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C71F2E" w:rsidRDefault="006E69D4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C71F2E" w:rsidRPr="00C71F2E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Послуги з поточного ремонту (заміни) мансардних вікон</w:t>
              </w:r>
            </w:hyperlink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C71F2E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45450000-6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завершальні</w:t>
            </w:r>
            <w:proofErr w:type="spellEnd"/>
            <w:r>
              <w:t xml:space="preserve"> </w:t>
            </w:r>
            <w:proofErr w:type="spellStart"/>
            <w:r>
              <w:t>будівельні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6E69D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 w:rsidR="00C71F2E">
                <w:rPr>
                  <w:rStyle w:val="a8"/>
                </w:rPr>
                <w:t>UA-2025-11-27-015711-a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C71F2E" w:rsidRDefault="00AA457D" w:rsidP="005D64ED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визначаються відповідно до потреб замовника</w:t>
            </w:r>
            <w:r w:rsidR="006025BA">
              <w:rPr>
                <w:rFonts w:ascii="Times New Roman" w:hAnsi="Times New Roman"/>
                <w:sz w:val="24"/>
                <w:szCs w:val="24"/>
              </w:rPr>
              <w:t>.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4ED" w:rsidRPr="00C71F2E" w:rsidRDefault="00C71F2E" w:rsidP="00C71F2E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ru-RU"/>
              </w:rPr>
            </w:pPr>
            <w:r w:rsidRPr="00C71F2E">
              <w:rPr>
                <w:rFonts w:ascii="Times New Roman" w:hAnsi="Times New Roman"/>
                <w:b w:val="0"/>
                <w:sz w:val="24"/>
                <w:szCs w:val="24"/>
              </w:rPr>
              <w:t>Послуги надаються</w:t>
            </w:r>
            <w:r w:rsidR="00AA457D" w:rsidRPr="00AA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ідповідно до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</w:rPr>
              <w:t>ДСТУ EN 14351-1:2020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</w:rPr>
              <w:t>Вікна та двері. Вимоги. Частина І Вікна та зовнішні двері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» клас </w:t>
            </w:r>
            <w:proofErr w:type="spellStart"/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енергоефективності</w:t>
            </w:r>
            <w:proofErr w:type="spellEnd"/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вікон (за приведеним опором теплопередачі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</w:t>
            </w:r>
            <w:r w:rsidRPr="00C71F2E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А 1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71F2E" w:rsidRPr="00C71F2E" w:rsidRDefault="00C71F2E" w:rsidP="00C71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sz w:val="24"/>
                <w:szCs w:val="24"/>
              </w:rPr>
              <w:t>Загальна характеристика об’єкту: Митний комплекс, який введений в експлуатацію в 2000 році, складається з двох семиповерхових адміністративних будівель (АПК-1 і АПК-2,  осі 17-20 і 1-3 відповідно), а також складських приміщень які їх об’єднують (осі 3-17).</w:t>
            </w:r>
          </w:p>
          <w:p w:rsidR="00C71F2E" w:rsidRPr="00C71F2E" w:rsidRDefault="00C71F2E" w:rsidP="00C71F2E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F2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результаті падіння ворожого </w:t>
            </w:r>
            <w:proofErr w:type="spellStart"/>
            <w:r w:rsidRPr="00C71F2E">
              <w:rPr>
                <w:rFonts w:ascii="Times New Roman" w:hAnsi="Times New Roman" w:cs="Times New Roman"/>
                <w:sz w:val="24"/>
                <w:szCs w:val="24"/>
              </w:rPr>
              <w:t>дрону</w:t>
            </w:r>
            <w:proofErr w:type="spellEnd"/>
            <w:r w:rsidRPr="00C71F2E">
              <w:rPr>
                <w:rFonts w:ascii="Times New Roman" w:hAnsi="Times New Roman" w:cs="Times New Roman"/>
                <w:sz w:val="24"/>
                <w:szCs w:val="24"/>
              </w:rPr>
              <w:t xml:space="preserve"> були зафіксовані пошкодження двох мансардних вікон адміністративно – побутового корпусу – 2 (АПК – 2) адміністративної  будівлі митного комплексу. </w:t>
            </w:r>
          </w:p>
          <w:p w:rsidR="00C71F2E" w:rsidRPr="00C71F2E" w:rsidRDefault="00C71F2E" w:rsidP="00C71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sz w:val="24"/>
                <w:szCs w:val="24"/>
              </w:rPr>
              <w:t xml:space="preserve">Технічні вимоги: </w:t>
            </w:r>
          </w:p>
          <w:p w:rsidR="00C71F2E" w:rsidRPr="00C71F2E" w:rsidRDefault="00C71F2E" w:rsidP="00C71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sz w:val="24"/>
                <w:szCs w:val="24"/>
              </w:rPr>
              <w:t xml:space="preserve">Відновлення працездатності та герметичності покрівлі шляхом заміни існуючих пошкоджених мансардних вікон на нові </w:t>
            </w:r>
            <w:proofErr w:type="spellStart"/>
            <w:r w:rsidRPr="00C71F2E">
              <w:rPr>
                <w:rFonts w:ascii="Times New Roman" w:hAnsi="Times New Roman"/>
                <w:sz w:val="24"/>
                <w:szCs w:val="24"/>
              </w:rPr>
              <w:t>енергоефективні</w:t>
            </w:r>
            <w:proofErr w:type="spellEnd"/>
            <w:r w:rsidRPr="00C71F2E">
              <w:rPr>
                <w:rFonts w:ascii="Times New Roman" w:hAnsi="Times New Roman"/>
                <w:sz w:val="24"/>
                <w:szCs w:val="24"/>
              </w:rPr>
              <w:t xml:space="preserve"> конструкції та відновлення внутрішніх примикань.</w:t>
            </w:r>
          </w:p>
          <w:p w:rsidR="00C71F2E" w:rsidRPr="00C71F2E" w:rsidRDefault="00C71F2E" w:rsidP="00C7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F2E">
              <w:rPr>
                <w:rFonts w:ascii="Times New Roman" w:hAnsi="Times New Roman"/>
                <w:sz w:val="24"/>
                <w:szCs w:val="24"/>
              </w:rPr>
              <w:t>Мансардні вікна</w:t>
            </w:r>
            <w:r w:rsidRPr="00C71F2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>Профіль дерев’яний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>клопакет – ОДНОКАМЕРНИЙ.</w:t>
            </w:r>
          </w:p>
          <w:p w:rsidR="00C71F2E" w:rsidRDefault="00C71F2E" w:rsidP="00C7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 повинне бути товщиною 4 мм та відповідати  </w:t>
            </w:r>
            <w:r w:rsidRPr="00C71F2E">
              <w:rPr>
                <w:rFonts w:ascii="Times New Roman" w:hAnsi="Times New Roman"/>
                <w:sz w:val="24"/>
                <w:szCs w:val="24"/>
              </w:rPr>
              <w:t>ДСТУ Б В.2.7-107:2008 «Будівельні матеріали. Склопакети клеєні будівельного призначення. Технічні умови»</w:t>
            </w:r>
          </w:p>
          <w:p w:rsidR="00C71F2E" w:rsidRPr="00C71F2E" w:rsidRDefault="00C71F2E" w:rsidP="00C71F2E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Роботи повинні виконуватися відповідно до ДБН, ДСТУ та інструкцій   виробника.</w:t>
            </w:r>
          </w:p>
          <w:p w:rsidR="00C71F2E" w:rsidRPr="00C71F2E" w:rsidRDefault="00C71F2E" w:rsidP="00C71F2E">
            <w:pPr>
              <w:spacing w:after="0" w:line="240" w:lineRule="auto"/>
              <w:ind w:left="5" w:hanging="1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Виконавець повинен забезпечити тимчасовий захист </w:t>
            </w: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приміщень від атмосферних впливів.</w:t>
            </w:r>
          </w:p>
          <w:p w:rsidR="00C71F2E" w:rsidRPr="00C71F2E" w:rsidRDefault="00C71F2E" w:rsidP="00C71F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Після закінчення робіт забезпечити повну герметичність вузлів примикання.</w:t>
            </w:r>
          </w:p>
          <w:p w:rsidR="00C71F2E" w:rsidRPr="00C71F2E" w:rsidRDefault="00C71F2E" w:rsidP="00C7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F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Забезпечити дотримання правил охорони праці та техніки безпеки</w:t>
            </w:r>
          </w:p>
          <w:p w:rsidR="002C1EE6" w:rsidRPr="005D64ED" w:rsidRDefault="00873F6B" w:rsidP="005D64ED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ED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A457D" w:rsidRPr="005D64ED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D64ED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D64ED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D64ED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C71F2E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65 900,00</w:t>
            </w:r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F90200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BC" w:rsidRDefault="009806BC">
      <w:pPr>
        <w:spacing w:line="240" w:lineRule="auto"/>
      </w:pPr>
      <w:r>
        <w:separator/>
      </w:r>
    </w:p>
  </w:endnote>
  <w:endnote w:type="continuationSeparator" w:id="0">
    <w:p w:rsidR="009806BC" w:rsidRDefault="00980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BC" w:rsidRDefault="009806BC">
      <w:pPr>
        <w:spacing w:line="240" w:lineRule="auto"/>
      </w:pPr>
      <w:r>
        <w:separator/>
      </w:r>
    </w:p>
  </w:footnote>
  <w:footnote w:type="continuationSeparator" w:id="0">
    <w:p w:rsidR="009806BC" w:rsidRDefault="009806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37544255"/>
    <w:multiLevelType w:val="multilevel"/>
    <w:tmpl w:val="058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26CA8"/>
    <w:multiLevelType w:val="multilevel"/>
    <w:tmpl w:val="581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F7646"/>
    <w:multiLevelType w:val="multilevel"/>
    <w:tmpl w:val="58D8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D72AA"/>
    <w:multiLevelType w:val="multilevel"/>
    <w:tmpl w:val="83E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96D5B"/>
    <w:multiLevelType w:val="multilevel"/>
    <w:tmpl w:val="1FF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36950"/>
    <w:multiLevelType w:val="multilevel"/>
    <w:tmpl w:val="D46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81029"/>
    <w:multiLevelType w:val="multilevel"/>
    <w:tmpl w:val="6032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E7D7D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B4AC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5D4C74"/>
    <w:rsid w:val="005D64ED"/>
    <w:rsid w:val="006025B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C4A87"/>
    <w:rsid w:val="006D6A52"/>
    <w:rsid w:val="006E69D4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1250"/>
    <w:rsid w:val="007B2ACD"/>
    <w:rsid w:val="007B33D9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27B"/>
    <w:rsid w:val="0093391B"/>
    <w:rsid w:val="00945008"/>
    <w:rsid w:val="00956DF0"/>
    <w:rsid w:val="00965515"/>
    <w:rsid w:val="00972D75"/>
    <w:rsid w:val="009806BC"/>
    <w:rsid w:val="00980820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4A01"/>
    <w:rsid w:val="00AA5795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6015A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00C7"/>
    <w:rsid w:val="00C345E8"/>
    <w:rsid w:val="00C4194A"/>
    <w:rsid w:val="00C41F65"/>
    <w:rsid w:val="00C46E8E"/>
    <w:rsid w:val="00C67E55"/>
    <w:rsid w:val="00C71F2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71020"/>
    <w:rsid w:val="00E9035A"/>
    <w:rsid w:val="00EA072D"/>
    <w:rsid w:val="00EB6130"/>
    <w:rsid w:val="00EC0EC8"/>
    <w:rsid w:val="00EE4B5F"/>
    <w:rsid w:val="00F161D3"/>
    <w:rsid w:val="00F6329F"/>
    <w:rsid w:val="00F66125"/>
    <w:rsid w:val="00F70110"/>
    <w:rsid w:val="00F81167"/>
    <w:rsid w:val="00F90200"/>
    <w:rsid w:val="00FA40A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C71F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F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w500">
    <w:name w:val="fw(500)"/>
    <w:basedOn w:val="a0"/>
    <w:rsid w:val="00E9035A"/>
  </w:style>
  <w:style w:type="character" w:customStyle="1" w:styleId="mend05rem">
    <w:name w:val="mend(0.5rem)"/>
    <w:basedOn w:val="a0"/>
    <w:rsid w:val="006025BA"/>
  </w:style>
  <w:style w:type="paragraph" w:customStyle="1" w:styleId="TableParagraph">
    <w:name w:val="Table Paragraph"/>
    <w:basedOn w:val="a"/>
    <w:uiPriority w:val="99"/>
    <w:qFormat/>
    <w:rsid w:val="006C4A87"/>
    <w:pPr>
      <w:widowControl w:val="0"/>
      <w:spacing w:after="0" w:line="240" w:lineRule="auto"/>
      <w:ind w:left="57"/>
      <w:jc w:val="both"/>
    </w:pPr>
    <w:rPr>
      <w:rFonts w:ascii="Times New Roman" w:eastAsia="Times New Roman" w:hAnsi="Times New Roman"/>
      <w:color w:val="00000A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C71F2E"/>
    <w:rPr>
      <w:rFonts w:ascii="Cambria" w:eastAsia="Times New Roman" w:hAnsi="Cambria"/>
      <w:b/>
      <w:bCs/>
      <w:sz w:val="26"/>
      <w:szCs w:val="26"/>
      <w:lang w:val="uk-UA" w:eastAsia="en-US"/>
    </w:rPr>
  </w:style>
  <w:style w:type="character" w:styleId="ad">
    <w:name w:val="Strong"/>
    <w:basedOn w:val="a0"/>
    <w:uiPriority w:val="22"/>
    <w:qFormat/>
    <w:rsid w:val="00C71F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1F2E"/>
    <w:rPr>
      <w:rFonts w:ascii="Cambria" w:eastAsia="Times New Roman" w:hAnsi="Cambria"/>
      <w:b/>
      <w:bCs/>
      <w:kern w:val="32"/>
      <w:sz w:val="32"/>
      <w:szCs w:val="3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730498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11-27-01571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14</cp:revision>
  <cp:lastPrinted>2025-11-27T14:42:00Z</cp:lastPrinted>
  <dcterms:created xsi:type="dcterms:W3CDTF">2024-04-23T07:11:00Z</dcterms:created>
  <dcterms:modified xsi:type="dcterms:W3CDTF">2025-11-27T14:43:00Z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