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9E6E90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9E6E9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9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9E6E9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9E6E9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9E6E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9E6E90" w:rsidTr="00C878ED">
        <w:tc>
          <w:tcPr>
            <w:tcW w:w="2518" w:type="dxa"/>
          </w:tcPr>
          <w:p w:rsidR="007F114D" w:rsidRPr="009E6E9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CB435F" w:rsidRDefault="00CB435F" w:rsidP="00D9495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CB435F">
              <w:rPr>
                <w:szCs w:val="24"/>
                <w:lang w:val="uk-UA"/>
              </w:rPr>
              <w:t>Послуги з заправки картриджів для копіювально-розмножувальної та друкуючої техніки</w:t>
            </w:r>
          </w:p>
          <w:p w:rsidR="00D94958" w:rsidRDefault="00D94958" w:rsidP="00D9495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D94958">
              <w:rPr>
                <w:szCs w:val="24"/>
                <w:lang w:val="uk-UA"/>
              </w:rPr>
              <w:t xml:space="preserve">Код згідно з ДК 021:2015 - </w:t>
            </w:r>
            <w:r w:rsidR="00CB435F" w:rsidRPr="00CB435F">
              <w:rPr>
                <w:szCs w:val="24"/>
                <w:lang w:val="uk-UA"/>
              </w:rPr>
              <w:t>50310000-1 Технічне обслуговування і ремонт офісної техніки</w:t>
            </w:r>
          </w:p>
          <w:p w:rsidR="0078266D" w:rsidRPr="00461322" w:rsidRDefault="0078266D" w:rsidP="00B919AA">
            <w:pPr>
              <w:pStyle w:val="21"/>
              <w:ind w:firstLine="317"/>
              <w:jc w:val="both"/>
              <w:rPr>
                <w:rFonts w:eastAsia="Arial"/>
                <w:szCs w:val="24"/>
                <w:lang w:eastAsia="uk-UA"/>
              </w:rPr>
            </w:pPr>
            <w:r w:rsidRPr="009E6E90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>
              <w:rPr>
                <w:szCs w:val="24"/>
                <w:lang w:val="uk-UA"/>
              </w:rPr>
              <w:br/>
            </w:r>
            <w:r w:rsidR="00461322">
              <w:rPr>
                <w:szCs w:val="24"/>
                <w:lang w:val="uk-UA"/>
              </w:rPr>
              <w:t>UA-2025-1</w:t>
            </w:r>
            <w:r w:rsidR="00B919AA">
              <w:rPr>
                <w:szCs w:val="24"/>
                <w:lang w:val="uk-UA"/>
              </w:rPr>
              <w:t>2</w:t>
            </w:r>
            <w:r w:rsidR="00461322">
              <w:rPr>
                <w:szCs w:val="24"/>
                <w:lang w:val="uk-UA"/>
              </w:rPr>
              <w:t>-0</w:t>
            </w:r>
            <w:r w:rsidR="00B919AA">
              <w:rPr>
                <w:szCs w:val="24"/>
                <w:lang w:val="uk-UA"/>
              </w:rPr>
              <w:t>8</w:t>
            </w:r>
            <w:r w:rsidR="00461322">
              <w:rPr>
                <w:szCs w:val="24"/>
                <w:lang w:val="uk-UA"/>
              </w:rPr>
              <w:t>-00</w:t>
            </w:r>
            <w:r w:rsidR="00B919AA">
              <w:rPr>
                <w:szCs w:val="24"/>
                <w:lang w:val="uk-UA"/>
              </w:rPr>
              <w:t>6970</w:t>
            </w:r>
            <w:r w:rsidR="00461322">
              <w:rPr>
                <w:szCs w:val="24"/>
                <w:lang w:val="uk-UA"/>
              </w:rPr>
              <w:t>-a</w:t>
            </w:r>
            <w:r w:rsidR="00461322" w:rsidRPr="00461322">
              <w:rPr>
                <w:szCs w:val="24"/>
              </w:rPr>
              <w:t>.</w:t>
            </w:r>
          </w:p>
        </w:tc>
      </w:tr>
      <w:tr w:rsidR="007F114D" w:rsidRPr="009E6E90" w:rsidTr="0077210C">
        <w:trPr>
          <w:trHeight w:val="1832"/>
        </w:trPr>
        <w:tc>
          <w:tcPr>
            <w:tcW w:w="2518" w:type="dxa"/>
          </w:tcPr>
          <w:p w:rsidR="007F114D" w:rsidRPr="009E6E9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9E6E9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FE3B48" w:rsidRDefault="00D04DE3" w:rsidP="00FA7A1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FE3B48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:rsidR="007B153F" w:rsidRPr="00FE3B48" w:rsidRDefault="007B153F" w:rsidP="007B153F">
            <w:pPr>
              <w:pStyle w:val="21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Технічна специфікація</w:t>
            </w:r>
          </w:p>
          <w:p w:rsidR="00CB4193" w:rsidRPr="00FE3B48" w:rsidRDefault="00CB4193" w:rsidP="00CB4193">
            <w:pPr>
              <w:shd w:val="clear" w:color="auto" w:fill="FFFFFF"/>
              <w:tabs>
                <w:tab w:val="left" w:pos="6812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48">
              <w:rPr>
                <w:rFonts w:ascii="Times New Roman" w:hAnsi="Times New Roman"/>
                <w:sz w:val="24"/>
                <w:szCs w:val="24"/>
              </w:rPr>
              <w:t>Послуги з заправки картриджів для копіювально-розмножувальної та друкуючої техніки за переліком:</w:t>
            </w:r>
          </w:p>
          <w:tbl>
            <w:tblPr>
              <w:tblW w:w="672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3260"/>
              <w:gridCol w:w="1276"/>
              <w:gridCol w:w="1559"/>
            </w:tblGrid>
            <w:tr w:rsidR="00CB4193" w:rsidRPr="00FE3B48" w:rsidTr="00CB4193">
              <w:trPr>
                <w:trHeight w:val="63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Кількість </w:t>
                  </w:r>
                </w:p>
              </w:tc>
            </w:tr>
            <w:tr w:rsidR="00CB4193" w:rsidRPr="00FE3B48" w:rsidTr="00CB4193">
              <w:trPr>
                <w:trHeight w:val="39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Xerox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Workcentre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3345 тонер</w:t>
                  </w:r>
                  <w:r w:rsidRPr="00FE3B4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картридж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B919AA" w:rsidRDefault="00B919AA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</w:tr>
            <w:tr w:rsidR="00CB4193" w:rsidRPr="00FE3B48" w:rsidTr="00CB4193">
              <w:trPr>
                <w:trHeight w:val="42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 LaserJet Pro MFP M 428dw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B919AA" w:rsidRDefault="00B919AA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11</w:t>
                  </w:r>
                </w:p>
              </w:tc>
            </w:tr>
            <w:tr w:rsidR="00CB4193" w:rsidRPr="00FE3B48" w:rsidTr="00CB4193">
              <w:trPr>
                <w:trHeight w:val="41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B4193" w:rsidRPr="00B919AA" w:rsidRDefault="00CB4193" w:rsidP="006B6477">
                  <w:pPr>
                    <w:spacing w:after="0" w:line="259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всього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B919AA" w:rsidRDefault="00B919AA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41</w:t>
                  </w:r>
                </w:p>
              </w:tc>
            </w:tr>
          </w:tbl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 xml:space="preserve">Кількість послуг – </w:t>
            </w:r>
            <w:r w:rsidR="00B919AA">
              <w:rPr>
                <w:szCs w:val="24"/>
                <w:lang w:val="uk-UA"/>
              </w:rPr>
              <w:t>41</w:t>
            </w:r>
            <w:r w:rsidRPr="00FE3B48">
              <w:rPr>
                <w:szCs w:val="24"/>
                <w:lang w:val="uk-UA"/>
              </w:rPr>
              <w:t xml:space="preserve">. 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Місце надання послуг: послуги з заправки картриджів для копіювально- розмножувальної та друкуючої техніки Замовника здійснюються на території сервісного центру учасника (власного/орендованого) або співвиконавця.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 xml:space="preserve">Картриджі для заправки видаються та отримуються за </w:t>
            </w:r>
            <w:proofErr w:type="spellStart"/>
            <w:r w:rsidRPr="00FE3B48">
              <w:rPr>
                <w:szCs w:val="24"/>
                <w:lang w:val="uk-UA"/>
              </w:rPr>
              <w:t>адресою</w:t>
            </w:r>
            <w:proofErr w:type="spellEnd"/>
            <w:r w:rsidRPr="00FE3B48">
              <w:rPr>
                <w:szCs w:val="24"/>
                <w:lang w:val="uk-UA"/>
              </w:rPr>
              <w:t xml:space="preserve"> Замовника: м. Чернігів, проспект Перемоги, 6. 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Строк надання послуг: послуги з заправки картриджів для копіювально- розмножувальної та друкуючої техніки здійснюються частинами в кількості від одного картриджа в залежності від поточних потреб за заявкою Замовника (письмово або в телефонному режимі), але в будь-якому разі до 2</w:t>
            </w:r>
            <w:r w:rsidR="00B919AA">
              <w:rPr>
                <w:szCs w:val="24"/>
                <w:lang w:val="uk-UA"/>
              </w:rPr>
              <w:t>5</w:t>
            </w:r>
            <w:r w:rsidRPr="00FE3B48">
              <w:rPr>
                <w:szCs w:val="24"/>
                <w:lang w:val="uk-UA"/>
              </w:rPr>
              <w:t xml:space="preserve"> грудня 2025 року.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Заявка Замовника розглядається протягом однієї години. Термін виконання заявки не більше 5 робочих днів після передачі картриджів від Замовника до Виконавця.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Вимоги до складу послуг з заправки картриджів: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первинне тестування картриджа;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повне розбирання картриджа;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видалення з картриджу залишків </w:t>
            </w:r>
            <w:proofErr w:type="spellStart"/>
            <w:r w:rsidRPr="00FE3B48">
              <w:rPr>
                <w:szCs w:val="24"/>
                <w:lang w:val="uk-UA"/>
              </w:rPr>
              <w:t>тонера</w:t>
            </w:r>
            <w:proofErr w:type="spellEnd"/>
            <w:r w:rsidRPr="00FE3B48">
              <w:rPr>
                <w:szCs w:val="24"/>
                <w:lang w:val="uk-UA"/>
              </w:rPr>
              <w:t xml:space="preserve"> та бруду;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повне очищення бункеру відпрацьованого </w:t>
            </w:r>
            <w:proofErr w:type="spellStart"/>
            <w:r w:rsidRPr="00FE3B48">
              <w:rPr>
                <w:szCs w:val="24"/>
                <w:lang w:val="uk-UA"/>
              </w:rPr>
              <w:t>тонера</w:t>
            </w:r>
            <w:proofErr w:type="spellEnd"/>
            <w:r w:rsidRPr="00FE3B48">
              <w:rPr>
                <w:szCs w:val="24"/>
                <w:lang w:val="uk-UA"/>
              </w:rPr>
              <w:t>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заповнення бункера картриджа новим, якісним, повністю сумісним </w:t>
            </w:r>
            <w:proofErr w:type="spellStart"/>
            <w:r w:rsidRPr="00FE3B48">
              <w:rPr>
                <w:szCs w:val="24"/>
                <w:lang w:val="uk-UA"/>
              </w:rPr>
              <w:t>тонером</w:t>
            </w:r>
            <w:proofErr w:type="spellEnd"/>
            <w:r w:rsidRPr="00FE3B48">
              <w:rPr>
                <w:szCs w:val="24"/>
                <w:lang w:val="uk-UA"/>
              </w:rPr>
              <w:t xml:space="preserve"> у об`ємі та масі заповнення </w:t>
            </w:r>
            <w:proofErr w:type="spellStart"/>
            <w:r w:rsidRPr="00FE3B48">
              <w:rPr>
                <w:szCs w:val="24"/>
                <w:lang w:val="uk-UA"/>
              </w:rPr>
              <w:t>тонера</w:t>
            </w:r>
            <w:proofErr w:type="spellEnd"/>
            <w:r w:rsidRPr="00FE3B48">
              <w:rPr>
                <w:szCs w:val="24"/>
                <w:lang w:val="uk-UA"/>
              </w:rPr>
              <w:t xml:space="preserve"> в картриджі у порівнянні з новим оригінальним картриджем, відповідно до стандартів виробника картриджа вказаної моделі;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встановлення нового </w:t>
            </w:r>
            <w:proofErr w:type="spellStart"/>
            <w:r w:rsidRPr="00FE3B48">
              <w:rPr>
                <w:szCs w:val="24"/>
                <w:lang w:val="uk-UA"/>
              </w:rPr>
              <w:t>чіпа</w:t>
            </w:r>
            <w:proofErr w:type="spellEnd"/>
            <w:r w:rsidRPr="00FE3B48">
              <w:rPr>
                <w:szCs w:val="24"/>
                <w:lang w:val="uk-UA"/>
              </w:rPr>
              <w:t xml:space="preserve"> або його перепрограмування, при його наявності на картриджі;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змащування контактів;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lastRenderedPageBreak/>
              <w:t>-</w:t>
            </w:r>
            <w:r w:rsidRPr="00FE3B48">
              <w:rPr>
                <w:szCs w:val="24"/>
                <w:lang w:val="uk-UA"/>
              </w:rPr>
              <w:tab/>
              <w:t>складання та тестування картриджа;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доставка пустих картриджів від Замовника до учасника, а також заправлених картриджів від учасника до Замовника.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проводить заправку картриджів відповідно до розробленої технології по відновленню картриджів і забезпечує їхню працездатність. Картридж після заправки повинен відпрацювати заявлений виробником картриджів ресурс без погіршення якості друку.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Картриджі передаються Замовником та повертаються учасником, маркуються стікерами із зазначенням дати надання послуги. Разом з картриджем поставляється тестова сторінка, надрукована з використанням цього картриджа.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гарантує, що послуги з заправки картриджів надаються з використанням оригінальних або сумісних комплектуючих та витратних матеріалів для даного типу картриджу.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 разі виявлення недоліків якості наданих послуг учасник повинен усунути їх протягом 5 робочих днів з дня їх виявлення за власний рахунок.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несе матеріальну відповідальність за устаткування, прийняте на обслуговування.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гарантує, що послуги з заправки картриджів для копіювально- розмножувальної та друкуючої техніки з використанням оригінальних або сумісних комплектуючих та витратних матеріалів не мають негативного впливу на навколишнє середовище та відповідають встановленим законодавством нормам, які передбачають застосування заходів із захисту довкілля.</w:t>
            </w:r>
          </w:p>
          <w:p w:rsidR="00917BD9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При наданні послуги з заправки картриджів для копіювально-розмножувальної та друкуючої техніки учасник при формуванні ціни пропозиції повинен враховувати вартість комплектуючих та витратних матеріалів, витрати на транспортування, а також всі витрати, які можуть бути понесені у зв’язку з виконанням цих послуг.</w:t>
            </w:r>
          </w:p>
        </w:tc>
      </w:tr>
      <w:tr w:rsidR="007F114D" w:rsidRPr="009E6E90" w:rsidTr="006D26A7">
        <w:trPr>
          <w:trHeight w:val="3078"/>
        </w:trPr>
        <w:tc>
          <w:tcPr>
            <w:tcW w:w="2518" w:type="dxa"/>
          </w:tcPr>
          <w:p w:rsidR="007F114D" w:rsidRPr="009E6E9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FE3B48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FE3B48">
              <w:rPr>
                <w:rFonts w:eastAsia="Arial"/>
                <w:lang w:val="uk-UA"/>
              </w:rPr>
              <w:t>Р</w:t>
            </w:r>
            <w:r w:rsidR="003440C2" w:rsidRPr="00FE3B48">
              <w:rPr>
                <w:rFonts w:eastAsia="Arial"/>
                <w:lang w:val="uk-UA"/>
              </w:rPr>
              <w:t xml:space="preserve">озмір бюджетного призначення – </w:t>
            </w:r>
            <w:r w:rsidR="00B919AA">
              <w:rPr>
                <w:rFonts w:eastAsia="Arial"/>
                <w:lang w:val="uk-UA"/>
              </w:rPr>
              <w:t>14</w:t>
            </w:r>
            <w:r w:rsidR="00410819" w:rsidRPr="00FE3B48">
              <w:rPr>
                <w:rFonts w:eastAsia="Arial"/>
                <w:lang w:val="uk-UA"/>
              </w:rPr>
              <w:t> </w:t>
            </w:r>
            <w:r w:rsidR="00B919AA">
              <w:rPr>
                <w:rFonts w:eastAsia="Arial"/>
                <w:lang w:val="uk-UA"/>
              </w:rPr>
              <w:t>805</w:t>
            </w:r>
            <w:r w:rsidR="00FB0B2B" w:rsidRPr="00FE3B48">
              <w:rPr>
                <w:rFonts w:eastAsia="Arial"/>
                <w:lang w:val="uk-UA"/>
              </w:rPr>
              <w:t>,</w:t>
            </w:r>
            <w:r w:rsidR="00581BB0" w:rsidRPr="00FE3B48">
              <w:rPr>
                <w:rFonts w:eastAsia="Arial"/>
                <w:lang w:val="uk-UA"/>
              </w:rPr>
              <w:t>0</w:t>
            </w:r>
            <w:r w:rsidR="00D73F37" w:rsidRPr="00FE3B48">
              <w:rPr>
                <w:rFonts w:eastAsia="Arial"/>
                <w:lang w:val="uk-UA"/>
              </w:rPr>
              <w:t>0</w:t>
            </w:r>
            <w:r w:rsidR="00410819" w:rsidRPr="00FE3B48">
              <w:rPr>
                <w:rFonts w:eastAsia="Arial"/>
                <w:lang w:val="uk-UA"/>
              </w:rPr>
              <w:t xml:space="preserve"> </w:t>
            </w:r>
            <w:r w:rsidR="005F701E" w:rsidRPr="00FE3B48">
              <w:rPr>
                <w:rFonts w:eastAsia="Arial"/>
                <w:lang w:val="uk-UA"/>
              </w:rPr>
              <w:t>гривень</w:t>
            </w:r>
            <w:r w:rsidRPr="00FE3B48">
              <w:rPr>
                <w:rFonts w:eastAsia="Arial"/>
                <w:lang w:val="uk-UA"/>
              </w:rPr>
              <w:t>.</w:t>
            </w:r>
          </w:p>
          <w:p w:rsidR="00924FCF" w:rsidRPr="00FE3B48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FE3B48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115E08">
              <w:rPr>
                <w:rFonts w:eastAsia="Arial"/>
                <w:lang w:val="uk-UA"/>
              </w:rPr>
              <w:t>5</w:t>
            </w:r>
            <w:r w:rsidRPr="00FE3B48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FE3B48">
              <w:rPr>
                <w:rFonts w:eastAsia="Arial"/>
                <w:lang w:val="uk-UA"/>
              </w:rPr>
              <w:t xml:space="preserve"> 2240 «Оплата послуг (крім комунальних)».</w:t>
            </w:r>
          </w:p>
          <w:p w:rsidR="00924FCF" w:rsidRPr="00FE3B48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FE3B48">
              <w:rPr>
                <w:rFonts w:eastAsia="Arial"/>
                <w:lang w:val="uk-UA"/>
              </w:rPr>
              <w:t>Очікуван</w:t>
            </w:r>
            <w:r w:rsidR="00E56BE7">
              <w:rPr>
                <w:rFonts w:eastAsia="Arial"/>
                <w:lang w:val="uk-UA"/>
              </w:rPr>
              <w:t>а вартість предмета закупівлі –14</w:t>
            </w:r>
            <w:r w:rsidR="000F08A6">
              <w:rPr>
                <w:rFonts w:eastAsia="Arial"/>
                <w:lang w:val="uk-UA"/>
              </w:rPr>
              <w:t> </w:t>
            </w:r>
            <w:r w:rsidR="00E56BE7">
              <w:rPr>
                <w:rFonts w:eastAsia="Arial"/>
                <w:lang w:val="uk-UA"/>
              </w:rPr>
              <w:t>805</w:t>
            </w:r>
            <w:r w:rsidR="000F08A6">
              <w:rPr>
                <w:rFonts w:eastAsia="Arial"/>
                <w:lang w:val="uk-UA"/>
              </w:rPr>
              <w:t>,</w:t>
            </w:r>
            <w:r w:rsidR="00E56BE7">
              <w:rPr>
                <w:rFonts w:eastAsia="Arial"/>
                <w:lang w:val="uk-UA"/>
              </w:rPr>
              <w:t>0</w:t>
            </w:r>
            <w:bookmarkStart w:id="0" w:name="_GoBack"/>
            <w:bookmarkEnd w:id="0"/>
            <w:r w:rsidR="000F08A6">
              <w:rPr>
                <w:rFonts w:eastAsia="Arial"/>
                <w:lang w:val="uk-UA"/>
              </w:rPr>
              <w:t>0</w:t>
            </w:r>
            <w:r w:rsidR="00CB4193" w:rsidRPr="00FE3B48">
              <w:rPr>
                <w:rFonts w:eastAsia="Arial"/>
                <w:lang w:val="uk-UA"/>
              </w:rPr>
              <w:t xml:space="preserve"> </w:t>
            </w:r>
            <w:r w:rsidRPr="00FE3B48">
              <w:rPr>
                <w:rFonts w:eastAsia="Arial"/>
                <w:lang w:val="uk-UA"/>
              </w:rPr>
              <w:t xml:space="preserve">грн з ПДВ. </w:t>
            </w:r>
          </w:p>
          <w:p w:rsidR="007F114D" w:rsidRPr="00FE3B48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FE3B48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9E6E90" w:rsidRDefault="00666181" w:rsidP="002A3D2E">
      <w:pPr>
        <w:pStyle w:val="Default"/>
      </w:pPr>
    </w:p>
    <w:sectPr w:rsidR="00666181" w:rsidRPr="009E6E90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EC" w:rsidRDefault="00016FEC" w:rsidP="00267279">
      <w:pPr>
        <w:spacing w:after="0" w:line="240" w:lineRule="auto"/>
      </w:pPr>
      <w:r>
        <w:separator/>
      </w:r>
    </w:p>
  </w:endnote>
  <w:endnote w:type="continuationSeparator" w:id="0">
    <w:p w:rsidR="00016FEC" w:rsidRDefault="00016FEC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EC" w:rsidRDefault="00016FEC" w:rsidP="00267279">
      <w:pPr>
        <w:spacing w:after="0" w:line="240" w:lineRule="auto"/>
      </w:pPr>
      <w:r>
        <w:separator/>
      </w:r>
    </w:p>
  </w:footnote>
  <w:footnote w:type="continuationSeparator" w:id="0">
    <w:p w:rsidR="00016FEC" w:rsidRDefault="00016FEC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BE7" w:rsidRPr="00E56B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16FEC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08A6"/>
    <w:rsid w:val="000F1D7E"/>
    <w:rsid w:val="0010017B"/>
    <w:rsid w:val="001145C4"/>
    <w:rsid w:val="001153F8"/>
    <w:rsid w:val="00115E0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E1D39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0ABE"/>
    <w:rsid w:val="002B16D4"/>
    <w:rsid w:val="002B76A7"/>
    <w:rsid w:val="002E012A"/>
    <w:rsid w:val="00300844"/>
    <w:rsid w:val="00302F4F"/>
    <w:rsid w:val="00304431"/>
    <w:rsid w:val="00306E90"/>
    <w:rsid w:val="0031074A"/>
    <w:rsid w:val="003108B7"/>
    <w:rsid w:val="003119C1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4FC9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322"/>
    <w:rsid w:val="0046183A"/>
    <w:rsid w:val="004712D3"/>
    <w:rsid w:val="004B3D16"/>
    <w:rsid w:val="004C56F1"/>
    <w:rsid w:val="005052E7"/>
    <w:rsid w:val="00514D8F"/>
    <w:rsid w:val="00514E13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1BB0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13F5D"/>
    <w:rsid w:val="00742FA1"/>
    <w:rsid w:val="00750289"/>
    <w:rsid w:val="007571C0"/>
    <w:rsid w:val="0077210C"/>
    <w:rsid w:val="0078266D"/>
    <w:rsid w:val="00787F3F"/>
    <w:rsid w:val="007913CB"/>
    <w:rsid w:val="0079203C"/>
    <w:rsid w:val="00793386"/>
    <w:rsid w:val="007966E9"/>
    <w:rsid w:val="007A71A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95500"/>
    <w:rsid w:val="009D2E0E"/>
    <w:rsid w:val="009D40E6"/>
    <w:rsid w:val="009E44A6"/>
    <w:rsid w:val="009E66D8"/>
    <w:rsid w:val="009E6E90"/>
    <w:rsid w:val="009F05E8"/>
    <w:rsid w:val="009F3241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19AA"/>
    <w:rsid w:val="00B94F5D"/>
    <w:rsid w:val="00BA776B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B4193"/>
    <w:rsid w:val="00CB435F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4958"/>
    <w:rsid w:val="00D955B2"/>
    <w:rsid w:val="00DA6BAC"/>
    <w:rsid w:val="00DC2A2E"/>
    <w:rsid w:val="00DD15C8"/>
    <w:rsid w:val="00DD27DD"/>
    <w:rsid w:val="00DD5305"/>
    <w:rsid w:val="00DE5169"/>
    <w:rsid w:val="00DF427D"/>
    <w:rsid w:val="00DF6D70"/>
    <w:rsid w:val="00E03DBD"/>
    <w:rsid w:val="00E17193"/>
    <w:rsid w:val="00E23C73"/>
    <w:rsid w:val="00E26493"/>
    <w:rsid w:val="00E56BE7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7155F"/>
    <w:rsid w:val="00F83C07"/>
    <w:rsid w:val="00F96D12"/>
    <w:rsid w:val="00FA7A1A"/>
    <w:rsid w:val="00FB0B2B"/>
    <w:rsid w:val="00FB5EF3"/>
    <w:rsid w:val="00FC1E00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8710-02A5-4A5F-8DC8-35ACB2F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29</cp:revision>
  <cp:lastPrinted>2025-04-09T07:22:00Z</cp:lastPrinted>
  <dcterms:created xsi:type="dcterms:W3CDTF">2024-04-18T07:05:00Z</dcterms:created>
  <dcterms:modified xsi:type="dcterms:W3CDTF">2025-12-08T10:15:00Z</dcterms:modified>
</cp:coreProperties>
</file>