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45B4BED" w14:textId="77777777" w:rsidR="00456003" w:rsidRDefault="00456003" w:rsidP="0045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C89AF" w14:textId="781BAE2F" w:rsidR="00456003" w:rsidRPr="008B0BC9" w:rsidRDefault="00456003" w:rsidP="00456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Енергетична митниця, 04215, м. Київ, вул. Світлицького, будинок 28-А, </w:t>
      </w:r>
      <w:r w:rsidR="00A02C0B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>ЄДРПОУ 44029610, категорія - орган державної влади, місцевого самоврядування або правоохоронний орган.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BAB618" w14:textId="77777777" w:rsidR="00456003" w:rsidRPr="008B0BC9" w:rsidRDefault="00456003" w:rsidP="00456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EE8A768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52DC5919" w14:textId="3369F703" w:rsidR="00456003" w:rsidRDefault="00456003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– </w:t>
      </w:r>
      <w:bookmarkStart w:id="0" w:name="_Hlk215076729"/>
      <w:bookmarkStart w:id="1" w:name="_Hlk205908127"/>
      <w:r w:rsidR="003C028F" w:rsidRPr="003C028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</w:t>
      </w:r>
      <w:r w:rsidR="00044BF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 </w:t>
      </w:r>
      <w:bookmarkEnd w:id="0"/>
      <w:r w:rsidR="00044BF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комп’ютерне, з</w:t>
      </w:r>
      <w:r w:rsidR="003C028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а </w:t>
      </w:r>
      <w:r w:rsidR="000A480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визначеним</w:t>
      </w:r>
      <w:r w:rsidRPr="0045600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кодом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28F" w:rsidRPr="003C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39110000-6 –</w:t>
      </w:r>
      <w:r w:rsidR="003C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28F" w:rsidRPr="003C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Сидіння, стільці та супутні вироби і частини до 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1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з дотриманням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пункту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р. № 1178, а саме здійснення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</w:t>
      </w:r>
      <w:r w:rsidR="007278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822 «Про затвердження Порядку формування та використання електронного каталогу», з урахуванням положень, визначених особливостями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DB7BE5" w14:textId="77777777" w:rsidR="0095622F" w:rsidRDefault="0095622F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878F5A" w14:textId="77777777" w:rsidR="00AF589F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4AB99ED" w14:textId="7A733AD4" w:rsidR="00AF589F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1467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BEE22A" w14:textId="179702B8" w:rsidR="00456003" w:rsidRPr="008B0BC9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закупівель, UA-P-2025-</w:t>
      </w:r>
      <w:r w:rsidR="0045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23688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A677F3" w14:textId="77777777" w:rsidR="00456003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D152B6" w14:textId="3AF74F35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Обґрунтування технічних та якісних характеристик предмета закупівлі:</w:t>
      </w:r>
    </w:p>
    <w:p w14:paraId="3D5ED19B" w14:textId="77777777" w:rsidR="00456003" w:rsidRPr="008B0BC9" w:rsidRDefault="00456003" w:rsidP="004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46258881" w:rsidR="00394714" w:rsidRPr="009A38CA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т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відповідають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міститься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паспорт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та/або сертифікат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якості на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овар та/або деклараці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відповідності та/або інш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підтверджують якість та відповідність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овару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044BF3" w:rsidRPr="00044BF3">
        <w:rPr>
          <w:lang w:val="uk-UA"/>
        </w:rPr>
        <w:t xml:space="preserve"> </w:t>
      </w:r>
      <w:r w:rsidR="009A38CA" w:rsidRPr="009A38CA">
        <w:rPr>
          <w:rFonts w:ascii="Times New Roman" w:hAnsi="Times New Roman" w:cs="Times New Roman"/>
          <w:sz w:val="28"/>
          <w:szCs w:val="28"/>
          <w:lang w:val="uk-UA"/>
        </w:rPr>
        <w:t>а також вимогам</w:t>
      </w:r>
      <w:r w:rsidR="009A38CA">
        <w:rPr>
          <w:lang w:val="uk-UA"/>
        </w:rPr>
        <w:t xml:space="preserve"> </w:t>
      </w:r>
      <w:r w:rsidR="00044BF3" w:rsidRP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ДСТУ EN 12520:2018</w:t>
      </w:r>
      <w:r w:rsid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8CA" w:rsidRPr="009A38CA">
        <w:rPr>
          <w:rFonts w:ascii="Times New Roman" w:hAnsi="Times New Roman"/>
          <w:sz w:val="28"/>
          <w:szCs w:val="28"/>
          <w:lang w:val="uk-UA"/>
        </w:rPr>
        <w:t xml:space="preserve">«Меблі. </w:t>
      </w:r>
      <w:r w:rsidR="009A38CA" w:rsidRPr="009A38CA">
        <w:rPr>
          <w:rFonts w:ascii="Times New Roman" w:hAnsi="Times New Roman"/>
          <w:sz w:val="28"/>
          <w:szCs w:val="28"/>
        </w:rPr>
        <w:t>Міцність, довговічність та безпека. Вимоги для меблів для сидіння побутової призначеності»</w:t>
      </w:r>
      <w:r w:rsidR="00044BF3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2CD52434" w:rsidR="00045D86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1283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предмета закупівлі </w:t>
      </w:r>
      <w:r w:rsidR="0095622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bookmarkStart w:id="2" w:name="_Hlk216361206"/>
      <w:r w:rsidR="0095622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Крісл</w:t>
      </w:r>
      <w:r w:rsidR="00044BF3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комп’ютерне</w:t>
      </w:r>
      <w:bookmarkEnd w:id="2"/>
      <w:r w:rsidR="0095622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A1283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1283F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кількості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 </w:t>
      </w:r>
      <w:r w:rsidR="009A3E0E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згідно потреби 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забезпечення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облаштування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робочих місць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структурних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85B66CA" w14:textId="77777777" w:rsidR="0095622F" w:rsidRPr="00E71413" w:rsidRDefault="0095622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1D7F45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 Обґрунтування розміру бюджетного призначення: розмір бюджетного призначення для предмету закупівлі:</w:t>
      </w:r>
    </w:p>
    <w:p w14:paraId="3261694E" w14:textId="7EE54F6E" w:rsidR="00C55CD5" w:rsidRPr="0095622F" w:rsidRDefault="00044BF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BF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Крісло комп’ютерне</w:t>
      </w:r>
      <w:r w:rsidR="003C028F" w:rsidRPr="0095622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за визначеним  кодом ДК 021:2015: 39110000-6 – Сидіння, стільці та супутні вироби і частини до них, </w:t>
      </w:r>
      <w:r w:rsidR="00C55CD5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3C028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66780E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4B7600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6EFAB2BE" w14:textId="6486213B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C0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BF3" w:rsidRPr="00044BF3">
        <w:rPr>
          <w:rFonts w:ascii="Times New Roman" w:eastAsia="Times New Roman" w:hAnsi="Times New Roman" w:cs="Times New Roman"/>
          <w:sz w:val="28"/>
          <w:szCs w:val="28"/>
          <w:lang w:eastAsia="ru-RU"/>
        </w:rPr>
        <w:t>65000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44BF3" w:rsidRPr="00044B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ПДВ.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5F1C6" w14:textId="3351AB54" w:rsidR="00456003" w:rsidRPr="008B0BC9" w:rsidRDefault="00456003" w:rsidP="00456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31FCCC49" w:rsidR="00D71CE0" w:rsidRPr="00394714" w:rsidRDefault="00C14656" w:rsidP="00456003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14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пропозицій, інформації про ціни на такі товари, що міститься в мережі Інтернет у відкритому доступі, в тому числі на сайтах виробників та/або постачальників відповідної продукції, на момент проведення закупівлі та відповідає розміру кошторисних призначень на 2025 рік.</w:t>
      </w:r>
    </w:p>
    <w:sectPr w:rsidR="00D71CE0" w:rsidRPr="00394714" w:rsidSect="0095622F">
      <w:pgSz w:w="11906" w:h="16838"/>
      <w:pgMar w:top="1134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34ACE"/>
    <w:rsid w:val="00044BF3"/>
    <w:rsid w:val="00045D86"/>
    <w:rsid w:val="00050135"/>
    <w:rsid w:val="000A4809"/>
    <w:rsid w:val="000C6DE5"/>
    <w:rsid w:val="001126DF"/>
    <w:rsid w:val="001232BA"/>
    <w:rsid w:val="00125FF9"/>
    <w:rsid w:val="00240F21"/>
    <w:rsid w:val="00264F5C"/>
    <w:rsid w:val="002A42E7"/>
    <w:rsid w:val="002C7291"/>
    <w:rsid w:val="00394714"/>
    <w:rsid w:val="003C028F"/>
    <w:rsid w:val="00425E9B"/>
    <w:rsid w:val="00456003"/>
    <w:rsid w:val="00494DA9"/>
    <w:rsid w:val="00534571"/>
    <w:rsid w:val="00553F32"/>
    <w:rsid w:val="00587CC1"/>
    <w:rsid w:val="005D5ED0"/>
    <w:rsid w:val="00607970"/>
    <w:rsid w:val="0062760B"/>
    <w:rsid w:val="0066780E"/>
    <w:rsid w:val="0072784D"/>
    <w:rsid w:val="00746432"/>
    <w:rsid w:val="007E320D"/>
    <w:rsid w:val="007F011C"/>
    <w:rsid w:val="00830C7C"/>
    <w:rsid w:val="0083365E"/>
    <w:rsid w:val="008624D3"/>
    <w:rsid w:val="008663A9"/>
    <w:rsid w:val="008B569C"/>
    <w:rsid w:val="008C2673"/>
    <w:rsid w:val="0095622F"/>
    <w:rsid w:val="009A38CA"/>
    <w:rsid w:val="009A3E0E"/>
    <w:rsid w:val="00A002B4"/>
    <w:rsid w:val="00A02C0B"/>
    <w:rsid w:val="00A1283F"/>
    <w:rsid w:val="00AB63EA"/>
    <w:rsid w:val="00AF589F"/>
    <w:rsid w:val="00B20B5E"/>
    <w:rsid w:val="00B847F9"/>
    <w:rsid w:val="00B86C0F"/>
    <w:rsid w:val="00BB1C23"/>
    <w:rsid w:val="00C14656"/>
    <w:rsid w:val="00C55CD5"/>
    <w:rsid w:val="00C979FB"/>
    <w:rsid w:val="00CC0E09"/>
    <w:rsid w:val="00CF6C06"/>
    <w:rsid w:val="00D66932"/>
    <w:rsid w:val="00D71CE0"/>
    <w:rsid w:val="00D8019A"/>
    <w:rsid w:val="00DB22DB"/>
    <w:rsid w:val="00E4178F"/>
    <w:rsid w:val="00E71413"/>
    <w:rsid w:val="00F028CC"/>
    <w:rsid w:val="00F14B67"/>
    <w:rsid w:val="00FA687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Bulatova</cp:lastModifiedBy>
  <cp:revision>7</cp:revision>
  <cp:lastPrinted>2025-12-11T14:24:00Z</cp:lastPrinted>
  <dcterms:created xsi:type="dcterms:W3CDTF">2025-11-26T16:32:00Z</dcterms:created>
  <dcterms:modified xsi:type="dcterms:W3CDTF">2025-12-11T15:22:00Z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