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EB528C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A5411F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Pr="00EB528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Послуги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із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медичного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огляду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водіїв</w:t>
      </w:r>
      <w:proofErr w:type="spellEnd"/>
      <w:r w:rsidR="00107AEC" w:rsidRPr="00EB528C">
        <w:rPr>
          <w:rFonts w:eastAsia="Calibri"/>
          <w:color w:val="000000"/>
          <w:sz w:val="28"/>
          <w:szCs w:val="28"/>
        </w:rPr>
        <w:t>»</w:t>
      </w:r>
      <w:r w:rsidR="007C2BD8" w:rsidRPr="00EB528C">
        <w:rPr>
          <w:rFonts w:eastAsia="Calibri"/>
          <w:color w:val="000000"/>
          <w:sz w:val="28"/>
          <w:szCs w:val="28"/>
        </w:rPr>
        <w:t xml:space="preserve"> за кодом ДК 021:2015 </w:t>
      </w:r>
      <w:r w:rsidR="00107AEC" w:rsidRPr="00EB528C">
        <w:rPr>
          <w:rFonts w:eastAsia="Calibri"/>
          <w:color w:val="000000"/>
          <w:sz w:val="28"/>
          <w:szCs w:val="28"/>
        </w:rPr>
        <w:t>–</w:t>
      </w:r>
      <w:r w:rsidR="007C2BD8" w:rsidRPr="00EB528C">
        <w:rPr>
          <w:rFonts w:eastAsia="Calibri"/>
          <w:color w:val="000000"/>
          <w:sz w:val="28"/>
          <w:szCs w:val="28"/>
        </w:rPr>
        <w:t xml:space="preserve"> 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EB528C">
        <w:rPr>
          <w:rStyle w:val="valignt"/>
          <w:rFonts w:eastAsia="Batang"/>
          <w:sz w:val="28"/>
          <w:szCs w:val="28"/>
        </w:rPr>
        <w:t>.</w:t>
      </w:r>
    </w:p>
    <w:p w:rsidR="00B661E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BE5F6D" w:rsidRPr="00BE5F6D">
        <w:rPr>
          <w:b/>
          <w:sz w:val="28"/>
          <w:szCs w:val="28"/>
        </w:rPr>
        <w:t>UA-2025-12-25-009883-a</w:t>
      </w:r>
    </w:p>
    <w:p w:rsidR="00B661EC" w:rsidRPr="00BE5F6D" w:rsidRDefault="00A0247F" w:rsidP="007919B9">
      <w:pPr>
        <w:ind w:firstLine="567"/>
        <w:contextualSpacing/>
        <w:jc w:val="both"/>
        <w:rPr>
          <w:kern w:val="36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2621E2" w:rsidRPr="00BE5F6D">
        <w:rPr>
          <w:kern w:val="36"/>
          <w:sz w:val="28"/>
          <w:szCs w:val="28"/>
        </w:rPr>
        <w:t xml:space="preserve"> Послуги із медичного огляду водіїв</w:t>
      </w:r>
    </w:p>
    <w:p w:rsidR="00EB528C" w:rsidRPr="00124E48" w:rsidRDefault="00EB528C" w:rsidP="00EB528C">
      <w:pPr>
        <w:tabs>
          <w:tab w:val="num" w:pos="0"/>
        </w:tabs>
        <w:jc w:val="both"/>
        <w:rPr>
          <w:sz w:val="28"/>
          <w:szCs w:val="28"/>
        </w:rPr>
      </w:pPr>
      <w:r w:rsidRPr="00124E48">
        <w:rPr>
          <w:sz w:val="28"/>
          <w:szCs w:val="28"/>
        </w:rPr>
        <w:t>Медичні заклади розташовані:</w:t>
      </w:r>
    </w:p>
    <w:p w:rsidR="00506FAB" w:rsidRPr="00506FAB" w:rsidRDefault="00506FAB" w:rsidP="00506FAB">
      <w:pPr>
        <w:keepNext/>
        <w:tabs>
          <w:tab w:val="left" w:pos="2160"/>
          <w:tab w:val="left" w:pos="3600"/>
        </w:tabs>
        <w:jc w:val="center"/>
        <w:rPr>
          <w:rFonts w:eastAsia="Calibri"/>
          <w:sz w:val="28"/>
          <w:szCs w:val="28"/>
          <w:lang w:val="ru-RU" w:eastAsia="en-US"/>
        </w:rPr>
      </w:pPr>
      <w:r w:rsidRPr="00506FAB">
        <w:rPr>
          <w:rFonts w:eastAsia="Arial"/>
          <w:color w:val="000000"/>
          <w:sz w:val="28"/>
          <w:szCs w:val="28"/>
        </w:rPr>
        <w:t xml:space="preserve">Предмет закупівлі –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послуги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із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медичного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огляду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водіїв</w:t>
      </w:r>
      <w:proofErr w:type="spellEnd"/>
    </w:p>
    <w:p w:rsidR="00506FAB" w:rsidRPr="00506FAB" w:rsidRDefault="00506FAB" w:rsidP="00506FAB">
      <w:pPr>
        <w:spacing w:after="160" w:line="259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506FAB">
        <w:rPr>
          <w:color w:val="000000"/>
          <w:sz w:val="28"/>
          <w:szCs w:val="28"/>
          <w:lang w:eastAsia="uk-UA"/>
        </w:rPr>
        <w:t xml:space="preserve">Згідно з  </w:t>
      </w:r>
      <w:r w:rsidRPr="00506FAB">
        <w:rPr>
          <w:color w:val="000000"/>
          <w:sz w:val="28"/>
          <w:szCs w:val="28"/>
          <w:lang w:val="ru-RU" w:eastAsia="uk-UA"/>
        </w:rPr>
        <w:t xml:space="preserve">ДК 021:2015    </w:t>
      </w:r>
      <w:r w:rsidRPr="00506FAB">
        <w:rPr>
          <w:rFonts w:eastAsia="Calibri"/>
          <w:sz w:val="28"/>
          <w:szCs w:val="28"/>
          <w:lang w:val="ru-RU" w:eastAsia="en-US"/>
        </w:rPr>
        <w:t xml:space="preserve">85110000-3 -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Послуги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лікувальних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закладів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та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супутні</w:t>
      </w:r>
      <w:proofErr w:type="spellEnd"/>
      <w:r w:rsidRPr="00506F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rFonts w:eastAsia="Calibri"/>
          <w:sz w:val="28"/>
          <w:szCs w:val="28"/>
          <w:lang w:val="ru-RU" w:eastAsia="en-US"/>
        </w:rPr>
        <w:t>послуги</w:t>
      </w:r>
      <w:proofErr w:type="spellEnd"/>
    </w:p>
    <w:p w:rsidR="00506FAB" w:rsidRPr="00506FAB" w:rsidRDefault="00506FAB" w:rsidP="00506FAB">
      <w:pPr>
        <w:tabs>
          <w:tab w:val="num" w:pos="0"/>
        </w:tabs>
        <w:jc w:val="both"/>
      </w:pPr>
    </w:p>
    <w:p w:rsidR="00506FAB" w:rsidRPr="00506FAB" w:rsidRDefault="00506FAB" w:rsidP="00506FAB">
      <w:pPr>
        <w:tabs>
          <w:tab w:val="num" w:pos="0"/>
        </w:tabs>
        <w:jc w:val="both"/>
        <w:rPr>
          <w:sz w:val="28"/>
          <w:szCs w:val="28"/>
        </w:rPr>
      </w:pPr>
      <w:r w:rsidRPr="00506FAB">
        <w:rPr>
          <w:sz w:val="28"/>
          <w:szCs w:val="28"/>
        </w:rPr>
        <w:t>Медичні заклади розташовані:</w:t>
      </w:r>
    </w:p>
    <w:p w:rsidR="00506FAB" w:rsidRPr="00506FAB" w:rsidRDefault="00506FAB" w:rsidP="00506FAB">
      <w:pPr>
        <w:tabs>
          <w:tab w:val="num" w:pos="0"/>
        </w:tabs>
        <w:jc w:val="both"/>
        <w:rPr>
          <w:sz w:val="28"/>
          <w:szCs w:val="28"/>
        </w:rPr>
      </w:pPr>
    </w:p>
    <w:p w:rsidR="00506FAB" w:rsidRPr="00506FAB" w:rsidRDefault="00506FAB" w:rsidP="00506FAB">
      <w:pPr>
        <w:tabs>
          <w:tab w:val="num" w:pos="0"/>
        </w:tabs>
        <w:jc w:val="both"/>
        <w:rPr>
          <w:sz w:val="28"/>
          <w:szCs w:val="28"/>
          <w:lang w:eastAsia="uk-UA"/>
        </w:rPr>
      </w:pPr>
      <w:r w:rsidRPr="00506FAB">
        <w:rPr>
          <w:sz w:val="28"/>
          <w:szCs w:val="28"/>
          <w:lang w:eastAsia="uk-UA"/>
        </w:rPr>
        <w:t xml:space="preserve">1. м. Суми, вул._____________ Сумської області, (згідно встановленого режиму роботи: цілодобово). </w:t>
      </w:r>
    </w:p>
    <w:p w:rsidR="00506FAB" w:rsidRPr="00506FAB" w:rsidRDefault="00506FAB" w:rsidP="00506FAB">
      <w:pPr>
        <w:tabs>
          <w:tab w:val="num" w:pos="0"/>
        </w:tabs>
        <w:jc w:val="both"/>
        <w:rPr>
          <w:rFonts w:eastAsia="Arial"/>
          <w:color w:val="000000"/>
          <w:sz w:val="28"/>
          <w:szCs w:val="28"/>
        </w:rPr>
      </w:pPr>
    </w:p>
    <w:p w:rsidR="00506FAB" w:rsidRPr="00506FAB" w:rsidRDefault="00506FAB" w:rsidP="00506FAB">
      <w:pPr>
        <w:tabs>
          <w:tab w:val="num" w:pos="0"/>
        </w:tabs>
        <w:jc w:val="both"/>
        <w:rPr>
          <w:sz w:val="28"/>
          <w:szCs w:val="28"/>
          <w:lang w:eastAsia="uk-UA"/>
        </w:rPr>
      </w:pPr>
      <w:r w:rsidRPr="00506FAB">
        <w:rPr>
          <w:sz w:val="28"/>
          <w:szCs w:val="28"/>
          <w:lang w:eastAsia="uk-UA"/>
        </w:rPr>
        <w:tab/>
        <w:t>Медичний огляд водіїв проводиться в  2026 році в кількості 948  оглядів.</w:t>
      </w:r>
    </w:p>
    <w:p w:rsidR="00506FAB" w:rsidRPr="00506FAB" w:rsidRDefault="00506FAB" w:rsidP="00506FAB">
      <w:pPr>
        <w:tabs>
          <w:tab w:val="num" w:pos="0"/>
        </w:tabs>
        <w:jc w:val="both"/>
        <w:rPr>
          <w:sz w:val="22"/>
          <w:szCs w:val="22"/>
          <w:lang w:eastAsia="en-US"/>
        </w:rPr>
      </w:pPr>
      <w:r w:rsidRPr="00506FAB">
        <w:rPr>
          <w:sz w:val="28"/>
          <w:szCs w:val="28"/>
          <w:lang w:eastAsia="en-US"/>
        </w:rPr>
        <w:t>Учасником надається довідка в довільній формі, що містить інформацію про наявність в учасника матеріально-технічної бази, обладнання для проведення медичних оглядів</w:t>
      </w:r>
      <w:r w:rsidRPr="00506FAB">
        <w:rPr>
          <w:sz w:val="22"/>
          <w:szCs w:val="22"/>
          <w:lang w:eastAsia="en-US"/>
        </w:rPr>
        <w:t>.</w:t>
      </w:r>
    </w:p>
    <w:p w:rsidR="00506FAB" w:rsidRPr="00506FAB" w:rsidRDefault="00506FAB" w:rsidP="00506FAB">
      <w:pPr>
        <w:widowControl w:val="0"/>
        <w:tabs>
          <w:tab w:val="left" w:pos="0"/>
          <w:tab w:val="left" w:pos="28"/>
        </w:tabs>
        <w:autoSpaceDE w:val="0"/>
        <w:autoSpaceDN w:val="0"/>
        <w:adjustRightInd w:val="0"/>
        <w:spacing w:line="276" w:lineRule="auto"/>
        <w:ind w:firstLine="187"/>
        <w:contextualSpacing/>
        <w:jc w:val="both"/>
        <w:rPr>
          <w:sz w:val="28"/>
          <w:szCs w:val="28"/>
        </w:rPr>
      </w:pPr>
      <w:r w:rsidRPr="00506FAB">
        <w:rPr>
          <w:b/>
          <w:sz w:val="22"/>
          <w:szCs w:val="22"/>
        </w:rPr>
        <w:tab/>
      </w:r>
      <w:proofErr w:type="spellStart"/>
      <w:r w:rsidRPr="00506FAB">
        <w:rPr>
          <w:sz w:val="28"/>
          <w:szCs w:val="28"/>
          <w:lang w:val="ru-RU" w:eastAsia="en-US"/>
        </w:rPr>
        <w:t>Учасником</w:t>
      </w:r>
      <w:proofErr w:type="spellEnd"/>
      <w:r w:rsidRPr="00506FAB">
        <w:rPr>
          <w:sz w:val="28"/>
          <w:szCs w:val="28"/>
          <w:lang w:val="ru-RU" w:eastAsia="en-US"/>
        </w:rPr>
        <w:t xml:space="preserve"> </w:t>
      </w:r>
      <w:proofErr w:type="spellStart"/>
      <w:r w:rsidRPr="00506FAB">
        <w:rPr>
          <w:sz w:val="28"/>
          <w:szCs w:val="28"/>
          <w:lang w:val="ru-RU" w:eastAsia="en-US"/>
        </w:rPr>
        <w:t>надається</w:t>
      </w:r>
      <w:proofErr w:type="spellEnd"/>
      <w:r w:rsidRPr="00506FAB">
        <w:rPr>
          <w:sz w:val="28"/>
          <w:szCs w:val="28"/>
          <w:lang w:val="ru-RU" w:eastAsia="en-US"/>
        </w:rPr>
        <w:t xml:space="preserve"> </w:t>
      </w:r>
      <w:r w:rsidRPr="00506FAB">
        <w:rPr>
          <w:b/>
          <w:sz w:val="28"/>
          <w:szCs w:val="28"/>
        </w:rPr>
        <w:t xml:space="preserve">сканований оригінал та/або скановану копію </w:t>
      </w:r>
      <w:r w:rsidRPr="00506FAB">
        <w:rPr>
          <w:b/>
          <w:sz w:val="28"/>
          <w:szCs w:val="28"/>
          <w:u w:val="single"/>
        </w:rPr>
        <w:t>Ліцензії на провадження господарської діяльності з медичної практики</w:t>
      </w:r>
      <w:r w:rsidRPr="00506FAB">
        <w:rPr>
          <w:b/>
          <w:sz w:val="28"/>
          <w:szCs w:val="28"/>
        </w:rPr>
        <w:t xml:space="preserve">* </w:t>
      </w:r>
      <w:r w:rsidRPr="00506FAB">
        <w:rPr>
          <w:sz w:val="28"/>
          <w:szCs w:val="28"/>
        </w:rPr>
        <w:t>з додатками (у разі їх наявності)</w:t>
      </w:r>
      <w:r w:rsidRPr="00506FAB">
        <w:rPr>
          <w:b/>
          <w:sz w:val="28"/>
          <w:szCs w:val="28"/>
        </w:rPr>
        <w:t xml:space="preserve"> </w:t>
      </w:r>
      <w:r w:rsidRPr="00506FAB">
        <w:rPr>
          <w:sz w:val="28"/>
          <w:szCs w:val="28"/>
        </w:rPr>
        <w:t xml:space="preserve">згідно вимог Закону України «Про ліцензування видів господарської діяльності» </w:t>
      </w:r>
      <w:r w:rsidRPr="00506FAB">
        <w:rPr>
          <w:sz w:val="28"/>
          <w:szCs w:val="28"/>
          <w:lang w:eastAsia="en-US"/>
        </w:rPr>
        <w:t xml:space="preserve"> від 0</w:t>
      </w:r>
      <w:r w:rsidRPr="00506FAB">
        <w:rPr>
          <w:sz w:val="28"/>
          <w:szCs w:val="28"/>
        </w:rPr>
        <w:t xml:space="preserve">2.03.2015 року № 222-VIII </w:t>
      </w:r>
      <w:r w:rsidRPr="00506FAB">
        <w:rPr>
          <w:b/>
          <w:sz w:val="28"/>
          <w:szCs w:val="28"/>
        </w:rPr>
        <w:t xml:space="preserve">та/або </w:t>
      </w:r>
      <w:r w:rsidRPr="00506FAB">
        <w:rPr>
          <w:b/>
          <w:sz w:val="28"/>
          <w:szCs w:val="28"/>
          <w:lang w:eastAsia="en-US"/>
        </w:rPr>
        <w:t xml:space="preserve"> </w:t>
      </w:r>
      <w:r w:rsidRPr="00506FAB">
        <w:rPr>
          <w:b/>
          <w:sz w:val="28"/>
          <w:szCs w:val="28"/>
        </w:rPr>
        <w:t>іншого дозвільного документу*</w:t>
      </w:r>
      <w:r w:rsidRPr="00506FAB">
        <w:rPr>
          <w:sz w:val="28"/>
          <w:szCs w:val="28"/>
        </w:rPr>
        <w:t>, відповідно до вимог</w:t>
      </w:r>
      <w:proofErr w:type="gramStart"/>
      <w:r w:rsidRPr="00506FAB">
        <w:rPr>
          <w:sz w:val="28"/>
          <w:szCs w:val="28"/>
        </w:rPr>
        <w:t xml:space="preserve"> П</w:t>
      </w:r>
      <w:proofErr w:type="gramEnd"/>
      <w:r w:rsidRPr="00506FAB">
        <w:rPr>
          <w:sz w:val="28"/>
          <w:szCs w:val="28"/>
        </w:rPr>
        <w:t>останови КМУ «Деякі питання забезпечення провадження господарської діяльності в умовах воєнного стану» від 18.03.2022 року № 314.</w:t>
      </w:r>
    </w:p>
    <w:p w:rsidR="00506FAB" w:rsidRPr="00506FAB" w:rsidRDefault="00506FAB" w:rsidP="00506FAB">
      <w:pPr>
        <w:tabs>
          <w:tab w:val="num" w:pos="0"/>
        </w:tabs>
        <w:spacing w:line="276" w:lineRule="auto"/>
        <w:jc w:val="both"/>
        <w:rPr>
          <w:rFonts w:eastAsia="Arial"/>
          <w:color w:val="000000"/>
          <w:sz w:val="28"/>
          <w:szCs w:val="28"/>
        </w:rPr>
      </w:pPr>
      <w:r w:rsidRPr="00506FAB">
        <w:rPr>
          <w:sz w:val="28"/>
          <w:szCs w:val="28"/>
          <w:lang w:eastAsia="en-US"/>
        </w:rPr>
        <w:lastRenderedPageBreak/>
        <w:tab/>
        <w:t>Учасником надається довідка в довільній формі щодо наявності в штаті підприємства учасника працівників відповідної кваліфікації, які мають необхідні знання та досвід.</w:t>
      </w:r>
    </w:p>
    <w:p w:rsidR="00506FAB" w:rsidRPr="00506FAB" w:rsidRDefault="00506FAB" w:rsidP="00506FAB">
      <w:pPr>
        <w:tabs>
          <w:tab w:val="num" w:pos="0"/>
        </w:tabs>
        <w:jc w:val="both"/>
        <w:rPr>
          <w:rFonts w:eastAsia="Arial"/>
          <w:color w:val="000000"/>
        </w:rPr>
      </w:pPr>
    </w:p>
    <w:p w:rsidR="00506FAB" w:rsidRPr="00506FAB" w:rsidRDefault="00506FAB" w:rsidP="00506FAB">
      <w:pPr>
        <w:jc w:val="both"/>
        <w:rPr>
          <w:iCs/>
          <w:sz w:val="28"/>
          <w:szCs w:val="28"/>
        </w:rPr>
      </w:pPr>
      <w:bookmarkStart w:id="0" w:name="n289"/>
      <w:bookmarkEnd w:id="0"/>
      <w:r w:rsidRPr="00506FAB">
        <w:rPr>
          <w:sz w:val="20"/>
          <w:szCs w:val="20"/>
        </w:rPr>
        <w:tab/>
      </w:r>
      <w:r w:rsidRPr="00506FAB">
        <w:rPr>
          <w:iCs/>
          <w:sz w:val="28"/>
          <w:szCs w:val="28"/>
        </w:rPr>
        <w:t xml:space="preserve">    З умовами технічного завдання ознайомлені, з вимогами до постачання погоджуємось</w:t>
      </w:r>
    </w:p>
    <w:p w:rsidR="00506FAB" w:rsidRDefault="00506FAB" w:rsidP="00506FAB">
      <w:pPr>
        <w:contextualSpacing/>
        <w:jc w:val="both"/>
        <w:rPr>
          <w:b/>
          <w:sz w:val="28"/>
          <w:szCs w:val="28"/>
        </w:rPr>
      </w:pPr>
    </w:p>
    <w:p w:rsidR="00BE5F6D" w:rsidRPr="00B3094B" w:rsidRDefault="00A0247F" w:rsidP="00BE5F6D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  <w:r w:rsidR="00EB528C">
        <w:rPr>
          <w:sz w:val="28"/>
          <w:szCs w:val="28"/>
        </w:rPr>
        <w:t xml:space="preserve">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r w:rsidR="002621E2" w:rsidRPr="00EB528C">
        <w:rPr>
          <w:kern w:val="36"/>
          <w:sz w:val="28"/>
          <w:szCs w:val="28"/>
        </w:rPr>
        <w:t>Послуги із медичного огляду водіїв</w:t>
      </w:r>
      <w:r w:rsidR="00104B41" w:rsidRPr="00EB528C">
        <w:rPr>
          <w:rFonts w:eastAsia="Calibri"/>
          <w:color w:val="000000"/>
          <w:sz w:val="28"/>
          <w:szCs w:val="28"/>
        </w:rPr>
        <w:t>» за кодом ДК 021:2015 –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BE5F6D">
        <w:rPr>
          <w:sz w:val="28"/>
          <w:szCs w:val="28"/>
        </w:rPr>
        <w:t xml:space="preserve">, </w:t>
      </w:r>
      <w:r w:rsidR="00BE5F6D" w:rsidRPr="00B3094B">
        <w:rPr>
          <w:sz w:val="28"/>
          <w:szCs w:val="28"/>
        </w:rPr>
        <w:t>очікуваний розрахунок видатків до кошторису Сумської митниці на 202</w:t>
      </w:r>
      <w:r w:rsidR="00BE5F6D">
        <w:rPr>
          <w:sz w:val="28"/>
          <w:szCs w:val="28"/>
        </w:rPr>
        <w:t>6</w:t>
      </w:r>
      <w:r w:rsidR="00BE5F6D" w:rsidRPr="00B3094B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BE5F6D" w:rsidRDefault="00BE5F6D" w:rsidP="00EB528C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Default="00A0247F" w:rsidP="00EB528C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BE5F6D">
        <w:rPr>
          <w:sz w:val="28"/>
          <w:szCs w:val="28"/>
        </w:rPr>
        <w:t xml:space="preserve">37920,00 </w:t>
      </w:r>
      <w:r w:rsidR="007C2BD8" w:rsidRPr="007C2BD8">
        <w:rPr>
          <w:sz w:val="28"/>
          <w:szCs w:val="28"/>
        </w:rPr>
        <w:t>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27D48" w:rsidRDefault="00B27D48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964E6F" w:rsidRPr="00676330" w:rsidRDefault="00676330" w:rsidP="00A0247F">
      <w:pPr>
        <w:ind w:firstLine="709"/>
        <w:contextualSpacing/>
        <w:jc w:val="both"/>
        <w:rPr>
          <w:sz w:val="28"/>
          <w:szCs w:val="28"/>
        </w:rPr>
      </w:pPr>
      <w:r w:rsidRPr="00676330">
        <w:rPr>
          <w:sz w:val="28"/>
          <w:szCs w:val="28"/>
        </w:rPr>
        <w:t>Для визнач</w:t>
      </w:r>
      <w:r>
        <w:rPr>
          <w:sz w:val="28"/>
          <w:szCs w:val="28"/>
        </w:rPr>
        <w:t xml:space="preserve">ення </w:t>
      </w:r>
      <w:r w:rsidRPr="00676330">
        <w:rPr>
          <w:sz w:val="28"/>
          <w:szCs w:val="28"/>
        </w:rPr>
        <w:t>очікуван</w:t>
      </w:r>
      <w:r>
        <w:rPr>
          <w:sz w:val="28"/>
          <w:szCs w:val="28"/>
        </w:rPr>
        <w:t>ої</w:t>
      </w:r>
      <w:r w:rsidRPr="00676330">
        <w:rPr>
          <w:sz w:val="28"/>
          <w:szCs w:val="28"/>
        </w:rPr>
        <w:t xml:space="preserve"> варт</w:t>
      </w:r>
      <w:r>
        <w:rPr>
          <w:sz w:val="28"/>
          <w:szCs w:val="28"/>
        </w:rPr>
        <w:t>ості</w:t>
      </w:r>
      <w:r w:rsidRPr="00676330">
        <w:rPr>
          <w:sz w:val="28"/>
          <w:szCs w:val="28"/>
        </w:rPr>
        <w:t xml:space="preserve"> закупів</w:t>
      </w:r>
      <w:r>
        <w:rPr>
          <w:sz w:val="28"/>
          <w:szCs w:val="28"/>
        </w:rPr>
        <w:t>лі</w:t>
      </w:r>
      <w:r w:rsidRPr="00676330">
        <w:rPr>
          <w:sz w:val="28"/>
          <w:szCs w:val="28"/>
        </w:rPr>
        <w:t xml:space="preserve"> використа</w:t>
      </w:r>
      <w:r>
        <w:rPr>
          <w:sz w:val="28"/>
          <w:szCs w:val="28"/>
        </w:rPr>
        <w:t>ний</w:t>
      </w:r>
      <w:r w:rsidRPr="0067633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 w:rsidRPr="0067633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76330">
        <w:rPr>
          <w:sz w:val="28"/>
          <w:szCs w:val="28"/>
        </w:rPr>
        <w:t>озрахун</w:t>
      </w:r>
      <w:r>
        <w:rPr>
          <w:sz w:val="28"/>
          <w:szCs w:val="28"/>
        </w:rPr>
        <w:t>ку</w:t>
      </w:r>
      <w:r w:rsidRPr="00676330">
        <w:rPr>
          <w:sz w:val="28"/>
          <w:szCs w:val="28"/>
        </w:rPr>
        <w:t xml:space="preserve"> очікуваної вартості послуг методом порівняння ринкових цін</w:t>
      </w:r>
      <w:r>
        <w:rPr>
          <w:sz w:val="28"/>
          <w:szCs w:val="28"/>
        </w:rPr>
        <w:t xml:space="preserve"> – відповідно до </w:t>
      </w:r>
      <w:r w:rsidRPr="00676330">
        <w:rPr>
          <w:sz w:val="28"/>
          <w:szCs w:val="28"/>
        </w:rPr>
        <w:t>комерційн</w:t>
      </w:r>
      <w:r>
        <w:rPr>
          <w:sz w:val="28"/>
          <w:szCs w:val="28"/>
        </w:rPr>
        <w:t>их</w:t>
      </w:r>
      <w:r w:rsidRPr="00676330">
        <w:rPr>
          <w:sz w:val="28"/>
          <w:szCs w:val="28"/>
        </w:rPr>
        <w:t xml:space="preserve"> пропозиці</w:t>
      </w:r>
      <w:r>
        <w:rPr>
          <w:sz w:val="28"/>
          <w:szCs w:val="28"/>
        </w:rPr>
        <w:t>й від потенційних постачальників.</w:t>
      </w:r>
      <w:bookmarkStart w:id="1" w:name="_GoBack"/>
      <w:bookmarkEnd w:id="1"/>
    </w:p>
    <w:sectPr w:rsidR="00964E6F" w:rsidRPr="00676330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2A" w:rsidRDefault="0009362A">
      <w:r>
        <w:separator/>
      </w:r>
    </w:p>
  </w:endnote>
  <w:endnote w:type="continuationSeparator" w:id="0">
    <w:p w:rsidR="0009362A" w:rsidRDefault="000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2A" w:rsidRDefault="0009362A">
      <w:r>
        <w:separator/>
      </w:r>
    </w:p>
  </w:footnote>
  <w:footnote w:type="continuationSeparator" w:id="0">
    <w:p w:rsidR="0009362A" w:rsidRDefault="00093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4AF"/>
    <w:rsid w:val="0009362A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BA9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4A25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21E2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6FAB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76330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6097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0DB9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224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411F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27D48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5F6D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1B5B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28C"/>
    <w:rsid w:val="00EB5A17"/>
    <w:rsid w:val="00EC0ED4"/>
    <w:rsid w:val="00EC47C6"/>
    <w:rsid w:val="00EC517E"/>
    <w:rsid w:val="00EC6309"/>
    <w:rsid w:val="00ED2631"/>
    <w:rsid w:val="00ED343B"/>
    <w:rsid w:val="00ED3512"/>
    <w:rsid w:val="00ED4FF7"/>
    <w:rsid w:val="00ED5161"/>
    <w:rsid w:val="00ED51F0"/>
    <w:rsid w:val="00ED55A7"/>
    <w:rsid w:val="00EE13D3"/>
    <w:rsid w:val="00EE3252"/>
    <w:rsid w:val="00EE35F9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2025-12-30T08:54:00Z</dcterms:modified>
</cp:coreProperties>
</file>