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B8" w:rsidRPr="00304764" w:rsidRDefault="00B1660F" w:rsidP="00D816B8">
      <w:pPr>
        <w:spacing w:after="0" w:line="240" w:lineRule="auto"/>
        <w:contextualSpacing/>
        <w:jc w:val="center"/>
        <w:rPr>
          <w:rFonts w:ascii="Times New Roman" w:hAnsi="Times New Roman" w:cs="Times New Roman"/>
          <w:sz w:val="24"/>
          <w:szCs w:val="24"/>
        </w:rPr>
      </w:pPr>
      <w:r w:rsidRPr="00304764">
        <w:rPr>
          <w:rFonts w:ascii="Times New Roman" w:eastAsia="Times New Roman" w:hAnsi="Times New Roman" w:cs="Times New Roman"/>
          <w:sz w:val="24"/>
          <w:szCs w:val="24"/>
          <w:lang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7B4D38" w:rsidRPr="00304764">
        <w:rPr>
          <w:rFonts w:ascii="Times New Roman" w:eastAsia="Times New Roman" w:hAnsi="Times New Roman" w:cs="Times New Roman"/>
          <w:sz w:val="24"/>
          <w:szCs w:val="24"/>
          <w:lang w:eastAsia="ru-RU"/>
        </w:rPr>
        <w:br/>
      </w:r>
      <w:r w:rsidR="00D816B8" w:rsidRPr="00304764">
        <w:rPr>
          <w:rFonts w:ascii="Times New Roman" w:hAnsi="Times New Roman" w:cs="Times New Roman"/>
          <w:sz w:val="24"/>
          <w:szCs w:val="24"/>
        </w:rPr>
        <w:t>(відповідно до пункту</w:t>
      </w:r>
      <w:r w:rsidR="002B76A7" w:rsidRPr="00304764">
        <w:rPr>
          <w:rFonts w:ascii="Times New Roman" w:hAnsi="Times New Roman" w:cs="Times New Roman"/>
          <w:sz w:val="24"/>
          <w:szCs w:val="24"/>
        </w:rPr>
        <w:t xml:space="preserve"> 4</w:t>
      </w:r>
      <w:r w:rsidR="00D816B8" w:rsidRPr="00304764">
        <w:rPr>
          <w:rFonts w:ascii="Times New Roman" w:hAnsi="Times New Roman" w:cs="Times New Roman"/>
          <w:sz w:val="24"/>
          <w:szCs w:val="24"/>
          <w:vertAlign w:val="superscript"/>
        </w:rPr>
        <w:t>1</w:t>
      </w:r>
      <w:r w:rsidR="00D816B8" w:rsidRPr="00304764">
        <w:rPr>
          <w:rFonts w:ascii="Times New Roman" w:hAnsi="Times New Roman" w:cs="Times New Roman"/>
          <w:sz w:val="24"/>
          <w:szCs w:val="24"/>
        </w:rPr>
        <w:t xml:space="preserve"> постанови КМУ </w:t>
      </w:r>
      <w:r w:rsidR="002B76A7" w:rsidRPr="00304764">
        <w:rPr>
          <w:rFonts w:ascii="Times New Roman" w:hAnsi="Times New Roman" w:cs="Times New Roman"/>
          <w:sz w:val="24"/>
          <w:szCs w:val="24"/>
        </w:rPr>
        <w:t xml:space="preserve">«Про ефективне використання державних коштів» </w:t>
      </w:r>
      <w:r w:rsidR="00D816B8" w:rsidRPr="00304764">
        <w:rPr>
          <w:rFonts w:ascii="Times New Roman" w:hAnsi="Times New Roman" w:cs="Times New Roman"/>
          <w:sz w:val="24"/>
          <w:szCs w:val="24"/>
        </w:rPr>
        <w:t>від 11.10.2016 № 710</w:t>
      </w:r>
      <w:r w:rsidR="002B76A7" w:rsidRPr="00304764">
        <w:rPr>
          <w:rFonts w:ascii="Times New Roman" w:hAnsi="Times New Roman" w:cs="Times New Roman"/>
          <w:sz w:val="24"/>
          <w:szCs w:val="24"/>
        </w:rPr>
        <w:t xml:space="preserve">, </w:t>
      </w:r>
      <w:r w:rsidR="00D816B8" w:rsidRPr="00304764">
        <w:rPr>
          <w:rFonts w:ascii="Times New Roman" w:hAnsi="Times New Roman" w:cs="Times New Roman"/>
          <w:sz w:val="24"/>
          <w:szCs w:val="24"/>
        </w:rPr>
        <w:t xml:space="preserve">зі </w:t>
      </w:r>
      <w:r w:rsidR="002B76A7" w:rsidRPr="00304764">
        <w:rPr>
          <w:rFonts w:ascii="Times New Roman" w:hAnsi="Times New Roman" w:cs="Times New Roman"/>
          <w:sz w:val="24"/>
          <w:szCs w:val="24"/>
        </w:rPr>
        <w:t>змінами</w:t>
      </w:r>
      <w:r w:rsidR="00D816B8" w:rsidRPr="00304764">
        <w:rPr>
          <w:rFonts w:ascii="Times New Roman" w:hAnsi="Times New Roman" w:cs="Times New Roman"/>
          <w:sz w:val="24"/>
          <w:szCs w:val="24"/>
        </w:rPr>
        <w:t>)</w:t>
      </w:r>
    </w:p>
    <w:p w:rsidR="009F453E" w:rsidRPr="00304764" w:rsidRDefault="009F453E" w:rsidP="00444D9C">
      <w:pPr>
        <w:pStyle w:val="1"/>
        <w:shd w:val="clear" w:color="auto" w:fill="FFFFFF"/>
        <w:spacing w:before="0" w:beforeAutospacing="0" w:after="0" w:afterAutospacing="0"/>
        <w:ind w:firstLine="175"/>
        <w:jc w:val="both"/>
        <w:textAlignment w:val="baseline"/>
        <w:rPr>
          <w:b w:val="0"/>
          <w:sz w:val="24"/>
          <w:szCs w:val="24"/>
          <w:lang w:eastAsia="ru-RU"/>
        </w:rPr>
      </w:pPr>
    </w:p>
    <w:tbl>
      <w:tblPr>
        <w:tblStyle w:val="a3"/>
        <w:tblW w:w="9747" w:type="dxa"/>
        <w:tblLayout w:type="fixed"/>
        <w:tblLook w:val="04A0" w:firstRow="1" w:lastRow="0" w:firstColumn="1" w:lastColumn="0" w:noHBand="0" w:noVBand="1"/>
      </w:tblPr>
      <w:tblGrid>
        <w:gridCol w:w="2376"/>
        <w:gridCol w:w="7371"/>
      </w:tblGrid>
      <w:tr w:rsidR="007F114D" w:rsidRPr="00304764" w:rsidTr="00CC6CF4">
        <w:tc>
          <w:tcPr>
            <w:tcW w:w="2376" w:type="dxa"/>
            <w:vAlign w:val="center"/>
          </w:tcPr>
          <w:p w:rsidR="007F114D" w:rsidRPr="00304764" w:rsidRDefault="007F114D" w:rsidP="003F2522">
            <w:pPr>
              <w:pStyle w:val="1"/>
              <w:shd w:val="clear" w:color="auto" w:fill="FFFFFF"/>
              <w:spacing w:before="0" w:beforeAutospacing="0" w:after="0" w:afterAutospacing="0"/>
              <w:textAlignment w:val="baseline"/>
              <w:outlineLvl w:val="0"/>
              <w:rPr>
                <w:b w:val="0"/>
                <w:sz w:val="24"/>
                <w:szCs w:val="24"/>
                <w:lang w:eastAsia="ru-RU"/>
              </w:rPr>
            </w:pPr>
            <w:r w:rsidRPr="00304764">
              <w:rPr>
                <w:b w:val="0"/>
                <w:sz w:val="24"/>
                <w:szCs w:val="24"/>
                <w:lang w:eastAsia="ru-RU"/>
              </w:rPr>
              <w:t>Назва предмета закупівлі</w:t>
            </w:r>
          </w:p>
        </w:tc>
        <w:tc>
          <w:tcPr>
            <w:tcW w:w="7371" w:type="dxa"/>
          </w:tcPr>
          <w:p w:rsidR="00CC6CF4" w:rsidRPr="00304764" w:rsidRDefault="00AA6401" w:rsidP="001008BC">
            <w:pPr>
              <w:jc w:val="both"/>
              <w:rPr>
                <w:rFonts w:ascii="Times New Roman" w:eastAsia="Times New Roman" w:hAnsi="Times New Roman" w:cs="Times New Roman"/>
                <w:sz w:val="24"/>
                <w:szCs w:val="24"/>
                <w:lang w:eastAsia="ru-RU"/>
              </w:rPr>
            </w:pPr>
            <w:r w:rsidRPr="00304764">
              <w:rPr>
                <w:rFonts w:ascii="Times New Roman" w:eastAsia="Times New Roman" w:hAnsi="Times New Roman" w:cs="Times New Roman"/>
                <w:sz w:val="24"/>
                <w:szCs w:val="24"/>
                <w:lang w:eastAsia="ru-RU"/>
              </w:rPr>
              <w:t>Електрична енергія</w:t>
            </w:r>
          </w:p>
          <w:p w:rsidR="007F114D" w:rsidRPr="00304764" w:rsidRDefault="002D5AB2" w:rsidP="001008BC">
            <w:pPr>
              <w:jc w:val="both"/>
              <w:rPr>
                <w:rFonts w:ascii="Times New Roman" w:eastAsia="Times New Roman" w:hAnsi="Times New Roman" w:cs="Times New Roman"/>
                <w:sz w:val="24"/>
                <w:szCs w:val="24"/>
                <w:lang w:eastAsia="ru-RU"/>
              </w:rPr>
            </w:pPr>
            <w:r w:rsidRPr="00304764">
              <w:rPr>
                <w:rFonts w:ascii="Times New Roman" w:eastAsia="Times New Roman" w:hAnsi="Times New Roman" w:cs="Times New Roman"/>
                <w:sz w:val="24"/>
                <w:szCs w:val="24"/>
                <w:lang w:eastAsia="ru-RU"/>
              </w:rPr>
              <w:t xml:space="preserve">Код згідно з ДК 021:2015 - </w:t>
            </w:r>
            <w:r w:rsidR="00AA6401" w:rsidRPr="00304764">
              <w:rPr>
                <w:rFonts w:ascii="Times New Roman" w:eastAsia="Times New Roman" w:hAnsi="Times New Roman" w:cs="Times New Roman"/>
                <w:sz w:val="24"/>
                <w:szCs w:val="24"/>
                <w:lang w:eastAsia="ru-RU"/>
              </w:rPr>
              <w:t>09310000-5 Електрична енергія</w:t>
            </w:r>
          </w:p>
          <w:p w:rsidR="00497C18" w:rsidRPr="00304764" w:rsidRDefault="00497C18" w:rsidP="00D87C55">
            <w:pPr>
              <w:jc w:val="both"/>
              <w:rPr>
                <w:rFonts w:ascii="Times New Roman" w:eastAsia="Times New Roman" w:hAnsi="Times New Roman" w:cs="Times New Roman"/>
                <w:bCs/>
                <w:kern w:val="36"/>
                <w:sz w:val="24"/>
                <w:szCs w:val="24"/>
                <w:lang w:eastAsia="ru-RU"/>
              </w:rPr>
            </w:pPr>
            <w:r w:rsidRPr="00304764">
              <w:rPr>
                <w:rFonts w:ascii="Times New Roman" w:eastAsia="Times New Roman" w:hAnsi="Times New Roman" w:cs="Times New Roman"/>
                <w:sz w:val="24"/>
                <w:szCs w:val="24"/>
                <w:lang w:eastAsia="ru-RU"/>
              </w:rPr>
              <w:t xml:space="preserve">Оголошення про проведення відкритих торгів </w:t>
            </w:r>
            <w:bookmarkStart w:id="0" w:name="_GoBack"/>
            <w:r w:rsidRPr="00304764">
              <w:rPr>
                <w:rFonts w:ascii="Times New Roman" w:eastAsia="Times New Roman" w:hAnsi="Times New Roman" w:cs="Times New Roman"/>
                <w:sz w:val="24"/>
                <w:szCs w:val="24"/>
                <w:lang w:eastAsia="ru-RU"/>
              </w:rPr>
              <w:t>UA-202</w:t>
            </w:r>
            <w:r w:rsidR="00D87C55" w:rsidRPr="00304764">
              <w:rPr>
                <w:rFonts w:ascii="Times New Roman" w:eastAsia="Times New Roman" w:hAnsi="Times New Roman" w:cs="Times New Roman"/>
                <w:sz w:val="24"/>
                <w:szCs w:val="24"/>
                <w:lang w:eastAsia="ru-RU"/>
              </w:rPr>
              <w:t>5</w:t>
            </w:r>
            <w:r w:rsidRPr="00304764">
              <w:rPr>
                <w:rFonts w:ascii="Times New Roman" w:eastAsia="Times New Roman" w:hAnsi="Times New Roman" w:cs="Times New Roman"/>
                <w:sz w:val="24"/>
                <w:szCs w:val="24"/>
                <w:lang w:eastAsia="ru-RU"/>
              </w:rPr>
              <w:t>-1</w:t>
            </w:r>
            <w:r w:rsidR="00D87C55" w:rsidRPr="00304764">
              <w:rPr>
                <w:rFonts w:ascii="Times New Roman" w:eastAsia="Times New Roman" w:hAnsi="Times New Roman" w:cs="Times New Roman"/>
                <w:sz w:val="24"/>
                <w:szCs w:val="24"/>
                <w:lang w:eastAsia="ru-RU"/>
              </w:rPr>
              <w:t>1-27-01</w:t>
            </w:r>
            <w:r w:rsidRPr="00304764">
              <w:rPr>
                <w:rFonts w:ascii="Times New Roman" w:eastAsia="Times New Roman" w:hAnsi="Times New Roman" w:cs="Times New Roman"/>
                <w:sz w:val="24"/>
                <w:szCs w:val="24"/>
                <w:lang w:eastAsia="ru-RU"/>
              </w:rPr>
              <w:t>7</w:t>
            </w:r>
            <w:r w:rsidR="00D87C55" w:rsidRPr="00304764">
              <w:rPr>
                <w:rFonts w:ascii="Times New Roman" w:eastAsia="Times New Roman" w:hAnsi="Times New Roman" w:cs="Times New Roman"/>
                <w:sz w:val="24"/>
                <w:szCs w:val="24"/>
                <w:lang w:eastAsia="ru-RU"/>
              </w:rPr>
              <w:t>798</w:t>
            </w:r>
            <w:r w:rsidRPr="00304764">
              <w:rPr>
                <w:rFonts w:ascii="Times New Roman" w:eastAsia="Times New Roman" w:hAnsi="Times New Roman" w:cs="Times New Roman"/>
                <w:sz w:val="24"/>
                <w:szCs w:val="24"/>
                <w:lang w:eastAsia="ru-RU"/>
              </w:rPr>
              <w:t>-</w:t>
            </w:r>
            <w:r w:rsidR="00CC6CF4" w:rsidRPr="00304764">
              <w:rPr>
                <w:rFonts w:ascii="Times New Roman" w:eastAsia="Times New Roman" w:hAnsi="Times New Roman" w:cs="Times New Roman"/>
                <w:sz w:val="24"/>
                <w:szCs w:val="24"/>
                <w:lang w:eastAsia="ru-RU"/>
              </w:rPr>
              <w:t>a</w:t>
            </w:r>
            <w:bookmarkEnd w:id="0"/>
          </w:p>
        </w:tc>
      </w:tr>
      <w:tr w:rsidR="007F114D" w:rsidRPr="00304764" w:rsidTr="00CC6CF4">
        <w:trPr>
          <w:trHeight w:val="1974"/>
        </w:trPr>
        <w:tc>
          <w:tcPr>
            <w:tcW w:w="2376" w:type="dxa"/>
            <w:vAlign w:val="center"/>
          </w:tcPr>
          <w:p w:rsidR="007F114D" w:rsidRPr="00304764" w:rsidRDefault="007F114D" w:rsidP="003F2522">
            <w:pPr>
              <w:pStyle w:val="1"/>
              <w:shd w:val="clear" w:color="auto" w:fill="FFFFFF"/>
              <w:spacing w:before="0" w:beforeAutospacing="0" w:after="0" w:afterAutospacing="0"/>
              <w:textAlignment w:val="baseline"/>
              <w:outlineLvl w:val="0"/>
              <w:rPr>
                <w:b w:val="0"/>
                <w:sz w:val="24"/>
                <w:szCs w:val="24"/>
              </w:rPr>
            </w:pPr>
            <w:r w:rsidRPr="00304764">
              <w:rPr>
                <w:b w:val="0"/>
                <w:sz w:val="24"/>
                <w:szCs w:val="24"/>
                <w:lang w:eastAsia="ru-RU"/>
              </w:rPr>
              <w:t xml:space="preserve">Обґрунтування технічних та якісних характеристик предмета </w:t>
            </w:r>
            <w:r w:rsidRPr="00304764">
              <w:rPr>
                <w:b w:val="0"/>
                <w:sz w:val="24"/>
                <w:szCs w:val="24"/>
              </w:rPr>
              <w:t>закупівлі</w:t>
            </w:r>
          </w:p>
        </w:tc>
        <w:tc>
          <w:tcPr>
            <w:tcW w:w="7371" w:type="dxa"/>
          </w:tcPr>
          <w:p w:rsidR="00D04DE3" w:rsidRPr="00304764" w:rsidRDefault="00D04DE3" w:rsidP="008D6BC1">
            <w:pPr>
              <w:pStyle w:val="1"/>
              <w:shd w:val="clear" w:color="auto" w:fill="FFFFFF"/>
              <w:spacing w:before="120" w:beforeAutospacing="0" w:after="120" w:afterAutospacing="0"/>
              <w:ind w:firstLine="176"/>
              <w:jc w:val="both"/>
              <w:textAlignment w:val="baseline"/>
              <w:outlineLvl w:val="0"/>
              <w:rPr>
                <w:b w:val="0"/>
                <w:sz w:val="24"/>
                <w:szCs w:val="24"/>
                <w:lang w:eastAsia="ru-RU"/>
              </w:rPr>
            </w:pPr>
            <w:r w:rsidRPr="00304764">
              <w:rPr>
                <w:b w:val="0"/>
                <w:sz w:val="24"/>
                <w:szCs w:val="24"/>
                <w:lang w:eastAsia="ru-RU"/>
              </w:rPr>
              <w:t>Технічні та якісні характеристики предмета закупівлі визначені</w:t>
            </w:r>
            <w:r w:rsidR="00E23C73" w:rsidRPr="00304764">
              <w:rPr>
                <w:b w:val="0"/>
                <w:sz w:val="24"/>
                <w:szCs w:val="24"/>
                <w:lang w:eastAsia="ru-RU"/>
              </w:rPr>
              <w:t xml:space="preserve"> відповідно до потреб замовника:</w:t>
            </w:r>
          </w:p>
          <w:p w:rsidR="00222F96" w:rsidRPr="00304764" w:rsidRDefault="00917BD9" w:rsidP="00917BD9">
            <w:pPr>
              <w:spacing w:before="120" w:after="120"/>
              <w:jc w:val="center"/>
              <w:rPr>
                <w:rFonts w:ascii="Times New Roman" w:eastAsia="Times New Roman" w:hAnsi="Times New Roman"/>
                <w:b/>
                <w:color w:val="000000"/>
                <w:sz w:val="24"/>
                <w:szCs w:val="24"/>
              </w:rPr>
            </w:pPr>
            <w:r w:rsidRPr="00304764">
              <w:rPr>
                <w:rFonts w:ascii="Times New Roman" w:eastAsia="Times New Roman" w:hAnsi="Times New Roman"/>
                <w:b/>
                <w:color w:val="000000"/>
                <w:sz w:val="24"/>
                <w:szCs w:val="24"/>
              </w:rPr>
              <w:t>Вимоги замовника до товару:</w:t>
            </w:r>
          </w:p>
          <w:tbl>
            <w:tblPr>
              <w:tblW w:w="694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3686"/>
            </w:tblGrid>
            <w:tr w:rsidR="00A230DA" w:rsidRPr="00304764" w:rsidTr="00F655DC">
              <w:trPr>
                <w:trHeight w:hRule="exact" w:val="343"/>
              </w:trPr>
              <w:tc>
                <w:tcPr>
                  <w:tcW w:w="3260" w:type="dxa"/>
                  <w:shd w:val="clear" w:color="auto" w:fill="auto"/>
                  <w:vAlign w:val="center"/>
                  <w:hideMark/>
                </w:tcPr>
                <w:p w:rsidR="00A230DA" w:rsidRPr="00304764" w:rsidRDefault="00A230DA" w:rsidP="004B1C3B">
                  <w:pPr>
                    <w:spacing w:after="0" w:line="240" w:lineRule="auto"/>
                    <w:ind w:left="-142"/>
                    <w:contextualSpacing/>
                    <w:jc w:val="center"/>
                    <w:rPr>
                      <w:rFonts w:ascii="Times New Roman" w:hAnsi="Times New Roman" w:cs="Times New Roman"/>
                      <w:sz w:val="24"/>
                      <w:szCs w:val="24"/>
                    </w:rPr>
                  </w:pPr>
                  <w:r w:rsidRPr="00304764">
                    <w:rPr>
                      <w:rFonts w:ascii="Times New Roman" w:eastAsia="Times" w:hAnsi="Times New Roman" w:cs="Times New Roman"/>
                      <w:b/>
                      <w:sz w:val="24"/>
                      <w:szCs w:val="24"/>
                    </w:rPr>
                    <w:t>Назва вимоги</w:t>
                  </w:r>
                </w:p>
              </w:tc>
              <w:tc>
                <w:tcPr>
                  <w:tcW w:w="3686" w:type="dxa"/>
                  <w:vAlign w:val="center"/>
                </w:tcPr>
                <w:p w:rsidR="00A230DA" w:rsidRPr="00304764" w:rsidRDefault="00A230DA" w:rsidP="004B1C3B">
                  <w:pPr>
                    <w:spacing w:after="0" w:line="240" w:lineRule="auto"/>
                    <w:ind w:left="-142"/>
                    <w:contextualSpacing/>
                    <w:jc w:val="center"/>
                    <w:rPr>
                      <w:rFonts w:ascii="Times New Roman" w:hAnsi="Times New Roman" w:cs="Times New Roman"/>
                      <w:sz w:val="24"/>
                      <w:szCs w:val="24"/>
                    </w:rPr>
                  </w:pPr>
                  <w:r w:rsidRPr="00304764">
                    <w:rPr>
                      <w:rFonts w:ascii="Times New Roman" w:eastAsia="Times" w:hAnsi="Times New Roman" w:cs="Times New Roman"/>
                      <w:b/>
                      <w:sz w:val="24"/>
                      <w:szCs w:val="24"/>
                    </w:rPr>
                    <w:t>Технічні параметри</w:t>
                  </w:r>
                </w:p>
              </w:tc>
            </w:tr>
            <w:tr w:rsidR="00F02704" w:rsidRPr="00304764" w:rsidTr="00F655DC">
              <w:trPr>
                <w:trHeight w:hRule="exact" w:val="289"/>
              </w:trPr>
              <w:tc>
                <w:tcPr>
                  <w:tcW w:w="3260" w:type="dxa"/>
                  <w:shd w:val="clear" w:color="auto" w:fill="auto"/>
                  <w:vAlign w:val="center"/>
                  <w:hideMark/>
                </w:tcPr>
                <w:p w:rsidR="00F02704" w:rsidRPr="00304764" w:rsidRDefault="00F02704" w:rsidP="00C34B85">
                  <w:pPr>
                    <w:spacing w:after="0" w:line="240" w:lineRule="auto"/>
                    <w:jc w:val="both"/>
                    <w:rPr>
                      <w:rFonts w:ascii="Times New Roman" w:eastAsia="Times New Roman" w:hAnsi="Times New Roman" w:cs="Times New Roman"/>
                      <w:sz w:val="24"/>
                      <w:szCs w:val="24"/>
                    </w:rPr>
                  </w:pPr>
                  <w:r w:rsidRPr="00304764">
                    <w:rPr>
                      <w:rFonts w:ascii="Times New Roman" w:eastAsia="Times New Roman" w:hAnsi="Times New Roman" w:cs="Times New Roman"/>
                      <w:sz w:val="24"/>
                      <w:szCs w:val="24"/>
                    </w:rPr>
                    <w:t>Строк постачання</w:t>
                  </w:r>
                </w:p>
              </w:tc>
              <w:tc>
                <w:tcPr>
                  <w:tcW w:w="3686" w:type="dxa"/>
                  <w:vAlign w:val="center"/>
                </w:tcPr>
                <w:p w:rsidR="00F02704" w:rsidRPr="00304764" w:rsidRDefault="00F02704" w:rsidP="00C34B85">
                  <w:pPr>
                    <w:spacing w:after="0" w:line="240" w:lineRule="auto"/>
                    <w:jc w:val="both"/>
                    <w:rPr>
                      <w:rFonts w:ascii="Times New Roman" w:eastAsia="Times New Roman" w:hAnsi="Times New Roman" w:cs="Times New Roman"/>
                      <w:sz w:val="24"/>
                      <w:szCs w:val="24"/>
                    </w:rPr>
                  </w:pPr>
                  <w:r w:rsidRPr="00304764">
                    <w:rPr>
                      <w:rFonts w:ascii="Times New Roman" w:eastAsia="Times New Roman" w:hAnsi="Times New Roman" w:cs="Times New Roman"/>
                      <w:sz w:val="24"/>
                      <w:szCs w:val="24"/>
                    </w:rPr>
                    <w:t xml:space="preserve">з 01.01.2026 по 31.12.2026 </w:t>
                  </w:r>
                </w:p>
              </w:tc>
            </w:tr>
            <w:tr w:rsidR="00F02704" w:rsidRPr="00304764" w:rsidTr="00F655DC">
              <w:trPr>
                <w:trHeight w:hRule="exact" w:val="289"/>
              </w:trPr>
              <w:tc>
                <w:tcPr>
                  <w:tcW w:w="3260" w:type="dxa"/>
                  <w:shd w:val="clear" w:color="auto" w:fill="auto"/>
                  <w:vAlign w:val="center"/>
                </w:tcPr>
                <w:p w:rsidR="00F02704" w:rsidRPr="00304764" w:rsidRDefault="00F02704" w:rsidP="00C34B85">
                  <w:pPr>
                    <w:spacing w:after="0" w:line="240" w:lineRule="auto"/>
                    <w:jc w:val="both"/>
                    <w:rPr>
                      <w:rFonts w:ascii="Times New Roman" w:eastAsia="Times New Roman" w:hAnsi="Times New Roman" w:cs="Times New Roman"/>
                      <w:sz w:val="24"/>
                      <w:szCs w:val="24"/>
                    </w:rPr>
                  </w:pPr>
                  <w:r w:rsidRPr="00304764">
                    <w:rPr>
                      <w:rFonts w:ascii="Times New Roman" w:eastAsia="Times New Roman" w:hAnsi="Times New Roman" w:cs="Times New Roman"/>
                      <w:sz w:val="24"/>
                      <w:szCs w:val="24"/>
                    </w:rPr>
                    <w:t>Місце розташування об’єкта Замовника</w:t>
                  </w:r>
                </w:p>
              </w:tc>
              <w:tc>
                <w:tcPr>
                  <w:tcW w:w="3686" w:type="dxa"/>
                  <w:vAlign w:val="center"/>
                </w:tcPr>
                <w:p w:rsidR="00F02704" w:rsidRPr="00304764" w:rsidRDefault="00F02704" w:rsidP="00C34B85">
                  <w:pPr>
                    <w:spacing w:after="0" w:line="240" w:lineRule="auto"/>
                    <w:jc w:val="both"/>
                    <w:rPr>
                      <w:rFonts w:ascii="Times New Roman" w:eastAsia="Times New Roman" w:hAnsi="Times New Roman" w:cs="Times New Roman"/>
                      <w:sz w:val="24"/>
                      <w:szCs w:val="24"/>
                    </w:rPr>
                  </w:pPr>
                </w:p>
              </w:tc>
            </w:tr>
            <w:tr w:rsidR="00F02704" w:rsidRPr="00304764" w:rsidTr="00F655DC">
              <w:trPr>
                <w:trHeight w:hRule="exact" w:val="289"/>
              </w:trPr>
              <w:tc>
                <w:tcPr>
                  <w:tcW w:w="3260" w:type="dxa"/>
                  <w:shd w:val="clear" w:color="auto" w:fill="auto"/>
                  <w:vAlign w:val="center"/>
                </w:tcPr>
                <w:p w:rsidR="00F02704" w:rsidRPr="00304764" w:rsidRDefault="00F02704" w:rsidP="00C34B85">
                  <w:pPr>
                    <w:spacing w:after="0" w:line="240" w:lineRule="auto"/>
                    <w:jc w:val="both"/>
                    <w:rPr>
                      <w:rFonts w:ascii="Times New Roman" w:eastAsia="Times New Roman" w:hAnsi="Times New Roman" w:cs="Times New Roman"/>
                      <w:sz w:val="24"/>
                      <w:szCs w:val="24"/>
                    </w:rPr>
                  </w:pPr>
                  <w:r w:rsidRPr="00304764">
                    <w:rPr>
                      <w:rFonts w:ascii="Times New Roman" w:eastAsia="Times New Roman" w:hAnsi="Times New Roman" w:cs="Times New Roman"/>
                      <w:sz w:val="24"/>
                      <w:szCs w:val="24"/>
                    </w:rPr>
                    <w:t>Клас напруги</w:t>
                  </w:r>
                </w:p>
              </w:tc>
              <w:tc>
                <w:tcPr>
                  <w:tcW w:w="3686" w:type="dxa"/>
                  <w:vAlign w:val="center"/>
                </w:tcPr>
                <w:p w:rsidR="00F02704" w:rsidRPr="00304764" w:rsidRDefault="00F02704" w:rsidP="00C34B85">
                  <w:pPr>
                    <w:spacing w:after="0" w:line="240" w:lineRule="auto"/>
                    <w:jc w:val="both"/>
                    <w:rPr>
                      <w:rFonts w:ascii="Times New Roman" w:eastAsia="Times New Roman" w:hAnsi="Times New Roman" w:cs="Times New Roman"/>
                      <w:sz w:val="24"/>
                      <w:szCs w:val="24"/>
                    </w:rPr>
                  </w:pPr>
                  <w:r w:rsidRPr="00304764">
                    <w:rPr>
                      <w:rFonts w:ascii="Times New Roman" w:eastAsia="Times New Roman" w:hAnsi="Times New Roman" w:cs="Times New Roman"/>
                      <w:sz w:val="24"/>
                      <w:szCs w:val="24"/>
                    </w:rPr>
                    <w:t xml:space="preserve">2 </w:t>
                  </w:r>
                </w:p>
              </w:tc>
            </w:tr>
            <w:tr w:rsidR="00F02704" w:rsidRPr="00304764" w:rsidTr="00F655DC">
              <w:trPr>
                <w:trHeight w:hRule="exact" w:val="841"/>
              </w:trPr>
              <w:tc>
                <w:tcPr>
                  <w:tcW w:w="3260" w:type="dxa"/>
                  <w:shd w:val="clear" w:color="auto" w:fill="auto"/>
                  <w:vAlign w:val="center"/>
                </w:tcPr>
                <w:p w:rsidR="00F02704" w:rsidRPr="00304764" w:rsidRDefault="00F02704" w:rsidP="00C34B85">
                  <w:pPr>
                    <w:spacing w:after="0" w:line="240" w:lineRule="auto"/>
                    <w:jc w:val="both"/>
                    <w:rPr>
                      <w:rFonts w:ascii="Times New Roman" w:eastAsia="Times New Roman" w:hAnsi="Times New Roman" w:cs="Times New Roman"/>
                      <w:sz w:val="24"/>
                      <w:szCs w:val="24"/>
                    </w:rPr>
                  </w:pPr>
                  <w:r w:rsidRPr="00304764">
                    <w:rPr>
                      <w:rFonts w:ascii="Times New Roman" w:eastAsia="Times New Roman" w:hAnsi="Times New Roman" w:cs="Times New Roman"/>
                      <w:sz w:val="24"/>
                      <w:szCs w:val="24"/>
                    </w:rPr>
                    <w:t>Група площадок вимірювання</w:t>
                  </w:r>
                </w:p>
              </w:tc>
              <w:tc>
                <w:tcPr>
                  <w:tcW w:w="3686" w:type="dxa"/>
                  <w:vAlign w:val="center"/>
                </w:tcPr>
                <w:p w:rsidR="00F02704" w:rsidRPr="00304764" w:rsidRDefault="00F02704" w:rsidP="00C34B85">
                  <w:pPr>
                    <w:spacing w:after="0" w:line="240" w:lineRule="auto"/>
                    <w:jc w:val="both"/>
                    <w:rPr>
                      <w:rFonts w:ascii="Times New Roman" w:eastAsia="Times New Roman" w:hAnsi="Times New Roman" w:cs="Times New Roman"/>
                      <w:sz w:val="24"/>
                      <w:szCs w:val="24"/>
                    </w:rPr>
                  </w:pPr>
                  <w:r w:rsidRPr="00304764">
                    <w:rPr>
                      <w:rFonts w:ascii="Times New Roman" w:eastAsia="Times New Roman" w:hAnsi="Times New Roman" w:cs="Times New Roman"/>
                      <w:sz w:val="24"/>
                      <w:szCs w:val="24"/>
                    </w:rPr>
                    <w:t xml:space="preserve">група «а» </w:t>
                  </w:r>
                  <w:r w:rsidRPr="00304764">
                    <w:rPr>
                      <w:rFonts w:ascii="Times New Roman" w:eastAsia="Times New Roman" w:hAnsi="Times New Roman" w:cs="Times New Roman"/>
                      <w:sz w:val="24"/>
                      <w:szCs w:val="24"/>
                      <w:highlight w:val="white"/>
                    </w:rPr>
                    <w:t>та</w:t>
                  </w:r>
                  <w:r w:rsidRPr="00304764">
                    <w:rPr>
                      <w:rFonts w:ascii="Times New Roman" w:eastAsia="Times New Roman" w:hAnsi="Times New Roman" w:cs="Times New Roman"/>
                      <w:sz w:val="24"/>
                      <w:szCs w:val="24"/>
                    </w:rPr>
                    <w:t xml:space="preserve"> «б»</w:t>
                  </w:r>
                </w:p>
              </w:tc>
            </w:tr>
            <w:tr w:rsidR="00F02704" w:rsidRPr="00304764" w:rsidTr="00F655DC">
              <w:trPr>
                <w:trHeight w:hRule="exact" w:val="1224"/>
              </w:trPr>
              <w:tc>
                <w:tcPr>
                  <w:tcW w:w="3260" w:type="dxa"/>
                  <w:shd w:val="clear" w:color="auto" w:fill="auto"/>
                  <w:vAlign w:val="center"/>
                </w:tcPr>
                <w:p w:rsidR="00F02704" w:rsidRPr="00304764" w:rsidRDefault="00F02704" w:rsidP="00C34B85">
                  <w:pPr>
                    <w:spacing w:after="0" w:line="240" w:lineRule="auto"/>
                    <w:jc w:val="both"/>
                    <w:rPr>
                      <w:rFonts w:ascii="Times New Roman" w:eastAsia="Times New Roman" w:hAnsi="Times New Roman" w:cs="Times New Roman"/>
                      <w:sz w:val="24"/>
                      <w:szCs w:val="24"/>
                    </w:rPr>
                  </w:pPr>
                  <w:r w:rsidRPr="00304764">
                    <w:rPr>
                      <w:rFonts w:ascii="Times New Roman" w:eastAsia="Times New Roman" w:hAnsi="Times New Roman" w:cs="Times New Roman"/>
                      <w:sz w:val="24"/>
                      <w:szCs w:val="24"/>
                      <w:highlight w:val="white"/>
                    </w:rPr>
                    <w:t>Інтелектуальні лічильники з передачею даних на площадках комерційного обліку групи «а» встановлено</w:t>
                  </w:r>
                </w:p>
              </w:tc>
              <w:tc>
                <w:tcPr>
                  <w:tcW w:w="3686" w:type="dxa"/>
                  <w:vAlign w:val="center"/>
                </w:tcPr>
                <w:p w:rsidR="00F02704" w:rsidRPr="00304764" w:rsidRDefault="00F02704" w:rsidP="00C34B85">
                  <w:pPr>
                    <w:spacing w:after="0" w:line="240" w:lineRule="auto"/>
                    <w:rPr>
                      <w:rFonts w:ascii="Times New Roman" w:eastAsia="Times New Roman" w:hAnsi="Times New Roman" w:cs="Times New Roman"/>
                      <w:color w:val="000000"/>
                      <w:sz w:val="20"/>
                      <w:szCs w:val="20"/>
                      <w:lang w:eastAsia="ru-RU"/>
                    </w:rPr>
                  </w:pPr>
                  <w:r w:rsidRPr="00304764">
                    <w:rPr>
                      <w:rFonts w:ascii="Times New Roman" w:eastAsia="Times New Roman" w:hAnsi="Times New Roman" w:cs="Times New Roman"/>
                      <w:sz w:val="24"/>
                      <w:szCs w:val="24"/>
                    </w:rPr>
                    <w:t xml:space="preserve">«так», встановлено на площадках: </w:t>
                  </w:r>
                  <w:r w:rsidRPr="00304764">
                    <w:rPr>
                      <w:rFonts w:ascii="Times New Roman" w:eastAsia="Times New Roman" w:hAnsi="Times New Roman" w:cs="Times New Roman"/>
                      <w:sz w:val="24"/>
                      <w:szCs w:val="24"/>
                    </w:rPr>
                    <w:br/>
                  </w:r>
                  <w:r w:rsidRPr="00304764">
                    <w:rPr>
                      <w:rFonts w:ascii="Times New Roman" w:eastAsia="Times New Roman" w:hAnsi="Times New Roman" w:cs="Times New Roman"/>
                      <w:color w:val="000000"/>
                      <w:sz w:val="20"/>
                      <w:szCs w:val="20"/>
                      <w:lang w:eastAsia="ru-RU"/>
                    </w:rPr>
                    <w:t>- 62Z3832691914614;</w:t>
                  </w:r>
                </w:p>
                <w:p w:rsidR="00F02704" w:rsidRPr="00304764" w:rsidRDefault="00F02704" w:rsidP="00C34B85">
                  <w:pPr>
                    <w:spacing w:after="0" w:line="240" w:lineRule="auto"/>
                    <w:jc w:val="both"/>
                    <w:rPr>
                      <w:rFonts w:ascii="Times New Roman" w:eastAsia="Times New Roman" w:hAnsi="Times New Roman" w:cs="Times New Roman"/>
                      <w:sz w:val="24"/>
                      <w:szCs w:val="24"/>
                    </w:rPr>
                  </w:pPr>
                  <w:r w:rsidRPr="00304764">
                    <w:rPr>
                      <w:rFonts w:ascii="Times New Roman" w:eastAsia="Times New Roman" w:hAnsi="Times New Roman" w:cs="Times New Roman"/>
                      <w:sz w:val="24"/>
                      <w:szCs w:val="24"/>
                    </w:rPr>
                    <w:t xml:space="preserve">- </w:t>
                  </w:r>
                  <w:r w:rsidRPr="00304764">
                    <w:rPr>
                      <w:rFonts w:ascii="Times New Roman" w:hAnsi="Times New Roman" w:cs="Times New Roman"/>
                      <w:color w:val="000000"/>
                      <w:sz w:val="20"/>
                      <w:szCs w:val="20"/>
                    </w:rPr>
                    <w:t>62Z3253880076961</w:t>
                  </w:r>
                </w:p>
              </w:tc>
            </w:tr>
            <w:tr w:rsidR="00F02704" w:rsidRPr="00304764" w:rsidTr="00F655DC">
              <w:trPr>
                <w:trHeight w:hRule="exact" w:val="845"/>
              </w:trPr>
              <w:tc>
                <w:tcPr>
                  <w:tcW w:w="3260" w:type="dxa"/>
                  <w:shd w:val="clear" w:color="auto" w:fill="auto"/>
                  <w:vAlign w:val="center"/>
                </w:tcPr>
                <w:p w:rsidR="00F02704" w:rsidRPr="00304764" w:rsidRDefault="00F02704" w:rsidP="00C34B85">
                  <w:pPr>
                    <w:spacing w:after="0" w:line="240" w:lineRule="auto"/>
                    <w:jc w:val="both"/>
                    <w:rPr>
                      <w:rFonts w:ascii="Times New Roman" w:eastAsia="Times New Roman" w:hAnsi="Times New Roman" w:cs="Times New Roman"/>
                      <w:sz w:val="24"/>
                      <w:szCs w:val="24"/>
                    </w:rPr>
                  </w:pPr>
                  <w:r w:rsidRPr="00304764">
                    <w:rPr>
                      <w:rFonts w:ascii="Times New Roman" w:eastAsia="Times New Roman" w:hAnsi="Times New Roman" w:cs="Times New Roman"/>
                      <w:sz w:val="24"/>
                      <w:szCs w:val="24"/>
                    </w:rPr>
                    <w:t>В тариф входить оплата оператору системи розподілу</w:t>
                  </w:r>
                </w:p>
              </w:tc>
              <w:tc>
                <w:tcPr>
                  <w:tcW w:w="3686" w:type="dxa"/>
                  <w:vAlign w:val="center"/>
                </w:tcPr>
                <w:p w:rsidR="00F02704" w:rsidRPr="00304764" w:rsidRDefault="00F02704" w:rsidP="00C34B85">
                  <w:pPr>
                    <w:spacing w:after="0" w:line="240" w:lineRule="auto"/>
                    <w:jc w:val="both"/>
                    <w:rPr>
                      <w:rFonts w:ascii="Times New Roman" w:eastAsia="Times New Roman" w:hAnsi="Times New Roman" w:cs="Times New Roman"/>
                      <w:sz w:val="24"/>
                      <w:szCs w:val="24"/>
                    </w:rPr>
                  </w:pPr>
                  <w:r w:rsidRPr="00304764">
                    <w:rPr>
                      <w:rFonts w:ascii="Times New Roman" w:eastAsia="Times New Roman" w:hAnsi="Times New Roman" w:cs="Times New Roman"/>
                      <w:sz w:val="24"/>
                      <w:szCs w:val="24"/>
                    </w:rPr>
                    <w:t>«ні»</w:t>
                  </w:r>
                </w:p>
              </w:tc>
            </w:tr>
            <w:tr w:rsidR="00F02704" w:rsidRPr="00304764" w:rsidTr="00F655DC">
              <w:trPr>
                <w:trHeight w:hRule="exact" w:val="1140"/>
              </w:trPr>
              <w:tc>
                <w:tcPr>
                  <w:tcW w:w="3260" w:type="dxa"/>
                  <w:shd w:val="clear" w:color="auto" w:fill="auto"/>
                  <w:vAlign w:val="center"/>
                </w:tcPr>
                <w:p w:rsidR="00F02704" w:rsidRPr="00304764" w:rsidRDefault="00F02704" w:rsidP="00C34B85">
                  <w:pPr>
                    <w:spacing w:after="0" w:line="240" w:lineRule="auto"/>
                    <w:jc w:val="both"/>
                    <w:rPr>
                      <w:rFonts w:ascii="Times New Roman" w:eastAsia="Times New Roman" w:hAnsi="Times New Roman" w:cs="Times New Roman"/>
                      <w:sz w:val="24"/>
                      <w:szCs w:val="24"/>
                    </w:rPr>
                  </w:pPr>
                  <w:r w:rsidRPr="00304764">
                    <w:rPr>
                      <w:rFonts w:ascii="Times New Roman" w:eastAsia="Times New Roman" w:hAnsi="Times New Roman" w:cs="Times New Roman"/>
                      <w:sz w:val="24"/>
                      <w:szCs w:val="24"/>
                    </w:rPr>
                    <w:t>Форма оплати</w:t>
                  </w:r>
                </w:p>
              </w:tc>
              <w:tc>
                <w:tcPr>
                  <w:tcW w:w="3686" w:type="dxa"/>
                  <w:vAlign w:val="center"/>
                </w:tcPr>
                <w:p w:rsidR="00F02704" w:rsidRPr="00304764" w:rsidRDefault="00F02704" w:rsidP="004D06C4">
                  <w:pPr>
                    <w:spacing w:after="240" w:line="240" w:lineRule="auto"/>
                    <w:ind w:right="54" w:firstLine="27"/>
                    <w:jc w:val="both"/>
                    <w:rPr>
                      <w:rFonts w:ascii="Times New Roman" w:eastAsia="Times New Roman" w:hAnsi="Times New Roman" w:cs="Times New Roman"/>
                      <w:sz w:val="24"/>
                      <w:szCs w:val="24"/>
                    </w:rPr>
                  </w:pPr>
                  <w:r w:rsidRPr="00304764">
                    <w:rPr>
                      <w:rFonts w:ascii="Times New Roman" w:eastAsia="Times New Roman" w:hAnsi="Times New Roman" w:cs="Times New Roman"/>
                      <w:sz w:val="24"/>
                      <w:szCs w:val="24"/>
                    </w:rPr>
                    <w:t>Післяплата протягом 10 (десяти) робочих днів з дня підписання Акт</w:t>
                  </w:r>
                  <w:r w:rsidR="004D06C4" w:rsidRPr="00304764">
                    <w:rPr>
                      <w:rFonts w:ascii="Times New Roman" w:eastAsia="Times New Roman" w:hAnsi="Times New Roman" w:cs="Times New Roman"/>
                      <w:sz w:val="24"/>
                      <w:szCs w:val="24"/>
                    </w:rPr>
                    <w:t>а</w:t>
                  </w:r>
                  <w:r w:rsidRPr="00304764">
                    <w:rPr>
                      <w:rFonts w:ascii="Times New Roman" w:eastAsia="Times New Roman" w:hAnsi="Times New Roman" w:cs="Times New Roman"/>
                      <w:sz w:val="24"/>
                      <w:szCs w:val="24"/>
                    </w:rPr>
                    <w:t xml:space="preserve"> приймання-передачі товару (електричної енергії)</w:t>
                  </w:r>
                </w:p>
              </w:tc>
            </w:tr>
            <w:tr w:rsidR="00F02704" w:rsidRPr="00304764" w:rsidTr="00F655DC">
              <w:trPr>
                <w:trHeight w:hRule="exact" w:val="289"/>
              </w:trPr>
              <w:tc>
                <w:tcPr>
                  <w:tcW w:w="3260" w:type="dxa"/>
                  <w:shd w:val="clear" w:color="auto" w:fill="auto"/>
                  <w:vAlign w:val="center"/>
                </w:tcPr>
                <w:p w:rsidR="00F02704" w:rsidRPr="00304764" w:rsidRDefault="00F02704" w:rsidP="00C34B85">
                  <w:pPr>
                    <w:spacing w:after="0" w:line="240" w:lineRule="auto"/>
                    <w:jc w:val="both"/>
                    <w:rPr>
                      <w:rFonts w:ascii="Times New Roman" w:eastAsia="Times New Roman" w:hAnsi="Times New Roman" w:cs="Times New Roman"/>
                      <w:sz w:val="24"/>
                      <w:szCs w:val="24"/>
                    </w:rPr>
                  </w:pPr>
                  <w:r w:rsidRPr="00304764">
                    <w:rPr>
                      <w:rFonts w:ascii="Times New Roman" w:eastAsia="Times New Roman" w:hAnsi="Times New Roman" w:cs="Times New Roman"/>
                      <w:sz w:val="24"/>
                      <w:szCs w:val="24"/>
                    </w:rPr>
                    <w:t>ОСР</w:t>
                  </w:r>
                </w:p>
              </w:tc>
              <w:tc>
                <w:tcPr>
                  <w:tcW w:w="3686" w:type="dxa"/>
                  <w:vAlign w:val="center"/>
                </w:tcPr>
                <w:p w:rsidR="00F02704" w:rsidRPr="00304764" w:rsidRDefault="00F02704" w:rsidP="00C34B85">
                  <w:pPr>
                    <w:spacing w:after="0" w:line="240" w:lineRule="auto"/>
                    <w:jc w:val="both"/>
                    <w:rPr>
                      <w:rFonts w:ascii="Times New Roman" w:eastAsia="Times New Roman" w:hAnsi="Times New Roman" w:cs="Times New Roman"/>
                      <w:sz w:val="24"/>
                      <w:szCs w:val="24"/>
                    </w:rPr>
                  </w:pPr>
                  <w:r w:rsidRPr="00304764">
                    <w:rPr>
                      <w:rFonts w:ascii="Times New Roman" w:eastAsia="Times New Roman" w:hAnsi="Times New Roman" w:cs="Times New Roman"/>
                      <w:sz w:val="24"/>
                      <w:szCs w:val="24"/>
                    </w:rPr>
                    <w:t>АТ «ЧЕРНІГІВОБЛЕНЕРГО»</w:t>
                  </w:r>
                </w:p>
              </w:tc>
            </w:tr>
          </w:tbl>
          <w:p w:rsidR="00917BD9" w:rsidRPr="00304764" w:rsidRDefault="006D22ED" w:rsidP="00497D03">
            <w:pPr>
              <w:shd w:val="clear" w:color="auto" w:fill="FFFFFF"/>
              <w:spacing w:before="120" w:after="120"/>
              <w:ind w:firstLine="176"/>
              <w:jc w:val="both"/>
              <w:textAlignment w:val="baseline"/>
              <w:outlineLvl w:val="0"/>
              <w:rPr>
                <w:rFonts w:ascii="Times New Roman" w:eastAsia="Times New Roman" w:hAnsi="Times New Roman" w:cs="Times New Roman"/>
                <w:bCs/>
                <w:kern w:val="36"/>
                <w:sz w:val="24"/>
                <w:szCs w:val="24"/>
                <w:lang w:eastAsia="ru-RU"/>
              </w:rPr>
            </w:pPr>
            <w:r w:rsidRPr="00304764">
              <w:rPr>
                <w:rFonts w:ascii="Times New Roman" w:eastAsia="Times New Roman" w:hAnsi="Times New Roman" w:cs="Times New Roman"/>
                <w:bCs/>
                <w:kern w:val="36"/>
                <w:sz w:val="24"/>
                <w:szCs w:val="24"/>
                <w:lang w:eastAsia="ru-RU"/>
              </w:rPr>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w:t>
            </w:r>
          </w:p>
          <w:p w:rsidR="006D22ED" w:rsidRPr="00304764" w:rsidRDefault="006D22ED" w:rsidP="00497D03">
            <w:pPr>
              <w:shd w:val="clear" w:color="auto" w:fill="FFFFFF"/>
              <w:spacing w:before="120" w:after="120"/>
              <w:ind w:firstLine="176"/>
              <w:jc w:val="both"/>
              <w:textAlignment w:val="baseline"/>
              <w:outlineLvl w:val="0"/>
              <w:rPr>
                <w:rFonts w:ascii="Times New Roman" w:eastAsia="Times New Roman" w:hAnsi="Times New Roman" w:cs="Times New Roman"/>
                <w:bCs/>
                <w:kern w:val="36"/>
                <w:sz w:val="24"/>
                <w:szCs w:val="24"/>
                <w:lang w:eastAsia="ru-RU"/>
              </w:rPr>
            </w:pPr>
            <w:r w:rsidRPr="00304764">
              <w:rPr>
                <w:rFonts w:ascii="Times New Roman" w:eastAsia="Times New Roman" w:hAnsi="Times New Roman" w:cs="Times New Roman"/>
                <w:bCs/>
                <w:kern w:val="36"/>
                <w:sz w:val="24"/>
                <w:szCs w:val="24"/>
                <w:lang w:eastAsia="ru-RU"/>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rsidR="005C4BD9" w:rsidRPr="00304764" w:rsidRDefault="005C4BD9" w:rsidP="00497D03">
            <w:pPr>
              <w:shd w:val="clear" w:color="auto" w:fill="FFFFFF"/>
              <w:spacing w:before="120" w:after="120"/>
              <w:ind w:firstLine="176"/>
              <w:jc w:val="both"/>
              <w:textAlignment w:val="baseline"/>
              <w:outlineLvl w:val="0"/>
              <w:rPr>
                <w:rFonts w:ascii="Times New Roman" w:hAnsi="Times New Roman" w:cs="Times New Roman"/>
                <w:b/>
                <w:sz w:val="24"/>
                <w:szCs w:val="24"/>
              </w:rPr>
            </w:pPr>
            <w:r w:rsidRPr="00304764">
              <w:rPr>
                <w:rFonts w:ascii="Times New Roman" w:eastAsia="Times New Roman" w:hAnsi="Times New Roman" w:cs="Times New Roman"/>
                <w:color w:val="000000" w:themeColor="text1"/>
                <w:sz w:val="24"/>
                <w:szCs w:val="24"/>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w:t>
            </w:r>
          </w:p>
        </w:tc>
      </w:tr>
      <w:tr w:rsidR="007F114D" w:rsidRPr="00304764" w:rsidTr="00CC6CF4">
        <w:tc>
          <w:tcPr>
            <w:tcW w:w="2376" w:type="dxa"/>
            <w:vAlign w:val="center"/>
          </w:tcPr>
          <w:p w:rsidR="007F114D" w:rsidRPr="00304764" w:rsidRDefault="007F114D" w:rsidP="003F2522">
            <w:pPr>
              <w:rPr>
                <w:rFonts w:ascii="Times New Roman" w:eastAsia="Times New Roman" w:hAnsi="Times New Roman" w:cs="Times New Roman"/>
                <w:sz w:val="24"/>
                <w:szCs w:val="24"/>
                <w:lang w:eastAsia="ru-RU"/>
              </w:rPr>
            </w:pPr>
            <w:r w:rsidRPr="00304764">
              <w:rPr>
                <w:rFonts w:ascii="Times New Roman" w:eastAsia="Times New Roman" w:hAnsi="Times New Roman" w:cs="Times New Roman"/>
                <w:sz w:val="24"/>
                <w:szCs w:val="24"/>
                <w:lang w:eastAsia="ru-RU"/>
              </w:rPr>
              <w:t xml:space="preserve">Обґрунтування </w:t>
            </w:r>
            <w:r w:rsidR="000A4308" w:rsidRPr="00304764">
              <w:rPr>
                <w:rFonts w:ascii="Times New Roman" w:eastAsia="Times New Roman" w:hAnsi="Times New Roman" w:cs="Times New Roman"/>
                <w:sz w:val="24"/>
                <w:szCs w:val="24"/>
                <w:lang w:eastAsia="ru-RU"/>
              </w:rPr>
              <w:t>розміру бюджетного призначення</w:t>
            </w:r>
            <w:r w:rsidR="00575663" w:rsidRPr="00304764">
              <w:rPr>
                <w:rFonts w:ascii="Times New Roman" w:eastAsia="Times New Roman" w:hAnsi="Times New Roman" w:cs="Times New Roman"/>
                <w:sz w:val="24"/>
                <w:szCs w:val="24"/>
                <w:lang w:eastAsia="ru-RU"/>
              </w:rPr>
              <w:t>,</w:t>
            </w:r>
            <w:r w:rsidR="000A4308" w:rsidRPr="00304764">
              <w:rPr>
                <w:rFonts w:ascii="Times New Roman" w:eastAsia="Times New Roman" w:hAnsi="Times New Roman" w:cs="Times New Roman"/>
                <w:sz w:val="24"/>
                <w:szCs w:val="24"/>
                <w:lang w:eastAsia="ru-RU"/>
              </w:rPr>
              <w:t xml:space="preserve"> </w:t>
            </w:r>
            <w:r w:rsidRPr="00304764">
              <w:rPr>
                <w:rFonts w:ascii="Times New Roman" w:eastAsia="Times New Roman" w:hAnsi="Times New Roman" w:cs="Times New Roman"/>
                <w:sz w:val="24"/>
                <w:szCs w:val="24"/>
                <w:lang w:eastAsia="ru-RU"/>
              </w:rPr>
              <w:t xml:space="preserve">очікуваної вартості </w:t>
            </w:r>
            <w:r w:rsidRPr="00304764">
              <w:rPr>
                <w:rFonts w:ascii="Times New Roman" w:eastAsia="Times New Roman" w:hAnsi="Times New Roman" w:cs="Times New Roman"/>
                <w:sz w:val="24"/>
                <w:szCs w:val="24"/>
                <w:lang w:eastAsia="ru-RU"/>
              </w:rPr>
              <w:lastRenderedPageBreak/>
              <w:t>предмета закупівлі</w:t>
            </w:r>
          </w:p>
        </w:tc>
        <w:tc>
          <w:tcPr>
            <w:tcW w:w="7371" w:type="dxa"/>
          </w:tcPr>
          <w:p w:rsidR="00924FCF" w:rsidRPr="00304764" w:rsidRDefault="00924FCF" w:rsidP="00924FCF">
            <w:pPr>
              <w:shd w:val="clear" w:color="auto" w:fill="FFFFFF"/>
              <w:spacing w:before="120" w:after="120"/>
              <w:ind w:firstLine="176"/>
              <w:jc w:val="both"/>
              <w:textAlignment w:val="baseline"/>
              <w:outlineLvl w:val="0"/>
              <w:rPr>
                <w:rFonts w:ascii="Times New Roman" w:eastAsia="Times New Roman" w:hAnsi="Times New Roman" w:cs="Times New Roman"/>
                <w:bCs/>
                <w:kern w:val="36"/>
                <w:sz w:val="24"/>
                <w:szCs w:val="24"/>
                <w:lang w:eastAsia="ru-RU"/>
              </w:rPr>
            </w:pPr>
            <w:r w:rsidRPr="00304764">
              <w:rPr>
                <w:rFonts w:ascii="Times New Roman" w:eastAsia="Times New Roman" w:hAnsi="Times New Roman" w:cs="Times New Roman"/>
                <w:bCs/>
                <w:kern w:val="36"/>
                <w:sz w:val="24"/>
                <w:szCs w:val="24"/>
                <w:lang w:eastAsia="ru-RU"/>
              </w:rPr>
              <w:lastRenderedPageBreak/>
              <w:t>Р</w:t>
            </w:r>
            <w:r w:rsidR="003440C2" w:rsidRPr="00304764">
              <w:rPr>
                <w:rFonts w:ascii="Times New Roman" w:eastAsia="Times New Roman" w:hAnsi="Times New Roman" w:cs="Times New Roman"/>
                <w:bCs/>
                <w:kern w:val="36"/>
                <w:sz w:val="24"/>
                <w:szCs w:val="24"/>
                <w:lang w:eastAsia="ru-RU"/>
              </w:rPr>
              <w:t xml:space="preserve">озмір бюджетного призначення – </w:t>
            </w:r>
            <w:r w:rsidR="00497D03" w:rsidRPr="00304764">
              <w:rPr>
                <w:rFonts w:ascii="Times New Roman" w:eastAsia="Times New Roman" w:hAnsi="Times New Roman" w:cs="Times New Roman"/>
                <w:bCs/>
                <w:kern w:val="36"/>
                <w:sz w:val="24"/>
                <w:szCs w:val="24"/>
                <w:lang w:eastAsia="ru-RU"/>
              </w:rPr>
              <w:t xml:space="preserve">закупівля електроенергії на </w:t>
            </w:r>
            <w:r w:rsidR="006F6103" w:rsidRPr="00304764">
              <w:rPr>
                <w:rFonts w:ascii="Times New Roman" w:eastAsia="Times New Roman" w:hAnsi="Times New Roman" w:cs="Times New Roman"/>
                <w:bCs/>
                <w:kern w:val="36"/>
                <w:sz w:val="24"/>
                <w:szCs w:val="24"/>
                <w:lang w:eastAsia="ru-RU"/>
              </w:rPr>
              <w:br/>
            </w:r>
            <w:r w:rsidR="00497D03" w:rsidRPr="00304764">
              <w:rPr>
                <w:rFonts w:ascii="Times New Roman" w:eastAsia="Times New Roman" w:hAnsi="Times New Roman" w:cs="Times New Roman"/>
                <w:bCs/>
                <w:kern w:val="36"/>
                <w:sz w:val="24"/>
                <w:szCs w:val="24"/>
                <w:lang w:eastAsia="ru-RU"/>
              </w:rPr>
              <w:t>202</w:t>
            </w:r>
            <w:r w:rsidR="00F655DC" w:rsidRPr="00304764">
              <w:rPr>
                <w:rFonts w:ascii="Times New Roman" w:eastAsia="Times New Roman" w:hAnsi="Times New Roman" w:cs="Times New Roman"/>
                <w:bCs/>
                <w:kern w:val="36"/>
                <w:sz w:val="24"/>
                <w:szCs w:val="24"/>
                <w:lang w:eastAsia="ru-RU"/>
              </w:rPr>
              <w:t>6</w:t>
            </w:r>
            <w:r w:rsidR="00497D03" w:rsidRPr="00304764">
              <w:rPr>
                <w:rFonts w:ascii="Times New Roman" w:eastAsia="Times New Roman" w:hAnsi="Times New Roman" w:cs="Times New Roman"/>
                <w:bCs/>
                <w:kern w:val="36"/>
                <w:sz w:val="24"/>
                <w:szCs w:val="24"/>
                <w:lang w:eastAsia="ru-RU"/>
              </w:rPr>
              <w:t xml:space="preserve"> рік проводиться на очікувану вартість</w:t>
            </w:r>
            <w:r w:rsidRPr="00304764">
              <w:rPr>
                <w:rFonts w:ascii="Times New Roman" w:eastAsia="Times New Roman" w:hAnsi="Times New Roman" w:cs="Times New Roman"/>
                <w:bCs/>
                <w:kern w:val="36"/>
                <w:sz w:val="24"/>
                <w:szCs w:val="24"/>
                <w:lang w:eastAsia="ru-RU"/>
              </w:rPr>
              <w:t>.</w:t>
            </w:r>
          </w:p>
          <w:p w:rsidR="00924FCF" w:rsidRPr="00304764" w:rsidRDefault="00924FCF" w:rsidP="00924FCF">
            <w:pPr>
              <w:shd w:val="clear" w:color="auto" w:fill="FFFFFF"/>
              <w:spacing w:before="120" w:after="120"/>
              <w:ind w:firstLine="176"/>
              <w:jc w:val="both"/>
              <w:textAlignment w:val="baseline"/>
              <w:outlineLvl w:val="0"/>
              <w:rPr>
                <w:rFonts w:ascii="Times New Roman" w:eastAsia="Times New Roman" w:hAnsi="Times New Roman" w:cs="Times New Roman"/>
                <w:bCs/>
                <w:kern w:val="36"/>
                <w:sz w:val="24"/>
                <w:szCs w:val="24"/>
                <w:lang w:eastAsia="ru-RU"/>
              </w:rPr>
            </w:pPr>
            <w:r w:rsidRPr="00304764">
              <w:rPr>
                <w:rFonts w:ascii="Times New Roman" w:eastAsia="Times New Roman" w:hAnsi="Times New Roman" w:cs="Times New Roman"/>
                <w:bCs/>
                <w:kern w:val="36"/>
                <w:sz w:val="24"/>
                <w:szCs w:val="24"/>
                <w:lang w:eastAsia="ru-RU"/>
              </w:rPr>
              <w:lastRenderedPageBreak/>
              <w:t xml:space="preserve">Очікувана вартість предмета закупівлі – </w:t>
            </w:r>
            <w:r w:rsidR="002960DE" w:rsidRPr="00304764">
              <w:rPr>
                <w:rFonts w:ascii="Times New Roman" w:eastAsia="Times New Roman" w:hAnsi="Times New Roman" w:cs="Times New Roman"/>
                <w:sz w:val="24"/>
                <w:szCs w:val="24"/>
              </w:rPr>
              <w:t>1 6</w:t>
            </w:r>
            <w:r w:rsidR="00AA1C83" w:rsidRPr="00304764">
              <w:rPr>
                <w:rFonts w:ascii="Times New Roman" w:eastAsia="Times New Roman" w:hAnsi="Times New Roman" w:cs="Times New Roman"/>
                <w:sz w:val="24"/>
                <w:szCs w:val="24"/>
              </w:rPr>
              <w:t>49 312</w:t>
            </w:r>
            <w:r w:rsidR="002960DE" w:rsidRPr="00304764">
              <w:rPr>
                <w:rFonts w:ascii="Times New Roman" w:eastAsia="Times New Roman" w:hAnsi="Times New Roman" w:cs="Times New Roman"/>
                <w:sz w:val="24"/>
                <w:szCs w:val="24"/>
              </w:rPr>
              <w:t>,</w:t>
            </w:r>
            <w:r w:rsidR="00AA1C83" w:rsidRPr="00304764">
              <w:rPr>
                <w:rFonts w:ascii="Times New Roman" w:eastAsia="Times New Roman" w:hAnsi="Times New Roman" w:cs="Times New Roman"/>
                <w:sz w:val="24"/>
                <w:szCs w:val="24"/>
              </w:rPr>
              <w:t>40</w:t>
            </w:r>
            <w:r w:rsidR="002960DE" w:rsidRPr="00304764">
              <w:rPr>
                <w:rFonts w:ascii="Times New Roman" w:eastAsia="Times New Roman" w:hAnsi="Times New Roman" w:cs="Times New Roman"/>
                <w:sz w:val="24"/>
                <w:szCs w:val="24"/>
              </w:rPr>
              <w:t> </w:t>
            </w:r>
            <w:r w:rsidRPr="00304764">
              <w:rPr>
                <w:rFonts w:ascii="Times New Roman" w:eastAsia="Times New Roman" w:hAnsi="Times New Roman" w:cs="Times New Roman"/>
                <w:bCs/>
                <w:kern w:val="36"/>
                <w:sz w:val="24"/>
                <w:szCs w:val="24"/>
                <w:lang w:eastAsia="ru-RU"/>
              </w:rPr>
              <w:t xml:space="preserve">грн з ПДВ. </w:t>
            </w:r>
          </w:p>
          <w:p w:rsidR="0046342A" w:rsidRPr="00304764" w:rsidRDefault="0046342A" w:rsidP="0046342A">
            <w:pPr>
              <w:shd w:val="clear" w:color="auto" w:fill="FFFFFF"/>
              <w:spacing w:before="120" w:after="120"/>
              <w:ind w:firstLine="176"/>
              <w:jc w:val="both"/>
              <w:textAlignment w:val="baseline"/>
              <w:outlineLvl w:val="0"/>
              <w:rPr>
                <w:rFonts w:ascii="Times New Roman" w:eastAsia="Times New Roman" w:hAnsi="Times New Roman" w:cs="Times New Roman"/>
                <w:bCs/>
                <w:kern w:val="36"/>
                <w:sz w:val="24"/>
                <w:szCs w:val="24"/>
                <w:lang w:eastAsia="ru-RU"/>
              </w:rPr>
            </w:pPr>
            <w:r w:rsidRPr="00304764">
              <w:rPr>
                <w:rFonts w:ascii="Times New Roman" w:eastAsia="Times New Roman" w:hAnsi="Times New Roman" w:cs="Times New Roman"/>
                <w:bCs/>
                <w:kern w:val="36"/>
                <w:sz w:val="24"/>
                <w:szCs w:val="24"/>
                <w:lang w:eastAsia="ru-RU"/>
              </w:rPr>
              <w:t>Замовник</w:t>
            </w:r>
            <w:r w:rsidRPr="00304764">
              <w:rPr>
                <w:rFonts w:ascii="Times New Roman" w:eastAsia="Times New Roman" w:hAnsi="Times New Roman" w:cs="Times New Roman"/>
                <w:bCs/>
                <w:kern w:val="36"/>
                <w:sz w:val="24"/>
                <w:szCs w:val="24"/>
                <w:lang w:eastAsia="ru-RU"/>
              </w:rPr>
              <w:t>ом</w:t>
            </w:r>
            <w:r w:rsidRPr="00304764">
              <w:rPr>
                <w:rFonts w:ascii="Times New Roman" w:eastAsia="Times New Roman" w:hAnsi="Times New Roman" w:cs="Times New Roman"/>
                <w:bCs/>
                <w:kern w:val="36"/>
                <w:sz w:val="24"/>
                <w:szCs w:val="24"/>
                <w:lang w:eastAsia="ru-RU"/>
              </w:rPr>
              <w:t xml:space="preserve"> </w:t>
            </w:r>
            <w:r w:rsidRPr="00304764">
              <w:rPr>
                <w:rFonts w:ascii="Times New Roman" w:eastAsia="Times New Roman" w:hAnsi="Times New Roman" w:cs="Times New Roman"/>
                <w:bCs/>
                <w:kern w:val="36"/>
                <w:sz w:val="24"/>
                <w:szCs w:val="24"/>
                <w:lang w:eastAsia="ru-RU"/>
              </w:rPr>
              <w:t>сформовано</w:t>
            </w:r>
            <w:r w:rsidRPr="00304764">
              <w:rPr>
                <w:rFonts w:ascii="Times New Roman" w:eastAsia="Times New Roman" w:hAnsi="Times New Roman" w:cs="Times New Roman"/>
                <w:bCs/>
                <w:kern w:val="36"/>
                <w:sz w:val="24"/>
                <w:szCs w:val="24"/>
                <w:lang w:eastAsia="ru-RU"/>
              </w:rPr>
              <w:t xml:space="preserve"> очікувану вартість виходячи з наступної формули з урахуванням показників </w:t>
            </w:r>
          </w:p>
          <w:p w:rsidR="0046342A" w:rsidRPr="00304764" w:rsidRDefault="0046342A" w:rsidP="0046342A">
            <w:pPr>
              <w:shd w:val="clear" w:color="auto" w:fill="FFFFFF"/>
              <w:spacing w:before="120" w:after="120"/>
              <w:ind w:firstLine="176"/>
              <w:jc w:val="both"/>
              <w:textAlignment w:val="baseline"/>
              <w:outlineLvl w:val="0"/>
              <w:rPr>
                <w:rFonts w:ascii="Times New Roman" w:eastAsia="Times New Roman" w:hAnsi="Times New Roman" w:cs="Times New Roman"/>
                <w:bCs/>
                <w:kern w:val="36"/>
                <w:sz w:val="24"/>
                <w:szCs w:val="24"/>
                <w:lang w:eastAsia="ru-RU"/>
              </w:rPr>
            </w:pPr>
            <w:proofErr w:type="spellStart"/>
            <w:r w:rsidRPr="00304764">
              <w:rPr>
                <w:rFonts w:ascii="Times New Roman" w:eastAsia="Times New Roman" w:hAnsi="Times New Roman" w:cs="Times New Roman"/>
                <w:bCs/>
                <w:kern w:val="36"/>
                <w:sz w:val="24"/>
                <w:szCs w:val="24"/>
                <w:lang w:eastAsia="ru-RU"/>
              </w:rPr>
              <w:t>Цф</w:t>
            </w:r>
            <w:proofErr w:type="spellEnd"/>
            <w:r w:rsidRPr="00304764">
              <w:rPr>
                <w:rFonts w:ascii="Times New Roman" w:eastAsia="Times New Roman" w:hAnsi="Times New Roman" w:cs="Times New Roman"/>
                <w:bCs/>
                <w:kern w:val="36"/>
                <w:sz w:val="24"/>
                <w:szCs w:val="24"/>
                <w:lang w:eastAsia="ru-RU"/>
              </w:rPr>
              <w:t xml:space="preserve">. </w:t>
            </w:r>
            <w:proofErr w:type="spellStart"/>
            <w:r w:rsidRPr="00304764">
              <w:rPr>
                <w:rFonts w:ascii="Times New Roman" w:eastAsia="Times New Roman" w:hAnsi="Times New Roman" w:cs="Times New Roman"/>
                <w:bCs/>
                <w:kern w:val="36"/>
                <w:sz w:val="24"/>
                <w:szCs w:val="24"/>
                <w:lang w:eastAsia="ru-RU"/>
              </w:rPr>
              <w:t>прог</w:t>
            </w:r>
            <w:proofErr w:type="spellEnd"/>
            <w:r w:rsidRPr="00304764">
              <w:rPr>
                <w:rFonts w:ascii="Times New Roman" w:eastAsia="Times New Roman" w:hAnsi="Times New Roman" w:cs="Times New Roman"/>
                <w:bCs/>
                <w:kern w:val="36"/>
                <w:sz w:val="24"/>
                <w:szCs w:val="24"/>
                <w:lang w:eastAsia="ru-RU"/>
              </w:rPr>
              <w:t xml:space="preserve"> = (</w:t>
            </w:r>
            <w:proofErr w:type="spellStart"/>
            <w:r w:rsidRPr="00304764">
              <w:rPr>
                <w:rFonts w:ascii="Times New Roman" w:eastAsia="Times New Roman" w:hAnsi="Times New Roman" w:cs="Times New Roman"/>
                <w:bCs/>
                <w:kern w:val="36"/>
                <w:sz w:val="24"/>
                <w:szCs w:val="24"/>
                <w:lang w:eastAsia="ru-RU"/>
              </w:rPr>
              <w:t>Цф</w:t>
            </w:r>
            <w:proofErr w:type="spellEnd"/>
            <w:r w:rsidRPr="00304764">
              <w:rPr>
                <w:rFonts w:ascii="Times New Roman" w:eastAsia="Times New Roman" w:hAnsi="Times New Roman" w:cs="Times New Roman"/>
                <w:bCs/>
                <w:kern w:val="36"/>
                <w:sz w:val="24"/>
                <w:szCs w:val="24"/>
                <w:lang w:eastAsia="ru-RU"/>
              </w:rPr>
              <w:t xml:space="preserve"> </w:t>
            </w:r>
            <w:proofErr w:type="spellStart"/>
            <w:r w:rsidRPr="00304764">
              <w:rPr>
                <w:rFonts w:ascii="Times New Roman" w:eastAsia="Times New Roman" w:hAnsi="Times New Roman" w:cs="Times New Roman"/>
                <w:bCs/>
                <w:kern w:val="36"/>
                <w:sz w:val="24"/>
                <w:szCs w:val="24"/>
                <w:lang w:eastAsia="ru-RU"/>
              </w:rPr>
              <w:t>прогн.рдн</w:t>
            </w:r>
            <w:proofErr w:type="spellEnd"/>
            <w:r w:rsidRPr="00304764">
              <w:rPr>
                <w:rFonts w:ascii="Times New Roman" w:eastAsia="Times New Roman" w:hAnsi="Times New Roman" w:cs="Times New Roman"/>
                <w:bCs/>
                <w:kern w:val="36"/>
                <w:sz w:val="24"/>
                <w:szCs w:val="24"/>
                <w:lang w:eastAsia="ru-RU"/>
              </w:rPr>
              <w:t xml:space="preserve"> + </w:t>
            </w:r>
            <w:proofErr w:type="spellStart"/>
            <w:r w:rsidRPr="00304764">
              <w:rPr>
                <w:rFonts w:ascii="Times New Roman" w:eastAsia="Times New Roman" w:hAnsi="Times New Roman" w:cs="Times New Roman"/>
                <w:bCs/>
                <w:kern w:val="36"/>
                <w:sz w:val="24"/>
                <w:szCs w:val="24"/>
                <w:lang w:eastAsia="ru-RU"/>
              </w:rPr>
              <w:t>Тпер</w:t>
            </w:r>
            <w:proofErr w:type="spellEnd"/>
            <w:r w:rsidRPr="00304764">
              <w:rPr>
                <w:rFonts w:ascii="Times New Roman" w:eastAsia="Times New Roman" w:hAnsi="Times New Roman" w:cs="Times New Roman"/>
                <w:bCs/>
                <w:kern w:val="36"/>
                <w:sz w:val="24"/>
                <w:szCs w:val="24"/>
                <w:lang w:eastAsia="ru-RU"/>
              </w:rPr>
              <w:t xml:space="preserve"> + V) × </w:t>
            </w:r>
            <w:proofErr w:type="spellStart"/>
            <w:r w:rsidRPr="00304764">
              <w:rPr>
                <w:rFonts w:ascii="Times New Roman" w:eastAsia="Times New Roman" w:hAnsi="Times New Roman" w:cs="Times New Roman"/>
                <w:bCs/>
                <w:kern w:val="36"/>
                <w:sz w:val="24"/>
                <w:szCs w:val="24"/>
                <w:lang w:eastAsia="ru-RU"/>
              </w:rPr>
              <w:t>Wплан</w:t>
            </w:r>
            <w:proofErr w:type="spellEnd"/>
            <w:r w:rsidRPr="00304764">
              <w:rPr>
                <w:rFonts w:ascii="Times New Roman" w:eastAsia="Times New Roman" w:hAnsi="Times New Roman" w:cs="Times New Roman"/>
                <w:bCs/>
                <w:kern w:val="36"/>
                <w:sz w:val="24"/>
                <w:szCs w:val="24"/>
                <w:lang w:eastAsia="ru-RU"/>
              </w:rPr>
              <w:t xml:space="preserve"> × 1,2, де,</w:t>
            </w:r>
          </w:p>
          <w:p w:rsidR="0046342A" w:rsidRPr="00304764" w:rsidRDefault="0046342A" w:rsidP="0046342A">
            <w:pPr>
              <w:shd w:val="clear" w:color="auto" w:fill="FFFFFF"/>
              <w:spacing w:before="120" w:after="120"/>
              <w:ind w:firstLine="176"/>
              <w:jc w:val="both"/>
              <w:textAlignment w:val="baseline"/>
              <w:outlineLvl w:val="0"/>
              <w:rPr>
                <w:rFonts w:ascii="Times New Roman" w:eastAsia="Times New Roman" w:hAnsi="Times New Roman" w:cs="Times New Roman"/>
                <w:bCs/>
                <w:kern w:val="36"/>
                <w:sz w:val="24"/>
                <w:szCs w:val="24"/>
                <w:lang w:eastAsia="ru-RU"/>
              </w:rPr>
            </w:pPr>
            <w:proofErr w:type="spellStart"/>
            <w:r w:rsidRPr="00304764">
              <w:rPr>
                <w:rFonts w:ascii="Times New Roman" w:eastAsia="Times New Roman" w:hAnsi="Times New Roman" w:cs="Times New Roman"/>
                <w:bCs/>
                <w:kern w:val="36"/>
                <w:sz w:val="24"/>
                <w:szCs w:val="24"/>
                <w:lang w:eastAsia="ru-RU"/>
              </w:rPr>
              <w:t>Цф</w:t>
            </w:r>
            <w:proofErr w:type="spellEnd"/>
            <w:r w:rsidRPr="00304764">
              <w:rPr>
                <w:rFonts w:ascii="Times New Roman" w:eastAsia="Times New Roman" w:hAnsi="Times New Roman" w:cs="Times New Roman"/>
                <w:bCs/>
                <w:kern w:val="36"/>
                <w:sz w:val="24"/>
                <w:szCs w:val="24"/>
                <w:lang w:eastAsia="ru-RU"/>
              </w:rPr>
              <w:t xml:space="preserve">. </w:t>
            </w:r>
            <w:proofErr w:type="spellStart"/>
            <w:r w:rsidRPr="00304764">
              <w:rPr>
                <w:rFonts w:ascii="Times New Roman" w:eastAsia="Times New Roman" w:hAnsi="Times New Roman" w:cs="Times New Roman"/>
                <w:bCs/>
                <w:kern w:val="36"/>
                <w:sz w:val="24"/>
                <w:szCs w:val="24"/>
                <w:lang w:eastAsia="ru-RU"/>
              </w:rPr>
              <w:t>прог</w:t>
            </w:r>
            <w:proofErr w:type="spellEnd"/>
            <w:r w:rsidRPr="00304764">
              <w:rPr>
                <w:rFonts w:ascii="Times New Roman" w:eastAsia="Times New Roman" w:hAnsi="Times New Roman" w:cs="Times New Roman"/>
                <w:bCs/>
                <w:kern w:val="36"/>
                <w:sz w:val="24"/>
                <w:szCs w:val="24"/>
                <w:lang w:eastAsia="ru-RU"/>
              </w:rPr>
              <w:t xml:space="preserve"> – ціна тендерної пропозиції у гривні (UAH).</w:t>
            </w:r>
          </w:p>
          <w:p w:rsidR="0046342A" w:rsidRPr="00304764" w:rsidRDefault="0046342A" w:rsidP="0046342A">
            <w:pPr>
              <w:shd w:val="clear" w:color="auto" w:fill="FFFFFF"/>
              <w:spacing w:before="120" w:after="120"/>
              <w:ind w:firstLine="176"/>
              <w:jc w:val="both"/>
              <w:textAlignment w:val="baseline"/>
              <w:outlineLvl w:val="0"/>
              <w:rPr>
                <w:rFonts w:ascii="Times New Roman" w:eastAsia="Times New Roman" w:hAnsi="Times New Roman" w:cs="Times New Roman"/>
                <w:bCs/>
                <w:kern w:val="36"/>
                <w:sz w:val="24"/>
                <w:szCs w:val="24"/>
                <w:lang w:eastAsia="ru-RU"/>
              </w:rPr>
            </w:pPr>
            <w:proofErr w:type="spellStart"/>
            <w:r w:rsidRPr="00304764">
              <w:rPr>
                <w:rFonts w:ascii="Times New Roman" w:eastAsia="Times New Roman" w:hAnsi="Times New Roman" w:cs="Times New Roman"/>
                <w:bCs/>
                <w:kern w:val="36"/>
                <w:sz w:val="24"/>
                <w:szCs w:val="24"/>
                <w:lang w:eastAsia="ru-RU"/>
              </w:rPr>
              <w:t>Wплан</w:t>
            </w:r>
            <w:proofErr w:type="spellEnd"/>
            <w:r w:rsidRPr="00304764">
              <w:rPr>
                <w:rFonts w:ascii="Times New Roman" w:eastAsia="Times New Roman" w:hAnsi="Times New Roman" w:cs="Times New Roman"/>
                <w:bCs/>
                <w:kern w:val="36"/>
                <w:sz w:val="24"/>
                <w:szCs w:val="24"/>
                <w:lang w:eastAsia="ru-RU"/>
              </w:rPr>
              <w:t xml:space="preserve"> – плановий обсяг закупівлі електричної енергії для відповідного об’єкта Замовника 200 000 кВт*год.</w:t>
            </w:r>
          </w:p>
          <w:p w:rsidR="0046342A" w:rsidRPr="00304764" w:rsidRDefault="0046342A" w:rsidP="0046342A">
            <w:pPr>
              <w:shd w:val="clear" w:color="auto" w:fill="FFFFFF"/>
              <w:spacing w:before="120" w:after="120"/>
              <w:ind w:firstLine="176"/>
              <w:jc w:val="both"/>
              <w:textAlignment w:val="baseline"/>
              <w:outlineLvl w:val="0"/>
              <w:rPr>
                <w:rFonts w:ascii="Times New Roman" w:eastAsia="Times New Roman" w:hAnsi="Times New Roman" w:cs="Times New Roman"/>
                <w:bCs/>
                <w:kern w:val="36"/>
                <w:sz w:val="24"/>
                <w:szCs w:val="24"/>
                <w:lang w:eastAsia="ru-RU"/>
              </w:rPr>
            </w:pPr>
            <w:proofErr w:type="spellStart"/>
            <w:r w:rsidRPr="00304764">
              <w:rPr>
                <w:rFonts w:ascii="Times New Roman" w:eastAsia="Times New Roman" w:hAnsi="Times New Roman" w:cs="Times New Roman"/>
                <w:bCs/>
                <w:kern w:val="36"/>
                <w:sz w:val="24"/>
                <w:szCs w:val="24"/>
                <w:lang w:eastAsia="ru-RU"/>
              </w:rPr>
              <w:t>Цф</w:t>
            </w:r>
            <w:proofErr w:type="spellEnd"/>
            <w:r w:rsidRPr="00304764">
              <w:rPr>
                <w:rFonts w:ascii="Times New Roman" w:eastAsia="Times New Roman" w:hAnsi="Times New Roman" w:cs="Times New Roman"/>
                <w:bCs/>
                <w:kern w:val="36"/>
                <w:sz w:val="24"/>
                <w:szCs w:val="24"/>
                <w:lang w:eastAsia="ru-RU"/>
              </w:rPr>
              <w:t xml:space="preserve"> </w:t>
            </w:r>
            <w:proofErr w:type="spellStart"/>
            <w:r w:rsidRPr="00304764">
              <w:rPr>
                <w:rFonts w:ascii="Times New Roman" w:eastAsia="Times New Roman" w:hAnsi="Times New Roman" w:cs="Times New Roman"/>
                <w:bCs/>
                <w:kern w:val="36"/>
                <w:sz w:val="24"/>
                <w:szCs w:val="24"/>
                <w:lang w:eastAsia="ru-RU"/>
              </w:rPr>
              <w:t>прогн.рдн</w:t>
            </w:r>
            <w:proofErr w:type="spellEnd"/>
            <w:r w:rsidRPr="00304764">
              <w:rPr>
                <w:rFonts w:ascii="Times New Roman" w:eastAsia="Times New Roman" w:hAnsi="Times New Roman" w:cs="Times New Roman"/>
                <w:bCs/>
                <w:kern w:val="36"/>
                <w:sz w:val="24"/>
                <w:szCs w:val="24"/>
                <w:lang w:eastAsia="ru-RU"/>
              </w:rPr>
              <w:t xml:space="preserve">. — прогнозована ціна РДН, яка для даної закупівлі визначається як середньозважена ціна на ринку РДН за останній повний календарний місяць (жовтень) (без ПДВ), грн/кВт*год, що розраховується оператором ринку та публікується на його </w:t>
            </w:r>
            <w:proofErr w:type="spellStart"/>
            <w:r w:rsidRPr="00304764">
              <w:rPr>
                <w:rFonts w:ascii="Times New Roman" w:eastAsia="Times New Roman" w:hAnsi="Times New Roman" w:cs="Times New Roman"/>
                <w:bCs/>
                <w:kern w:val="36"/>
                <w:sz w:val="24"/>
                <w:szCs w:val="24"/>
                <w:lang w:eastAsia="ru-RU"/>
              </w:rPr>
              <w:t>вебсайті</w:t>
            </w:r>
            <w:proofErr w:type="spellEnd"/>
            <w:r w:rsidRPr="00304764">
              <w:rPr>
                <w:rFonts w:ascii="Times New Roman" w:eastAsia="Times New Roman" w:hAnsi="Times New Roman" w:cs="Times New Roman"/>
                <w:bCs/>
                <w:kern w:val="36"/>
                <w:sz w:val="24"/>
                <w:szCs w:val="24"/>
                <w:lang w:eastAsia="ru-RU"/>
              </w:rPr>
              <w:t xml:space="preserve"> за посиланням https://www.oree.com.ua/ та становить 6,3957 грн за 1 кВт*год без ПДВ.</w:t>
            </w:r>
          </w:p>
          <w:p w:rsidR="0046342A" w:rsidRPr="00304764" w:rsidRDefault="0046342A" w:rsidP="0046342A">
            <w:pPr>
              <w:shd w:val="clear" w:color="auto" w:fill="FFFFFF"/>
              <w:spacing w:before="120" w:after="120"/>
              <w:ind w:firstLine="176"/>
              <w:jc w:val="both"/>
              <w:textAlignment w:val="baseline"/>
              <w:outlineLvl w:val="0"/>
              <w:rPr>
                <w:rFonts w:ascii="Times New Roman" w:eastAsia="Times New Roman" w:hAnsi="Times New Roman" w:cs="Times New Roman"/>
                <w:bCs/>
                <w:kern w:val="36"/>
                <w:sz w:val="24"/>
                <w:szCs w:val="24"/>
                <w:lang w:eastAsia="ru-RU"/>
              </w:rPr>
            </w:pPr>
            <w:r w:rsidRPr="00304764">
              <w:rPr>
                <w:rFonts w:ascii="Times New Roman" w:eastAsia="Times New Roman" w:hAnsi="Times New Roman" w:cs="Times New Roman"/>
                <w:bCs/>
                <w:kern w:val="36"/>
                <w:sz w:val="24"/>
                <w:szCs w:val="24"/>
                <w:lang w:eastAsia="ru-RU"/>
              </w:rPr>
              <w:t>Х — до 10 % індикатора діапазону можливого коливання ціни в періоді постачання/проведення закупівлі.</w:t>
            </w:r>
          </w:p>
          <w:p w:rsidR="0046342A" w:rsidRPr="00304764" w:rsidRDefault="0046342A" w:rsidP="0046342A">
            <w:pPr>
              <w:shd w:val="clear" w:color="auto" w:fill="FFFFFF"/>
              <w:spacing w:before="120" w:after="120"/>
              <w:ind w:firstLine="176"/>
              <w:jc w:val="both"/>
              <w:textAlignment w:val="baseline"/>
              <w:outlineLvl w:val="0"/>
              <w:rPr>
                <w:rFonts w:ascii="Times New Roman" w:eastAsia="Times New Roman" w:hAnsi="Times New Roman" w:cs="Times New Roman"/>
                <w:bCs/>
                <w:kern w:val="36"/>
                <w:sz w:val="24"/>
                <w:szCs w:val="24"/>
                <w:lang w:eastAsia="ru-RU"/>
              </w:rPr>
            </w:pPr>
            <w:r w:rsidRPr="00304764">
              <w:rPr>
                <w:rFonts w:ascii="Times New Roman" w:eastAsia="Times New Roman" w:hAnsi="Times New Roman" w:cs="Times New Roman"/>
                <w:bCs/>
                <w:kern w:val="36"/>
                <w:sz w:val="24"/>
                <w:szCs w:val="24"/>
                <w:lang w:eastAsia="ru-RU"/>
              </w:rPr>
              <w:t>Т пер. — діючий тариф на послуги з передачі електричної енергії, затверджений регулятором для оператора системи передачі у встановленому порядку відповідно до постанови НКРЕКП              від 19.12.2024 № 2200 за 1 кВт*год без ПДВ становить 0,68623 грн за 1 кВт*год.</w:t>
            </w:r>
          </w:p>
          <w:p w:rsidR="0046342A" w:rsidRPr="00304764" w:rsidRDefault="0046342A" w:rsidP="0046342A">
            <w:pPr>
              <w:shd w:val="clear" w:color="auto" w:fill="FFFFFF"/>
              <w:spacing w:before="120" w:after="120"/>
              <w:ind w:firstLine="176"/>
              <w:jc w:val="both"/>
              <w:textAlignment w:val="baseline"/>
              <w:outlineLvl w:val="0"/>
              <w:rPr>
                <w:rFonts w:ascii="Times New Roman" w:eastAsia="Times New Roman" w:hAnsi="Times New Roman" w:cs="Times New Roman"/>
                <w:bCs/>
                <w:kern w:val="36"/>
                <w:sz w:val="24"/>
                <w:szCs w:val="24"/>
                <w:lang w:eastAsia="ru-RU"/>
              </w:rPr>
            </w:pPr>
            <w:r w:rsidRPr="00304764">
              <w:rPr>
                <w:rFonts w:ascii="Times New Roman" w:eastAsia="Times New Roman" w:hAnsi="Times New Roman" w:cs="Times New Roman"/>
                <w:bCs/>
                <w:kern w:val="36"/>
                <w:sz w:val="24"/>
                <w:szCs w:val="24"/>
                <w:lang w:eastAsia="ru-RU"/>
              </w:rPr>
              <w:t>1,2 — математичне вираження ставки податку на додану вартість (ПДВ - 20 %).</w:t>
            </w:r>
          </w:p>
          <w:p w:rsidR="0046342A" w:rsidRPr="00304764" w:rsidRDefault="0046342A" w:rsidP="0046342A">
            <w:pPr>
              <w:shd w:val="clear" w:color="auto" w:fill="FFFFFF"/>
              <w:spacing w:before="120" w:after="120"/>
              <w:ind w:firstLine="176"/>
              <w:jc w:val="both"/>
              <w:textAlignment w:val="baseline"/>
              <w:outlineLvl w:val="0"/>
              <w:rPr>
                <w:rFonts w:ascii="Times New Roman" w:eastAsia="Times New Roman" w:hAnsi="Times New Roman" w:cs="Times New Roman"/>
                <w:bCs/>
                <w:kern w:val="36"/>
                <w:sz w:val="24"/>
                <w:szCs w:val="24"/>
                <w:lang w:eastAsia="ru-RU"/>
              </w:rPr>
            </w:pPr>
            <w:r w:rsidRPr="00304764">
              <w:rPr>
                <w:rFonts w:ascii="Times New Roman" w:eastAsia="Times New Roman" w:hAnsi="Times New Roman" w:cs="Times New Roman"/>
                <w:bCs/>
                <w:kern w:val="36"/>
                <w:sz w:val="24"/>
                <w:szCs w:val="24"/>
                <w:lang w:eastAsia="ru-RU"/>
              </w:rPr>
              <w:t xml:space="preserve">V — Торговельна надбавка  (вартість послуг постачальника з урахуванням обов’язкових податків, зборів та платежів, що передбачені правилами ринку, законодавством та іншими нормативними документами (зокрема, але не виключно ставка внеску на регулювання НКРЕКП та вартість врегулювання небалансу, тощо) – відповідно до тендерної пропозиції, (без ПДВ), грн/кВт*год; (розрахунок даного показника здійснюється від ціни сегмента ринку (РДН), а саме:  </w:t>
            </w:r>
            <w:proofErr w:type="spellStart"/>
            <w:r w:rsidRPr="00304764">
              <w:rPr>
                <w:rFonts w:ascii="Times New Roman" w:eastAsia="Times New Roman" w:hAnsi="Times New Roman" w:cs="Times New Roman"/>
                <w:bCs/>
                <w:kern w:val="36"/>
                <w:sz w:val="24"/>
                <w:szCs w:val="24"/>
                <w:lang w:eastAsia="ru-RU"/>
              </w:rPr>
              <w:t>Цф</w:t>
            </w:r>
            <w:proofErr w:type="spellEnd"/>
            <w:r w:rsidRPr="00304764">
              <w:rPr>
                <w:rFonts w:ascii="Times New Roman" w:eastAsia="Times New Roman" w:hAnsi="Times New Roman" w:cs="Times New Roman"/>
                <w:bCs/>
                <w:kern w:val="36"/>
                <w:sz w:val="24"/>
                <w:szCs w:val="24"/>
                <w:lang w:eastAsia="ru-RU"/>
              </w:rPr>
              <w:t xml:space="preserve"> </w:t>
            </w:r>
            <w:proofErr w:type="spellStart"/>
            <w:r w:rsidRPr="00304764">
              <w:rPr>
                <w:rFonts w:ascii="Times New Roman" w:eastAsia="Times New Roman" w:hAnsi="Times New Roman" w:cs="Times New Roman"/>
                <w:bCs/>
                <w:kern w:val="36"/>
                <w:sz w:val="24"/>
                <w:szCs w:val="24"/>
                <w:lang w:eastAsia="ru-RU"/>
              </w:rPr>
              <w:t>прогн.рдн</w:t>
            </w:r>
            <w:proofErr w:type="spellEnd"/>
            <w:r w:rsidRPr="00304764">
              <w:rPr>
                <w:rFonts w:ascii="Times New Roman" w:eastAsia="Times New Roman" w:hAnsi="Times New Roman" w:cs="Times New Roman"/>
                <w:bCs/>
                <w:kern w:val="36"/>
                <w:sz w:val="24"/>
                <w:szCs w:val="24"/>
                <w:lang w:eastAsia="ru-RU"/>
              </w:rPr>
              <w:t>. * Х) 0,63957 грн.</w:t>
            </w:r>
          </w:p>
          <w:p w:rsidR="0046342A" w:rsidRPr="00304764" w:rsidRDefault="0046342A" w:rsidP="0046342A">
            <w:pPr>
              <w:shd w:val="clear" w:color="auto" w:fill="FFFFFF"/>
              <w:spacing w:before="120" w:after="120"/>
              <w:ind w:firstLine="176"/>
              <w:jc w:val="both"/>
              <w:textAlignment w:val="baseline"/>
              <w:outlineLvl w:val="0"/>
              <w:rPr>
                <w:rFonts w:ascii="Times New Roman" w:eastAsia="Times New Roman" w:hAnsi="Times New Roman" w:cs="Times New Roman"/>
                <w:bCs/>
                <w:kern w:val="36"/>
                <w:sz w:val="24"/>
                <w:szCs w:val="24"/>
                <w:lang w:eastAsia="ru-RU"/>
              </w:rPr>
            </w:pPr>
            <w:r w:rsidRPr="00304764">
              <w:rPr>
                <w:rFonts w:ascii="Times New Roman" w:eastAsia="Times New Roman" w:hAnsi="Times New Roman" w:cs="Times New Roman"/>
                <w:bCs/>
                <w:kern w:val="36"/>
                <w:sz w:val="24"/>
                <w:szCs w:val="24"/>
                <w:lang w:eastAsia="ru-RU"/>
              </w:rPr>
              <w:t>Х  — до 10 %  індикатора діапазону можливого коливання ціни в періоді постачання/проведення закупівлі.</w:t>
            </w:r>
          </w:p>
          <w:p w:rsidR="0046342A" w:rsidRPr="00304764" w:rsidRDefault="0046342A" w:rsidP="0046342A">
            <w:pPr>
              <w:shd w:val="clear" w:color="auto" w:fill="FFFFFF"/>
              <w:spacing w:before="120" w:after="120"/>
              <w:ind w:firstLine="176"/>
              <w:jc w:val="both"/>
              <w:textAlignment w:val="baseline"/>
              <w:outlineLvl w:val="0"/>
              <w:rPr>
                <w:rFonts w:ascii="Times New Roman" w:eastAsia="Times New Roman" w:hAnsi="Times New Roman" w:cs="Times New Roman"/>
                <w:bCs/>
                <w:kern w:val="36"/>
                <w:sz w:val="24"/>
                <w:szCs w:val="24"/>
                <w:lang w:eastAsia="ru-RU"/>
              </w:rPr>
            </w:pPr>
            <w:r w:rsidRPr="00304764">
              <w:rPr>
                <w:rFonts w:ascii="Times New Roman" w:eastAsia="Times New Roman" w:hAnsi="Times New Roman" w:cs="Times New Roman"/>
                <w:bCs/>
                <w:kern w:val="36"/>
                <w:sz w:val="24"/>
                <w:szCs w:val="24"/>
                <w:lang w:eastAsia="ru-RU"/>
              </w:rPr>
              <w:t>Ціна за 1 кВт*год з ПДВ = (6,3957 + 0,68623 + 0,63957) × 1,2 = 9,2658</w:t>
            </w:r>
          </w:p>
          <w:p w:rsidR="0046342A" w:rsidRPr="00304764" w:rsidRDefault="0046342A" w:rsidP="0046342A">
            <w:pPr>
              <w:shd w:val="clear" w:color="auto" w:fill="FFFFFF"/>
              <w:spacing w:before="120" w:after="120"/>
              <w:ind w:firstLine="176"/>
              <w:jc w:val="both"/>
              <w:textAlignment w:val="baseline"/>
              <w:outlineLvl w:val="0"/>
              <w:rPr>
                <w:rFonts w:ascii="Times New Roman" w:eastAsia="Times New Roman" w:hAnsi="Times New Roman" w:cs="Times New Roman"/>
                <w:bCs/>
                <w:kern w:val="36"/>
                <w:sz w:val="24"/>
                <w:szCs w:val="24"/>
                <w:lang w:eastAsia="ru-RU"/>
              </w:rPr>
            </w:pPr>
            <w:proofErr w:type="spellStart"/>
            <w:r w:rsidRPr="00304764">
              <w:rPr>
                <w:rFonts w:ascii="Times New Roman" w:eastAsia="Times New Roman" w:hAnsi="Times New Roman" w:cs="Times New Roman"/>
                <w:bCs/>
                <w:kern w:val="36"/>
                <w:sz w:val="24"/>
                <w:szCs w:val="24"/>
                <w:lang w:eastAsia="ru-RU"/>
              </w:rPr>
              <w:t>Цф</w:t>
            </w:r>
            <w:proofErr w:type="spellEnd"/>
            <w:r w:rsidRPr="00304764">
              <w:rPr>
                <w:rFonts w:ascii="Times New Roman" w:eastAsia="Times New Roman" w:hAnsi="Times New Roman" w:cs="Times New Roman"/>
                <w:bCs/>
                <w:kern w:val="36"/>
                <w:sz w:val="24"/>
                <w:szCs w:val="24"/>
                <w:lang w:eastAsia="ru-RU"/>
              </w:rPr>
              <w:t xml:space="preserve">. </w:t>
            </w:r>
            <w:proofErr w:type="spellStart"/>
            <w:r w:rsidRPr="00304764">
              <w:rPr>
                <w:rFonts w:ascii="Times New Roman" w:eastAsia="Times New Roman" w:hAnsi="Times New Roman" w:cs="Times New Roman"/>
                <w:bCs/>
                <w:kern w:val="36"/>
                <w:sz w:val="24"/>
                <w:szCs w:val="24"/>
                <w:lang w:eastAsia="ru-RU"/>
              </w:rPr>
              <w:t>Прог</w:t>
            </w:r>
            <w:proofErr w:type="spellEnd"/>
            <w:r w:rsidRPr="00304764">
              <w:rPr>
                <w:rFonts w:ascii="Times New Roman" w:eastAsia="Times New Roman" w:hAnsi="Times New Roman" w:cs="Times New Roman"/>
                <w:bCs/>
                <w:kern w:val="36"/>
                <w:sz w:val="24"/>
                <w:szCs w:val="24"/>
                <w:lang w:eastAsia="ru-RU"/>
              </w:rPr>
              <w:t xml:space="preserve"> = (6,3957 + 0,68623 +</w:t>
            </w:r>
            <w:r w:rsidR="00304764">
              <w:rPr>
                <w:rFonts w:ascii="Times New Roman" w:eastAsia="Times New Roman" w:hAnsi="Times New Roman" w:cs="Times New Roman"/>
                <w:bCs/>
                <w:kern w:val="36"/>
                <w:sz w:val="24"/>
                <w:szCs w:val="24"/>
                <w:lang w:eastAsia="ru-RU"/>
              </w:rPr>
              <w:t xml:space="preserve"> 0,63957) × (178 000) × 1,2 = 1 </w:t>
            </w:r>
            <w:r w:rsidRPr="00304764">
              <w:rPr>
                <w:rFonts w:ascii="Times New Roman" w:eastAsia="Times New Roman" w:hAnsi="Times New Roman" w:cs="Times New Roman"/>
                <w:bCs/>
                <w:kern w:val="36"/>
                <w:sz w:val="24"/>
                <w:szCs w:val="24"/>
                <w:lang w:eastAsia="ru-RU"/>
              </w:rPr>
              <w:t>649</w:t>
            </w:r>
            <w:r w:rsidR="00304764">
              <w:rPr>
                <w:rFonts w:ascii="Times New Roman" w:eastAsia="Times New Roman" w:hAnsi="Times New Roman" w:cs="Times New Roman"/>
                <w:bCs/>
                <w:kern w:val="36"/>
                <w:sz w:val="24"/>
                <w:szCs w:val="24"/>
                <w:lang w:eastAsia="ru-RU"/>
              </w:rPr>
              <w:t> </w:t>
            </w:r>
            <w:r w:rsidRPr="00304764">
              <w:rPr>
                <w:rFonts w:ascii="Times New Roman" w:eastAsia="Times New Roman" w:hAnsi="Times New Roman" w:cs="Times New Roman"/>
                <w:bCs/>
                <w:kern w:val="36"/>
                <w:sz w:val="24"/>
                <w:szCs w:val="24"/>
                <w:lang w:eastAsia="ru-RU"/>
              </w:rPr>
              <w:t>312,40 грн з ПДВ</w:t>
            </w:r>
          </w:p>
          <w:p w:rsidR="0046342A" w:rsidRPr="00304764" w:rsidRDefault="0046342A" w:rsidP="00304764">
            <w:pPr>
              <w:shd w:val="clear" w:color="auto" w:fill="FFFFFF"/>
              <w:spacing w:before="120" w:after="120"/>
              <w:ind w:firstLine="176"/>
              <w:jc w:val="both"/>
              <w:textAlignment w:val="baseline"/>
              <w:outlineLvl w:val="0"/>
              <w:rPr>
                <w:b/>
                <w:sz w:val="24"/>
                <w:szCs w:val="24"/>
                <w:lang w:eastAsia="ru-RU"/>
              </w:rPr>
            </w:pPr>
          </w:p>
        </w:tc>
      </w:tr>
    </w:tbl>
    <w:p w:rsidR="00666181" w:rsidRPr="00304764" w:rsidRDefault="00666181" w:rsidP="00666181">
      <w:pPr>
        <w:pStyle w:val="Default"/>
      </w:pPr>
    </w:p>
    <w:sectPr w:rsidR="00666181" w:rsidRPr="00304764" w:rsidSect="004760AB">
      <w:headerReference w:type="default" r:id="rId7"/>
      <w:pgSz w:w="11906" w:h="16838"/>
      <w:pgMar w:top="1134" w:right="567" w:bottom="42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A80" w:rsidRDefault="00A21A80" w:rsidP="00267279">
      <w:pPr>
        <w:spacing w:after="0" w:line="240" w:lineRule="auto"/>
      </w:pPr>
      <w:r>
        <w:separator/>
      </w:r>
    </w:p>
  </w:endnote>
  <w:endnote w:type="continuationSeparator" w:id="0">
    <w:p w:rsidR="00A21A80" w:rsidRDefault="00A21A80" w:rsidP="0026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w:altName w:val="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A80" w:rsidRDefault="00A21A80" w:rsidP="00267279">
      <w:pPr>
        <w:spacing w:after="0" w:line="240" w:lineRule="auto"/>
      </w:pPr>
      <w:r>
        <w:separator/>
      </w:r>
    </w:p>
  </w:footnote>
  <w:footnote w:type="continuationSeparator" w:id="0">
    <w:p w:rsidR="00A21A80" w:rsidRDefault="00A21A80" w:rsidP="00267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162590"/>
      <w:docPartObj>
        <w:docPartGallery w:val="Page Numbers (Top of Page)"/>
        <w:docPartUnique/>
      </w:docPartObj>
    </w:sdtPr>
    <w:sdtEndPr/>
    <w:sdtContent>
      <w:p w:rsidR="00267279" w:rsidRDefault="00267279" w:rsidP="00267279">
        <w:pPr>
          <w:pStyle w:val="a6"/>
          <w:jc w:val="center"/>
        </w:pPr>
        <w:r w:rsidRPr="00267279">
          <w:rPr>
            <w:rFonts w:ascii="Times New Roman" w:hAnsi="Times New Roman" w:cs="Times New Roman"/>
            <w:sz w:val="24"/>
            <w:szCs w:val="24"/>
          </w:rPr>
          <w:fldChar w:fldCharType="begin"/>
        </w:r>
        <w:r w:rsidRPr="00267279">
          <w:rPr>
            <w:rFonts w:ascii="Times New Roman" w:hAnsi="Times New Roman" w:cs="Times New Roman"/>
            <w:sz w:val="24"/>
            <w:szCs w:val="24"/>
          </w:rPr>
          <w:instrText>PAGE   \* MERGEFORMAT</w:instrText>
        </w:r>
        <w:r w:rsidRPr="00267279">
          <w:rPr>
            <w:rFonts w:ascii="Times New Roman" w:hAnsi="Times New Roman" w:cs="Times New Roman"/>
            <w:sz w:val="24"/>
            <w:szCs w:val="24"/>
          </w:rPr>
          <w:fldChar w:fldCharType="separate"/>
        </w:r>
        <w:r w:rsidR="00304764" w:rsidRPr="00304764">
          <w:rPr>
            <w:rFonts w:ascii="Times New Roman" w:hAnsi="Times New Roman" w:cs="Times New Roman"/>
            <w:noProof/>
            <w:sz w:val="24"/>
            <w:szCs w:val="24"/>
            <w:lang w:val="ru-RU"/>
          </w:rPr>
          <w:t>2</w:t>
        </w:r>
        <w:r w:rsidRPr="00267279">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B5"/>
    <w:rsid w:val="00000484"/>
    <w:rsid w:val="00011AA0"/>
    <w:rsid w:val="00015ECB"/>
    <w:rsid w:val="00026B54"/>
    <w:rsid w:val="00066B9B"/>
    <w:rsid w:val="00066F96"/>
    <w:rsid w:val="00080BFB"/>
    <w:rsid w:val="0008205A"/>
    <w:rsid w:val="00094BCE"/>
    <w:rsid w:val="00096C7F"/>
    <w:rsid w:val="000A3584"/>
    <w:rsid w:val="000A3A24"/>
    <w:rsid w:val="000A4308"/>
    <w:rsid w:val="000D0C69"/>
    <w:rsid w:val="000D11D7"/>
    <w:rsid w:val="000F1D7E"/>
    <w:rsid w:val="0010017B"/>
    <w:rsid w:val="001008BC"/>
    <w:rsid w:val="001153F8"/>
    <w:rsid w:val="00117BF1"/>
    <w:rsid w:val="001211FA"/>
    <w:rsid w:val="00123F3D"/>
    <w:rsid w:val="00132A68"/>
    <w:rsid w:val="00163A29"/>
    <w:rsid w:val="00175A3A"/>
    <w:rsid w:val="00176AF5"/>
    <w:rsid w:val="00183481"/>
    <w:rsid w:val="0018670B"/>
    <w:rsid w:val="00194550"/>
    <w:rsid w:val="001A3A69"/>
    <w:rsid w:val="001C7C89"/>
    <w:rsid w:val="001D460C"/>
    <w:rsid w:val="001D681E"/>
    <w:rsid w:val="001F7F0D"/>
    <w:rsid w:val="00204131"/>
    <w:rsid w:val="00207C08"/>
    <w:rsid w:val="00215403"/>
    <w:rsid w:val="00215529"/>
    <w:rsid w:val="00216EBE"/>
    <w:rsid w:val="00222F96"/>
    <w:rsid w:val="002318F7"/>
    <w:rsid w:val="00235EB5"/>
    <w:rsid w:val="00236A65"/>
    <w:rsid w:val="00237EFD"/>
    <w:rsid w:val="00247210"/>
    <w:rsid w:val="00255167"/>
    <w:rsid w:val="00267279"/>
    <w:rsid w:val="002776DE"/>
    <w:rsid w:val="002960DE"/>
    <w:rsid w:val="002A26BF"/>
    <w:rsid w:val="002A4395"/>
    <w:rsid w:val="002B16D4"/>
    <w:rsid w:val="002B76A7"/>
    <w:rsid w:val="002D5AB2"/>
    <w:rsid w:val="002E4035"/>
    <w:rsid w:val="00300844"/>
    <w:rsid w:val="00302F4F"/>
    <w:rsid w:val="00304764"/>
    <w:rsid w:val="00306E90"/>
    <w:rsid w:val="003108B7"/>
    <w:rsid w:val="00321908"/>
    <w:rsid w:val="00327498"/>
    <w:rsid w:val="00327A2A"/>
    <w:rsid w:val="003410E0"/>
    <w:rsid w:val="003440C2"/>
    <w:rsid w:val="00355CE4"/>
    <w:rsid w:val="00364F67"/>
    <w:rsid w:val="003853E8"/>
    <w:rsid w:val="00393D8C"/>
    <w:rsid w:val="003A0702"/>
    <w:rsid w:val="003A70B9"/>
    <w:rsid w:val="003D11D9"/>
    <w:rsid w:val="003D3E88"/>
    <w:rsid w:val="003F2522"/>
    <w:rsid w:val="00400755"/>
    <w:rsid w:val="00403B23"/>
    <w:rsid w:val="004040E5"/>
    <w:rsid w:val="0042037A"/>
    <w:rsid w:val="00433404"/>
    <w:rsid w:val="004350C5"/>
    <w:rsid w:val="00444C7D"/>
    <w:rsid w:val="00444D9C"/>
    <w:rsid w:val="00451469"/>
    <w:rsid w:val="0046183A"/>
    <w:rsid w:val="0046342A"/>
    <w:rsid w:val="004712D3"/>
    <w:rsid w:val="004760AB"/>
    <w:rsid w:val="00497C18"/>
    <w:rsid w:val="00497D03"/>
    <w:rsid w:val="004A7215"/>
    <w:rsid w:val="004C56F1"/>
    <w:rsid w:val="004D06C4"/>
    <w:rsid w:val="004D6F22"/>
    <w:rsid w:val="004E1CFF"/>
    <w:rsid w:val="005052E7"/>
    <w:rsid w:val="00514D8F"/>
    <w:rsid w:val="00514E13"/>
    <w:rsid w:val="00534E21"/>
    <w:rsid w:val="00536A37"/>
    <w:rsid w:val="00537091"/>
    <w:rsid w:val="0053729C"/>
    <w:rsid w:val="00537741"/>
    <w:rsid w:val="00547879"/>
    <w:rsid w:val="00553EFA"/>
    <w:rsid w:val="005542B9"/>
    <w:rsid w:val="00575663"/>
    <w:rsid w:val="00586ACA"/>
    <w:rsid w:val="00586FE4"/>
    <w:rsid w:val="005910B0"/>
    <w:rsid w:val="005935CC"/>
    <w:rsid w:val="00597495"/>
    <w:rsid w:val="005C4BD9"/>
    <w:rsid w:val="005D7436"/>
    <w:rsid w:val="005E1792"/>
    <w:rsid w:val="005E5297"/>
    <w:rsid w:val="005F423C"/>
    <w:rsid w:val="005F456A"/>
    <w:rsid w:val="00602BD0"/>
    <w:rsid w:val="00612FC4"/>
    <w:rsid w:val="0061796A"/>
    <w:rsid w:val="006262F2"/>
    <w:rsid w:val="006264B3"/>
    <w:rsid w:val="00647BA8"/>
    <w:rsid w:val="00664082"/>
    <w:rsid w:val="00666181"/>
    <w:rsid w:val="00691D90"/>
    <w:rsid w:val="006B2A29"/>
    <w:rsid w:val="006C4E3F"/>
    <w:rsid w:val="006C76D4"/>
    <w:rsid w:val="006D22ED"/>
    <w:rsid w:val="006D33B5"/>
    <w:rsid w:val="006E4A05"/>
    <w:rsid w:val="006E5779"/>
    <w:rsid w:val="006F6103"/>
    <w:rsid w:val="0070760E"/>
    <w:rsid w:val="00713F5D"/>
    <w:rsid w:val="00742FA1"/>
    <w:rsid w:val="007571C0"/>
    <w:rsid w:val="00787F3F"/>
    <w:rsid w:val="007913CB"/>
    <w:rsid w:val="0079203C"/>
    <w:rsid w:val="00793386"/>
    <w:rsid w:val="007966E9"/>
    <w:rsid w:val="007B4D38"/>
    <w:rsid w:val="007B5393"/>
    <w:rsid w:val="007C366B"/>
    <w:rsid w:val="007E0470"/>
    <w:rsid w:val="007E3E5E"/>
    <w:rsid w:val="007E41CC"/>
    <w:rsid w:val="007F114D"/>
    <w:rsid w:val="008166F0"/>
    <w:rsid w:val="008276A8"/>
    <w:rsid w:val="0083113D"/>
    <w:rsid w:val="00834492"/>
    <w:rsid w:val="00836D7A"/>
    <w:rsid w:val="00840FD8"/>
    <w:rsid w:val="00843746"/>
    <w:rsid w:val="00843FEF"/>
    <w:rsid w:val="0085191A"/>
    <w:rsid w:val="00862D2E"/>
    <w:rsid w:val="00863E38"/>
    <w:rsid w:val="008730DB"/>
    <w:rsid w:val="00875391"/>
    <w:rsid w:val="008839CF"/>
    <w:rsid w:val="008A0432"/>
    <w:rsid w:val="008A1647"/>
    <w:rsid w:val="008B7AD7"/>
    <w:rsid w:val="008C3E97"/>
    <w:rsid w:val="008C5833"/>
    <w:rsid w:val="008C62E3"/>
    <w:rsid w:val="008D527E"/>
    <w:rsid w:val="008D6BC1"/>
    <w:rsid w:val="008F2A54"/>
    <w:rsid w:val="00917BD9"/>
    <w:rsid w:val="00924FCF"/>
    <w:rsid w:val="00930DCF"/>
    <w:rsid w:val="009500AE"/>
    <w:rsid w:val="0096371A"/>
    <w:rsid w:val="00965368"/>
    <w:rsid w:val="00970CD6"/>
    <w:rsid w:val="00975F57"/>
    <w:rsid w:val="00990DB8"/>
    <w:rsid w:val="00995F0B"/>
    <w:rsid w:val="009D2E0E"/>
    <w:rsid w:val="009E44A6"/>
    <w:rsid w:val="009E66D8"/>
    <w:rsid w:val="009F05E8"/>
    <w:rsid w:val="009F3F11"/>
    <w:rsid w:val="009F453E"/>
    <w:rsid w:val="00A0203C"/>
    <w:rsid w:val="00A13587"/>
    <w:rsid w:val="00A21A80"/>
    <w:rsid w:val="00A230DA"/>
    <w:rsid w:val="00A242C8"/>
    <w:rsid w:val="00A51767"/>
    <w:rsid w:val="00A5245D"/>
    <w:rsid w:val="00A573CE"/>
    <w:rsid w:val="00A57A5E"/>
    <w:rsid w:val="00A613DD"/>
    <w:rsid w:val="00A65890"/>
    <w:rsid w:val="00A80DD5"/>
    <w:rsid w:val="00A872F2"/>
    <w:rsid w:val="00A97CCA"/>
    <w:rsid w:val="00AA1C83"/>
    <w:rsid w:val="00AA6401"/>
    <w:rsid w:val="00AC1379"/>
    <w:rsid w:val="00AE1AC5"/>
    <w:rsid w:val="00B101AE"/>
    <w:rsid w:val="00B1660F"/>
    <w:rsid w:val="00B34249"/>
    <w:rsid w:val="00B36B02"/>
    <w:rsid w:val="00B43EBE"/>
    <w:rsid w:val="00B709B7"/>
    <w:rsid w:val="00B7209E"/>
    <w:rsid w:val="00B74823"/>
    <w:rsid w:val="00B94F5D"/>
    <w:rsid w:val="00BB0451"/>
    <w:rsid w:val="00BB3192"/>
    <w:rsid w:val="00BB41F3"/>
    <w:rsid w:val="00BD199C"/>
    <w:rsid w:val="00BD69AC"/>
    <w:rsid w:val="00BD6AE2"/>
    <w:rsid w:val="00BE65A4"/>
    <w:rsid w:val="00C1151F"/>
    <w:rsid w:val="00C20838"/>
    <w:rsid w:val="00C21A98"/>
    <w:rsid w:val="00C26CAD"/>
    <w:rsid w:val="00C345A0"/>
    <w:rsid w:val="00C367F1"/>
    <w:rsid w:val="00C4191D"/>
    <w:rsid w:val="00C51AFA"/>
    <w:rsid w:val="00C546D4"/>
    <w:rsid w:val="00C56DB3"/>
    <w:rsid w:val="00C6466F"/>
    <w:rsid w:val="00C72764"/>
    <w:rsid w:val="00C72D34"/>
    <w:rsid w:val="00C73F13"/>
    <w:rsid w:val="00C74051"/>
    <w:rsid w:val="00C77CAB"/>
    <w:rsid w:val="00C878ED"/>
    <w:rsid w:val="00C93E7B"/>
    <w:rsid w:val="00CA40CF"/>
    <w:rsid w:val="00CB3BFB"/>
    <w:rsid w:val="00CC6CF4"/>
    <w:rsid w:val="00CD2EC8"/>
    <w:rsid w:val="00CD7335"/>
    <w:rsid w:val="00CE3FFB"/>
    <w:rsid w:val="00D04DE3"/>
    <w:rsid w:val="00D25956"/>
    <w:rsid w:val="00D364B3"/>
    <w:rsid w:val="00D47913"/>
    <w:rsid w:val="00D52C0D"/>
    <w:rsid w:val="00D54F90"/>
    <w:rsid w:val="00D816B8"/>
    <w:rsid w:val="00D82F52"/>
    <w:rsid w:val="00D87C55"/>
    <w:rsid w:val="00D91FAA"/>
    <w:rsid w:val="00DA6BAC"/>
    <w:rsid w:val="00DD27DD"/>
    <w:rsid w:val="00DF6D70"/>
    <w:rsid w:val="00E03DBD"/>
    <w:rsid w:val="00E12E83"/>
    <w:rsid w:val="00E17193"/>
    <w:rsid w:val="00E23C73"/>
    <w:rsid w:val="00E64B08"/>
    <w:rsid w:val="00E72B93"/>
    <w:rsid w:val="00E77371"/>
    <w:rsid w:val="00E8528B"/>
    <w:rsid w:val="00E91D79"/>
    <w:rsid w:val="00EA5444"/>
    <w:rsid w:val="00EC0FDD"/>
    <w:rsid w:val="00EF1A04"/>
    <w:rsid w:val="00EF6B74"/>
    <w:rsid w:val="00F00351"/>
    <w:rsid w:val="00F02704"/>
    <w:rsid w:val="00F02742"/>
    <w:rsid w:val="00F2342A"/>
    <w:rsid w:val="00F655DC"/>
    <w:rsid w:val="00F83C07"/>
    <w:rsid w:val="00FA5A6D"/>
    <w:rsid w:val="00FC1E00"/>
    <w:rsid w:val="00FE05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6">
    <w:name w:val="header"/>
    <w:basedOn w:val="a"/>
    <w:link w:val="a7"/>
    <w:uiPriority w:val="99"/>
    <w:unhideWhenUsed/>
    <w:rsid w:val="0026727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67279"/>
  </w:style>
  <w:style w:type="paragraph" w:styleId="a8">
    <w:name w:val="footer"/>
    <w:basedOn w:val="a"/>
    <w:link w:val="a9"/>
    <w:uiPriority w:val="99"/>
    <w:unhideWhenUsed/>
    <w:rsid w:val="0026727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67279"/>
  </w:style>
  <w:style w:type="paragraph" w:styleId="aa">
    <w:name w:val="Balloon Text"/>
    <w:basedOn w:val="a"/>
    <w:link w:val="ab"/>
    <w:uiPriority w:val="99"/>
    <w:semiHidden/>
    <w:unhideWhenUsed/>
    <w:rsid w:val="00970CD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70C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6">
    <w:name w:val="header"/>
    <w:basedOn w:val="a"/>
    <w:link w:val="a7"/>
    <w:uiPriority w:val="99"/>
    <w:unhideWhenUsed/>
    <w:rsid w:val="0026727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67279"/>
  </w:style>
  <w:style w:type="paragraph" w:styleId="a8">
    <w:name w:val="footer"/>
    <w:basedOn w:val="a"/>
    <w:link w:val="a9"/>
    <w:uiPriority w:val="99"/>
    <w:unhideWhenUsed/>
    <w:rsid w:val="0026727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67279"/>
  </w:style>
  <w:style w:type="paragraph" w:styleId="aa">
    <w:name w:val="Balloon Text"/>
    <w:basedOn w:val="a"/>
    <w:link w:val="ab"/>
    <w:uiPriority w:val="99"/>
    <w:semiHidden/>
    <w:unhideWhenUsed/>
    <w:rsid w:val="00970CD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70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7280">
      <w:bodyDiv w:val="1"/>
      <w:marLeft w:val="0"/>
      <w:marRight w:val="0"/>
      <w:marTop w:val="0"/>
      <w:marBottom w:val="0"/>
      <w:divBdr>
        <w:top w:val="none" w:sz="0" w:space="0" w:color="auto"/>
        <w:left w:val="none" w:sz="0" w:space="0" w:color="auto"/>
        <w:bottom w:val="none" w:sz="0" w:space="0" w:color="auto"/>
        <w:right w:val="none" w:sz="0" w:space="0" w:color="auto"/>
      </w:divBdr>
    </w:div>
    <w:div w:id="163787687">
      <w:bodyDiv w:val="1"/>
      <w:marLeft w:val="0"/>
      <w:marRight w:val="0"/>
      <w:marTop w:val="0"/>
      <w:marBottom w:val="0"/>
      <w:divBdr>
        <w:top w:val="none" w:sz="0" w:space="0" w:color="auto"/>
        <w:left w:val="none" w:sz="0" w:space="0" w:color="auto"/>
        <w:bottom w:val="none" w:sz="0" w:space="0" w:color="auto"/>
        <w:right w:val="none" w:sz="0" w:space="0" w:color="auto"/>
      </w:divBdr>
    </w:div>
    <w:div w:id="238443258">
      <w:bodyDiv w:val="1"/>
      <w:marLeft w:val="0"/>
      <w:marRight w:val="0"/>
      <w:marTop w:val="0"/>
      <w:marBottom w:val="0"/>
      <w:divBdr>
        <w:top w:val="none" w:sz="0" w:space="0" w:color="auto"/>
        <w:left w:val="none" w:sz="0" w:space="0" w:color="auto"/>
        <w:bottom w:val="none" w:sz="0" w:space="0" w:color="auto"/>
        <w:right w:val="none" w:sz="0" w:space="0" w:color="auto"/>
      </w:divBdr>
    </w:div>
    <w:div w:id="309527629">
      <w:bodyDiv w:val="1"/>
      <w:marLeft w:val="0"/>
      <w:marRight w:val="0"/>
      <w:marTop w:val="0"/>
      <w:marBottom w:val="0"/>
      <w:divBdr>
        <w:top w:val="none" w:sz="0" w:space="0" w:color="auto"/>
        <w:left w:val="none" w:sz="0" w:space="0" w:color="auto"/>
        <w:bottom w:val="none" w:sz="0" w:space="0" w:color="auto"/>
        <w:right w:val="none" w:sz="0" w:space="0" w:color="auto"/>
      </w:divBdr>
    </w:div>
    <w:div w:id="1759328379">
      <w:bodyDiv w:val="1"/>
      <w:marLeft w:val="0"/>
      <w:marRight w:val="0"/>
      <w:marTop w:val="0"/>
      <w:marBottom w:val="0"/>
      <w:divBdr>
        <w:top w:val="none" w:sz="0" w:space="0" w:color="auto"/>
        <w:left w:val="none" w:sz="0" w:space="0" w:color="auto"/>
        <w:bottom w:val="none" w:sz="0" w:space="0" w:color="auto"/>
        <w:right w:val="none" w:sz="0" w:space="0" w:color="auto"/>
      </w:divBdr>
    </w:div>
    <w:div w:id="20098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2654</Words>
  <Characters>1514</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Давидова Ольга Леонідівна</dc:creator>
  <cp:lastModifiedBy>Давидова Ольга Леонідівна</cp:lastModifiedBy>
  <cp:revision>7</cp:revision>
  <cp:lastPrinted>2025-12-24T09:36:00Z</cp:lastPrinted>
  <dcterms:created xsi:type="dcterms:W3CDTF">2023-12-01T13:11:00Z</dcterms:created>
  <dcterms:modified xsi:type="dcterms:W3CDTF">2025-12-24T09:37:00Z</dcterms:modified>
</cp:coreProperties>
</file>