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5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6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6C3" w:rsidRDefault="00622239" w:rsidP="00887C47">
      <w:pPr>
        <w:keepNext/>
        <w:widowControl w:val="0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60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:rsidR="00E426C3" w:rsidRDefault="00E426C3" w:rsidP="00887C47">
      <w:pPr>
        <w:keepNext/>
        <w:widowControl w:val="0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26C3" w:rsidRDefault="00E426C3" w:rsidP="00887C47">
      <w:pPr>
        <w:keepNext/>
        <w:widowControl w:val="0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7C47" w:rsidRPr="00155BA2" w:rsidRDefault="00887C47" w:rsidP="00887C47">
      <w:pPr>
        <w:keepNext/>
        <w:widowControl w:val="0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5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ІНФОРМАЦІЯ</w:t>
      </w:r>
    </w:p>
    <w:p w:rsidR="00887C47" w:rsidRPr="00155BA2" w:rsidRDefault="00887C47" w:rsidP="00887C47">
      <w:pPr>
        <w:keepNext/>
        <w:widowControl w:val="0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5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роботу із запитами на публічну інформацію </w:t>
      </w:r>
    </w:p>
    <w:p w:rsidR="00887C47" w:rsidRPr="00155BA2" w:rsidRDefault="00887C47" w:rsidP="00887C47">
      <w:pPr>
        <w:keepNext/>
        <w:widowControl w:val="0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5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Держав</w:t>
      </w:r>
      <w:r w:rsidR="00322E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ній митній службі України</w:t>
      </w:r>
      <w:r w:rsidR="00B41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та її те</w:t>
      </w:r>
      <w:bookmarkStart w:id="0" w:name="_GoBack"/>
      <w:bookmarkEnd w:id="0"/>
      <w:r w:rsidR="00B41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риторіальних органах</w:t>
      </w:r>
      <w:r w:rsidR="00322E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</w:t>
      </w:r>
      <w:r w:rsidR="0023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756D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 </w:t>
      </w:r>
      <w:r w:rsidR="00322E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рік</w:t>
      </w:r>
    </w:p>
    <w:p w:rsidR="00887C47" w:rsidRPr="002735CF" w:rsidRDefault="00887C47" w:rsidP="00887C47">
      <w:pPr>
        <w:keepNext/>
        <w:widowControl w:val="0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C47" w:rsidRPr="001138E7" w:rsidRDefault="00887C47" w:rsidP="00887C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735CF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A3150B">
        <w:rPr>
          <w:rFonts w:ascii="Times New Roman" w:eastAsia="Calibri" w:hAnsi="Times New Roman" w:cs="Times New Roman"/>
          <w:sz w:val="28"/>
          <w:szCs w:val="28"/>
          <w:lang w:val="en-US"/>
        </w:rPr>
        <w:t>5</w:t>
      </w:r>
      <w:r w:rsidRPr="002735CF">
        <w:rPr>
          <w:rFonts w:ascii="Times New Roman" w:eastAsia="Calibri" w:hAnsi="Times New Roman" w:cs="Times New Roman"/>
          <w:sz w:val="28"/>
          <w:szCs w:val="28"/>
        </w:rPr>
        <w:t xml:space="preserve"> ро</w:t>
      </w:r>
      <w:r>
        <w:rPr>
          <w:rFonts w:ascii="Times New Roman" w:eastAsia="Calibri" w:hAnsi="Times New Roman" w:cs="Times New Roman"/>
          <w:sz w:val="28"/>
          <w:szCs w:val="28"/>
        </w:rPr>
        <w:t>ці</w:t>
      </w:r>
      <w:r w:rsidRPr="002735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r w:rsidRPr="002735CF">
        <w:rPr>
          <w:rFonts w:ascii="Times New Roman" w:eastAsia="Calibri" w:hAnsi="Times New Roman" w:cs="Times New Roman"/>
          <w:sz w:val="28"/>
          <w:szCs w:val="28"/>
        </w:rPr>
        <w:t>апарат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2735CF">
        <w:rPr>
          <w:rFonts w:ascii="Times New Roman" w:eastAsia="Calibri" w:hAnsi="Times New Roman" w:cs="Times New Roman"/>
          <w:sz w:val="28"/>
          <w:szCs w:val="28"/>
        </w:rPr>
        <w:t xml:space="preserve"> Держмитслужби </w:t>
      </w:r>
      <w:r>
        <w:rPr>
          <w:rFonts w:ascii="Times New Roman" w:eastAsia="Calibri" w:hAnsi="Times New Roman" w:cs="Times New Roman"/>
          <w:sz w:val="28"/>
          <w:szCs w:val="28"/>
        </w:rPr>
        <w:t>надійшли</w:t>
      </w:r>
      <w:r w:rsidRPr="002735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150B">
        <w:rPr>
          <w:rFonts w:ascii="Times New Roman" w:eastAsia="Calibri" w:hAnsi="Times New Roman" w:cs="Times New Roman"/>
          <w:b/>
          <w:sz w:val="28"/>
          <w:szCs w:val="28"/>
          <w:lang w:val="en-US"/>
        </w:rPr>
        <w:t>605</w:t>
      </w:r>
      <w:r w:rsidR="00FB07CA">
        <w:rPr>
          <w:rFonts w:ascii="Times New Roman" w:eastAsia="Calibri" w:hAnsi="Times New Roman" w:cs="Times New Roman"/>
          <w:sz w:val="28"/>
          <w:szCs w:val="28"/>
        </w:rPr>
        <w:t xml:space="preserve"> запитів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2735CF">
        <w:rPr>
          <w:rFonts w:ascii="Times New Roman" w:eastAsia="Calibri" w:hAnsi="Times New Roman" w:cs="Times New Roman"/>
          <w:sz w:val="28"/>
          <w:szCs w:val="28"/>
        </w:rPr>
        <w:t>на отримання публічної інформації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426C3" w:rsidRDefault="00887C47" w:rsidP="00987A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35CF">
        <w:rPr>
          <w:rFonts w:ascii="Times New Roman" w:eastAsia="Calibri" w:hAnsi="Times New Roman" w:cs="Times New Roman"/>
          <w:sz w:val="28"/>
          <w:szCs w:val="28"/>
        </w:rPr>
        <w:tab/>
      </w:r>
    </w:p>
    <w:p w:rsidR="00492B51" w:rsidRDefault="00887C47" w:rsidP="00E426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Зареєстровані</w:t>
      </w:r>
      <w:r w:rsidRPr="00F978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Держмитслужбою у звітному періоді запити</w:t>
      </w:r>
      <w:r w:rsidR="00D868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 каналами комунікації розподілилися таким чином</w:t>
      </w:r>
      <w:r w:rsidRPr="002735CF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CB288C">
        <w:rPr>
          <w:rFonts w:ascii="Times New Roman" w:eastAsia="Calibri" w:hAnsi="Times New Roman" w:cs="Times New Roman"/>
          <w:b/>
          <w:sz w:val="28"/>
          <w:szCs w:val="28"/>
          <w:lang w:val="en-US"/>
        </w:rPr>
        <w:t>553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D32AE">
        <w:rPr>
          <w:rFonts w:ascii="Times New Roman" w:eastAsia="Calibri" w:hAnsi="Times New Roman" w:cs="Times New Roman"/>
          <w:sz w:val="28"/>
          <w:szCs w:val="28"/>
        </w:rPr>
        <w:t>запити</w:t>
      </w:r>
      <w:r w:rsidRPr="002735CF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CB288C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CB288C">
        <w:rPr>
          <w:rFonts w:ascii="Times New Roman" w:eastAsia="Calibri" w:hAnsi="Times New Roman" w:cs="Times New Roman"/>
          <w:b/>
          <w:sz w:val="28"/>
          <w:szCs w:val="28"/>
          <w:lang w:val="en-US"/>
        </w:rPr>
        <w:t>1</w:t>
      </w:r>
      <w:r w:rsidR="00CB288C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CB288C">
        <w:rPr>
          <w:rFonts w:ascii="Times New Roman" w:eastAsia="Calibri" w:hAnsi="Times New Roman" w:cs="Times New Roman"/>
          <w:b/>
          <w:sz w:val="28"/>
          <w:szCs w:val="28"/>
          <w:lang w:val="en-US"/>
        </w:rPr>
        <w:t>4</w:t>
      </w:r>
      <w:r w:rsidRPr="002735CF">
        <w:rPr>
          <w:rFonts w:ascii="Times New Roman" w:eastAsia="Calibri" w:hAnsi="Times New Roman" w:cs="Times New Roman"/>
          <w:b/>
          <w:sz w:val="28"/>
          <w:szCs w:val="28"/>
        </w:rPr>
        <w:t xml:space="preserve">%) </w:t>
      </w:r>
      <w:r>
        <w:rPr>
          <w:rFonts w:ascii="Times New Roman" w:eastAsia="Calibri" w:hAnsi="Times New Roman" w:cs="Times New Roman"/>
          <w:sz w:val="28"/>
          <w:szCs w:val="28"/>
        </w:rPr>
        <w:t>надійшли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735CF">
        <w:rPr>
          <w:rFonts w:ascii="Times New Roman" w:eastAsia="Calibri" w:hAnsi="Times New Roman" w:cs="Times New Roman"/>
          <w:sz w:val="28"/>
          <w:szCs w:val="28"/>
        </w:rPr>
        <w:t xml:space="preserve">електронною поштою (у тому числі </w:t>
      </w:r>
      <w:r w:rsidRPr="002735CF">
        <w:rPr>
          <w:rFonts w:ascii="Times New Roman" w:eastAsia="Calibri" w:hAnsi="Times New Roman" w:cs="Times New Roman"/>
          <w:b/>
          <w:sz w:val="28"/>
          <w:szCs w:val="28"/>
        </w:rPr>
        <w:t>–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735CF">
        <w:rPr>
          <w:rFonts w:ascii="Times New Roman" w:eastAsia="Calibri" w:hAnsi="Times New Roman" w:cs="Times New Roman"/>
          <w:sz w:val="28"/>
          <w:szCs w:val="28"/>
        </w:rPr>
        <w:t xml:space="preserve">через Систему електронної взаємодії органів виконавчої влади), </w:t>
      </w:r>
      <w:r w:rsidR="00CB288C">
        <w:rPr>
          <w:rFonts w:ascii="Times New Roman" w:eastAsia="Calibri" w:hAnsi="Times New Roman" w:cs="Times New Roman"/>
          <w:b/>
          <w:sz w:val="28"/>
          <w:szCs w:val="28"/>
          <w:lang w:val="en-US"/>
        </w:rPr>
        <w:t>52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B08B7">
        <w:rPr>
          <w:rFonts w:ascii="Times New Roman" w:eastAsia="Calibri" w:hAnsi="Times New Roman" w:cs="Times New Roman"/>
          <w:sz w:val="28"/>
          <w:szCs w:val="28"/>
        </w:rPr>
        <w:t>запити</w:t>
      </w:r>
      <w:r w:rsidRPr="002735CF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Pr="002735CF">
        <w:rPr>
          <w:rFonts w:ascii="Times New Roman" w:eastAsia="Calibri" w:hAnsi="Times New Roman" w:cs="Times New Roman"/>
          <w:sz w:val="28"/>
          <w:szCs w:val="28"/>
        </w:rPr>
        <w:t>поштою (</w:t>
      </w:r>
      <w:r w:rsidR="00362648">
        <w:rPr>
          <w:rFonts w:ascii="Times New Roman" w:eastAsia="Calibri" w:hAnsi="Times New Roman" w:cs="Times New Roman"/>
          <w:b/>
          <w:sz w:val="28"/>
          <w:szCs w:val="28"/>
          <w:lang w:val="en-US"/>
        </w:rPr>
        <w:t>8</w:t>
      </w:r>
      <w:r w:rsidR="00362648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362648">
        <w:rPr>
          <w:rFonts w:ascii="Times New Roman" w:eastAsia="Calibri" w:hAnsi="Times New Roman" w:cs="Times New Roman"/>
          <w:b/>
          <w:sz w:val="28"/>
          <w:szCs w:val="28"/>
          <w:lang w:val="en-US"/>
        </w:rPr>
        <w:t>6</w:t>
      </w:r>
      <w:r w:rsidRPr="002735CF">
        <w:rPr>
          <w:rFonts w:ascii="Times New Roman" w:eastAsia="Calibri" w:hAnsi="Times New Roman" w:cs="Times New Roman"/>
          <w:b/>
          <w:sz w:val="28"/>
          <w:szCs w:val="28"/>
        </w:rPr>
        <w:t>%</w:t>
      </w:r>
      <w:r w:rsidRPr="002735CF">
        <w:rPr>
          <w:rFonts w:ascii="Times New Roman" w:eastAsia="Calibri" w:hAnsi="Times New Roman" w:cs="Times New Roman"/>
          <w:sz w:val="28"/>
          <w:szCs w:val="28"/>
        </w:rPr>
        <w:t>)</w:t>
      </w:r>
      <w:r w:rsidR="00FB07CA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92B51" w:rsidRDefault="00492B51" w:rsidP="002F0C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5415" w:rsidRDefault="00492B51" w:rsidP="002F0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67456" behindDoc="0" locked="0" layoutInCell="1" allowOverlap="1" wp14:anchorId="0495C879" wp14:editId="01387A4A">
            <wp:simplePos x="0" y="0"/>
            <wp:positionH relativeFrom="margin">
              <wp:align>left</wp:align>
            </wp:positionH>
            <wp:positionV relativeFrom="paragraph">
              <wp:posOffset>114300</wp:posOffset>
            </wp:positionV>
            <wp:extent cx="6219825" cy="3409950"/>
            <wp:effectExtent l="0" t="0" r="9525" b="0"/>
            <wp:wrapNone/>
            <wp:docPr id="15" name="Діагра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C47">
        <w:rPr>
          <w:rFonts w:ascii="Times New Roman" w:eastAsia="Calibri" w:hAnsi="Times New Roman" w:cs="Times New Roman"/>
          <w:sz w:val="28"/>
          <w:szCs w:val="28"/>
        </w:rPr>
        <w:br/>
      </w:r>
    </w:p>
    <w:p w:rsidR="004C7983" w:rsidRDefault="004C7983" w:rsidP="002F0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983" w:rsidRDefault="004C7983" w:rsidP="002F0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983" w:rsidRDefault="004C7983" w:rsidP="002F0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983" w:rsidRDefault="004C7983" w:rsidP="002F0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983" w:rsidRDefault="004C7983" w:rsidP="002F0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983" w:rsidRDefault="004C7983" w:rsidP="002F0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983" w:rsidRDefault="004C7983" w:rsidP="002F0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983" w:rsidRDefault="004C7983" w:rsidP="002F0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983" w:rsidRDefault="004C7983" w:rsidP="002F0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983" w:rsidRDefault="004C7983" w:rsidP="002F0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983" w:rsidRDefault="004C7983" w:rsidP="002F0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A42" w:rsidRDefault="00750A42" w:rsidP="002F0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B83" w:rsidRDefault="00894B83" w:rsidP="00BA7861">
      <w:pPr>
        <w:tabs>
          <w:tab w:val="left" w:pos="126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B83" w:rsidRDefault="00894B83" w:rsidP="00BA7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983" w:rsidRDefault="004C7983" w:rsidP="009F4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6C3" w:rsidRDefault="00E426C3" w:rsidP="00CC7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B4D" w:rsidRPr="00CC7D26" w:rsidRDefault="00887C47" w:rsidP="00CC7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Переважна більшість запитувачів зверталася за статистичною інформацією – </w:t>
      </w:r>
      <w:r w:rsidR="00A9305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225</w:t>
      </w:r>
      <w:r w:rsidRPr="00C376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запитів, за інформацією з митної справи  – </w:t>
      </w:r>
      <w:r w:rsidR="00A9305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73</w:t>
      </w:r>
      <w:r w:rsidRPr="00C376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91A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запити</w:t>
      </w:r>
      <w:r w:rsidR="00452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інформацією щодо праці і зарплати/з кадрових питань – </w:t>
      </w:r>
      <w:r w:rsidR="009F41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70</w:t>
      </w:r>
      <w:r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запит</w:t>
      </w:r>
      <w:r w:rsidR="009F4168">
        <w:rPr>
          <w:rFonts w:ascii="Times New Roman" w:eastAsia="Times New Roman" w:hAnsi="Times New Roman" w:cs="Times New Roman"/>
          <w:sz w:val="28"/>
          <w:szCs w:val="28"/>
          <w:lang w:eastAsia="ru-RU"/>
        </w:rPr>
        <w:t>ів,</w:t>
      </w:r>
      <w:r w:rsidR="00452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також з інших питань – </w:t>
      </w:r>
      <w:r w:rsidR="004520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17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179</w:t>
      </w:r>
      <w:r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запитів. </w:t>
      </w:r>
      <w:r w:rsidR="00481162">
        <w:rPr>
          <w:rFonts w:ascii="Times New Roman" w:eastAsia="Calibri" w:hAnsi="Times New Roman" w:cs="Times New Roman"/>
          <w:sz w:val="28"/>
          <w:szCs w:val="28"/>
        </w:rPr>
        <w:t xml:space="preserve">До цієї категорії увійшли запити про надання копій внутрішніх </w:t>
      </w:r>
      <w:r w:rsidR="00481162" w:rsidRPr="00BA7861">
        <w:rPr>
          <w:rFonts w:ascii="Times New Roman" w:eastAsia="Calibri" w:hAnsi="Times New Roman" w:cs="Times New Roman"/>
          <w:sz w:val="28"/>
          <w:szCs w:val="28"/>
        </w:rPr>
        <w:t>службових документів Держмитслужби, використання (впровадження) програмних продуктів, експериментальних проєктів, оприлюднення на офіційному вебпорталі Держмитслужби нормативно-правових актів, витрати на замовлення послуг з юридичного консультування, роботу автоматизованих інформаційних систем в Держмитслужбі, діяльність Громадської ради, перетин державного кордону фізичними особами, товари неналежної якості тощо.</w:t>
      </w:r>
    </w:p>
    <w:p w:rsidR="00ED0B4D" w:rsidRDefault="00ED0B4D" w:rsidP="0045209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D0B4D" w:rsidRDefault="00ED0B4D" w:rsidP="00F631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D0B4D" w:rsidRDefault="00ED0B4D" w:rsidP="00F631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C7D26" w:rsidRDefault="00C67E2B" w:rsidP="00C94FC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noProof/>
          <w:lang w:eastAsia="uk-UA"/>
        </w:rPr>
        <w:lastRenderedPageBreak/>
        <w:drawing>
          <wp:inline distT="0" distB="0" distL="0" distR="0" wp14:anchorId="0EEF3231" wp14:editId="0965319C">
            <wp:extent cx="6172200" cy="3571875"/>
            <wp:effectExtent l="19050" t="0" r="0" b="9525"/>
            <wp:docPr id="6" name="Діагра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92B51" w:rsidRPr="00CC7D26" w:rsidRDefault="00492B51" w:rsidP="00CC7D2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25477" w:rsidRDefault="00817C9A" w:rsidP="00987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2025</w:t>
      </w:r>
      <w:r w:rsidR="00887C47">
        <w:rPr>
          <w:rFonts w:ascii="Times New Roman" w:hAnsi="Times New Roman" w:cs="Times New Roman"/>
          <w:sz w:val="28"/>
          <w:szCs w:val="28"/>
        </w:rPr>
        <w:t xml:space="preserve"> році до Держмитслужби частіше із запитами на інформацію зверталися фізичні особи – </w:t>
      </w:r>
      <w:r>
        <w:rPr>
          <w:rFonts w:ascii="Times New Roman" w:hAnsi="Times New Roman" w:cs="Times New Roman"/>
          <w:b/>
          <w:sz w:val="28"/>
          <w:szCs w:val="28"/>
        </w:rPr>
        <w:t>305</w:t>
      </w:r>
      <w:r w:rsidR="00887C47">
        <w:rPr>
          <w:rFonts w:ascii="Times New Roman" w:hAnsi="Times New Roman" w:cs="Times New Roman"/>
          <w:sz w:val="28"/>
          <w:szCs w:val="28"/>
        </w:rPr>
        <w:t xml:space="preserve"> запитів (</w:t>
      </w:r>
      <w:r>
        <w:rPr>
          <w:rFonts w:ascii="Times New Roman" w:hAnsi="Times New Roman" w:cs="Times New Roman"/>
          <w:b/>
          <w:sz w:val="28"/>
          <w:szCs w:val="28"/>
        </w:rPr>
        <w:t>50,4</w:t>
      </w:r>
      <w:r w:rsidR="00A17393">
        <w:rPr>
          <w:rFonts w:ascii="Times New Roman" w:hAnsi="Times New Roman" w:cs="Times New Roman"/>
          <w:b/>
          <w:sz w:val="28"/>
          <w:szCs w:val="28"/>
        </w:rPr>
        <w:t>%</w:t>
      </w:r>
      <w:r w:rsidR="002F4BC9">
        <w:rPr>
          <w:rFonts w:ascii="Times New Roman" w:hAnsi="Times New Roman" w:cs="Times New Roman"/>
          <w:b/>
          <w:sz w:val="28"/>
          <w:szCs w:val="28"/>
        </w:rPr>
        <w:t>)</w:t>
      </w:r>
      <w:r w:rsidR="00A173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7C47" w:rsidRPr="00615600">
        <w:rPr>
          <w:rFonts w:ascii="Times New Roman" w:hAnsi="Times New Roman" w:cs="Times New Roman"/>
          <w:sz w:val="28"/>
          <w:szCs w:val="28"/>
        </w:rPr>
        <w:t xml:space="preserve">від загальної кількості </w:t>
      </w:r>
      <w:r w:rsidR="00887C47">
        <w:rPr>
          <w:rFonts w:ascii="Times New Roman" w:hAnsi="Times New Roman" w:cs="Times New Roman"/>
          <w:sz w:val="28"/>
          <w:szCs w:val="28"/>
        </w:rPr>
        <w:t xml:space="preserve">зареєстрованих </w:t>
      </w:r>
      <w:r w:rsidR="00887C47" w:rsidRPr="00615600">
        <w:rPr>
          <w:rFonts w:ascii="Times New Roman" w:hAnsi="Times New Roman" w:cs="Times New Roman"/>
          <w:sz w:val="28"/>
          <w:szCs w:val="28"/>
        </w:rPr>
        <w:t>запитів</w:t>
      </w:r>
      <w:r w:rsidR="00887C47">
        <w:rPr>
          <w:rFonts w:ascii="Times New Roman" w:hAnsi="Times New Roman" w:cs="Times New Roman"/>
          <w:sz w:val="28"/>
          <w:szCs w:val="28"/>
        </w:rPr>
        <w:t xml:space="preserve">), інші позиції за кількістю направлених запитів займають юридичні особи – </w:t>
      </w:r>
      <w:r w:rsidR="002F4BC9">
        <w:rPr>
          <w:rFonts w:ascii="Times New Roman" w:hAnsi="Times New Roman" w:cs="Times New Roman"/>
          <w:b/>
          <w:sz w:val="28"/>
          <w:szCs w:val="28"/>
        </w:rPr>
        <w:t>257</w:t>
      </w:r>
      <w:r w:rsidR="00A17393">
        <w:rPr>
          <w:rFonts w:ascii="Times New Roman" w:hAnsi="Times New Roman" w:cs="Times New Roman"/>
          <w:sz w:val="28"/>
          <w:szCs w:val="28"/>
        </w:rPr>
        <w:t xml:space="preserve"> запит</w:t>
      </w:r>
      <w:r w:rsidR="002F4BC9">
        <w:rPr>
          <w:rFonts w:ascii="Times New Roman" w:hAnsi="Times New Roman" w:cs="Times New Roman"/>
          <w:sz w:val="28"/>
          <w:szCs w:val="28"/>
        </w:rPr>
        <w:t>ів</w:t>
      </w:r>
      <w:r w:rsidR="00887C47">
        <w:rPr>
          <w:rFonts w:ascii="Times New Roman" w:hAnsi="Times New Roman" w:cs="Times New Roman"/>
          <w:sz w:val="28"/>
          <w:szCs w:val="28"/>
        </w:rPr>
        <w:t xml:space="preserve"> (</w:t>
      </w:r>
      <w:r w:rsidR="002F4BC9">
        <w:rPr>
          <w:rFonts w:ascii="Times New Roman" w:hAnsi="Times New Roman" w:cs="Times New Roman"/>
          <w:b/>
          <w:sz w:val="28"/>
          <w:szCs w:val="28"/>
        </w:rPr>
        <w:t>42,5</w:t>
      </w:r>
      <w:r w:rsidR="00887C47" w:rsidRPr="004E5278">
        <w:rPr>
          <w:rFonts w:ascii="Times New Roman" w:hAnsi="Times New Roman" w:cs="Times New Roman"/>
          <w:b/>
          <w:sz w:val="28"/>
          <w:szCs w:val="28"/>
        </w:rPr>
        <w:t>%</w:t>
      </w:r>
      <w:r w:rsidR="00887C47">
        <w:rPr>
          <w:rFonts w:ascii="Times New Roman" w:hAnsi="Times New Roman" w:cs="Times New Roman"/>
          <w:b/>
          <w:sz w:val="28"/>
          <w:szCs w:val="28"/>
        </w:rPr>
        <w:t xml:space="preserve">), </w:t>
      </w:r>
      <w:r w:rsidR="00887C47" w:rsidRPr="004E5278">
        <w:rPr>
          <w:rFonts w:ascii="Times New Roman" w:hAnsi="Times New Roman" w:cs="Times New Roman"/>
          <w:sz w:val="28"/>
          <w:szCs w:val="28"/>
        </w:rPr>
        <w:t>представник</w:t>
      </w:r>
      <w:r w:rsidR="00887C47">
        <w:rPr>
          <w:rFonts w:ascii="Times New Roman" w:hAnsi="Times New Roman" w:cs="Times New Roman"/>
          <w:sz w:val="28"/>
          <w:szCs w:val="28"/>
        </w:rPr>
        <w:t>и</w:t>
      </w:r>
      <w:r w:rsidR="00887C47" w:rsidRPr="004E5278">
        <w:rPr>
          <w:rFonts w:ascii="Times New Roman" w:hAnsi="Times New Roman" w:cs="Times New Roman"/>
          <w:sz w:val="28"/>
          <w:szCs w:val="28"/>
        </w:rPr>
        <w:t xml:space="preserve"> </w:t>
      </w:r>
      <w:r w:rsidR="00887C47">
        <w:rPr>
          <w:rFonts w:ascii="Times New Roman" w:hAnsi="Times New Roman" w:cs="Times New Roman"/>
          <w:sz w:val="28"/>
          <w:szCs w:val="28"/>
        </w:rPr>
        <w:t>медіа, журналісти</w:t>
      </w:r>
      <w:r w:rsidR="00887C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7C47">
        <w:rPr>
          <w:rFonts w:ascii="Times New Roman" w:hAnsi="Times New Roman" w:cs="Times New Roman"/>
          <w:sz w:val="28"/>
          <w:szCs w:val="28"/>
        </w:rPr>
        <w:t xml:space="preserve">– </w:t>
      </w:r>
      <w:r w:rsidR="002F4BC9">
        <w:rPr>
          <w:rFonts w:ascii="Times New Roman" w:hAnsi="Times New Roman" w:cs="Times New Roman"/>
          <w:b/>
          <w:sz w:val="28"/>
          <w:szCs w:val="28"/>
        </w:rPr>
        <w:t>39</w:t>
      </w:r>
      <w:r w:rsidR="00887C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7C47" w:rsidRPr="008C7952">
        <w:rPr>
          <w:rFonts w:ascii="Times New Roman" w:hAnsi="Times New Roman" w:cs="Times New Roman"/>
          <w:sz w:val="28"/>
          <w:szCs w:val="28"/>
        </w:rPr>
        <w:t>запитів</w:t>
      </w:r>
      <w:r w:rsidR="00887C47">
        <w:rPr>
          <w:rFonts w:ascii="Times New Roman" w:hAnsi="Times New Roman" w:cs="Times New Roman"/>
          <w:sz w:val="28"/>
          <w:szCs w:val="28"/>
        </w:rPr>
        <w:t xml:space="preserve"> (</w:t>
      </w:r>
      <w:r w:rsidR="002F4BC9">
        <w:rPr>
          <w:rFonts w:ascii="Times New Roman" w:hAnsi="Times New Roman" w:cs="Times New Roman"/>
          <w:b/>
          <w:sz w:val="28"/>
          <w:szCs w:val="28"/>
        </w:rPr>
        <w:t>6,4</w:t>
      </w:r>
      <w:r w:rsidR="00887C47" w:rsidRPr="004E5278">
        <w:rPr>
          <w:rFonts w:ascii="Times New Roman" w:hAnsi="Times New Roman" w:cs="Times New Roman"/>
          <w:b/>
          <w:sz w:val="28"/>
          <w:szCs w:val="28"/>
        </w:rPr>
        <w:t>%</w:t>
      </w:r>
      <w:r w:rsidR="00887C47">
        <w:rPr>
          <w:rFonts w:ascii="Times New Roman" w:hAnsi="Times New Roman" w:cs="Times New Roman"/>
          <w:b/>
          <w:sz w:val="28"/>
          <w:szCs w:val="28"/>
        </w:rPr>
        <w:t xml:space="preserve">), </w:t>
      </w:r>
      <w:r w:rsidR="00887C47">
        <w:rPr>
          <w:rFonts w:ascii="Times New Roman" w:hAnsi="Times New Roman" w:cs="Times New Roman"/>
          <w:sz w:val="28"/>
          <w:szCs w:val="28"/>
        </w:rPr>
        <w:t xml:space="preserve">об’єднання громадян без статусу юридичної особи – </w:t>
      </w:r>
      <w:r w:rsidR="002F4BC9" w:rsidRPr="002F4BC9">
        <w:rPr>
          <w:rFonts w:ascii="Times New Roman" w:hAnsi="Times New Roman" w:cs="Times New Roman"/>
          <w:b/>
          <w:sz w:val="28"/>
          <w:szCs w:val="28"/>
        </w:rPr>
        <w:t>4</w:t>
      </w:r>
      <w:r w:rsidR="002F4BC9">
        <w:rPr>
          <w:rFonts w:ascii="Times New Roman" w:hAnsi="Times New Roman" w:cs="Times New Roman"/>
          <w:sz w:val="28"/>
          <w:szCs w:val="28"/>
        </w:rPr>
        <w:t xml:space="preserve"> </w:t>
      </w:r>
      <w:r w:rsidR="00996FE3">
        <w:rPr>
          <w:rFonts w:ascii="Times New Roman" w:hAnsi="Times New Roman" w:cs="Times New Roman"/>
          <w:sz w:val="28"/>
          <w:szCs w:val="28"/>
        </w:rPr>
        <w:t xml:space="preserve"> запит</w:t>
      </w:r>
      <w:r w:rsidR="002F4BC9">
        <w:rPr>
          <w:rFonts w:ascii="Times New Roman" w:hAnsi="Times New Roman" w:cs="Times New Roman"/>
          <w:sz w:val="28"/>
          <w:szCs w:val="28"/>
        </w:rPr>
        <w:t>и</w:t>
      </w:r>
      <w:r w:rsidR="00503B97">
        <w:rPr>
          <w:rFonts w:ascii="Times New Roman" w:hAnsi="Times New Roman" w:cs="Times New Roman"/>
          <w:sz w:val="28"/>
          <w:szCs w:val="28"/>
        </w:rPr>
        <w:t xml:space="preserve"> </w:t>
      </w:r>
      <w:r w:rsidR="00887C47">
        <w:rPr>
          <w:rFonts w:ascii="Times New Roman" w:hAnsi="Times New Roman" w:cs="Times New Roman"/>
          <w:sz w:val="28"/>
          <w:szCs w:val="28"/>
        </w:rPr>
        <w:t>(</w:t>
      </w:r>
      <w:r w:rsidR="002F4BC9">
        <w:rPr>
          <w:rFonts w:ascii="Times New Roman" w:hAnsi="Times New Roman" w:cs="Times New Roman"/>
          <w:b/>
          <w:sz w:val="28"/>
          <w:szCs w:val="28"/>
        </w:rPr>
        <w:t>0,7</w:t>
      </w:r>
      <w:r w:rsidR="00887C47">
        <w:rPr>
          <w:rFonts w:ascii="Times New Roman" w:hAnsi="Times New Roman" w:cs="Times New Roman"/>
          <w:sz w:val="28"/>
          <w:szCs w:val="28"/>
        </w:rPr>
        <w:t>%)</w:t>
      </w:r>
      <w:r w:rsidR="00887C47" w:rsidRPr="00201160">
        <w:rPr>
          <w:rFonts w:ascii="Times New Roman" w:hAnsi="Times New Roman" w:cs="Times New Roman"/>
          <w:sz w:val="28"/>
          <w:szCs w:val="28"/>
        </w:rPr>
        <w:t>.</w:t>
      </w:r>
    </w:p>
    <w:p w:rsidR="006D64FD" w:rsidRDefault="003F2B1A" w:rsidP="004254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10E6FDFF" wp14:editId="08AAD1C4">
            <wp:extent cx="6248400" cy="3524250"/>
            <wp:effectExtent l="0" t="0" r="0" b="0"/>
            <wp:docPr id="17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D64FD" w:rsidRPr="00425477" w:rsidRDefault="006D64FD" w:rsidP="004254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розгляду отриманих у 2025 році Держмитслужбою </w:t>
      </w:r>
      <w:r w:rsidRPr="00F6797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запитів на публічну інформацію </w:t>
      </w:r>
      <w:r>
        <w:rPr>
          <w:rFonts w:ascii="Times New Roman" w:hAnsi="Times New Roman" w:cs="Times New Roman"/>
          <w:b/>
          <w:sz w:val="28"/>
          <w:szCs w:val="28"/>
        </w:rPr>
        <w:t xml:space="preserve">520 </w:t>
      </w:r>
      <w:r>
        <w:rPr>
          <w:rFonts w:ascii="Times New Roman" w:hAnsi="Times New Roman" w:cs="Times New Roman"/>
          <w:sz w:val="28"/>
          <w:szCs w:val="28"/>
        </w:rPr>
        <w:t>задоволено,</w:t>
      </w:r>
      <w:r>
        <w:rPr>
          <w:rFonts w:ascii="Times New Roman" w:hAnsi="Times New Roman" w:cs="Times New Roman"/>
          <w:b/>
          <w:sz w:val="28"/>
          <w:szCs w:val="28"/>
        </w:rPr>
        <w:t xml:space="preserve"> 16 </w:t>
      </w:r>
      <w:r>
        <w:rPr>
          <w:rFonts w:ascii="Times New Roman" w:hAnsi="Times New Roman" w:cs="Times New Roman"/>
          <w:sz w:val="28"/>
          <w:szCs w:val="28"/>
        </w:rPr>
        <w:t>направлено належним розпорядникам,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 xml:space="preserve"> 69 </w:t>
      </w:r>
      <w:r>
        <w:rPr>
          <w:rFonts w:ascii="Times New Roman" w:hAnsi="Times New Roman" w:cs="Times New Roman"/>
          <w:sz w:val="28"/>
          <w:szCs w:val="28"/>
        </w:rPr>
        <w:t xml:space="preserve">випадках запитувачам відмовлено у наданні інформації. </w:t>
      </w:r>
    </w:p>
    <w:p w:rsidR="00425477" w:rsidRPr="00642C7D" w:rsidRDefault="006D64FD" w:rsidP="00425477">
      <w:pPr>
        <w:ind w:left="284" w:hanging="284"/>
        <w:rPr>
          <w:rFonts w:ascii="Times New Roman" w:hAnsi="Times New Roman" w:cs="Times New Roman"/>
          <w:sz w:val="28"/>
          <w:szCs w:val="28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uk-UA"/>
        </w:rPr>
        <w:lastRenderedPageBreak/>
        <w:drawing>
          <wp:inline distT="0" distB="0" distL="0" distR="0" wp14:anchorId="3131F02E" wp14:editId="63D7F1EB">
            <wp:extent cx="6086475" cy="3381375"/>
            <wp:effectExtent l="57150" t="57150" r="47625" b="47625"/>
            <wp:docPr id="22" name="Діагра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42547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87A08" w:rsidRDefault="006D64FD" w:rsidP="00987A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451E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2025 році </w:t>
      </w:r>
      <w:r w:rsidR="00451E81">
        <w:rPr>
          <w:rFonts w:ascii="Times New Roman" w:hAnsi="Times New Roman" w:cs="Times New Roman"/>
          <w:sz w:val="28"/>
          <w:szCs w:val="28"/>
        </w:rPr>
        <w:t>до територіальних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1E81">
        <w:rPr>
          <w:rFonts w:ascii="Times New Roman" w:hAnsi="Times New Roman" w:cs="Times New Roman"/>
          <w:sz w:val="28"/>
          <w:szCs w:val="28"/>
        </w:rPr>
        <w:t xml:space="preserve">органів надійшло </w:t>
      </w:r>
      <w:r w:rsidR="00451E81" w:rsidRPr="00E426C3">
        <w:rPr>
          <w:rFonts w:ascii="Times New Roman" w:hAnsi="Times New Roman" w:cs="Times New Roman"/>
          <w:b/>
          <w:sz w:val="28"/>
          <w:szCs w:val="28"/>
        </w:rPr>
        <w:t>344</w:t>
      </w:r>
      <w:r w:rsidR="00451E81">
        <w:rPr>
          <w:rFonts w:ascii="Times New Roman" w:hAnsi="Times New Roman" w:cs="Times New Roman"/>
          <w:sz w:val="28"/>
          <w:szCs w:val="28"/>
        </w:rPr>
        <w:t xml:space="preserve"> запити на отримання публічної інформації</w:t>
      </w:r>
      <w:r w:rsidR="002829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68BD" w:rsidRPr="00D868BD" w:rsidRDefault="00D868BD" w:rsidP="00987A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422DD" w:rsidRPr="00E4384C" w:rsidRDefault="005F21CE" w:rsidP="001340F0">
      <w:pPr>
        <w:tabs>
          <w:tab w:val="left" w:pos="9639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A44A09">
        <w:rPr>
          <w:noProof/>
          <w:color w:val="0D36B9"/>
          <w:lang w:eastAsia="uk-UA"/>
        </w:rPr>
        <w:drawing>
          <wp:inline distT="0" distB="0" distL="0" distR="0" wp14:anchorId="7B120A0C" wp14:editId="7E186771">
            <wp:extent cx="6019800" cy="4343400"/>
            <wp:effectExtent l="0" t="0" r="0" b="0"/>
            <wp:docPr id="18" name="Діагра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44062" w:rsidRDefault="00A44062" w:rsidP="00A44062"/>
    <w:p w:rsidR="006E085B" w:rsidRDefault="006E085B" w:rsidP="0022163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2060"/>
          <w:sz w:val="20"/>
          <w:szCs w:val="20"/>
        </w:rPr>
      </w:pPr>
    </w:p>
    <w:p w:rsidR="006E085B" w:rsidRDefault="006E085B" w:rsidP="0022163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2060"/>
          <w:sz w:val="20"/>
          <w:szCs w:val="20"/>
        </w:rPr>
      </w:pPr>
    </w:p>
    <w:p w:rsidR="00D868BD" w:rsidRDefault="00D868BD" w:rsidP="0022163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2060"/>
          <w:sz w:val="20"/>
          <w:szCs w:val="20"/>
        </w:rPr>
      </w:pPr>
    </w:p>
    <w:p w:rsidR="00987A08" w:rsidRPr="00987A08" w:rsidRDefault="00987A08" w:rsidP="0022163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2060"/>
          <w:sz w:val="20"/>
          <w:szCs w:val="20"/>
        </w:rPr>
      </w:pPr>
      <w:r w:rsidRPr="00987A08">
        <w:rPr>
          <w:rFonts w:ascii="Times New Roman" w:eastAsia="Calibri" w:hAnsi="Times New Roman" w:cs="Times New Roman"/>
          <w:b/>
          <w:color w:val="002060"/>
          <w:sz w:val="20"/>
          <w:szCs w:val="20"/>
        </w:rPr>
        <w:lastRenderedPageBreak/>
        <w:t>РОЗПОДІЛ ЗАПИТІВ ЗА ОСОБОЮ ЗАПИТУВАЧІВ</w:t>
      </w:r>
    </w:p>
    <w:p w:rsidR="00987A08" w:rsidRPr="00987A08" w:rsidRDefault="00987A08" w:rsidP="0022163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2060"/>
          <w:sz w:val="20"/>
          <w:szCs w:val="20"/>
        </w:rPr>
      </w:pPr>
      <w:r w:rsidRPr="00987A08">
        <w:rPr>
          <w:rFonts w:ascii="Times New Roman" w:eastAsia="Calibri" w:hAnsi="Times New Roman" w:cs="Times New Roman"/>
          <w:b/>
          <w:color w:val="002060"/>
          <w:sz w:val="20"/>
          <w:szCs w:val="20"/>
        </w:rPr>
        <w:t>В ТЕРИТОРІАЛЬНИХ ОРГАНАХ ДЕРЖМИТСЛУЖБИ</w:t>
      </w:r>
    </w:p>
    <w:p w:rsidR="00987A08" w:rsidRPr="00987A08" w:rsidRDefault="00987A08" w:rsidP="00987A08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987A08" w:rsidRPr="00987A08" w:rsidRDefault="00987A08" w:rsidP="00831939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A08">
        <w:rPr>
          <w:rFonts w:ascii="Calibri" w:eastAsia="Calibri" w:hAnsi="Calibri" w:cs="Times New Roman"/>
          <w:noProof/>
          <w:lang w:eastAsia="uk-UA"/>
        </w:rPr>
        <w:drawing>
          <wp:inline distT="0" distB="0" distL="0" distR="0" wp14:anchorId="53DB3134" wp14:editId="4BCBF136">
            <wp:extent cx="6086475" cy="2952750"/>
            <wp:effectExtent l="0" t="0" r="9525" b="0"/>
            <wp:docPr id="23" name="Діагра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87A08" w:rsidRPr="00987A08" w:rsidRDefault="00987A08" w:rsidP="00987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kern w:val="24"/>
          <w:sz w:val="20"/>
          <w:szCs w:val="20"/>
          <w:lang w:val="ru-RU" w:eastAsia="ru-RU"/>
        </w:rPr>
      </w:pPr>
    </w:p>
    <w:p w:rsidR="00987A08" w:rsidRPr="00987A08" w:rsidRDefault="00987A08" w:rsidP="00987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7A08">
        <w:rPr>
          <w:rFonts w:ascii="Times New Roman" w:eastAsia="Times New Roman" w:hAnsi="Times New Roman" w:cs="Times New Roman"/>
          <w:b/>
          <w:bCs/>
          <w:color w:val="002060"/>
          <w:kern w:val="24"/>
          <w:sz w:val="20"/>
          <w:szCs w:val="20"/>
          <w:lang w:val="ru-RU" w:eastAsia="ru-RU"/>
        </w:rPr>
        <w:t xml:space="preserve">РОЗПОДІЛ ЗАПИТІВ ЗА ВИДАМИ ІНФОРМАЦІЇ </w:t>
      </w:r>
    </w:p>
    <w:p w:rsidR="00987A08" w:rsidRPr="00987A08" w:rsidRDefault="00987A08" w:rsidP="00987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7A08">
        <w:rPr>
          <w:rFonts w:ascii="Times New Roman" w:eastAsia="Times New Roman" w:hAnsi="Times New Roman" w:cs="Times New Roman"/>
          <w:b/>
          <w:bCs/>
          <w:color w:val="002060"/>
          <w:kern w:val="24"/>
          <w:sz w:val="20"/>
          <w:szCs w:val="20"/>
          <w:lang w:val="ru-RU" w:eastAsia="ru-RU"/>
        </w:rPr>
        <w:t>В ТЕРИТОРІАЛЬНИХ ОРГАНАХ</w:t>
      </w:r>
    </w:p>
    <w:p w:rsidR="00987A08" w:rsidRPr="00987A08" w:rsidRDefault="00987A08" w:rsidP="00987A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7A08" w:rsidRPr="00987A08" w:rsidRDefault="00987A08" w:rsidP="001340F0">
      <w:pPr>
        <w:tabs>
          <w:tab w:val="left" w:pos="0"/>
        </w:tabs>
        <w:spacing w:line="256" w:lineRule="auto"/>
        <w:jc w:val="center"/>
        <w:rPr>
          <w:rFonts w:ascii="Calibri" w:eastAsia="Calibri" w:hAnsi="Calibri" w:cs="Times New Roman"/>
          <w:noProof/>
          <w:lang w:eastAsia="uk-UA"/>
        </w:rPr>
      </w:pPr>
      <w:r w:rsidRPr="00987A08">
        <w:rPr>
          <w:rFonts w:ascii="Calibri" w:eastAsia="Calibri" w:hAnsi="Calibri" w:cs="Times New Roman"/>
          <w:noProof/>
          <w:lang w:eastAsia="uk-UA"/>
        </w:rPr>
        <w:drawing>
          <wp:inline distT="0" distB="0" distL="0" distR="0" wp14:anchorId="1AFB7E05" wp14:editId="30915A06">
            <wp:extent cx="6048375" cy="3057525"/>
            <wp:effectExtent l="0" t="0" r="9525" b="9525"/>
            <wp:docPr id="24" name="Діагра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F69A2" w:rsidRPr="00E527BD" w:rsidRDefault="00987A08" w:rsidP="006C2DF3">
      <w:pPr>
        <w:spacing w:after="0" w:line="240" w:lineRule="auto"/>
        <w:ind w:right="84" w:firstLine="709"/>
        <w:jc w:val="both"/>
      </w:pPr>
      <w:r w:rsidRPr="00987A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Із загальної кількості запитів, які у 2025 році надійшли </w:t>
      </w:r>
      <w:r w:rsidRPr="00987A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до територіальних органів, </w:t>
      </w:r>
      <w:r w:rsidRPr="00987A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301</w:t>
      </w:r>
      <w:r w:rsidRPr="00987A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задоволено, </w:t>
      </w:r>
      <w:r w:rsidRPr="00987A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43</w:t>
      </w:r>
      <w:r w:rsidRPr="00987A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не задоволено, </w:t>
      </w:r>
      <w:r w:rsidRPr="00987A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з них: у </w:t>
      </w:r>
      <w:r w:rsidRPr="00987A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20 </w:t>
      </w:r>
      <w:r w:rsidRPr="00987A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випадках – запитувана інформація належить до інформації з обмеженим  доступом, </w:t>
      </w:r>
      <w:r w:rsidRPr="00987A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14</w:t>
      </w:r>
      <w:r w:rsidRPr="00987A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запитів – направлені належному розпоряднику відповідно до частини третьої статті 22 Закону № 2939, </w:t>
      </w:r>
      <w:r w:rsidRPr="00987A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6 </w:t>
      </w:r>
      <w:r w:rsidRPr="00987A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запитів – розпорядник не володіє і не зобов’язаний відповідно до його компетенції володіти інформацією, щодо якої зроблено запит, </w:t>
      </w:r>
      <w:r w:rsidRPr="00987A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3</w:t>
      </w:r>
      <w:r w:rsidRPr="00987A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запити – особа,  яка подала запит, </w:t>
      </w:r>
      <w:r w:rsidRPr="00987A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не оплатила фактичні витрати, пов</w:t>
      </w:r>
      <w:r w:rsidR="006E08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’язані з копіюванням та друком.</w:t>
      </w:r>
      <w:r w:rsidR="005807FD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3160671</wp:posOffset>
                </wp:positionH>
                <wp:positionV relativeFrom="paragraph">
                  <wp:posOffset>4018280</wp:posOffset>
                </wp:positionV>
                <wp:extent cx="477078" cy="254442"/>
                <wp:effectExtent l="0" t="0" r="0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078" cy="2544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807FD" w:rsidRPr="005807FD" w:rsidRDefault="005807F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248.85pt;margin-top:316.4pt;width:37.55pt;height:2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" fillcolor="white [3201]" stroked="f" strokeweight=".5pt">
                <v:textbox>
                  <w:txbxContent>
                    <w:p w:rsidR="005807FD" w:rsidRPr="005807FD" w:rsidRDefault="005807F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7872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32C501" wp14:editId="3CBC8CA2">
                <wp:simplePos x="0" y="0"/>
                <wp:positionH relativeFrom="column">
                  <wp:posOffset>2143429</wp:posOffset>
                </wp:positionH>
                <wp:positionV relativeFrom="paragraph">
                  <wp:posOffset>4026894</wp:posOffset>
                </wp:positionV>
                <wp:extent cx="461176" cy="254442"/>
                <wp:effectExtent l="0" t="0" r="0" b="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176" cy="2544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807FD" w:rsidRPr="005807FD" w:rsidRDefault="005807FD" w:rsidP="005807F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2C501" id="Поле 11" o:spid="_x0000_s1027" type="#_x0000_t202" style="position:absolute;left:0;text-align:left;margin-left:168.75pt;margin-top:317.1pt;width:36.3pt;height:2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" fillcolor="white [3201]" stroked="f" strokeweight=".5pt">
                <v:textbox>
                  <w:txbxContent>
                    <w:p w:rsidR="005807FD" w:rsidRPr="005807FD" w:rsidRDefault="005807FD" w:rsidP="005807F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1AFE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23B5EF" wp14:editId="30079AA5">
                <wp:simplePos x="0" y="0"/>
                <wp:positionH relativeFrom="margin">
                  <wp:posOffset>2757778</wp:posOffset>
                </wp:positionH>
                <wp:positionV relativeFrom="paragraph">
                  <wp:posOffset>4090338</wp:posOffset>
                </wp:positionV>
                <wp:extent cx="230588" cy="119269"/>
                <wp:effectExtent l="0" t="0" r="17145" b="14605"/>
                <wp:wrapNone/>
                <wp:docPr id="5" name="Прямокут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0588" cy="1192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84FAD9" id="Прямокутник 5" o:spid="_x0000_s1026" style="position:absolute;margin-left:217.15pt;margin-top:322.05pt;width:18.15pt;height:9.4pt;flip:y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" fillcolor="white [3212]" strokecolor="white [3212]" strokeweight="1pt">
                <w10:wrap anchorx="margin"/>
              </v:rect>
            </w:pict>
          </mc:Fallback>
        </mc:AlternateContent>
      </w:r>
      <w:r w:rsidR="00D91AFE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3161472</wp:posOffset>
                </wp:positionH>
                <wp:positionV relativeFrom="paragraph">
                  <wp:posOffset>4106793</wp:posOffset>
                </wp:positionV>
                <wp:extent cx="230588" cy="111319"/>
                <wp:effectExtent l="0" t="0" r="17145" b="22225"/>
                <wp:wrapNone/>
                <wp:docPr id="3" name="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8" cy="1113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351450" id="Прямокутник 3" o:spid="_x0000_s1026" style="position:absolute;margin-left:248.95pt;margin-top:323.35pt;width:18.15pt;height: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" fillcolor="white [3212]" strokecolor="white [3212]" strokeweight="1pt"/>
            </w:pict>
          </mc:Fallback>
        </mc:AlternateContent>
      </w:r>
    </w:p>
    <w:sectPr w:rsidR="003F69A2" w:rsidRPr="00E527BD" w:rsidSect="00447CDE">
      <w:headerReference w:type="default" r:id="rId14"/>
      <w:pgSz w:w="11906" w:h="16838"/>
      <w:pgMar w:top="0" w:right="567" w:bottom="964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2D4" w:rsidRDefault="00A222D4">
      <w:pPr>
        <w:spacing w:after="0" w:line="240" w:lineRule="auto"/>
      </w:pPr>
      <w:r>
        <w:separator/>
      </w:r>
    </w:p>
  </w:endnote>
  <w:endnote w:type="continuationSeparator" w:id="0">
    <w:p w:rsidR="00A222D4" w:rsidRDefault="00A22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2D4" w:rsidRDefault="00A222D4">
      <w:pPr>
        <w:spacing w:after="0" w:line="240" w:lineRule="auto"/>
      </w:pPr>
      <w:r>
        <w:separator/>
      </w:r>
    </w:p>
  </w:footnote>
  <w:footnote w:type="continuationSeparator" w:id="0">
    <w:p w:rsidR="00A222D4" w:rsidRDefault="00A22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3612716"/>
      <w:docPartObj>
        <w:docPartGallery w:val="Page Numbers (Top of Page)"/>
        <w:docPartUnique/>
      </w:docPartObj>
    </w:sdtPr>
    <w:sdtEndPr/>
    <w:sdtContent>
      <w:p w:rsidR="0071167A" w:rsidRDefault="009F16B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472" w:rsidRPr="00B41472">
          <w:rPr>
            <w:noProof/>
            <w:lang w:val="ru-RU"/>
          </w:rPr>
          <w:t>4</w:t>
        </w:r>
        <w:r>
          <w:fldChar w:fldCharType="end"/>
        </w:r>
      </w:p>
    </w:sdtContent>
  </w:sdt>
  <w:p w:rsidR="0071167A" w:rsidRDefault="00A222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C47"/>
    <w:rsid w:val="000048AC"/>
    <w:rsid w:val="00010C70"/>
    <w:rsid w:val="00020655"/>
    <w:rsid w:val="0002507C"/>
    <w:rsid w:val="0002639A"/>
    <w:rsid w:val="000322CF"/>
    <w:rsid w:val="000374DC"/>
    <w:rsid w:val="0006008A"/>
    <w:rsid w:val="000705AA"/>
    <w:rsid w:val="00070749"/>
    <w:rsid w:val="000903C7"/>
    <w:rsid w:val="00093219"/>
    <w:rsid w:val="000A5162"/>
    <w:rsid w:val="000B0F7A"/>
    <w:rsid w:val="000B2368"/>
    <w:rsid w:val="000C7888"/>
    <w:rsid w:val="000D1903"/>
    <w:rsid w:val="000D5855"/>
    <w:rsid w:val="000D7D50"/>
    <w:rsid w:val="000F058E"/>
    <w:rsid w:val="000F0FE0"/>
    <w:rsid w:val="000F1A22"/>
    <w:rsid w:val="000F22CB"/>
    <w:rsid w:val="000F7451"/>
    <w:rsid w:val="000F7872"/>
    <w:rsid w:val="0010041E"/>
    <w:rsid w:val="00101936"/>
    <w:rsid w:val="001064FF"/>
    <w:rsid w:val="001101F8"/>
    <w:rsid w:val="0011557F"/>
    <w:rsid w:val="00125439"/>
    <w:rsid w:val="001340F0"/>
    <w:rsid w:val="00140DE7"/>
    <w:rsid w:val="0015729E"/>
    <w:rsid w:val="001623D0"/>
    <w:rsid w:val="001667B5"/>
    <w:rsid w:val="00174FD6"/>
    <w:rsid w:val="00193C33"/>
    <w:rsid w:val="001A7633"/>
    <w:rsid w:val="001B525B"/>
    <w:rsid w:val="001D1994"/>
    <w:rsid w:val="001D2706"/>
    <w:rsid w:val="001E3D88"/>
    <w:rsid w:val="001E4A93"/>
    <w:rsid w:val="001E5C47"/>
    <w:rsid w:val="001F1FF2"/>
    <w:rsid w:val="001F2FAD"/>
    <w:rsid w:val="001F7042"/>
    <w:rsid w:val="001F7BCF"/>
    <w:rsid w:val="00205E00"/>
    <w:rsid w:val="00211E3C"/>
    <w:rsid w:val="0022163E"/>
    <w:rsid w:val="0022306C"/>
    <w:rsid w:val="0023087C"/>
    <w:rsid w:val="00232CD8"/>
    <w:rsid w:val="00235595"/>
    <w:rsid w:val="0024371C"/>
    <w:rsid w:val="00246AA9"/>
    <w:rsid w:val="002474F8"/>
    <w:rsid w:val="002741EB"/>
    <w:rsid w:val="00276E9A"/>
    <w:rsid w:val="002811B4"/>
    <w:rsid w:val="00282902"/>
    <w:rsid w:val="00285BC7"/>
    <w:rsid w:val="00287E1D"/>
    <w:rsid w:val="00293859"/>
    <w:rsid w:val="00293EA4"/>
    <w:rsid w:val="0029686B"/>
    <w:rsid w:val="00296CA5"/>
    <w:rsid w:val="002A53BA"/>
    <w:rsid w:val="002B08B7"/>
    <w:rsid w:val="002C2E4E"/>
    <w:rsid w:val="002C36FC"/>
    <w:rsid w:val="002C7736"/>
    <w:rsid w:val="002D1682"/>
    <w:rsid w:val="002F0C9D"/>
    <w:rsid w:val="002F209C"/>
    <w:rsid w:val="002F4BC9"/>
    <w:rsid w:val="00307DB1"/>
    <w:rsid w:val="0031653A"/>
    <w:rsid w:val="00322E61"/>
    <w:rsid w:val="0033159D"/>
    <w:rsid w:val="0035627F"/>
    <w:rsid w:val="00357D15"/>
    <w:rsid w:val="00362648"/>
    <w:rsid w:val="00363B5F"/>
    <w:rsid w:val="00367B97"/>
    <w:rsid w:val="00371DEC"/>
    <w:rsid w:val="00374DF2"/>
    <w:rsid w:val="0038200C"/>
    <w:rsid w:val="00382808"/>
    <w:rsid w:val="003829DD"/>
    <w:rsid w:val="00384FA6"/>
    <w:rsid w:val="00392003"/>
    <w:rsid w:val="003A31E7"/>
    <w:rsid w:val="003A4A95"/>
    <w:rsid w:val="003B0FC8"/>
    <w:rsid w:val="003B111B"/>
    <w:rsid w:val="003C0EFF"/>
    <w:rsid w:val="003C13CB"/>
    <w:rsid w:val="003F1A52"/>
    <w:rsid w:val="003F284C"/>
    <w:rsid w:val="003F2B1A"/>
    <w:rsid w:val="003F3B22"/>
    <w:rsid w:val="003F69A2"/>
    <w:rsid w:val="0041684E"/>
    <w:rsid w:val="00420722"/>
    <w:rsid w:val="004243FD"/>
    <w:rsid w:val="00425477"/>
    <w:rsid w:val="004279A2"/>
    <w:rsid w:val="00447CDE"/>
    <w:rsid w:val="00450ABE"/>
    <w:rsid w:val="00451E81"/>
    <w:rsid w:val="00452093"/>
    <w:rsid w:val="00457C69"/>
    <w:rsid w:val="00460EB7"/>
    <w:rsid w:val="00465A4B"/>
    <w:rsid w:val="00465EEA"/>
    <w:rsid w:val="00472382"/>
    <w:rsid w:val="00480377"/>
    <w:rsid w:val="00481162"/>
    <w:rsid w:val="00486071"/>
    <w:rsid w:val="0048717E"/>
    <w:rsid w:val="00492B51"/>
    <w:rsid w:val="004B30C5"/>
    <w:rsid w:val="004C6860"/>
    <w:rsid w:val="004C7083"/>
    <w:rsid w:val="004C7983"/>
    <w:rsid w:val="004D063B"/>
    <w:rsid w:val="004D2542"/>
    <w:rsid w:val="004E1D04"/>
    <w:rsid w:val="004E6197"/>
    <w:rsid w:val="004E70C3"/>
    <w:rsid w:val="004F3763"/>
    <w:rsid w:val="0050360B"/>
    <w:rsid w:val="00503B97"/>
    <w:rsid w:val="00514199"/>
    <w:rsid w:val="00516FCA"/>
    <w:rsid w:val="005209EA"/>
    <w:rsid w:val="00533F7F"/>
    <w:rsid w:val="00543D30"/>
    <w:rsid w:val="005454FB"/>
    <w:rsid w:val="00554202"/>
    <w:rsid w:val="005549CD"/>
    <w:rsid w:val="00570BB0"/>
    <w:rsid w:val="005758F3"/>
    <w:rsid w:val="005807FD"/>
    <w:rsid w:val="00581943"/>
    <w:rsid w:val="00597E10"/>
    <w:rsid w:val="005A180A"/>
    <w:rsid w:val="005C1F9B"/>
    <w:rsid w:val="005C3E45"/>
    <w:rsid w:val="005C7E1C"/>
    <w:rsid w:val="005D5CCA"/>
    <w:rsid w:val="005F21CE"/>
    <w:rsid w:val="005F5193"/>
    <w:rsid w:val="005F585C"/>
    <w:rsid w:val="005F7920"/>
    <w:rsid w:val="006124EA"/>
    <w:rsid w:val="0061601D"/>
    <w:rsid w:val="00622239"/>
    <w:rsid w:val="00633904"/>
    <w:rsid w:val="00637611"/>
    <w:rsid w:val="00642C7D"/>
    <w:rsid w:val="00644A34"/>
    <w:rsid w:val="00646B48"/>
    <w:rsid w:val="0068250D"/>
    <w:rsid w:val="00695535"/>
    <w:rsid w:val="006A281F"/>
    <w:rsid w:val="006B268B"/>
    <w:rsid w:val="006B6C2A"/>
    <w:rsid w:val="006C2DF3"/>
    <w:rsid w:val="006C60B8"/>
    <w:rsid w:val="006D64FD"/>
    <w:rsid w:val="006E085B"/>
    <w:rsid w:val="00700D58"/>
    <w:rsid w:val="007013A2"/>
    <w:rsid w:val="007039E0"/>
    <w:rsid w:val="00715D7B"/>
    <w:rsid w:val="007161C7"/>
    <w:rsid w:val="00723D65"/>
    <w:rsid w:val="00723E41"/>
    <w:rsid w:val="00750A42"/>
    <w:rsid w:val="00756D0A"/>
    <w:rsid w:val="007643AA"/>
    <w:rsid w:val="00766794"/>
    <w:rsid w:val="00774A6A"/>
    <w:rsid w:val="007777E2"/>
    <w:rsid w:val="007923E2"/>
    <w:rsid w:val="00796257"/>
    <w:rsid w:val="007C6835"/>
    <w:rsid w:val="007D210E"/>
    <w:rsid w:val="007D31AC"/>
    <w:rsid w:val="007E786B"/>
    <w:rsid w:val="007F5A21"/>
    <w:rsid w:val="007F7745"/>
    <w:rsid w:val="008141E1"/>
    <w:rsid w:val="00814329"/>
    <w:rsid w:val="008152C5"/>
    <w:rsid w:val="00817C9A"/>
    <w:rsid w:val="00831939"/>
    <w:rsid w:val="00845F25"/>
    <w:rsid w:val="0086328C"/>
    <w:rsid w:val="00864E8C"/>
    <w:rsid w:val="00874311"/>
    <w:rsid w:val="00887C47"/>
    <w:rsid w:val="0089073F"/>
    <w:rsid w:val="00892C02"/>
    <w:rsid w:val="00893711"/>
    <w:rsid w:val="00894B83"/>
    <w:rsid w:val="008A2DD0"/>
    <w:rsid w:val="008A6D38"/>
    <w:rsid w:val="008D43FC"/>
    <w:rsid w:val="008D5266"/>
    <w:rsid w:val="008E6D4A"/>
    <w:rsid w:val="008E6EEE"/>
    <w:rsid w:val="008E7341"/>
    <w:rsid w:val="008F21B7"/>
    <w:rsid w:val="00904C3A"/>
    <w:rsid w:val="00924CDD"/>
    <w:rsid w:val="0094143B"/>
    <w:rsid w:val="00956E25"/>
    <w:rsid w:val="00974431"/>
    <w:rsid w:val="00987A08"/>
    <w:rsid w:val="00996FE3"/>
    <w:rsid w:val="009A2E9E"/>
    <w:rsid w:val="009A789C"/>
    <w:rsid w:val="009B248B"/>
    <w:rsid w:val="009B3ECA"/>
    <w:rsid w:val="009C0D1A"/>
    <w:rsid w:val="009C4D4E"/>
    <w:rsid w:val="009C77A3"/>
    <w:rsid w:val="009F16BF"/>
    <w:rsid w:val="009F4168"/>
    <w:rsid w:val="009F6279"/>
    <w:rsid w:val="00A17393"/>
    <w:rsid w:val="00A17B90"/>
    <w:rsid w:val="00A21B9D"/>
    <w:rsid w:val="00A222D4"/>
    <w:rsid w:val="00A30D0A"/>
    <w:rsid w:val="00A3150B"/>
    <w:rsid w:val="00A315A2"/>
    <w:rsid w:val="00A44062"/>
    <w:rsid w:val="00A4648C"/>
    <w:rsid w:val="00A70A0C"/>
    <w:rsid w:val="00A8325C"/>
    <w:rsid w:val="00A85DEE"/>
    <w:rsid w:val="00A907F4"/>
    <w:rsid w:val="00A9169E"/>
    <w:rsid w:val="00A91A8B"/>
    <w:rsid w:val="00A9305E"/>
    <w:rsid w:val="00A94992"/>
    <w:rsid w:val="00AA2016"/>
    <w:rsid w:val="00AA35BE"/>
    <w:rsid w:val="00AF6D4F"/>
    <w:rsid w:val="00B064F8"/>
    <w:rsid w:val="00B25BAB"/>
    <w:rsid w:val="00B40F0A"/>
    <w:rsid w:val="00B41472"/>
    <w:rsid w:val="00B53144"/>
    <w:rsid w:val="00B61B46"/>
    <w:rsid w:val="00B62413"/>
    <w:rsid w:val="00B62D48"/>
    <w:rsid w:val="00B6614D"/>
    <w:rsid w:val="00B81BE1"/>
    <w:rsid w:val="00B8357E"/>
    <w:rsid w:val="00B9717B"/>
    <w:rsid w:val="00B975FB"/>
    <w:rsid w:val="00BA7861"/>
    <w:rsid w:val="00BB2D60"/>
    <w:rsid w:val="00BB4C3F"/>
    <w:rsid w:val="00BD388C"/>
    <w:rsid w:val="00BE47BC"/>
    <w:rsid w:val="00C023AD"/>
    <w:rsid w:val="00C0479F"/>
    <w:rsid w:val="00C228BF"/>
    <w:rsid w:val="00C33516"/>
    <w:rsid w:val="00C47CD3"/>
    <w:rsid w:val="00C5473E"/>
    <w:rsid w:val="00C67E2B"/>
    <w:rsid w:val="00C701A4"/>
    <w:rsid w:val="00C80F20"/>
    <w:rsid w:val="00C93A58"/>
    <w:rsid w:val="00C94FCE"/>
    <w:rsid w:val="00C96154"/>
    <w:rsid w:val="00C97A8C"/>
    <w:rsid w:val="00CA1086"/>
    <w:rsid w:val="00CA1857"/>
    <w:rsid w:val="00CA7B65"/>
    <w:rsid w:val="00CB288C"/>
    <w:rsid w:val="00CB306B"/>
    <w:rsid w:val="00CB3D90"/>
    <w:rsid w:val="00CC06E1"/>
    <w:rsid w:val="00CC7D26"/>
    <w:rsid w:val="00CD0068"/>
    <w:rsid w:val="00CD782C"/>
    <w:rsid w:val="00CE374F"/>
    <w:rsid w:val="00CE5A7C"/>
    <w:rsid w:val="00CE6D6A"/>
    <w:rsid w:val="00CE7A01"/>
    <w:rsid w:val="00CF47CA"/>
    <w:rsid w:val="00CF6900"/>
    <w:rsid w:val="00CF7A06"/>
    <w:rsid w:val="00D026DA"/>
    <w:rsid w:val="00D057EE"/>
    <w:rsid w:val="00D07FC6"/>
    <w:rsid w:val="00D103C5"/>
    <w:rsid w:val="00D12EE6"/>
    <w:rsid w:val="00D2286C"/>
    <w:rsid w:val="00D2427A"/>
    <w:rsid w:val="00D422DD"/>
    <w:rsid w:val="00D42315"/>
    <w:rsid w:val="00D45278"/>
    <w:rsid w:val="00D47239"/>
    <w:rsid w:val="00D51235"/>
    <w:rsid w:val="00D53D18"/>
    <w:rsid w:val="00D57445"/>
    <w:rsid w:val="00D70092"/>
    <w:rsid w:val="00D7088E"/>
    <w:rsid w:val="00D83BEF"/>
    <w:rsid w:val="00D868BD"/>
    <w:rsid w:val="00D91AFE"/>
    <w:rsid w:val="00D94875"/>
    <w:rsid w:val="00D95415"/>
    <w:rsid w:val="00D9606C"/>
    <w:rsid w:val="00DA3A25"/>
    <w:rsid w:val="00DD35EC"/>
    <w:rsid w:val="00DE6B31"/>
    <w:rsid w:val="00DF2689"/>
    <w:rsid w:val="00E007B3"/>
    <w:rsid w:val="00E046A0"/>
    <w:rsid w:val="00E1285B"/>
    <w:rsid w:val="00E426C3"/>
    <w:rsid w:val="00E4384C"/>
    <w:rsid w:val="00E4798A"/>
    <w:rsid w:val="00E51821"/>
    <w:rsid w:val="00E527BD"/>
    <w:rsid w:val="00E6116E"/>
    <w:rsid w:val="00E6505C"/>
    <w:rsid w:val="00E720E2"/>
    <w:rsid w:val="00E728B8"/>
    <w:rsid w:val="00E83E35"/>
    <w:rsid w:val="00EA4A95"/>
    <w:rsid w:val="00EB0974"/>
    <w:rsid w:val="00EB0F4E"/>
    <w:rsid w:val="00EB7BFC"/>
    <w:rsid w:val="00EC5E72"/>
    <w:rsid w:val="00ED00EC"/>
    <w:rsid w:val="00ED0B4D"/>
    <w:rsid w:val="00ED1A1A"/>
    <w:rsid w:val="00EE09FD"/>
    <w:rsid w:val="00EF0491"/>
    <w:rsid w:val="00EF49C3"/>
    <w:rsid w:val="00F058F2"/>
    <w:rsid w:val="00F05C24"/>
    <w:rsid w:val="00F1115F"/>
    <w:rsid w:val="00F15F15"/>
    <w:rsid w:val="00F20739"/>
    <w:rsid w:val="00F23040"/>
    <w:rsid w:val="00F25B07"/>
    <w:rsid w:val="00F33252"/>
    <w:rsid w:val="00F42F70"/>
    <w:rsid w:val="00F57B92"/>
    <w:rsid w:val="00F6024B"/>
    <w:rsid w:val="00F6311C"/>
    <w:rsid w:val="00F6322F"/>
    <w:rsid w:val="00F6797E"/>
    <w:rsid w:val="00F7271D"/>
    <w:rsid w:val="00FA14B5"/>
    <w:rsid w:val="00FA23EE"/>
    <w:rsid w:val="00FB07CA"/>
    <w:rsid w:val="00FB3767"/>
    <w:rsid w:val="00FC345D"/>
    <w:rsid w:val="00FD7D62"/>
    <w:rsid w:val="00FE3784"/>
    <w:rsid w:val="00FE5ECB"/>
    <w:rsid w:val="00F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596B5"/>
  <w15:chartTrackingRefBased/>
  <w15:docId w15:val="{5B73F664-B413-4B40-8575-3AD51D58C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C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887C47"/>
  </w:style>
  <w:style w:type="paragraph" w:styleId="a5">
    <w:name w:val="Balloon Text"/>
    <w:basedOn w:val="a"/>
    <w:link w:val="a6"/>
    <w:uiPriority w:val="99"/>
    <w:semiHidden/>
    <w:unhideWhenUsed/>
    <w:rsid w:val="00941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4143B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527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E52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0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_Microsoft_Excel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_Microsoft_Excel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______Microsoft_Excel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_____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ln>
                  <a:noFill/>
                </a:ln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uk-UA" sz="1000" cap="small" baseline="0">
                <a:solidFill>
                  <a:schemeClr val="accent5">
                    <a:lumMod val="75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РОЗПОДІЛ ЗАПИТУВАНОЇ ІНФОРМАЦІЇ ЗА КАНАЛАМИ КОМУНІКАЦІЇ</a:t>
            </a:r>
          </a:p>
        </c:rich>
      </c:tx>
      <c:layout>
        <c:manualLayout>
          <c:xMode val="edge"/>
          <c:yMode val="edge"/>
          <c:x val="0.15000163504152142"/>
          <c:y val="1.02041750595129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ln>
                <a:noFill/>
              </a:ln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11396719817368405"/>
          <c:y val="0.13014332392124456"/>
          <c:w val="0.48534083489981117"/>
          <c:h val="0.84757772625360606"/>
        </c:manualLayout>
      </c:layout>
      <c:doughnutChart>
        <c:varyColors val="1"/>
        <c:ser>
          <c:idx val="0"/>
          <c:order val="0"/>
          <c:spPr>
            <a:ln>
              <a:solidFill>
                <a:schemeClr val="bg1"/>
              </a:solidFill>
            </a:ln>
          </c:spPr>
          <c:dPt>
            <c:idx val="0"/>
            <c:bubble3D val="0"/>
            <c:spPr>
              <a:solidFill>
                <a:srgbClr val="92D050"/>
              </a:solidFill>
              <a:ln>
                <a:solidFill>
                  <a:schemeClr val="bg1"/>
                </a:solidFill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9F5-4C1D-B880-689B3BC48791}"/>
              </c:ext>
            </c:extLst>
          </c:dPt>
          <c:dPt>
            <c:idx val="1"/>
            <c:bubble3D val="0"/>
            <c:spPr>
              <a:solidFill>
                <a:srgbClr val="527CDA"/>
              </a:solidFill>
              <a:ln>
                <a:solidFill>
                  <a:srgbClr val="0070C0"/>
                </a:solidFill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9F5-4C1D-B880-689B3BC4879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9F5-4C1D-B880-689B3BC4879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9F5-4C1D-B880-689B3BC48791}"/>
              </c:ext>
            </c:extLst>
          </c:dPt>
          <c:dPt>
            <c:idx val="4"/>
            <c:bubble3D val="0"/>
            <c:spPr>
              <a:solidFill>
                <a:srgbClr val="ED7D31">
                  <a:lumMod val="60000"/>
                  <a:lumOff val="40000"/>
                </a:srgbClr>
              </a:solidFill>
              <a:ln>
                <a:solidFill>
                  <a:schemeClr val="bg1"/>
                </a:solidFill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E9F5-4C1D-B880-689B3BC48791}"/>
              </c:ext>
            </c:extLst>
          </c:dPt>
          <c:dLbls>
            <c:dLbl>
              <c:idx val="1"/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100" b="1" i="0" u="none" strike="noStrike" kern="1200" baseline="0">
                        <a:ln>
                          <a:noFill/>
                        </a:ln>
                        <a:solidFill>
                          <a:schemeClr val="accent5">
                            <a:lumMod val="75000"/>
                          </a:schemeClr>
                        </a:solidFill>
                        <a:effectLst>
                          <a:glow rad="127000">
                            <a:schemeClr val="bg2">
                              <a:lumMod val="90000"/>
                            </a:schemeClr>
                          </a:glow>
                        </a:effectLst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A8F86C7A-428E-4516-AEAA-6F0DAD23E422}" type="VALUE">
                      <a:rPr lang="en-US" sz="1100">
                        <a:solidFill>
                          <a:schemeClr val="accent5">
                            <a:lumMod val="75000"/>
                          </a:schemeClr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sz="1100">
                          <a:solidFill>
                            <a:schemeClr val="accent5">
                              <a:lumMod val="75000"/>
                            </a:schemeClr>
                          </a:solidFill>
                          <a:effectLst>
                            <a:glow rad="127000">
                              <a:schemeClr val="bg2">
                                <a:lumMod val="90000"/>
                              </a:schemeClr>
                            </a:glow>
                          </a:effectLst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[ЗНАЧЕННЯ]</a:t>
                    </a:fld>
                    <a:endParaRPr lang="uk-UA"/>
                  </a:p>
                </c:rich>
              </c:tx>
              <c:spPr>
                <a:solidFill>
                  <a:srgbClr val="A5A5A5">
                    <a:lumMod val="40000"/>
                    <a:lumOff val="60000"/>
                  </a:srgbClr>
                </a:solid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100" b="1" i="0" u="none" strike="noStrike" kern="1200" baseline="0">
                      <a:ln>
                        <a:noFill/>
                      </a:ln>
                      <a:solidFill>
                        <a:schemeClr val="accent5">
                          <a:lumMod val="75000"/>
                        </a:schemeClr>
                      </a:solidFill>
                      <a:effectLst>
                        <a:glow rad="127000">
                          <a:schemeClr val="bg2">
                            <a:lumMod val="90000"/>
                          </a:schemeClr>
                        </a:glow>
                      </a:effectLst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E9F5-4C1D-B880-689B3BC48791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9F5-4C1D-B880-689B3BC48791}"/>
                </c:ext>
              </c:extLst>
            </c:dLbl>
            <c:spPr>
              <a:solidFill>
                <a:srgbClr val="A5A5A5">
                  <a:lumMod val="40000"/>
                  <a:lumOff val="60000"/>
                </a:srgbClr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ln>
                      <a:noFill/>
                    </a:ln>
                    <a:solidFill>
                      <a:schemeClr val="accent5">
                        <a:lumMod val="7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Аркуш1!$C$5:$G$5</c:f>
              <c:strCache>
                <c:ptCount val="5"/>
                <c:pt idx="0">
                  <c:v>поштою</c:v>
                </c:pt>
                <c:pt idx="1">
                  <c:v>електронною поштою</c:v>
                </c:pt>
                <c:pt idx="4">
                  <c:v>у тому числі від інших органів  влади</c:v>
                </c:pt>
              </c:strCache>
            </c:strRef>
          </c:cat>
          <c:val>
            <c:numRef>
              <c:f>Аркуш1!$C$6:$G$6</c:f>
              <c:numCache>
                <c:formatCode>General</c:formatCode>
                <c:ptCount val="5"/>
                <c:pt idx="0">
                  <c:v>52</c:v>
                </c:pt>
                <c:pt idx="1">
                  <c:v>553</c:v>
                </c:pt>
                <c:pt idx="4">
                  <c:v>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9F5-4C1D-B880-689B3BC4879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  <c:spPr>
        <a:gradFill>
          <a:gsLst>
            <a:gs pos="0">
              <a:srgbClr val="5B9BD5">
                <a:lumMod val="0"/>
                <a:lumOff val="100000"/>
              </a:srgbClr>
            </a:gs>
            <a:gs pos="74000">
              <a:srgbClr val="5B9BD5">
                <a:lumMod val="45000"/>
                <a:lumOff val="55000"/>
              </a:srgbClr>
            </a:gs>
            <a:gs pos="83000">
              <a:srgbClr val="5B9BD5">
                <a:lumMod val="45000"/>
                <a:lumOff val="55000"/>
              </a:srgbClr>
            </a:gs>
            <a:gs pos="100000">
              <a:srgbClr val="5B9BD5">
                <a:lumMod val="30000"/>
                <a:lumOff val="70000"/>
              </a:srgbClr>
            </a:gs>
          </a:gsLst>
          <a:lin ang="5400000" scaled="1"/>
        </a:gradFill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ln>
                <a:noFill/>
              </a:ln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rgbClr val="5B9BD5">
            <a:lumMod val="5000"/>
            <a:lumOff val="95000"/>
          </a:srgbClr>
        </a:gs>
        <a:gs pos="74000">
          <a:srgbClr val="5B9BD5">
            <a:lumMod val="45000"/>
            <a:lumOff val="55000"/>
          </a:srgbClr>
        </a:gs>
        <a:gs pos="83000">
          <a:srgbClr val="5B9BD5">
            <a:lumMod val="45000"/>
            <a:lumOff val="55000"/>
          </a:srgbClr>
        </a:gs>
        <a:gs pos="100000">
          <a:srgbClr val="5B9BD5">
            <a:lumMod val="30000"/>
            <a:lumOff val="70000"/>
          </a:srgbClr>
        </a:gs>
      </a:gsLst>
      <a:lin ang="5400000" scaled="1"/>
      <a:tileRect/>
    </a:gradFill>
    <a:ln w="9525" cap="flat" cmpd="sng" algn="ctr">
      <a:gradFill>
        <a:gsLst>
          <a:gs pos="0">
            <a:schemeClr val="accent1">
              <a:lumMod val="5000"/>
              <a:lumOff val="95000"/>
            </a:schemeClr>
          </a:gs>
          <a:gs pos="74000">
            <a:schemeClr val="accent1">
              <a:lumMod val="45000"/>
              <a:lumOff val="55000"/>
            </a:schemeClr>
          </a:gs>
          <a:gs pos="83000">
            <a:schemeClr val="accent1">
              <a:lumMod val="45000"/>
              <a:lumOff val="55000"/>
            </a:schemeClr>
          </a:gs>
          <a:gs pos="100000">
            <a:schemeClr val="accent1">
              <a:lumMod val="30000"/>
              <a:lumOff val="70000"/>
            </a:schemeClr>
          </a:gs>
        </a:gsLst>
        <a:lin ang="5400000" scaled="1"/>
      </a:gradFill>
      <a:round/>
    </a:ln>
    <a:effectLst/>
  </c:spPr>
  <c:txPr>
    <a:bodyPr/>
    <a:lstStyle/>
    <a:p>
      <a:pPr>
        <a:defRPr>
          <a:ln>
            <a:noFill/>
          </a:ln>
        </a:defRPr>
      </a:pPr>
      <a:endParaRPr lang="uk-UA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uk-UA" sz="1000">
                <a:solidFill>
                  <a:schemeClr val="accent5">
                    <a:lumMod val="75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РОЗПОДІЛ ЗАПИТІВ ЗА ВИДАМИ ІНФОРМАЦІЇ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6149414033946785E-5"/>
          <c:y val="0.16343505569266528"/>
          <c:w val="0.69389128778257569"/>
          <c:h val="0.66005353808385892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rgbClr val="92D05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614B-4CAA-AEBC-2AECD0F71576}"/>
              </c:ext>
            </c:extLst>
          </c:dPt>
          <c:dPt>
            <c:idx val="1"/>
            <c:bubble3D val="0"/>
            <c:spPr>
              <a:solidFill>
                <a:srgbClr val="5771F3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614B-4CAA-AEBC-2AECD0F71576}"/>
              </c:ext>
            </c:extLst>
          </c:dPt>
          <c:dPt>
            <c:idx val="2"/>
            <c:bubble3D val="0"/>
            <c:spPr>
              <a:solidFill>
                <a:schemeClr val="bg1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614B-4CAA-AEBC-2AECD0F71576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614B-4CAA-AEBC-2AECD0F71576}"/>
              </c:ext>
            </c:extLst>
          </c:dPt>
          <c:dPt>
            <c:idx val="4"/>
            <c:bubble3D val="0"/>
            <c:spPr>
              <a:solidFill>
                <a:schemeClr val="accent2">
                  <a:lumMod val="5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614B-4CAA-AEBC-2AECD0F71576}"/>
              </c:ext>
            </c:extLst>
          </c:dPt>
          <c:dPt>
            <c:idx val="5"/>
            <c:bubble3D val="0"/>
            <c:spPr>
              <a:solidFill>
                <a:srgbClr val="008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614B-4CAA-AEBC-2AECD0F71576}"/>
              </c:ext>
            </c:extLst>
          </c:dPt>
          <c:dPt>
            <c:idx val="6"/>
            <c:bubble3D val="0"/>
            <c:spPr>
              <a:solidFill>
                <a:srgbClr val="9966FF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614B-4CAA-AEBC-2AECD0F71576}"/>
              </c:ext>
            </c:extLst>
          </c:dPt>
          <c:dPt>
            <c:idx val="7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614B-4CAA-AEBC-2AECD0F71576}"/>
              </c:ext>
            </c:extLst>
          </c:dPt>
          <c:dPt>
            <c:idx val="8"/>
            <c:bubble3D val="0"/>
            <c:spPr>
              <a:solidFill>
                <a:srgbClr val="EC7728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1-614B-4CAA-AEBC-2AECD0F71576}"/>
              </c:ext>
            </c:extLst>
          </c:dPt>
          <c:dLbls>
            <c:dLbl>
              <c:idx val="1"/>
              <c:layout>
                <c:manualLayout>
                  <c:x val="-0.15872361154855644"/>
                  <c:y val="-0.1237981812637885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2">
                          <a:lumMod val="7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0896209973753274E-2"/>
                      <c:h val="6.41414811759008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614B-4CAA-AEBC-2AECD0F71576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14B-4CAA-AEBC-2AECD0F71576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70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614B-4CAA-AEBC-2AECD0F7157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2">
                        <a:lumMod val="7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'2024'!$K$5:$S$5</c:f>
              <c:strCache>
                <c:ptCount val="9"/>
                <c:pt idx="0">
                  <c:v>митна справа</c:v>
                </c:pt>
                <c:pt idx="1">
                  <c:v>статистична інформація</c:v>
                </c:pt>
                <c:pt idx="2">
                  <c:v>правова інформація</c:v>
                </c:pt>
                <c:pt idx="3">
                  <c:v>інформація про товар</c:v>
                </c:pt>
                <c:pt idx="4">
                  <c:v>інформація про фізичну особу</c:v>
                </c:pt>
                <c:pt idx="5">
                  <c:v>інформація довідково-енциклопедичного характеру</c:v>
                </c:pt>
                <c:pt idx="6">
                  <c:v>податкова інформація</c:v>
                </c:pt>
                <c:pt idx="7">
                  <c:v>праця і зарплата/інформація з кадрових питань</c:v>
                </c:pt>
                <c:pt idx="8">
                  <c:v>інше</c:v>
                </c:pt>
              </c:strCache>
            </c:strRef>
          </c:cat>
          <c:val>
            <c:numRef>
              <c:f>'2024'!$K$6:$S$6</c:f>
              <c:numCache>
                <c:formatCode>General</c:formatCode>
                <c:ptCount val="9"/>
                <c:pt idx="0">
                  <c:v>73</c:v>
                </c:pt>
                <c:pt idx="1">
                  <c:v>225</c:v>
                </c:pt>
                <c:pt idx="2">
                  <c:v>16</c:v>
                </c:pt>
                <c:pt idx="3">
                  <c:v>8</c:v>
                </c:pt>
                <c:pt idx="4">
                  <c:v>5</c:v>
                </c:pt>
                <c:pt idx="5">
                  <c:v>7</c:v>
                </c:pt>
                <c:pt idx="6">
                  <c:v>21</c:v>
                </c:pt>
                <c:pt idx="7">
                  <c:v>71</c:v>
                </c:pt>
                <c:pt idx="8">
                  <c:v>179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614B-4CAA-AEBC-2AECD0F7157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accent5">
                    <a:lumMod val="7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</c:legendEntry>
      <c:layout>
        <c:manualLayout>
          <c:xMode val="edge"/>
          <c:yMode val="edge"/>
          <c:x val="0.67388803378576068"/>
          <c:y val="8.6043290390227942E-2"/>
          <c:w val="0.29657320872274145"/>
          <c:h val="0.8155853419085973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accent5">
                  <a:lumMod val="7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showDLblsOverMax val="0"/>
  </c:chart>
  <c:spPr>
    <a:gradFill>
      <a:gsLst>
        <a:gs pos="0">
          <a:srgbClr val="5B9BD5">
            <a:lumMod val="5000"/>
            <a:lumOff val="95000"/>
          </a:srgbClr>
        </a:gs>
        <a:gs pos="74000">
          <a:srgbClr val="5B9BD5">
            <a:lumMod val="45000"/>
            <a:lumOff val="55000"/>
          </a:srgbClr>
        </a:gs>
        <a:gs pos="83000">
          <a:srgbClr val="5B9BD5">
            <a:lumMod val="45000"/>
            <a:lumOff val="55000"/>
          </a:srgbClr>
        </a:gs>
        <a:gs pos="100000">
          <a:srgbClr val="5B9BD5">
            <a:lumMod val="30000"/>
            <a:lumOff val="70000"/>
          </a:srgbClr>
        </a:gs>
      </a:gsLst>
      <a:lin ang="5400000" scaled="1"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900" b="1">
                <a:solidFill>
                  <a:schemeClr val="accent5">
                    <a:lumMod val="75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РОЗПОДІЛ ЗАПИТІВ ЗА</a:t>
            </a:r>
            <a:r>
              <a:rPr lang="ru-RU" sz="900" b="1" baseline="0">
                <a:solidFill>
                  <a:schemeClr val="accent5">
                    <a:lumMod val="75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КАТЕГОРІЯМИ ЗАПИТУВАЧІВ В АПАРАТІ ДЕРЖМИТСЛУЖБИ</a:t>
            </a:r>
            <a:endParaRPr lang="ru-RU" sz="900" b="1">
              <a:solidFill>
                <a:schemeClr val="accent5">
                  <a:lumMod val="75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0706472765822839"/>
          <c:y val="0.16711833711807378"/>
          <c:w val="0.54351962519343056"/>
          <c:h val="0.64391764188725176"/>
        </c:manualLayout>
      </c:layout>
      <c:doughnutChart>
        <c:varyColors val="1"/>
        <c:ser>
          <c:idx val="0"/>
          <c:order val="0"/>
          <c:explosion val="1"/>
          <c:dPt>
            <c:idx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139700" h="139700" prst="divot"/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A375-4530-AF16-18CEE55FA1ED}"/>
              </c:ext>
            </c:extLst>
          </c:dPt>
          <c:dPt>
            <c:idx val="1"/>
            <c:bubble3D val="0"/>
            <c:spPr>
              <a:solidFill>
                <a:srgbClr val="5982CB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139700" h="139700" prst="divot"/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A375-4530-AF16-18CEE55FA1ED}"/>
              </c:ext>
            </c:extLst>
          </c:dPt>
          <c:dPt>
            <c:idx val="2"/>
            <c:bubble3D val="0"/>
            <c:spPr>
              <a:solidFill>
                <a:srgbClr val="FFFF00">
                  <a:alpha val="94118"/>
                </a:srgbClr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139700" h="139700" prst="divot"/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A375-4530-AF16-18CEE55FA1ED}"/>
              </c:ext>
            </c:extLst>
          </c:dPt>
          <c:dPt>
            <c:idx val="3"/>
            <c:bubble3D val="0"/>
            <c:spPr>
              <a:solidFill>
                <a:srgbClr val="FF33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375-4530-AF16-18CEE55FA1ED}"/>
              </c:ext>
            </c:extLst>
          </c:dPt>
          <c:dLbls>
            <c:dLbl>
              <c:idx val="0"/>
              <c:layout>
                <c:manualLayout>
                  <c:x val="-0.16206911636045496"/>
                  <c:y val="-9.193395468423593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accent5">
                            <a:lumMod val="7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B9EEB682-6757-4C98-A26A-089B42DC222F}" type="CATEGORYNAME">
                      <a:rPr lang="uk-UA" sz="900"/>
                      <a:pPr>
                        <a:defRPr b="1">
                          <a:solidFill>
                            <a:schemeClr val="accent5">
                              <a:lumMod val="75000"/>
                            </a:schemeClr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[ІМ’Я КАТЕГОРІЇ]</a:t>
                    </a:fld>
                    <a:r>
                      <a:rPr lang="uk-UA" sz="900" baseline="0"/>
                      <a:t> </a:t>
                    </a:r>
                    <a:fld id="{AB03E230-AC35-4745-8DAA-85C9E57E40B5}" type="VALUE">
                      <a:rPr lang="uk-UA" sz="900" baseline="0"/>
                      <a:pPr>
                        <a:defRPr b="1">
                          <a:solidFill>
                            <a:schemeClr val="accent5">
                              <a:lumMod val="75000"/>
                            </a:schemeClr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[ЗНАЧЕННЯ]</a:t>
                    </a:fld>
                    <a:r>
                      <a:rPr lang="uk-UA" sz="900" baseline="0"/>
                      <a:t> (50,4%)</a:t>
                    </a:r>
                  </a:p>
                </c:rich>
              </c:tx>
              <c:spPr>
                <a:xfrm>
                  <a:off x="234811" y="943490"/>
                  <a:ext cx="996500" cy="798950"/>
                </a:xfrm>
                <a:solidFill>
                  <a:srgbClr val="70AD47">
                    <a:lumMod val="20000"/>
                    <a:lumOff val="80000"/>
                  </a:srgbClr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accent5">
                          <a:lumMod val="7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112363"/>
                        <a:gd name="adj2" fmla="val 30702"/>
                      </a:avLst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7792436659703248"/>
                      <c:h val="0.213977717071080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A375-4530-AF16-18CEE55FA1ED}"/>
                </c:ext>
              </c:extLst>
            </c:dLbl>
            <c:dLbl>
              <c:idx val="1"/>
              <c:layout>
                <c:manualLayout>
                  <c:x val="0.19415287374792436"/>
                  <c:y val="-9.3259681825486093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accent5">
                            <a:lumMod val="7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489BF081-8D52-49D3-A587-CDAF1C93FC35}" type="CATEGORYNAME">
                      <a:rPr lang="uk-UA" sz="900"/>
                      <a:pPr>
                        <a:defRPr b="1">
                          <a:solidFill>
                            <a:schemeClr val="accent5">
                              <a:lumMod val="75000"/>
                            </a:schemeClr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[ІМ’Я КАТЕГОРІЇ]</a:t>
                    </a:fld>
                    <a:r>
                      <a:rPr lang="uk-UA" sz="900" baseline="0"/>
                      <a:t> </a:t>
                    </a:r>
                    <a:fld id="{3834A4B6-B273-4BE7-BACD-6AE8DA79367E}" type="VALUE">
                      <a:rPr lang="uk-UA" sz="900" baseline="0"/>
                      <a:pPr>
                        <a:defRPr b="1">
                          <a:solidFill>
                            <a:schemeClr val="accent5">
                              <a:lumMod val="75000"/>
                            </a:schemeClr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[ЗНАЧЕННЯ]</a:t>
                    </a:fld>
                    <a:r>
                      <a:rPr lang="uk-UA" sz="900" baseline="0"/>
                      <a:t> (42,5%)</a:t>
                    </a:r>
                  </a:p>
                </c:rich>
              </c:tx>
              <c:spPr>
                <a:xfrm>
                  <a:off x="4140132" y="987654"/>
                  <a:ext cx="1140801" cy="681052"/>
                </a:xfrm>
                <a:solidFill>
                  <a:srgbClr val="70AD47">
                    <a:lumMod val="20000"/>
                    <a:lumOff val="80000"/>
                  </a:srgbClr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accent5">
                          <a:lumMod val="7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102496"/>
                        <a:gd name="adj2" fmla="val 41188"/>
                      </a:avLst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0368900316031924"/>
                      <c:h val="0.182401842626814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A375-4530-AF16-18CEE55FA1ED}"/>
                </c:ext>
              </c:extLst>
            </c:dLbl>
            <c:dLbl>
              <c:idx val="2"/>
              <c:layout>
                <c:manualLayout>
                  <c:x val="0.2611812809113146"/>
                  <c:y val="0.13363851839948565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accent5">
                            <a:lumMod val="7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F9670621-A29F-47DA-B77B-E4F2D892C5A5}" type="CATEGORYNAME">
                      <a:rPr lang="uk-UA" sz="900"/>
                      <a:pPr>
                        <a:defRPr b="1">
                          <a:solidFill>
                            <a:schemeClr val="accent5">
                              <a:lumMod val="75000"/>
                            </a:schemeClr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[ІМ’Я КАТЕГОРІЇ]</a:t>
                    </a:fld>
                    <a:r>
                      <a:rPr lang="uk-UA" sz="900" baseline="0"/>
                      <a:t> </a:t>
                    </a:r>
                    <a:fld id="{145B79E4-2074-40EF-8562-C47F81EA01EF}" type="VALUE">
                      <a:rPr lang="uk-UA" sz="900" baseline="0"/>
                      <a:pPr>
                        <a:defRPr b="1">
                          <a:solidFill>
                            <a:schemeClr val="accent5">
                              <a:lumMod val="75000"/>
                            </a:schemeClr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[ЗНАЧЕННЯ]</a:t>
                    </a:fld>
                    <a:r>
                      <a:rPr lang="uk-UA" sz="900" baseline="0"/>
                      <a:t> (6,4%)</a:t>
                    </a:r>
                  </a:p>
                </c:rich>
              </c:tx>
              <c:spPr>
                <a:solidFill>
                  <a:srgbClr val="70AD47">
                    <a:lumMod val="20000"/>
                    <a:lumOff val="80000"/>
                  </a:srgbClr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accent5">
                          <a:lumMod val="7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5126769868052207"/>
                      <c:h val="0.1974278215223096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A375-4530-AF16-18CEE55FA1ED}"/>
                </c:ext>
              </c:extLst>
            </c:dLbl>
            <c:dLbl>
              <c:idx val="3"/>
              <c:layout>
                <c:manualLayout>
                  <c:x val="-0.24250004463727748"/>
                  <c:y val="0.1144930098023460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accent5">
                            <a:lumMod val="7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1B8687AF-5229-42EB-A97E-3F0EA33D5234}" type="CATEGORYNAME">
                      <a:rPr lang="uk-UA" sz="900"/>
                      <a:pPr>
                        <a:defRPr b="1">
                          <a:solidFill>
                            <a:schemeClr val="accent5">
                              <a:lumMod val="75000"/>
                            </a:schemeClr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[ІМ’Я КАТЕГОРІЇ]</a:t>
                    </a:fld>
                    <a:r>
                      <a:rPr lang="uk-UA" sz="900" baseline="0"/>
                      <a:t> </a:t>
                    </a:r>
                    <a:fld id="{39046D57-7814-4DDE-B145-2A226E001357}" type="VALUE">
                      <a:rPr lang="uk-UA" sz="900" baseline="0"/>
                      <a:pPr>
                        <a:defRPr b="1">
                          <a:solidFill>
                            <a:schemeClr val="accent5">
                              <a:lumMod val="75000"/>
                            </a:schemeClr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[ЗНАЧЕННЯ]</a:t>
                    </a:fld>
                    <a:r>
                      <a:rPr lang="uk-UA" sz="900" baseline="0"/>
                      <a:t> (0,7%)</a:t>
                    </a:r>
                  </a:p>
                </c:rich>
              </c:tx>
              <c:spPr>
                <a:solidFill>
                  <a:srgbClr val="70AD47">
                    <a:lumMod val="20000"/>
                    <a:lumOff val="80000"/>
                  </a:srgbClr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accent5">
                          <a:lumMod val="7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5618779795382718"/>
                      <c:h val="0.1871160747763672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A375-4530-AF16-18CEE55FA1ED}"/>
                </c:ext>
              </c:extLst>
            </c:dLbl>
            <c:spPr>
              <a:solidFill>
                <a:srgbClr val="70AD47">
                  <a:lumMod val="20000"/>
                  <a:lumOff val="80000"/>
                </a:srgbClr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ДІАГРАМИ_2025!$E$9:$H$10</c:f>
              <c:strCache>
                <c:ptCount val="4"/>
                <c:pt idx="0">
                  <c:v>від фізичних осіб</c:v>
                </c:pt>
                <c:pt idx="1">
                  <c:v>від юридичних осіб</c:v>
                </c:pt>
                <c:pt idx="2">
                  <c:v>від представників медіа</c:v>
                </c:pt>
                <c:pt idx="3">
                  <c:v>від об'єднань громадян без статусу юридичної особи</c:v>
                </c:pt>
              </c:strCache>
            </c:strRef>
          </c:cat>
          <c:val>
            <c:numRef>
              <c:f>ДІАГРАМИ_2025!$E$11:$H$11</c:f>
              <c:numCache>
                <c:formatCode>General</c:formatCode>
                <c:ptCount val="4"/>
                <c:pt idx="0">
                  <c:v>305</c:v>
                </c:pt>
                <c:pt idx="1">
                  <c:v>257</c:v>
                </c:pt>
                <c:pt idx="2">
                  <c:v>39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375-4530-AF16-18CEE55FA1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189"/>
        <c:holeSize val="50"/>
      </c:doughnutChart>
      <c:spPr>
        <a:gradFill>
          <a:gsLst>
            <a:gs pos="0">
              <a:srgbClr val="5B9BD5">
                <a:lumMod val="5000"/>
                <a:lumOff val="95000"/>
              </a:srgbClr>
            </a:gs>
            <a:gs pos="74000">
              <a:srgbClr val="5B9BD5">
                <a:lumMod val="45000"/>
                <a:lumOff val="55000"/>
              </a:srgbClr>
            </a:gs>
            <a:gs pos="83000">
              <a:srgbClr val="5B9BD5">
                <a:lumMod val="45000"/>
                <a:lumOff val="55000"/>
              </a:srgbClr>
            </a:gs>
            <a:gs pos="100000">
              <a:srgbClr val="5B9BD5">
                <a:lumMod val="30000"/>
                <a:lumOff val="70000"/>
              </a:srgbClr>
            </a:gs>
          </a:gsLst>
          <a:lin ang="5400000" scaled="1"/>
        </a:gradFill>
        <a:ln>
          <a:noFill/>
        </a:ln>
        <a:effectLst/>
      </c:spPr>
    </c:plotArea>
    <c:plotVisOnly val="1"/>
    <c:dispBlanksAs val="gap"/>
    <c:showDLblsOverMax val="0"/>
  </c:chart>
  <c:spPr>
    <a:gradFill>
      <a:gsLst>
        <a:gs pos="0">
          <a:srgbClr val="5B9BD5">
            <a:lumMod val="5000"/>
            <a:lumOff val="95000"/>
          </a:srgbClr>
        </a:gs>
        <a:gs pos="74000">
          <a:srgbClr val="5B9BD5">
            <a:lumMod val="45000"/>
            <a:lumOff val="55000"/>
          </a:srgbClr>
        </a:gs>
        <a:gs pos="83000">
          <a:srgbClr val="5B9BD5">
            <a:lumMod val="45000"/>
            <a:lumOff val="55000"/>
          </a:srgbClr>
        </a:gs>
        <a:gs pos="100000">
          <a:srgbClr val="5B9BD5">
            <a:lumMod val="30000"/>
            <a:lumOff val="70000"/>
          </a:srgbClr>
        </a:gs>
      </a:gsLst>
      <a:lin ang="5400000" scaled="1"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900">
                <a:solidFill>
                  <a:schemeClr val="accent5">
                    <a:lumMod val="75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РЕЗУЛЬТАТ</a:t>
            </a:r>
            <a:r>
              <a:rPr lang="uk-UA" sz="900" baseline="0">
                <a:solidFill>
                  <a:schemeClr val="accent5">
                    <a:lumMod val="75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РОЗГЛЯДУ ЗАПИТІВ</a:t>
            </a:r>
            <a:endParaRPr lang="uk-UA" sz="900">
              <a:solidFill>
                <a:schemeClr val="accent5">
                  <a:lumMod val="75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0"/>
      <c:rotY val="0"/>
      <c:depthPercent val="50"/>
      <c:rAngAx val="0"/>
      <c:perspective val="100"/>
    </c:view3D>
    <c:floor>
      <c:thickness val="0"/>
      <c:spPr>
        <a:pattFill prst="pct5">
          <a:fgClr>
            <a:sysClr val="windowText" lastClr="000000"/>
          </a:fgClr>
          <a:bgClr>
            <a:schemeClr val="bg1"/>
          </a:bgClr>
        </a:pattFill>
        <a:ln>
          <a:noFill/>
        </a:ln>
        <a:effectLst/>
        <a:scene3d>
          <a:camera prst="orthographicFront"/>
          <a:lightRig rig="threePt" dir="t"/>
        </a:scene3d>
        <a:sp3d/>
      </c:spPr>
    </c:floor>
    <c:sideWall>
      <c:thickness val="0"/>
      <c:spPr>
        <a:solidFill>
          <a:schemeClr val="accent5">
            <a:lumMod val="40000"/>
            <a:lumOff val="60000"/>
          </a:schemeClr>
        </a:solidFill>
        <a:ln w="12700">
          <a:solidFill>
            <a:srgbClr val="F8CAAA"/>
          </a:solidFill>
        </a:ln>
        <a:effectLst/>
        <a:scene3d>
          <a:camera prst="orthographicFront"/>
          <a:lightRig rig="threePt" dir="t"/>
        </a:scene3d>
        <a:sp3d contourW="12700">
          <a:bevelT/>
          <a:bevelB w="165100" prst="coolSlant"/>
          <a:contourClr>
            <a:srgbClr val="F8CAAA"/>
          </a:contourClr>
        </a:sp3d>
      </c:spPr>
    </c:sideWall>
    <c:backWall>
      <c:thickness val="0"/>
      <c:spPr>
        <a:solidFill>
          <a:schemeClr val="accent5">
            <a:lumMod val="40000"/>
            <a:lumOff val="60000"/>
          </a:schemeClr>
        </a:solidFill>
        <a:ln w="12700">
          <a:solidFill>
            <a:srgbClr val="F8CAAA"/>
          </a:solidFill>
        </a:ln>
        <a:effectLst/>
        <a:scene3d>
          <a:camera prst="orthographicFront"/>
          <a:lightRig rig="threePt" dir="t"/>
        </a:scene3d>
        <a:sp3d contourW="12700">
          <a:bevelT w="82550"/>
          <a:bevelB prst="angle"/>
          <a:contourClr>
            <a:srgbClr val="F8CAAA"/>
          </a:contourClr>
        </a:sp3d>
      </c:spPr>
    </c:backWall>
    <c:plotArea>
      <c:layout>
        <c:manualLayout>
          <c:layoutTarget val="inner"/>
          <c:xMode val="edge"/>
          <c:yMode val="edge"/>
          <c:x val="4.7688831271856837E-2"/>
          <c:y val="0.10826083103248457"/>
          <c:w val="0.9498506144675839"/>
          <c:h val="0.78718752953664728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cene3d>
              <a:camera prst="orthographicFront"/>
              <a:lightRig rig="threePt" dir="t"/>
            </a:scene3d>
            <a:sp3d contourW="9525" prstMaterial="softEdge">
              <a:contourClr>
                <a:schemeClr val="accent1">
                  <a:lumMod val="75000"/>
                </a:schemeClr>
              </a:contourClr>
            </a:sp3d>
          </c:spPr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9525" cap="flat" cmpd="sng" algn="ctr">
                <a:solidFill>
                  <a:schemeClr val="accent1">
                    <a:lumMod val="75000"/>
                  </a:schemeClr>
                </a:solidFill>
                <a:round/>
              </a:ln>
              <a:effectLst/>
              <a:scene3d>
                <a:camera prst="orthographicFront"/>
                <a:lightRig rig="threePt" dir="t"/>
              </a:scene3d>
              <a:sp3d contourW="9525" prstMaterial="softEdge">
                <a:contourClr>
                  <a:schemeClr val="accent1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6E0-4EB9-84DB-494F54AE3CB7}"/>
              </c:ext>
            </c:extLst>
          </c:dPt>
          <c:dPt>
            <c:idx val="1"/>
            <c:invertIfNegative val="0"/>
            <c:bubble3D val="0"/>
            <c:spPr>
              <a:solidFill>
                <a:srgbClr val="7030A0"/>
              </a:solidFill>
              <a:ln w="9525" cap="flat" cmpd="sng" algn="ctr">
                <a:solidFill>
                  <a:schemeClr val="accent1">
                    <a:lumMod val="75000"/>
                  </a:schemeClr>
                </a:solidFill>
                <a:round/>
              </a:ln>
              <a:effectLst/>
              <a:scene3d>
                <a:camera prst="orthographicFront"/>
                <a:lightRig rig="threePt" dir="t"/>
              </a:scene3d>
              <a:sp3d contourW="9525" prstMaterial="softEdge">
                <a:contourClr>
                  <a:schemeClr val="accent1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6E0-4EB9-84DB-494F54AE3CB7}"/>
              </c:ext>
            </c:extLst>
          </c:dPt>
          <c:dPt>
            <c:idx val="2"/>
            <c:invertIfNegative val="0"/>
            <c:bubble3D val="0"/>
            <c:spPr>
              <a:solidFill>
                <a:srgbClr val="FFFF00"/>
              </a:solidFill>
              <a:ln w="9525" cap="flat" cmpd="sng" algn="ctr">
                <a:solidFill>
                  <a:schemeClr val="accent1">
                    <a:lumMod val="75000"/>
                  </a:schemeClr>
                </a:solidFill>
                <a:round/>
              </a:ln>
              <a:effectLst/>
              <a:scene3d>
                <a:camera prst="orthographicFront"/>
                <a:lightRig rig="threePt" dir="t"/>
              </a:scene3d>
              <a:sp3d contourW="9525" prstMaterial="softEdge">
                <a:contourClr>
                  <a:schemeClr val="accent1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6E0-4EB9-84DB-494F54AE3CB7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5"/>
              </a:solidFill>
              <a:ln w="9525" cap="flat" cmpd="sng" algn="ctr">
                <a:solidFill>
                  <a:schemeClr val="accent1">
                    <a:lumMod val="75000"/>
                  </a:schemeClr>
                </a:solidFill>
                <a:round/>
              </a:ln>
              <a:effectLst/>
              <a:scene3d>
                <a:camera prst="orthographicFront"/>
                <a:lightRig rig="threePt" dir="t"/>
              </a:scene3d>
              <a:sp3d contourW="9525" prstMaterial="softEdge">
                <a:contourClr>
                  <a:schemeClr val="accent1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36E0-4EB9-84DB-494F54AE3CB7}"/>
              </c:ext>
            </c:extLst>
          </c:dPt>
          <c:dLbls>
            <c:dLbl>
              <c:idx val="0"/>
              <c:layout>
                <c:manualLayout>
                  <c:x val="2.0768431983385217E-2"/>
                  <c:y val="-1.61969549724651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6E0-4EB9-84DB-494F54AE3CB7}"/>
                </c:ext>
              </c:extLst>
            </c:dLbl>
            <c:dLbl>
              <c:idx val="1"/>
              <c:layout>
                <c:manualLayout>
                  <c:x val="6.2305295950155761E-3"/>
                  <c:y val="-2.91545189504373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6E0-4EB9-84DB-494F54AE3CB7}"/>
                </c:ext>
              </c:extLst>
            </c:dLbl>
            <c:dLbl>
              <c:idx val="3"/>
              <c:layout>
                <c:manualLayout>
                  <c:x val="-2.284527518172378E-2"/>
                  <c:y val="-2.91545189504374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6E0-4EB9-84DB-494F54AE3CB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Аркуш1!$U$5:$X$5</c:f>
              <c:strCache>
                <c:ptCount val="4"/>
                <c:pt idx="0">
                  <c:v>задоволено</c:v>
                </c:pt>
                <c:pt idx="1">
                  <c:v>знаходяться на стадії опрацювання </c:v>
                </c:pt>
                <c:pt idx="2">
                  <c:v>надіслано належним розпорядникам</c:v>
                </c:pt>
                <c:pt idx="3">
                  <c:v>відмовлено</c:v>
                </c:pt>
              </c:strCache>
            </c:strRef>
          </c:cat>
          <c:val>
            <c:numRef>
              <c:f>Аркуш1!$U$6:$X$6</c:f>
              <c:numCache>
                <c:formatCode>General</c:formatCode>
                <c:ptCount val="4"/>
                <c:pt idx="0">
                  <c:v>520</c:v>
                </c:pt>
                <c:pt idx="1">
                  <c:v>0</c:v>
                </c:pt>
                <c:pt idx="2">
                  <c:v>16</c:v>
                </c:pt>
                <c:pt idx="3">
                  <c:v>69</c:v>
                </c:pt>
              </c:numCache>
            </c:numRef>
          </c:val>
          <c:shape val="cone"/>
          <c:extLst>
            <c:ext xmlns:c16="http://schemas.microsoft.com/office/drawing/2014/chart" uri="{C3380CC4-5D6E-409C-BE32-E72D297353CC}">
              <c16:uniqueId val="{00000008-36E0-4EB9-84DB-494F54AE3CB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1038756048"/>
        <c:axId val="1075649904"/>
        <c:axId val="0"/>
      </c:bar3DChart>
      <c:catAx>
        <c:axId val="1038756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cap="small" baseline="0">
                <a:solidFill>
                  <a:schemeClr val="accent5">
                    <a:lumMod val="7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1075649904"/>
        <c:crosses val="autoZero"/>
        <c:auto val="1"/>
        <c:lblAlgn val="ctr"/>
        <c:lblOffset val="100"/>
        <c:noMultiLvlLbl val="0"/>
      </c:catAx>
      <c:valAx>
        <c:axId val="1075649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>
              <a:outerShdw blurRad="50800" dist="50800" dir="5400000" algn="ctr" rotWithShape="0">
                <a:schemeClr val="accent6">
                  <a:lumMod val="40000"/>
                  <a:lumOff val="60000"/>
                </a:schemeClr>
              </a:outerShdw>
            </a:effectLst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038756048"/>
        <c:crosses val="autoZero"/>
        <c:crossBetween val="between"/>
      </c:valAx>
      <c:spPr>
        <a:solidFill>
          <a:schemeClr val="bg1">
            <a:lumMod val="85000"/>
            <a:alpha val="91000"/>
          </a:schemeClr>
        </a:solidFill>
        <a:ln w="3175" cmpd="dbl">
          <a:noFill/>
        </a:ln>
        <a:effectLst/>
        <a:scene3d>
          <a:camera prst="orthographicFront"/>
          <a:lightRig rig="threePt" dir="t"/>
        </a:scene3d>
        <a:sp3d>
          <a:bevelT w="63500" h="69850"/>
          <a:bevelB w="25400"/>
        </a:sp3d>
      </c:spPr>
    </c:plotArea>
    <c:plotVisOnly val="1"/>
    <c:dispBlanksAs val="gap"/>
    <c:showDLblsOverMax val="0"/>
  </c:chart>
  <c:spPr>
    <a:solidFill>
      <a:schemeClr val="bg2"/>
    </a:solidFill>
    <a:ln w="0" cap="flat" cmpd="dbl" algn="ctr">
      <a:noFill/>
      <a:prstDash val="sysDot"/>
      <a:round/>
    </a:ln>
    <a:effectLst/>
    <a:scene3d>
      <a:camera prst="orthographicFront"/>
      <a:lightRig rig="threePt" dir="t"/>
    </a:scene3d>
    <a:sp3d prstMaterial="clear">
      <a:bevelT w="165100" h="38100" prst="hardEdge"/>
      <a:bevelB w="107950"/>
    </a:sp3d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accent5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900" b="1">
                <a:solidFill>
                  <a:schemeClr val="accent5">
                    <a:lumMod val="75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РОЗПОДІЛ ЗАПИТІВ НА ІНФОРМАЦІЮ ЗА РОЗГЛЯДОМ ТЕРИТОРІАЛЬНИМИ ОРГАНАМИ</a:t>
            </a:r>
            <a:r>
              <a:rPr lang="ru-RU" sz="900" b="1" baseline="0">
                <a:solidFill>
                  <a:schemeClr val="accent5">
                    <a:lumMod val="75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ДЕРЖМИТСЛУЖБИ</a:t>
            </a:r>
            <a:endParaRPr lang="ru-RU" sz="900" b="1">
              <a:solidFill>
                <a:schemeClr val="accent5">
                  <a:lumMod val="75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1271383956025405"/>
          <c:y val="6.705466164555517E-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accent5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15"/>
      <c:rotY val="5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solidFill>
          <a:schemeClr val="accent6">
            <a:lumMod val="20000"/>
            <a:lumOff val="80000"/>
          </a:schemeClr>
        </a:solidFill>
        <a:ln>
          <a:noFill/>
        </a:ln>
        <a:effectLst/>
        <a:sp3d/>
      </c:spPr>
    </c:sideWall>
    <c:backWall>
      <c:thickness val="0"/>
      <c:spPr>
        <a:solidFill>
          <a:schemeClr val="accent6">
            <a:lumMod val="20000"/>
            <a:lumOff val="80000"/>
          </a:schemeClr>
        </a:solidFill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6037766288307846E-2"/>
          <c:y val="0.15328605663422507"/>
          <c:w val="0.94396223371169219"/>
          <c:h val="0.47497606277476184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3F8DFF"/>
            </a:solidFill>
            <a:ln>
              <a:noFill/>
            </a:ln>
            <a:effectLst>
              <a:innerShdw blurRad="63500" dist="50800" dir="7800000">
                <a:srgbClr val="0066FF">
                  <a:alpha val="49804"/>
                </a:srgbClr>
              </a:innerShdw>
            </a:effectLst>
            <a:scene3d>
              <a:camera prst="orthographicFront"/>
              <a:lightRig rig="threePt" dir="t"/>
            </a:scene3d>
            <a:sp3d prstMaterial="dkEdge">
              <a:bevelB w="381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accent5">
                        <a:lumMod val="7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'Тери_діаграми алфавіт)'!$A$17:$A$41</c:f>
              <c:strCache>
                <c:ptCount val="25"/>
                <c:pt idx="0">
                  <c:v> Вінницька митниця</c:v>
                </c:pt>
                <c:pt idx="1">
                  <c:v>Волинська митниця</c:v>
                </c:pt>
                <c:pt idx="2">
                  <c:v> Енергетична митниця</c:v>
                </c:pt>
                <c:pt idx="3">
                  <c:v>Житомирська митниця</c:v>
                </c:pt>
                <c:pt idx="4">
                  <c:v> Закарпатська митниця</c:v>
                </c:pt>
                <c:pt idx="5">
                  <c:v>Запорізька митниця</c:v>
                </c:pt>
                <c:pt idx="6">
                  <c:v>Івано-Франківська</c:v>
                </c:pt>
                <c:pt idx="7">
                  <c:v>Київська митниця</c:v>
                </c:pt>
                <c:pt idx="8">
                  <c:v> Координаційно-моніторингова митниця</c:v>
                </c:pt>
                <c:pt idx="9">
                  <c:v> Кропивницька митниця</c:v>
                </c:pt>
                <c:pt idx="10">
                  <c:v>Львівська митниця</c:v>
                </c:pt>
                <c:pt idx="11">
                  <c:v> Одеська митниця</c:v>
                </c:pt>
                <c:pt idx="12">
                  <c:v>Південна митниця</c:v>
                </c:pt>
                <c:pt idx="13">
                  <c:v>Південно-Східна митниця</c:v>
                </c:pt>
                <c:pt idx="14">
                  <c:v> Полтавська митниця</c:v>
                </c:pt>
                <c:pt idx="15">
                  <c:v>Рівненська митниця</c:v>
                </c:pt>
                <c:pt idx="16">
                  <c:v> Сумська митниця</c:v>
                </c:pt>
                <c:pt idx="17">
                  <c:v>Тернопільська митниця</c:v>
                </c:pt>
                <c:pt idx="18">
                  <c:v>Харківська митниця</c:v>
                </c:pt>
                <c:pt idx="19">
                  <c:v> Хмельницька митниця</c:v>
                </c:pt>
                <c:pt idx="20">
                  <c:v> Чернігівська митниця</c:v>
                </c:pt>
                <c:pt idx="21">
                  <c:v> Чернівецька митниця</c:v>
                </c:pt>
                <c:pt idx="22">
                  <c:v>Черкаська митниця</c:v>
                </c:pt>
                <c:pt idx="23">
                  <c:v> ДСП та КЗ Держмитслужби</c:v>
                </c:pt>
                <c:pt idx="24">
                  <c:v>СЛЕД Держмитслужби</c:v>
                </c:pt>
              </c:strCache>
            </c:strRef>
          </c:cat>
          <c:val>
            <c:numRef>
              <c:f>'Тери_діаграми алфавіт)'!$B$17:$B$41</c:f>
              <c:numCache>
                <c:formatCode>General</c:formatCode>
                <c:ptCount val="25"/>
                <c:pt idx="0">
                  <c:v>8</c:v>
                </c:pt>
                <c:pt idx="1">
                  <c:v>36</c:v>
                </c:pt>
                <c:pt idx="2">
                  <c:v>4</c:v>
                </c:pt>
                <c:pt idx="3">
                  <c:v>4</c:v>
                </c:pt>
                <c:pt idx="4">
                  <c:v>28</c:v>
                </c:pt>
                <c:pt idx="5">
                  <c:v>4</c:v>
                </c:pt>
                <c:pt idx="6">
                  <c:v>5</c:v>
                </c:pt>
                <c:pt idx="7">
                  <c:v>36</c:v>
                </c:pt>
                <c:pt idx="8">
                  <c:v>0</c:v>
                </c:pt>
                <c:pt idx="9">
                  <c:v>3</c:v>
                </c:pt>
                <c:pt idx="10">
                  <c:v>79</c:v>
                </c:pt>
                <c:pt idx="11">
                  <c:v>41</c:v>
                </c:pt>
                <c:pt idx="12">
                  <c:v>3</c:v>
                </c:pt>
                <c:pt idx="13">
                  <c:v>10</c:v>
                </c:pt>
                <c:pt idx="14">
                  <c:v>3</c:v>
                </c:pt>
                <c:pt idx="15">
                  <c:v>13</c:v>
                </c:pt>
                <c:pt idx="16">
                  <c:v>1</c:v>
                </c:pt>
                <c:pt idx="17">
                  <c:v>5</c:v>
                </c:pt>
                <c:pt idx="18">
                  <c:v>29</c:v>
                </c:pt>
                <c:pt idx="19">
                  <c:v>1</c:v>
                </c:pt>
                <c:pt idx="20">
                  <c:v>5</c:v>
                </c:pt>
                <c:pt idx="21">
                  <c:v>21</c:v>
                </c:pt>
                <c:pt idx="22">
                  <c:v>3</c:v>
                </c:pt>
                <c:pt idx="23">
                  <c:v>1</c:v>
                </c:pt>
                <c:pt idx="24">
                  <c:v>1</c:v>
                </c:pt>
              </c:numCache>
            </c:numRef>
          </c:val>
          <c:shape val="pyramid"/>
          <c:extLst>
            <c:ext xmlns:c16="http://schemas.microsoft.com/office/drawing/2014/chart" uri="{C3380CC4-5D6E-409C-BE32-E72D297353CC}">
              <c16:uniqueId val="{00000000-6B5C-4745-9B50-55B5E20B1A8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415289088"/>
        <c:axId val="1415290752"/>
        <c:axId val="0"/>
      </c:bar3DChart>
      <c:catAx>
        <c:axId val="1415289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accent5">
                    <a:lumMod val="50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1415290752"/>
        <c:crosses val="autoZero"/>
        <c:auto val="1"/>
        <c:lblAlgn val="ctr"/>
        <c:lblOffset val="100"/>
        <c:noMultiLvlLbl val="0"/>
      </c:catAx>
      <c:valAx>
        <c:axId val="1415290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>
              <a:outerShdw blurRad="50800" dist="381000" dir="6000000" algn="ctr" rotWithShape="0">
                <a:srgbClr val="92D050"/>
              </a:outerShdw>
            </a:effectLst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152890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>
      <a:gsLst>
        <a:gs pos="0">
          <a:srgbClr val="5B9BD5">
            <a:lumMod val="5000"/>
            <a:lumOff val="95000"/>
          </a:srgbClr>
        </a:gs>
        <a:gs pos="74000">
          <a:srgbClr val="5B9BD5">
            <a:lumMod val="45000"/>
            <a:lumOff val="55000"/>
          </a:srgbClr>
        </a:gs>
        <a:gs pos="83000">
          <a:srgbClr val="5B9BD5">
            <a:lumMod val="45000"/>
            <a:lumOff val="55000"/>
          </a:srgbClr>
        </a:gs>
        <a:gs pos="100000">
          <a:srgbClr val="5B9BD5">
            <a:lumMod val="30000"/>
            <a:lumOff val="70000"/>
          </a:srgbClr>
        </a:gs>
      </a:gsLst>
      <a:lin ang="5400000" scaled="1"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explosion val="13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86AF-45B5-AFB7-2B3CB4B4968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86AF-45B5-AFB7-2B3CB4B4968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86AF-45B5-AFB7-2B3CB4B4968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86AF-45B5-AFB7-2B3CB4B49683}"/>
              </c:ext>
            </c:extLst>
          </c:dPt>
          <c:dLbls>
            <c:dLbl>
              <c:idx val="0"/>
              <c:layout>
                <c:manualLayout>
                  <c:x val="5.6412560157397124E-3"/>
                  <c:y val="-4.174153654521998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1" i="0" u="none" strike="noStrike" kern="1200" spc="0" baseline="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7ADDA707-151E-4CFD-B770-753B7DAF0B9B}" type="CATEGORYNAME">
                      <a:rPr lang="uk-UA" sz="90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sz="900">
                          <a:solidFill>
                            <a:srgbClr val="00206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[ІМ’Я КАТЕГОРІЇ]</a:t>
                    </a:fld>
                    <a:r>
                      <a:rPr lang="uk-UA" sz="90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</a:t>
                    </a:r>
                  </a:p>
                  <a:p>
                    <a:pPr>
                      <a:defRPr sz="90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sz="90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143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rgbClr val="00206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215628534238098"/>
                      <c:h val="0.1125354613692156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86AF-45B5-AFB7-2B3CB4B49683}"/>
                </c:ext>
              </c:extLst>
            </c:dLbl>
            <c:dLbl>
              <c:idx val="1"/>
              <c:layout>
                <c:manualLayout>
                  <c:x val="0"/>
                  <c:y val="0.15930735930735931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spc="0" baseline="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3574B25D-36F4-4986-87CD-CA843B16E21A}" type="CATEGORYNAME">
                      <a:rPr lang="uk-UA" sz="90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sz="900">
                          <a:solidFill>
                            <a:srgbClr val="00206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[ІМ’Я КАТЕГОРІЇ]</a:t>
                    </a:fld>
                    <a:r>
                      <a:rPr lang="uk-UA" sz="90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162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rgbClr val="00206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86AF-45B5-AFB7-2B3CB4B49683}"/>
                </c:ext>
              </c:extLst>
            </c:dLbl>
            <c:dLbl>
              <c:idx val="2"/>
              <c:layout>
                <c:manualLayout>
                  <c:x val="-0.1517752977507025"/>
                  <c:y val="0.1337209771855441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spc="0" baseline="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8B3A2BB4-E003-4268-A4D7-3DB8B9C696E8}" type="CATEGORYNAME">
                      <a:rPr lang="uk-UA" sz="90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sz="900">
                          <a:solidFill>
                            <a:srgbClr val="00206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[ІМ’Я КАТЕГОРІЇ]</a:t>
                    </a:fld>
                    <a:r>
                      <a:rPr lang="uk-UA" sz="90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27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rgbClr val="00206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86AF-45B5-AFB7-2B3CB4B49683}"/>
                </c:ext>
              </c:extLst>
            </c:dLbl>
            <c:dLbl>
              <c:idx val="3"/>
              <c:layout>
                <c:manualLayout>
                  <c:x val="0.29170919366979708"/>
                  <c:y val="-6.7130332725038738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1" i="0" u="none" strike="noStrike" kern="1200" spc="0" baseline="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FA68E197-1384-4C7D-BA2A-28656EFCFA9E}" type="CATEGORYNAME">
                      <a:rPr lang="uk-UA" sz="90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sz="900">
                          <a:solidFill>
                            <a:srgbClr val="00206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[ІМ’Я КАТЕГОРІЇ]</a:t>
                    </a:fld>
                    <a:r>
                      <a:rPr lang="uk-UA" sz="90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12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rgbClr val="00206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3554471301229977"/>
                      <c:h val="0.1425629253970372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86AF-45B5-AFB7-2B3CB4B4968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spc="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'2025'!$B$7:$E$7</c:f>
              <c:strCache>
                <c:ptCount val="4"/>
                <c:pt idx="0">
                  <c:v>від фізичних осіб</c:v>
                </c:pt>
                <c:pt idx="1">
                  <c:v>від юридичних осіб</c:v>
                </c:pt>
                <c:pt idx="2">
                  <c:v>від представників медіа</c:v>
                </c:pt>
                <c:pt idx="3">
                  <c:v>від об'єднань громадян без статусу юридичної особи</c:v>
                </c:pt>
              </c:strCache>
            </c:strRef>
          </c:cat>
          <c:val>
            <c:numRef>
              <c:f>'2025'!$B$8:$E$8</c:f>
              <c:numCache>
                <c:formatCode>General</c:formatCode>
                <c:ptCount val="4"/>
                <c:pt idx="0">
                  <c:v>143</c:v>
                </c:pt>
                <c:pt idx="1">
                  <c:v>162</c:v>
                </c:pt>
                <c:pt idx="2">
                  <c:v>27</c:v>
                </c:pt>
                <c:pt idx="3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6AF-45B5-AFB7-2B3CB4B49683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>
      <a:gsLst>
        <a:gs pos="0">
          <a:srgbClr val="5B9BD5">
            <a:lumMod val="5000"/>
            <a:lumOff val="95000"/>
          </a:srgbClr>
        </a:gs>
        <a:gs pos="74000">
          <a:srgbClr val="5B9BD5">
            <a:lumMod val="45000"/>
            <a:lumOff val="55000"/>
          </a:srgbClr>
        </a:gs>
        <a:gs pos="83000">
          <a:srgbClr val="5B9BD5">
            <a:lumMod val="45000"/>
            <a:lumOff val="55000"/>
          </a:srgbClr>
        </a:gs>
        <a:gs pos="100000">
          <a:srgbClr val="5B9BD5">
            <a:lumMod val="30000"/>
            <a:lumOff val="70000"/>
          </a:srgbClr>
        </a:gs>
      </a:gsLst>
      <a:lin ang="5400000" scaled="1"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0"/>
      <c:rotY val="3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solidFill>
          <a:schemeClr val="bg2"/>
        </a:solidFill>
        <a:ln>
          <a:noFill/>
        </a:ln>
        <a:effectLst/>
        <a:sp3d/>
      </c:spPr>
    </c:sideWall>
    <c:backWall>
      <c:thickness val="0"/>
      <c:spPr>
        <a:solidFill>
          <a:schemeClr val="bg2"/>
        </a:solidFill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1178105183834074E-2"/>
          <c:y val="2.3175188544469916E-2"/>
          <c:w val="0.9466467996557526"/>
          <c:h val="0.57639090999700981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rgbClr val="993366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0"/>
                  <c:y val="-0.2935576842703579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29A-420F-817A-2728055CDC97}"/>
                </c:ext>
              </c:extLst>
            </c:dLbl>
            <c:dLbl>
              <c:idx val="1"/>
              <c:layout>
                <c:manualLayout>
                  <c:x val="-4.3572984749455342E-3"/>
                  <c:y val="-0.1939515522343147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29A-420F-817A-2728055CDC97}"/>
                </c:ext>
              </c:extLst>
            </c:dLbl>
            <c:dLbl>
              <c:idx val="2"/>
              <c:layout>
                <c:manualLayout>
                  <c:x val="0"/>
                  <c:y val="-0.1241128776100439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29A-420F-817A-2728055CDC97}"/>
                </c:ext>
              </c:extLst>
            </c:dLbl>
            <c:dLbl>
              <c:idx val="3"/>
              <c:layout>
                <c:manualLayout>
                  <c:x val="6.2106942514538622E-3"/>
                  <c:y val="-0.152242673487470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29A-420F-817A-2728055CDC97}"/>
                </c:ext>
              </c:extLst>
            </c:dLbl>
            <c:dLbl>
              <c:idx val="4"/>
              <c:layout>
                <c:manualLayout>
                  <c:x val="7.5117080953116151E-3"/>
                  <c:y val="-0.1020408913853921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29A-420F-817A-2728055CDC97}"/>
                </c:ext>
              </c:extLst>
            </c:dLbl>
            <c:dLbl>
              <c:idx val="5"/>
              <c:layout>
                <c:manualLayout>
                  <c:x val="0"/>
                  <c:y val="-8.50557533811458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29A-420F-817A-2728055CDC97}"/>
                </c:ext>
              </c:extLst>
            </c:dLbl>
            <c:dLbl>
              <c:idx val="6"/>
              <c:layout>
                <c:manualLayout>
                  <c:x val="-7.9882882560125439E-17"/>
                  <c:y val="-7.31574635973051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29A-420F-817A-2728055CDC97}"/>
                </c:ext>
              </c:extLst>
            </c:dLbl>
            <c:dLbl>
              <c:idx val="7"/>
              <c:layout>
                <c:manualLayout>
                  <c:x val="-4.3572984749455342E-3"/>
                  <c:y val="-0.120837554541351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29A-420F-817A-2728055CDC97}"/>
                </c:ext>
              </c:extLst>
            </c:dLbl>
            <c:dLbl>
              <c:idx val="8"/>
              <c:layout>
                <c:manualLayout>
                  <c:x val="8.7145969498909071E-3"/>
                  <c:y val="-0.1190694952939799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29A-420F-817A-2728055CDC9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accent5">
                        <a:lumMod val="7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ДІАГРАМИ_2025!$K$5:$S$5</c:f>
              <c:strCache>
                <c:ptCount val="9"/>
                <c:pt idx="0">
                  <c:v>митна справа</c:v>
                </c:pt>
                <c:pt idx="1">
                  <c:v>статистична інформація</c:v>
                </c:pt>
                <c:pt idx="2">
                  <c:v>правова інформація</c:v>
                </c:pt>
                <c:pt idx="3">
                  <c:v>інформація про товар</c:v>
                </c:pt>
                <c:pt idx="4">
                  <c:v>інформація про фізичну особу</c:v>
                </c:pt>
                <c:pt idx="5">
                  <c:v>інформація довідково-енциклопедичного характеру</c:v>
                </c:pt>
                <c:pt idx="6">
                  <c:v>податкова інформація</c:v>
                </c:pt>
                <c:pt idx="7">
                  <c:v>праця і зарплата/інформація з кадрових питань</c:v>
                </c:pt>
                <c:pt idx="8">
                  <c:v>інше</c:v>
                </c:pt>
              </c:strCache>
            </c:strRef>
          </c:cat>
          <c:val>
            <c:numRef>
              <c:f>ДІАГРАМИ_2025!$K$6:$S$6</c:f>
              <c:numCache>
                <c:formatCode>General</c:formatCode>
                <c:ptCount val="9"/>
                <c:pt idx="0">
                  <c:v>145</c:v>
                </c:pt>
                <c:pt idx="1">
                  <c:v>64</c:v>
                </c:pt>
                <c:pt idx="2">
                  <c:v>13</c:v>
                </c:pt>
                <c:pt idx="3">
                  <c:v>45</c:v>
                </c:pt>
                <c:pt idx="4">
                  <c:v>5</c:v>
                </c:pt>
                <c:pt idx="5">
                  <c:v>5</c:v>
                </c:pt>
                <c:pt idx="6">
                  <c:v>3</c:v>
                </c:pt>
                <c:pt idx="7">
                  <c:v>42</c:v>
                </c:pt>
                <c:pt idx="8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229A-420F-817A-2728055CDC9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723473456"/>
        <c:axId val="1723483440"/>
        <c:axId val="0"/>
      </c:bar3DChart>
      <c:catAx>
        <c:axId val="1723473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accent5">
                    <a:lumMod val="7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1723483440"/>
        <c:crosses val="autoZero"/>
        <c:auto val="1"/>
        <c:lblAlgn val="ctr"/>
        <c:lblOffset val="100"/>
        <c:noMultiLvlLbl val="0"/>
      </c:catAx>
      <c:valAx>
        <c:axId val="1723483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723473456"/>
        <c:crosses val="autoZero"/>
        <c:crossBetween val="between"/>
      </c:valAx>
      <c:spPr>
        <a:gradFill>
          <a:gsLst>
            <a:gs pos="0">
              <a:srgbClr val="5B9BD5">
                <a:lumMod val="5000"/>
                <a:lumOff val="95000"/>
              </a:srgbClr>
            </a:gs>
            <a:gs pos="74000">
              <a:srgbClr val="5B9BD5">
                <a:lumMod val="45000"/>
                <a:lumOff val="55000"/>
              </a:srgbClr>
            </a:gs>
            <a:gs pos="83000">
              <a:srgbClr val="5B9BD5">
                <a:lumMod val="45000"/>
                <a:lumOff val="55000"/>
              </a:srgbClr>
            </a:gs>
            <a:gs pos="100000">
              <a:srgbClr val="5B9BD5">
                <a:lumMod val="30000"/>
                <a:lumOff val="70000"/>
              </a:srgbClr>
            </a:gs>
          </a:gsLst>
          <a:lin ang="5400000" scaled="1"/>
        </a:gra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miter lim="800000"/>
    </a:ln>
    <a:effectLst/>
  </c:spPr>
  <c:txPr>
    <a:bodyPr/>
    <a:lstStyle/>
    <a:p>
      <a:pPr>
        <a:defRPr/>
      </a:pPr>
      <a:endParaRPr lang="uk-UA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Офіс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Офіс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Офіс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A5380-2818-467D-AA76-311EC4CF4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4</Pages>
  <Words>338</Words>
  <Characters>2295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162</cp:revision>
  <cp:lastPrinted>2025-01-30T14:23:00Z</cp:lastPrinted>
  <dcterms:created xsi:type="dcterms:W3CDTF">2026-01-11T13:05:00Z</dcterms:created>
  <dcterms:modified xsi:type="dcterms:W3CDTF">2026-02-04T08:35:00Z</dcterms:modified>
</cp:coreProperties>
</file>