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83E79" w:rsidRPr="00C83E79" w:rsidRDefault="00C83E79" w:rsidP="00C83E79">
      <w:pPr>
        <w:spacing w:after="0" w:line="240" w:lineRule="auto"/>
        <w:ind w:hanging="13"/>
        <w:jc w:val="center"/>
        <w:rPr>
          <w:rFonts w:ascii="Times New Roman" w:eastAsia="Times New Roman" w:hAnsi="Times New Roman" w:cs="Times New Roman"/>
          <w:sz w:val="28"/>
          <w:szCs w:val="28"/>
          <w:lang w:val="ru-RU" w:eastAsia="ru-RU"/>
        </w:rPr>
      </w:pPr>
      <w:r w:rsidRPr="00C83E79">
        <w:rPr>
          <w:rFonts w:ascii="Times New Roman" w:eastAsia="Times New Roman" w:hAnsi="Times New Roman" w:cs="Times New Roman"/>
          <w:sz w:val="28"/>
          <w:szCs w:val="28"/>
          <w:lang w:val="ru-RU" w:eastAsia="ru-RU"/>
        </w:rPr>
        <w:object w:dxaOrig="900" w:dyaOrig="115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75pt;height:57.75pt" o:ole="" filled="t">
            <v:fill color2="black"/>
            <v:imagedata r:id="rId6" o:title=""/>
          </v:shape>
          <o:OLEObject Type="Embed" ProgID="Word.Picture.8" ShapeID="_x0000_i1025" DrawAspect="Content" ObjectID="_1833437254" r:id="rId7"/>
        </w:object>
      </w:r>
    </w:p>
    <w:p w:rsidR="00C83E79" w:rsidRPr="00E418D8" w:rsidRDefault="00C83E79" w:rsidP="00C83E79">
      <w:pPr>
        <w:spacing w:after="0" w:line="240" w:lineRule="auto"/>
        <w:ind w:hanging="13"/>
        <w:jc w:val="center"/>
        <w:rPr>
          <w:rFonts w:ascii="Times New Roman" w:eastAsia="Times New Roman" w:hAnsi="Times New Roman" w:cs="Times New Roman"/>
          <w:sz w:val="6"/>
          <w:szCs w:val="28"/>
          <w:lang w:val="ru-RU" w:eastAsia="ru-RU"/>
        </w:rPr>
      </w:pPr>
      <w:r w:rsidRPr="00C83E79">
        <w:rPr>
          <w:rFonts w:ascii="Times New Roman" w:eastAsia="Times New Roman" w:hAnsi="Times New Roman" w:cs="Times New Roman"/>
          <w:sz w:val="28"/>
          <w:szCs w:val="28"/>
          <w:lang w:val="ru-RU" w:eastAsia="ru-RU"/>
        </w:rPr>
        <w:t xml:space="preserve"> </w:t>
      </w:r>
    </w:p>
    <w:p w:rsidR="00C83E79" w:rsidRPr="00C83E79" w:rsidRDefault="00C83E79" w:rsidP="00C83E79">
      <w:pPr>
        <w:spacing w:after="0" w:line="240" w:lineRule="auto"/>
        <w:jc w:val="center"/>
        <w:rPr>
          <w:rFonts w:ascii="Times New Roman" w:eastAsia="Times New Roman" w:hAnsi="Times New Roman" w:cs="Times New Roman"/>
          <w:b/>
          <w:sz w:val="32"/>
          <w:szCs w:val="32"/>
          <w:lang w:val="ru-RU" w:eastAsia="ru-RU"/>
        </w:rPr>
      </w:pPr>
      <w:r w:rsidRPr="00C83E79">
        <w:rPr>
          <w:rFonts w:ascii="Times New Roman" w:eastAsia="Times New Roman" w:hAnsi="Times New Roman" w:cs="Times New Roman"/>
          <w:b/>
          <w:sz w:val="32"/>
          <w:szCs w:val="32"/>
          <w:lang w:val="ru-RU" w:eastAsia="ru-RU"/>
        </w:rPr>
        <w:t>ДЕРЖАВНА МИТНА СЛУЖБА УКРАЇНИ</w:t>
      </w:r>
    </w:p>
    <w:p w:rsidR="00C83E79" w:rsidRPr="00C83E79" w:rsidRDefault="00C83E79" w:rsidP="00C83E79">
      <w:pPr>
        <w:spacing w:after="0" w:line="240" w:lineRule="auto"/>
        <w:jc w:val="center"/>
        <w:rPr>
          <w:rFonts w:ascii="Times New Roman" w:eastAsia="Times New Roman" w:hAnsi="Times New Roman" w:cs="Times New Roman"/>
          <w:sz w:val="32"/>
          <w:szCs w:val="32"/>
          <w:lang w:val="ru-RU" w:eastAsia="ru-RU"/>
        </w:rPr>
      </w:pPr>
      <w:r w:rsidRPr="00C83E79">
        <w:rPr>
          <w:rFonts w:ascii="Times New Roman" w:eastAsia="Times New Roman" w:hAnsi="Times New Roman" w:cs="Times New Roman"/>
          <w:sz w:val="32"/>
          <w:szCs w:val="32"/>
          <w:lang w:val="ru-RU" w:eastAsia="ru-RU"/>
        </w:rPr>
        <w:t>(</w:t>
      </w:r>
      <w:proofErr w:type="spellStart"/>
      <w:r w:rsidRPr="00C83E79">
        <w:rPr>
          <w:rFonts w:ascii="Times New Roman" w:eastAsia="Times New Roman" w:hAnsi="Times New Roman" w:cs="Times New Roman"/>
          <w:sz w:val="32"/>
          <w:szCs w:val="32"/>
          <w:lang w:val="ru-RU" w:eastAsia="ru-RU"/>
        </w:rPr>
        <w:t>Держмитслужба</w:t>
      </w:r>
      <w:proofErr w:type="spellEnd"/>
      <w:r w:rsidRPr="00C83E79">
        <w:rPr>
          <w:rFonts w:ascii="Times New Roman" w:eastAsia="Times New Roman" w:hAnsi="Times New Roman" w:cs="Times New Roman"/>
          <w:sz w:val="32"/>
          <w:szCs w:val="32"/>
          <w:lang w:val="ru-RU" w:eastAsia="ru-RU"/>
        </w:rPr>
        <w:t>)</w:t>
      </w:r>
    </w:p>
    <w:p w:rsidR="00C83E79" w:rsidRPr="00E418D8" w:rsidRDefault="00C83E79" w:rsidP="00C83E79">
      <w:pPr>
        <w:spacing w:after="0" w:line="240" w:lineRule="auto"/>
        <w:jc w:val="center"/>
        <w:rPr>
          <w:rFonts w:ascii="Times New Roman" w:eastAsia="Times New Roman" w:hAnsi="Times New Roman" w:cs="Times New Roman"/>
          <w:sz w:val="20"/>
          <w:szCs w:val="28"/>
          <w:lang w:val="uk-UA" w:eastAsia="ru-RU"/>
        </w:rPr>
      </w:pPr>
    </w:p>
    <w:p w:rsidR="00C83E79" w:rsidRPr="00C83E79" w:rsidRDefault="00C83E79" w:rsidP="00C83E79">
      <w:pPr>
        <w:autoSpaceDE w:val="0"/>
        <w:autoSpaceDN w:val="0"/>
        <w:spacing w:after="0" w:line="240" w:lineRule="auto"/>
        <w:rPr>
          <w:rFonts w:ascii="Times New Roman" w:eastAsia="MS Mincho" w:hAnsi="Times New Roman" w:cs="Times New Roman"/>
          <w:spacing w:val="-10"/>
          <w:sz w:val="24"/>
          <w:szCs w:val="24"/>
          <w:lang w:val="uk-UA" w:eastAsia="ja-JP"/>
        </w:rPr>
      </w:pPr>
      <w:r w:rsidRPr="00C83E79">
        <w:rPr>
          <w:rFonts w:ascii="Times New Roman" w:eastAsia="MS Mincho" w:hAnsi="Times New Roman" w:cs="Times New Roman"/>
          <w:spacing w:val="-10"/>
          <w:sz w:val="24"/>
          <w:szCs w:val="24"/>
          <w:lang w:val="uk-UA" w:eastAsia="ja-JP"/>
        </w:rPr>
        <w:t xml:space="preserve"> вул. Дегтярівська, 11 Г</w:t>
      </w:r>
      <w:r w:rsidRPr="00C83E79">
        <w:rPr>
          <w:rFonts w:ascii="Times New Roman" w:eastAsia="MS Mincho" w:hAnsi="Times New Roman" w:cs="Times New Roman"/>
          <w:spacing w:val="-10"/>
          <w:sz w:val="24"/>
          <w:szCs w:val="24"/>
          <w:lang w:val="ru-RU" w:eastAsia="ja-JP"/>
        </w:rPr>
        <w:t xml:space="preserve">, </w:t>
      </w:r>
      <w:r w:rsidRPr="00C83E79">
        <w:rPr>
          <w:rFonts w:ascii="Times New Roman" w:eastAsia="MS Mincho" w:hAnsi="Times New Roman" w:cs="Times New Roman"/>
          <w:spacing w:val="-10"/>
          <w:sz w:val="24"/>
          <w:szCs w:val="24"/>
          <w:lang w:val="uk-UA" w:eastAsia="ja-JP"/>
        </w:rPr>
        <w:t>м. Київ,</w:t>
      </w:r>
      <w:r w:rsidRPr="00C83E79">
        <w:rPr>
          <w:rFonts w:ascii="Times New Roman" w:eastAsia="MS Mincho" w:hAnsi="Times New Roman" w:cs="Times New Roman"/>
          <w:spacing w:val="-10"/>
          <w:sz w:val="24"/>
          <w:szCs w:val="24"/>
          <w:lang w:val="ru-RU" w:eastAsia="ja-JP"/>
        </w:rPr>
        <w:t xml:space="preserve"> </w:t>
      </w:r>
      <w:r w:rsidRPr="00C83E79">
        <w:rPr>
          <w:rFonts w:ascii="Times New Roman" w:eastAsia="MS Mincho" w:hAnsi="Times New Roman" w:cs="Times New Roman"/>
          <w:spacing w:val="-10"/>
          <w:sz w:val="24"/>
          <w:szCs w:val="24"/>
          <w:lang w:val="uk-UA" w:eastAsia="ja-JP"/>
        </w:rPr>
        <w:t xml:space="preserve">04119, </w:t>
      </w:r>
      <w:proofErr w:type="spellStart"/>
      <w:r w:rsidRPr="00C83E79">
        <w:rPr>
          <w:rFonts w:ascii="Times New Roman" w:eastAsia="MS Mincho" w:hAnsi="Times New Roman" w:cs="Times New Roman"/>
          <w:spacing w:val="-10"/>
          <w:sz w:val="24"/>
          <w:szCs w:val="24"/>
          <w:lang w:val="uk-UA" w:eastAsia="ja-JP"/>
        </w:rPr>
        <w:t>тел</w:t>
      </w:r>
      <w:proofErr w:type="spellEnd"/>
      <w:r w:rsidRPr="00C83E79">
        <w:rPr>
          <w:rFonts w:ascii="Times New Roman" w:eastAsia="MS Mincho" w:hAnsi="Times New Roman" w:cs="Times New Roman"/>
          <w:spacing w:val="-10"/>
          <w:sz w:val="24"/>
          <w:szCs w:val="24"/>
          <w:lang w:val="uk-UA" w:eastAsia="ja-JP"/>
        </w:rPr>
        <w:t>.: (044) 481-20-42, (044) 481-19-58, (044) 481-20-20</w:t>
      </w:r>
    </w:p>
    <w:p w:rsidR="00C83E79" w:rsidRPr="00C83E79" w:rsidRDefault="00C83E79" w:rsidP="00C83E79">
      <w:pPr>
        <w:autoSpaceDE w:val="0"/>
        <w:autoSpaceDN w:val="0"/>
        <w:spacing w:after="0" w:line="240" w:lineRule="auto"/>
        <w:jc w:val="center"/>
        <w:rPr>
          <w:rFonts w:ascii="Times New Roman" w:eastAsia="MS Mincho" w:hAnsi="Times New Roman" w:cs="Times New Roman"/>
          <w:sz w:val="24"/>
          <w:szCs w:val="24"/>
          <w:lang w:val="uk-UA" w:eastAsia="ja-JP"/>
        </w:rPr>
      </w:pPr>
      <w:r w:rsidRPr="00C83E79">
        <w:rPr>
          <w:rFonts w:ascii="Times New Roman" w:eastAsia="MS Mincho" w:hAnsi="Times New Roman" w:cs="Times New Roman"/>
          <w:sz w:val="24"/>
          <w:szCs w:val="24"/>
          <w:lang w:val="uk-UA" w:eastAsia="ja-JP"/>
        </w:rPr>
        <w:t>Е:</w:t>
      </w:r>
      <w:r w:rsidRPr="00C83E79">
        <w:rPr>
          <w:rFonts w:ascii="Times New Roman" w:eastAsia="MS Mincho" w:hAnsi="Times New Roman" w:cs="Times New Roman"/>
          <w:sz w:val="24"/>
          <w:szCs w:val="24"/>
          <w:lang w:eastAsia="ja-JP"/>
        </w:rPr>
        <w:t>mail</w:t>
      </w:r>
      <w:r w:rsidRPr="00C83E79">
        <w:rPr>
          <w:rFonts w:ascii="Times New Roman" w:eastAsia="MS Mincho" w:hAnsi="Times New Roman" w:cs="Times New Roman"/>
          <w:sz w:val="24"/>
          <w:szCs w:val="24"/>
          <w:lang w:val="uk-UA" w:eastAsia="ja-JP"/>
        </w:rPr>
        <w:t xml:space="preserve">: </w:t>
      </w:r>
      <w:hyperlink r:id="rId8" w:history="1">
        <w:r w:rsidRPr="00C83E79">
          <w:rPr>
            <w:rFonts w:ascii="Times New Roman" w:eastAsia="MS Mincho" w:hAnsi="Times New Roman" w:cs="Times New Roman"/>
            <w:color w:val="000000"/>
            <w:sz w:val="24"/>
            <w:szCs w:val="24"/>
            <w:u w:val="single"/>
            <w:lang w:eastAsia="ja-JP"/>
          </w:rPr>
          <w:t>post</w:t>
        </w:r>
        <w:r w:rsidRPr="00C83E79">
          <w:rPr>
            <w:rFonts w:ascii="Times New Roman" w:eastAsia="MS Mincho" w:hAnsi="Times New Roman" w:cs="Times New Roman"/>
            <w:bCs/>
            <w:color w:val="000000"/>
            <w:spacing w:val="-10"/>
            <w:sz w:val="24"/>
            <w:szCs w:val="24"/>
            <w:u w:val="single"/>
            <w:lang w:val="uk-UA" w:eastAsia="ja-JP"/>
          </w:rPr>
          <w:t>@</w:t>
        </w:r>
        <w:r w:rsidRPr="00C83E79">
          <w:rPr>
            <w:rFonts w:ascii="Times New Roman" w:eastAsia="MS Mincho" w:hAnsi="Times New Roman" w:cs="Times New Roman"/>
            <w:bCs/>
            <w:color w:val="000000"/>
            <w:spacing w:val="-10"/>
            <w:sz w:val="24"/>
            <w:szCs w:val="24"/>
            <w:u w:val="single"/>
            <w:lang w:val="en-GB" w:eastAsia="ja-JP"/>
          </w:rPr>
          <w:t>customs</w:t>
        </w:r>
        <w:r w:rsidRPr="00C83E79">
          <w:rPr>
            <w:rFonts w:ascii="Times New Roman" w:eastAsia="MS Mincho" w:hAnsi="Times New Roman" w:cs="Times New Roman"/>
            <w:bCs/>
            <w:color w:val="000000"/>
            <w:spacing w:val="-10"/>
            <w:sz w:val="24"/>
            <w:szCs w:val="24"/>
            <w:u w:val="single"/>
            <w:lang w:val="uk-UA" w:eastAsia="ja-JP"/>
          </w:rPr>
          <w:t>.</w:t>
        </w:r>
        <w:proofErr w:type="spellStart"/>
        <w:r w:rsidRPr="00C83E79">
          <w:rPr>
            <w:rFonts w:ascii="Times New Roman" w:eastAsia="MS Mincho" w:hAnsi="Times New Roman" w:cs="Times New Roman"/>
            <w:bCs/>
            <w:color w:val="000000"/>
            <w:spacing w:val="-10"/>
            <w:sz w:val="24"/>
            <w:szCs w:val="24"/>
            <w:u w:val="single"/>
            <w:lang w:val="en-GB" w:eastAsia="ja-JP"/>
          </w:rPr>
          <w:t>gov</w:t>
        </w:r>
        <w:proofErr w:type="spellEnd"/>
        <w:r w:rsidRPr="00C83E79">
          <w:rPr>
            <w:rFonts w:ascii="Times New Roman" w:eastAsia="MS Mincho" w:hAnsi="Times New Roman" w:cs="Times New Roman"/>
            <w:bCs/>
            <w:color w:val="000000"/>
            <w:spacing w:val="-10"/>
            <w:sz w:val="24"/>
            <w:szCs w:val="24"/>
            <w:u w:val="single"/>
            <w:lang w:val="uk-UA" w:eastAsia="ja-JP"/>
          </w:rPr>
          <w:t>.</w:t>
        </w:r>
        <w:proofErr w:type="spellStart"/>
        <w:r w:rsidRPr="00C83E79">
          <w:rPr>
            <w:rFonts w:ascii="Times New Roman" w:eastAsia="MS Mincho" w:hAnsi="Times New Roman" w:cs="Times New Roman"/>
            <w:bCs/>
            <w:color w:val="000000"/>
            <w:spacing w:val="-10"/>
            <w:sz w:val="24"/>
            <w:szCs w:val="24"/>
            <w:u w:val="single"/>
            <w:lang w:val="en-GB" w:eastAsia="ja-JP"/>
          </w:rPr>
          <w:t>ua</w:t>
        </w:r>
        <w:proofErr w:type="spellEnd"/>
      </w:hyperlink>
      <w:r w:rsidRPr="00C83E79">
        <w:rPr>
          <w:rFonts w:ascii="Times New Roman" w:eastAsia="MS Mincho" w:hAnsi="Times New Roman" w:cs="Times New Roman"/>
          <w:sz w:val="24"/>
          <w:szCs w:val="24"/>
          <w:lang w:val="uk-UA" w:eastAsia="ja-JP"/>
        </w:rPr>
        <w:t>; Код ЄДРПОУ 43115923</w:t>
      </w:r>
    </w:p>
    <w:p w:rsidR="00C83E79" w:rsidRPr="00C83E79" w:rsidRDefault="00C83E79" w:rsidP="00E418D8">
      <w:pPr>
        <w:pBdr>
          <w:bottom w:val="thinThickSmallGap" w:sz="24" w:space="1" w:color="auto"/>
        </w:pBdr>
        <w:spacing w:after="0" w:line="240" w:lineRule="auto"/>
        <w:ind w:right="-1"/>
        <w:rPr>
          <w:rFonts w:ascii="Times New Roman" w:eastAsia="Times New Roman" w:hAnsi="Times New Roman" w:cs="Times New Roman"/>
          <w:lang w:val="uk-UA" w:eastAsia="ru-RU"/>
        </w:rPr>
      </w:pPr>
    </w:p>
    <w:p w:rsidR="00C83E79" w:rsidRPr="0027614E" w:rsidRDefault="00C83E79" w:rsidP="00C83E79">
      <w:pPr>
        <w:spacing w:after="0" w:line="240" w:lineRule="auto"/>
        <w:ind w:right="-571"/>
        <w:jc w:val="center"/>
        <w:rPr>
          <w:rFonts w:ascii="Times New Roman" w:eastAsia="Times New Roman" w:hAnsi="Times New Roman" w:cs="Times New Roman"/>
          <w:sz w:val="28"/>
          <w:szCs w:val="28"/>
          <w:lang w:val="uk-UA" w:eastAsia="ru-RU"/>
        </w:rPr>
      </w:pPr>
    </w:p>
    <w:p w:rsidR="004E0887" w:rsidRPr="0027614E" w:rsidRDefault="00F730D1" w:rsidP="009C3F93">
      <w:pPr>
        <w:spacing w:after="0" w:line="240" w:lineRule="auto"/>
        <w:ind w:left="5103" w:hanging="283"/>
        <w:rPr>
          <w:rFonts w:ascii="Times New Roman" w:hAnsi="Times New Roman" w:cs="Times New Roman"/>
          <w:sz w:val="28"/>
          <w:szCs w:val="28"/>
          <w:lang w:val="uk-UA"/>
        </w:rPr>
      </w:pPr>
      <w:r>
        <w:rPr>
          <w:rFonts w:ascii="Times New Roman" w:hAnsi="Times New Roman" w:cs="Times New Roman"/>
          <w:sz w:val="28"/>
          <w:szCs w:val="28"/>
          <w:lang w:val="uk-UA"/>
        </w:rPr>
        <w:t>Особа 1</w:t>
      </w:r>
    </w:p>
    <w:p w:rsidR="0027614E" w:rsidRPr="00F730D1" w:rsidRDefault="00F730D1" w:rsidP="009C3F93">
      <w:pPr>
        <w:spacing w:after="0" w:line="240" w:lineRule="auto"/>
        <w:ind w:left="4820"/>
        <w:rPr>
          <w:rFonts w:ascii="Times New Roman" w:hAnsi="Times New Roman" w:cs="Times New Roman"/>
          <w:sz w:val="28"/>
          <w:szCs w:val="28"/>
          <w:lang w:val="uk-UA"/>
        </w:rPr>
      </w:pPr>
      <w:r>
        <w:rPr>
          <w:rFonts w:ascii="Times New Roman" w:hAnsi="Times New Roman" w:cs="Times New Roman"/>
          <w:sz w:val="28"/>
          <w:szCs w:val="28"/>
          <w:lang w:val="uk-UA"/>
        </w:rPr>
        <w:t>адреса</w:t>
      </w:r>
    </w:p>
    <w:p w:rsidR="00C92AB5" w:rsidRPr="00566A64" w:rsidRDefault="00C92AB5" w:rsidP="009C3F93">
      <w:pPr>
        <w:spacing w:after="0" w:line="240" w:lineRule="auto"/>
        <w:ind w:left="4820"/>
        <w:rPr>
          <w:rFonts w:ascii="Times New Roman" w:hAnsi="Times New Roman" w:cs="Times New Roman"/>
          <w:sz w:val="28"/>
          <w:szCs w:val="28"/>
          <w:lang w:val="ru-RU"/>
        </w:rPr>
      </w:pPr>
    </w:p>
    <w:p w:rsidR="00E418D8" w:rsidRPr="0027614E" w:rsidRDefault="00E418D8" w:rsidP="009C3F93">
      <w:pPr>
        <w:spacing w:after="0" w:line="240" w:lineRule="auto"/>
        <w:ind w:left="4820"/>
        <w:rPr>
          <w:rFonts w:ascii="Times New Roman" w:hAnsi="Times New Roman" w:cs="Times New Roman"/>
          <w:sz w:val="28"/>
          <w:szCs w:val="28"/>
          <w:lang w:val="uk-UA"/>
        </w:rPr>
      </w:pPr>
      <w:r w:rsidRPr="0027614E">
        <w:rPr>
          <w:rFonts w:ascii="Times New Roman" w:hAnsi="Times New Roman" w:cs="Times New Roman"/>
          <w:sz w:val="28"/>
          <w:szCs w:val="28"/>
          <w:lang w:val="uk-UA"/>
        </w:rPr>
        <w:t>Київська митниця</w:t>
      </w:r>
    </w:p>
    <w:p w:rsidR="00E418D8" w:rsidRPr="0027614E" w:rsidRDefault="00E418D8" w:rsidP="002A1D6F">
      <w:pPr>
        <w:spacing w:after="0" w:line="240" w:lineRule="auto"/>
        <w:jc w:val="center"/>
        <w:rPr>
          <w:rFonts w:ascii="Times New Roman" w:hAnsi="Times New Roman" w:cs="Times New Roman"/>
          <w:sz w:val="28"/>
          <w:szCs w:val="28"/>
          <w:lang w:val="uk-UA"/>
        </w:rPr>
      </w:pPr>
    </w:p>
    <w:p w:rsidR="009C3F93" w:rsidRPr="0027614E" w:rsidRDefault="009C3F93" w:rsidP="002A1D6F">
      <w:pPr>
        <w:spacing w:after="0" w:line="240" w:lineRule="auto"/>
        <w:jc w:val="center"/>
        <w:rPr>
          <w:rFonts w:ascii="Times New Roman" w:hAnsi="Times New Roman" w:cs="Times New Roman"/>
          <w:sz w:val="28"/>
          <w:szCs w:val="28"/>
          <w:lang w:val="uk-UA"/>
        </w:rPr>
      </w:pPr>
    </w:p>
    <w:p w:rsidR="002A1D6F" w:rsidRPr="0012578E" w:rsidRDefault="002A1D6F" w:rsidP="002A1D6F">
      <w:pPr>
        <w:spacing w:after="0" w:line="240" w:lineRule="auto"/>
        <w:jc w:val="center"/>
        <w:rPr>
          <w:rFonts w:ascii="Times New Roman" w:hAnsi="Times New Roman" w:cs="Times New Roman"/>
          <w:sz w:val="28"/>
          <w:szCs w:val="28"/>
          <w:lang w:val="uk-UA"/>
        </w:rPr>
      </w:pPr>
      <w:r w:rsidRPr="0012578E">
        <w:rPr>
          <w:rFonts w:ascii="Times New Roman" w:hAnsi="Times New Roman" w:cs="Times New Roman"/>
          <w:sz w:val="28"/>
          <w:szCs w:val="28"/>
          <w:lang w:val="uk-UA"/>
        </w:rPr>
        <w:t>Рішення</w:t>
      </w:r>
    </w:p>
    <w:p w:rsidR="002A1D6F" w:rsidRPr="0012578E" w:rsidRDefault="002A1D6F" w:rsidP="002A1D6F">
      <w:pPr>
        <w:spacing w:after="0" w:line="240" w:lineRule="auto"/>
        <w:jc w:val="center"/>
        <w:rPr>
          <w:rFonts w:ascii="Times New Roman" w:hAnsi="Times New Roman" w:cs="Times New Roman"/>
          <w:sz w:val="28"/>
          <w:szCs w:val="28"/>
          <w:lang w:val="uk-UA"/>
        </w:rPr>
      </w:pPr>
      <w:r w:rsidRPr="0012578E">
        <w:rPr>
          <w:rFonts w:ascii="Times New Roman" w:hAnsi="Times New Roman" w:cs="Times New Roman"/>
          <w:sz w:val="28"/>
          <w:szCs w:val="28"/>
          <w:lang w:val="uk-UA"/>
        </w:rPr>
        <w:t xml:space="preserve">про результати розгляду скарги </w:t>
      </w:r>
    </w:p>
    <w:p w:rsidR="002A1D6F" w:rsidRPr="0012578E" w:rsidRDefault="00F730D1" w:rsidP="002A1D6F">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Особа 1</w:t>
      </w:r>
      <w:r w:rsidR="00952CE4">
        <w:rPr>
          <w:rFonts w:ascii="Times New Roman" w:hAnsi="Times New Roman" w:cs="Times New Roman"/>
          <w:sz w:val="28"/>
          <w:szCs w:val="28"/>
          <w:lang w:val="uk-UA"/>
        </w:rPr>
        <w:t xml:space="preserve"> </w:t>
      </w:r>
      <w:r w:rsidR="009C3F93">
        <w:rPr>
          <w:rFonts w:ascii="Times New Roman" w:hAnsi="Times New Roman" w:cs="Times New Roman"/>
          <w:sz w:val="28"/>
          <w:szCs w:val="28"/>
          <w:lang w:val="uk-UA"/>
        </w:rPr>
        <w:t xml:space="preserve">від </w:t>
      </w:r>
      <w:r w:rsidR="003916D2">
        <w:rPr>
          <w:rFonts w:ascii="Times New Roman" w:hAnsi="Times New Roman" w:cs="Times New Roman"/>
          <w:sz w:val="28"/>
          <w:szCs w:val="28"/>
          <w:lang w:val="uk-UA"/>
        </w:rPr>
        <w:t xml:space="preserve">21.01.2026 </w:t>
      </w:r>
      <w:r w:rsidR="002A1D6F" w:rsidRPr="0012578E">
        <w:rPr>
          <w:rFonts w:ascii="Times New Roman" w:hAnsi="Times New Roman" w:cs="Times New Roman"/>
          <w:sz w:val="28"/>
          <w:szCs w:val="28"/>
          <w:lang w:val="uk-UA"/>
        </w:rPr>
        <w:t>б/н</w:t>
      </w:r>
    </w:p>
    <w:p w:rsidR="006D2E44" w:rsidRPr="0027614E" w:rsidRDefault="006D2E44" w:rsidP="006D2E44">
      <w:pPr>
        <w:spacing w:after="0" w:line="240" w:lineRule="auto"/>
        <w:rPr>
          <w:rFonts w:ascii="Times New Roman" w:hAnsi="Times New Roman" w:cs="Times New Roman"/>
          <w:sz w:val="28"/>
          <w:szCs w:val="28"/>
          <w:lang w:val="uk-UA"/>
        </w:rPr>
      </w:pPr>
    </w:p>
    <w:p w:rsidR="00D250E7" w:rsidRDefault="006D2E44" w:rsidP="00873ADC">
      <w:pPr>
        <w:spacing w:after="0" w:line="240" w:lineRule="auto"/>
        <w:ind w:firstLine="567"/>
        <w:jc w:val="both"/>
        <w:rPr>
          <w:rFonts w:ascii="Times New Roman" w:eastAsia="Calibri" w:hAnsi="Times New Roman" w:cs="Times New Roman"/>
          <w:sz w:val="28"/>
          <w:szCs w:val="28"/>
          <w:lang w:val="uk-UA"/>
        </w:rPr>
      </w:pPr>
      <w:r w:rsidRPr="0012578E">
        <w:rPr>
          <w:rFonts w:ascii="Times New Roman" w:hAnsi="Times New Roman" w:cs="Times New Roman"/>
          <w:sz w:val="28"/>
          <w:szCs w:val="28"/>
          <w:lang w:val="uk-UA"/>
        </w:rPr>
        <w:t>Державн</w:t>
      </w:r>
      <w:r w:rsidR="00E036E7" w:rsidRPr="0012578E">
        <w:rPr>
          <w:rFonts w:ascii="Times New Roman" w:hAnsi="Times New Roman" w:cs="Times New Roman"/>
          <w:sz w:val="28"/>
          <w:szCs w:val="28"/>
          <w:lang w:val="uk-UA"/>
        </w:rPr>
        <w:t>а</w:t>
      </w:r>
      <w:r w:rsidRPr="0012578E">
        <w:rPr>
          <w:rFonts w:ascii="Times New Roman" w:hAnsi="Times New Roman" w:cs="Times New Roman"/>
          <w:sz w:val="28"/>
          <w:szCs w:val="28"/>
          <w:lang w:val="uk-UA"/>
        </w:rPr>
        <w:t xml:space="preserve"> митн</w:t>
      </w:r>
      <w:r w:rsidR="00E036E7" w:rsidRPr="0012578E">
        <w:rPr>
          <w:rFonts w:ascii="Times New Roman" w:hAnsi="Times New Roman" w:cs="Times New Roman"/>
          <w:sz w:val="28"/>
          <w:szCs w:val="28"/>
          <w:lang w:val="uk-UA"/>
        </w:rPr>
        <w:t>а</w:t>
      </w:r>
      <w:r w:rsidRPr="0012578E">
        <w:rPr>
          <w:rFonts w:ascii="Times New Roman" w:hAnsi="Times New Roman" w:cs="Times New Roman"/>
          <w:sz w:val="28"/>
          <w:szCs w:val="28"/>
          <w:lang w:val="uk-UA"/>
        </w:rPr>
        <w:t xml:space="preserve"> служб</w:t>
      </w:r>
      <w:r w:rsidR="00E036E7" w:rsidRPr="0012578E">
        <w:rPr>
          <w:rFonts w:ascii="Times New Roman" w:hAnsi="Times New Roman" w:cs="Times New Roman"/>
          <w:sz w:val="28"/>
          <w:szCs w:val="28"/>
          <w:lang w:val="uk-UA"/>
        </w:rPr>
        <w:t>а</w:t>
      </w:r>
      <w:r w:rsidRPr="0012578E">
        <w:rPr>
          <w:rFonts w:ascii="Times New Roman" w:hAnsi="Times New Roman" w:cs="Times New Roman"/>
          <w:sz w:val="28"/>
          <w:szCs w:val="28"/>
          <w:lang w:val="uk-UA"/>
        </w:rPr>
        <w:t xml:space="preserve"> України</w:t>
      </w:r>
      <w:r w:rsidR="00FD5C95">
        <w:rPr>
          <w:rFonts w:ascii="Times New Roman" w:hAnsi="Times New Roman" w:cs="Times New Roman"/>
          <w:sz w:val="28"/>
          <w:szCs w:val="28"/>
          <w:lang w:val="uk-UA"/>
        </w:rPr>
        <w:t xml:space="preserve"> отрима</w:t>
      </w:r>
      <w:r w:rsidR="00E036E7" w:rsidRPr="0012578E">
        <w:rPr>
          <w:rFonts w:ascii="Times New Roman" w:hAnsi="Times New Roman" w:cs="Times New Roman"/>
          <w:sz w:val="28"/>
          <w:szCs w:val="28"/>
          <w:lang w:val="uk-UA"/>
        </w:rPr>
        <w:t xml:space="preserve">ла </w:t>
      </w:r>
      <w:r w:rsidR="002A1D6F" w:rsidRPr="0012578E">
        <w:rPr>
          <w:rFonts w:ascii="Times New Roman" w:hAnsi="Times New Roman" w:cs="Times New Roman"/>
          <w:sz w:val="28"/>
          <w:szCs w:val="28"/>
          <w:lang w:val="uk-UA"/>
        </w:rPr>
        <w:t xml:space="preserve">скаргу </w:t>
      </w:r>
      <w:r w:rsidR="00F730D1">
        <w:rPr>
          <w:rFonts w:ascii="Times New Roman" w:hAnsi="Times New Roman" w:cs="Times New Roman"/>
          <w:sz w:val="28"/>
          <w:szCs w:val="28"/>
          <w:lang w:val="uk-UA"/>
        </w:rPr>
        <w:t>Особа 1</w:t>
      </w:r>
      <w:r w:rsidR="00952CE4" w:rsidRPr="00952CE4">
        <w:rPr>
          <w:rFonts w:ascii="Times New Roman" w:hAnsi="Times New Roman" w:cs="Times New Roman"/>
          <w:sz w:val="28"/>
          <w:szCs w:val="28"/>
          <w:lang w:val="uk-UA"/>
        </w:rPr>
        <w:t xml:space="preserve"> </w:t>
      </w:r>
      <w:r w:rsidR="00A72164" w:rsidRPr="0012578E">
        <w:rPr>
          <w:rFonts w:ascii="Times New Roman" w:hAnsi="Times New Roman" w:cs="Times New Roman"/>
          <w:sz w:val="28"/>
          <w:szCs w:val="28"/>
          <w:lang w:val="uk-UA"/>
        </w:rPr>
        <w:t>(далі – скаржник)</w:t>
      </w:r>
      <w:r w:rsidR="00952CE4">
        <w:rPr>
          <w:rFonts w:ascii="Times New Roman" w:hAnsi="Times New Roman" w:cs="Times New Roman"/>
          <w:sz w:val="28"/>
          <w:szCs w:val="28"/>
          <w:lang w:val="uk-UA"/>
        </w:rPr>
        <w:t xml:space="preserve"> від 21</w:t>
      </w:r>
      <w:r w:rsidR="00A72164">
        <w:rPr>
          <w:rFonts w:ascii="Times New Roman" w:hAnsi="Times New Roman" w:cs="Times New Roman"/>
          <w:sz w:val="28"/>
          <w:szCs w:val="28"/>
          <w:lang w:val="uk-UA"/>
        </w:rPr>
        <w:t>.0</w:t>
      </w:r>
      <w:r w:rsidR="00952CE4">
        <w:rPr>
          <w:rFonts w:ascii="Times New Roman" w:hAnsi="Times New Roman" w:cs="Times New Roman"/>
          <w:sz w:val="28"/>
          <w:szCs w:val="28"/>
          <w:lang w:val="uk-UA"/>
        </w:rPr>
        <w:t>1</w:t>
      </w:r>
      <w:r w:rsidR="00A72164">
        <w:rPr>
          <w:rFonts w:ascii="Times New Roman" w:hAnsi="Times New Roman" w:cs="Times New Roman"/>
          <w:sz w:val="28"/>
          <w:szCs w:val="28"/>
          <w:lang w:val="uk-UA"/>
        </w:rPr>
        <w:t>.202</w:t>
      </w:r>
      <w:r w:rsidR="00952CE4">
        <w:rPr>
          <w:rFonts w:ascii="Times New Roman" w:hAnsi="Times New Roman" w:cs="Times New Roman"/>
          <w:sz w:val="28"/>
          <w:szCs w:val="28"/>
          <w:lang w:val="uk-UA"/>
        </w:rPr>
        <w:t>6</w:t>
      </w:r>
      <w:r w:rsidR="00A72164">
        <w:rPr>
          <w:rFonts w:ascii="Times New Roman" w:hAnsi="Times New Roman" w:cs="Times New Roman"/>
          <w:sz w:val="28"/>
          <w:szCs w:val="28"/>
          <w:lang w:val="uk-UA"/>
        </w:rPr>
        <w:t xml:space="preserve"> </w:t>
      </w:r>
      <w:r w:rsidR="009C3F93" w:rsidRPr="009C3F93">
        <w:rPr>
          <w:rFonts w:ascii="Times New Roman" w:hAnsi="Times New Roman" w:cs="Times New Roman"/>
          <w:sz w:val="28"/>
          <w:szCs w:val="28"/>
          <w:lang w:val="uk-UA"/>
        </w:rPr>
        <w:t xml:space="preserve">б/н </w:t>
      </w:r>
      <w:r w:rsidR="00952CE4">
        <w:rPr>
          <w:rFonts w:ascii="Times New Roman" w:hAnsi="Times New Roman" w:cs="Times New Roman"/>
          <w:sz w:val="28"/>
          <w:szCs w:val="28"/>
          <w:lang w:val="uk-UA"/>
        </w:rPr>
        <w:t>(</w:t>
      </w:r>
      <w:proofErr w:type="spellStart"/>
      <w:r w:rsidR="00952CE4">
        <w:rPr>
          <w:rFonts w:ascii="Times New Roman" w:hAnsi="Times New Roman" w:cs="Times New Roman"/>
          <w:sz w:val="28"/>
          <w:szCs w:val="28"/>
          <w:lang w:val="uk-UA"/>
        </w:rPr>
        <w:t>вх</w:t>
      </w:r>
      <w:proofErr w:type="spellEnd"/>
      <w:r w:rsidR="00952CE4">
        <w:rPr>
          <w:rFonts w:ascii="Times New Roman" w:hAnsi="Times New Roman" w:cs="Times New Roman"/>
          <w:sz w:val="28"/>
          <w:szCs w:val="28"/>
          <w:lang w:val="uk-UA"/>
        </w:rPr>
        <w:t>. Держмитслужби № 2301/10/1</w:t>
      </w:r>
      <w:r w:rsidR="002A1D6F" w:rsidRPr="0012578E">
        <w:rPr>
          <w:rFonts w:ascii="Times New Roman" w:hAnsi="Times New Roman" w:cs="Times New Roman"/>
          <w:sz w:val="28"/>
          <w:szCs w:val="28"/>
          <w:lang w:val="uk-UA"/>
        </w:rPr>
        <w:t xml:space="preserve"> від </w:t>
      </w:r>
      <w:r w:rsidR="00952CE4" w:rsidRPr="00952CE4">
        <w:rPr>
          <w:rFonts w:ascii="Times New Roman" w:hAnsi="Times New Roman" w:cs="Times New Roman"/>
          <w:sz w:val="28"/>
          <w:szCs w:val="28"/>
          <w:lang w:val="uk-UA"/>
        </w:rPr>
        <w:t>21.01.2026</w:t>
      </w:r>
      <w:r w:rsidR="002A1D6F" w:rsidRPr="0012578E">
        <w:rPr>
          <w:rFonts w:ascii="Times New Roman" w:hAnsi="Times New Roman" w:cs="Times New Roman"/>
          <w:sz w:val="28"/>
          <w:szCs w:val="28"/>
          <w:lang w:val="uk-UA"/>
        </w:rPr>
        <w:t xml:space="preserve">) на </w:t>
      </w:r>
      <w:r w:rsidR="00873ADC">
        <w:rPr>
          <w:rFonts w:ascii="Times New Roman" w:hAnsi="Times New Roman" w:cs="Times New Roman"/>
          <w:sz w:val="28"/>
          <w:szCs w:val="28"/>
          <w:lang w:val="uk-UA"/>
        </w:rPr>
        <w:t xml:space="preserve">прийняте Київською митницею </w:t>
      </w:r>
      <w:r w:rsidR="00873ADC" w:rsidRPr="0012578E">
        <w:rPr>
          <w:rFonts w:ascii="Times New Roman" w:hAnsi="Times New Roman" w:cs="Times New Roman"/>
          <w:sz w:val="28"/>
          <w:szCs w:val="28"/>
          <w:lang w:val="uk-UA"/>
        </w:rPr>
        <w:t>(далі – Митниця)</w:t>
      </w:r>
      <w:r w:rsidR="00FC3C87">
        <w:rPr>
          <w:rFonts w:ascii="Times New Roman" w:hAnsi="Times New Roman" w:cs="Times New Roman"/>
          <w:sz w:val="28"/>
          <w:szCs w:val="28"/>
          <w:lang w:val="uk-UA"/>
        </w:rPr>
        <w:t xml:space="preserve"> </w:t>
      </w:r>
      <w:r w:rsidR="00C92AB5">
        <w:rPr>
          <w:rFonts w:ascii="Times New Roman" w:hAnsi="Times New Roman"/>
          <w:sz w:val="28"/>
          <w:szCs w:val="28"/>
          <w:lang w:val="uk-UA"/>
        </w:rPr>
        <w:t>рішення про визначення вартості товарів, що переміщуються (пересилаються) громадянами через митний кордон України, для цілей нарахування митних платежів від 26</w:t>
      </w:r>
      <w:r w:rsidR="00647B38">
        <w:rPr>
          <w:rFonts w:ascii="Times New Roman" w:hAnsi="Times New Roman"/>
          <w:sz w:val="28"/>
          <w:szCs w:val="28"/>
          <w:lang w:val="uk-UA"/>
        </w:rPr>
        <w:t>.12.2025 № UA100370/2025/002602</w:t>
      </w:r>
      <w:r w:rsidR="0002651A">
        <w:rPr>
          <w:rFonts w:ascii="Times New Roman" w:hAnsi="Times New Roman"/>
          <w:sz w:val="28"/>
          <w:szCs w:val="28"/>
          <w:lang w:val="uk-UA"/>
        </w:rPr>
        <w:t xml:space="preserve"> (далі – Рішення)</w:t>
      </w:r>
      <w:r w:rsidR="00873ADC" w:rsidRPr="00873ADC">
        <w:rPr>
          <w:rFonts w:ascii="Times New Roman" w:eastAsia="Calibri" w:hAnsi="Times New Roman" w:cs="Times New Roman"/>
          <w:sz w:val="28"/>
          <w:szCs w:val="28"/>
          <w:lang w:val="uk-UA"/>
        </w:rPr>
        <w:t xml:space="preserve"> </w:t>
      </w:r>
      <w:r w:rsidR="00873ADC">
        <w:rPr>
          <w:rFonts w:ascii="Times New Roman" w:eastAsia="Calibri" w:hAnsi="Times New Roman" w:cs="Times New Roman"/>
          <w:sz w:val="28"/>
          <w:szCs w:val="28"/>
          <w:lang w:val="uk-UA"/>
        </w:rPr>
        <w:t>і дії посадових осіб Митниці</w:t>
      </w:r>
      <w:r w:rsidR="00873ADC" w:rsidRPr="00873ADC">
        <w:rPr>
          <w:rFonts w:ascii="Times New Roman" w:eastAsia="Calibri" w:hAnsi="Times New Roman" w:cs="Times New Roman"/>
          <w:sz w:val="28"/>
          <w:szCs w:val="28"/>
          <w:lang w:val="uk-UA"/>
        </w:rPr>
        <w:t xml:space="preserve"> </w:t>
      </w:r>
      <w:r w:rsidR="00FD5C95">
        <w:rPr>
          <w:rFonts w:ascii="Times New Roman" w:eastAsia="Calibri" w:hAnsi="Times New Roman" w:cs="Times New Roman"/>
          <w:sz w:val="28"/>
          <w:szCs w:val="28"/>
          <w:lang w:val="uk-UA"/>
        </w:rPr>
        <w:t>щодо відмови у перегляді такого Рішення</w:t>
      </w:r>
      <w:r w:rsidR="00D250E7">
        <w:rPr>
          <w:rFonts w:ascii="Times New Roman" w:eastAsia="Calibri" w:hAnsi="Times New Roman" w:cs="Times New Roman"/>
          <w:sz w:val="28"/>
          <w:szCs w:val="28"/>
          <w:lang w:val="uk-UA"/>
        </w:rPr>
        <w:t>.</w:t>
      </w:r>
      <w:r w:rsidR="00FD5C95">
        <w:rPr>
          <w:rFonts w:ascii="Times New Roman" w:eastAsia="Calibri" w:hAnsi="Times New Roman" w:cs="Times New Roman"/>
          <w:sz w:val="28"/>
          <w:szCs w:val="28"/>
          <w:lang w:val="uk-UA"/>
        </w:rPr>
        <w:t xml:space="preserve"> </w:t>
      </w:r>
    </w:p>
    <w:p w:rsidR="00873ADC" w:rsidRPr="00873ADC" w:rsidRDefault="00D250E7" w:rsidP="00873ADC">
      <w:pPr>
        <w:spacing w:after="0" w:line="240" w:lineRule="auto"/>
        <w:ind w:firstLine="567"/>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За результатами розгляду скарги Держмитслужба повідомляє таке.</w:t>
      </w:r>
    </w:p>
    <w:p w:rsidR="00A33EDF" w:rsidRDefault="00A33EDF" w:rsidP="002A1D6F">
      <w:pPr>
        <w:spacing w:after="0" w:line="24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Порядок оскарження рішень, дій або бездіяльності митних органів визначений главою 4 </w:t>
      </w:r>
      <w:r w:rsidRPr="0096661A">
        <w:rPr>
          <w:rFonts w:ascii="Times New Roman" w:hAnsi="Times New Roman" w:cs="Times New Roman"/>
          <w:sz w:val="28"/>
          <w:szCs w:val="28"/>
          <w:lang w:val="uk-UA"/>
        </w:rPr>
        <w:t>Митного кодексу України (далі – Кодекс)</w:t>
      </w:r>
      <w:r>
        <w:rPr>
          <w:rFonts w:ascii="Times New Roman" w:hAnsi="Times New Roman" w:cs="Times New Roman"/>
          <w:sz w:val="28"/>
          <w:szCs w:val="28"/>
          <w:lang w:val="uk-UA"/>
        </w:rPr>
        <w:t>.</w:t>
      </w:r>
    </w:p>
    <w:p w:rsidR="00736719" w:rsidRDefault="00A33EDF" w:rsidP="00736719">
      <w:pPr>
        <w:spacing w:after="0" w:line="240" w:lineRule="auto"/>
        <w:ind w:firstLine="567"/>
        <w:jc w:val="both"/>
        <w:rPr>
          <w:rFonts w:ascii="Times New Roman" w:hAnsi="Times New Roman" w:cs="Times New Roman"/>
          <w:sz w:val="28"/>
          <w:szCs w:val="28"/>
          <w:lang w:val="uk-UA"/>
        </w:rPr>
      </w:pPr>
      <w:r w:rsidRPr="0096661A">
        <w:rPr>
          <w:rFonts w:ascii="Times New Roman" w:hAnsi="Times New Roman" w:cs="Times New Roman"/>
          <w:sz w:val="28"/>
          <w:szCs w:val="28"/>
          <w:lang w:val="uk-UA"/>
        </w:rPr>
        <w:t xml:space="preserve">Частиною першою статті 24 </w:t>
      </w:r>
      <w:r>
        <w:rPr>
          <w:rFonts w:ascii="Times New Roman" w:hAnsi="Times New Roman" w:cs="Times New Roman"/>
          <w:sz w:val="28"/>
          <w:szCs w:val="28"/>
          <w:lang w:val="uk-UA"/>
        </w:rPr>
        <w:t xml:space="preserve">Кодексу </w:t>
      </w:r>
      <w:r w:rsidRPr="0096661A">
        <w:rPr>
          <w:rFonts w:ascii="Times New Roman" w:hAnsi="Times New Roman" w:cs="Times New Roman"/>
          <w:sz w:val="28"/>
          <w:szCs w:val="28"/>
          <w:lang w:val="uk-UA"/>
        </w:rPr>
        <w:t xml:space="preserve">передбачено, що будь-яка особа має право оскаржити рішення, дії або бездіяльність митних органів до митного органу вищого рівня або до суду, якщо вважає, що такими рішеннями, діями або бездіяльністю порушено її права, свободи чи інтереси, створено перешкоди для їх реалізації або на неї незаконно покладено будь-які обов’язки. </w:t>
      </w:r>
    </w:p>
    <w:p w:rsidR="0002651A" w:rsidRDefault="00736719" w:rsidP="00D250E7">
      <w:pPr>
        <w:spacing w:after="0" w:line="240" w:lineRule="auto"/>
        <w:ind w:firstLine="567"/>
        <w:jc w:val="both"/>
        <w:rPr>
          <w:rFonts w:ascii="Times New Roman" w:hAnsi="Times New Roman" w:cs="Times New Roman"/>
          <w:sz w:val="28"/>
          <w:szCs w:val="28"/>
          <w:lang w:val="uk-UA"/>
        </w:rPr>
      </w:pPr>
      <w:r w:rsidRPr="0012578E">
        <w:rPr>
          <w:rFonts w:ascii="Times New Roman" w:hAnsi="Times New Roman" w:cs="Times New Roman"/>
          <w:sz w:val="28"/>
          <w:szCs w:val="28"/>
          <w:lang w:val="uk-UA"/>
        </w:rPr>
        <w:t>На обґрунтування своїх вимог скаржник зазначає, що</w:t>
      </w:r>
      <w:r w:rsidR="0002651A">
        <w:rPr>
          <w:rFonts w:ascii="Times New Roman" w:hAnsi="Times New Roman" w:cs="Times New Roman"/>
          <w:sz w:val="28"/>
          <w:szCs w:val="28"/>
        </w:rPr>
        <w:t xml:space="preserve"> </w:t>
      </w:r>
      <w:r w:rsidR="0002651A">
        <w:rPr>
          <w:rFonts w:ascii="Times New Roman" w:hAnsi="Times New Roman" w:cs="Times New Roman"/>
          <w:sz w:val="28"/>
          <w:szCs w:val="28"/>
          <w:lang w:val="uk-UA"/>
        </w:rPr>
        <w:t xml:space="preserve">вважає </w:t>
      </w:r>
      <w:r w:rsidR="00FD5C95">
        <w:rPr>
          <w:rFonts w:ascii="Times New Roman" w:hAnsi="Times New Roman" w:cs="Times New Roman"/>
          <w:sz w:val="28"/>
          <w:szCs w:val="28"/>
          <w:lang w:val="uk-UA"/>
        </w:rPr>
        <w:t xml:space="preserve">дії </w:t>
      </w:r>
      <w:r w:rsidR="00FD5C95" w:rsidRPr="00FD5C95">
        <w:rPr>
          <w:rFonts w:ascii="Times New Roman" w:hAnsi="Times New Roman" w:cs="Times New Roman"/>
          <w:sz w:val="28"/>
          <w:szCs w:val="28"/>
          <w:lang w:val="uk-UA"/>
        </w:rPr>
        <w:t>посадових осіб Митниці</w:t>
      </w:r>
      <w:r w:rsidR="00FD5C95">
        <w:rPr>
          <w:rFonts w:ascii="Times New Roman" w:hAnsi="Times New Roman" w:cs="Times New Roman"/>
          <w:sz w:val="28"/>
          <w:szCs w:val="28"/>
          <w:lang w:val="uk-UA"/>
        </w:rPr>
        <w:t xml:space="preserve"> неправомірними, а Рішення таким, що прийняте з порушенням вимог статей 52, 54, 57 Кодексу</w:t>
      </w:r>
      <w:r w:rsidR="00D250E7">
        <w:rPr>
          <w:rFonts w:ascii="Times New Roman" w:hAnsi="Times New Roman" w:cs="Times New Roman"/>
          <w:sz w:val="28"/>
          <w:szCs w:val="28"/>
          <w:lang w:val="uk-UA"/>
        </w:rPr>
        <w:t>,</w:t>
      </w:r>
      <w:r w:rsidR="00D250E7" w:rsidRPr="00D250E7">
        <w:rPr>
          <w:rFonts w:ascii="Times New Roman" w:hAnsi="Times New Roman" w:cs="Times New Roman"/>
          <w:sz w:val="28"/>
          <w:szCs w:val="28"/>
          <w:lang w:val="uk-UA"/>
        </w:rPr>
        <w:t xml:space="preserve"> </w:t>
      </w:r>
      <w:r w:rsidR="00D250E7">
        <w:rPr>
          <w:rFonts w:ascii="Times New Roman" w:hAnsi="Times New Roman" w:cs="Times New Roman"/>
          <w:sz w:val="28"/>
          <w:szCs w:val="28"/>
          <w:lang w:val="uk-UA"/>
        </w:rPr>
        <w:t xml:space="preserve">а тому </w:t>
      </w:r>
      <w:r w:rsidR="00D250E7" w:rsidRPr="00D13008">
        <w:rPr>
          <w:rFonts w:ascii="Times New Roman" w:hAnsi="Times New Roman" w:cs="Times New Roman"/>
          <w:sz w:val="28"/>
          <w:szCs w:val="28"/>
          <w:lang w:val="uk-UA"/>
        </w:rPr>
        <w:t>просить</w:t>
      </w:r>
      <w:r w:rsidR="00D250E7">
        <w:rPr>
          <w:rFonts w:ascii="Times New Roman" w:hAnsi="Times New Roman" w:cs="Times New Roman"/>
          <w:sz w:val="28"/>
          <w:szCs w:val="28"/>
          <w:lang w:val="uk-UA"/>
        </w:rPr>
        <w:t>:</w:t>
      </w:r>
    </w:p>
    <w:p w:rsidR="00A33EDF" w:rsidRDefault="00750B24" w:rsidP="00736719">
      <w:pPr>
        <w:spacing w:after="0" w:line="24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с</w:t>
      </w:r>
      <w:r w:rsidR="00736719" w:rsidRPr="00D13008">
        <w:rPr>
          <w:rFonts w:ascii="Times New Roman" w:hAnsi="Times New Roman" w:cs="Times New Roman"/>
          <w:sz w:val="28"/>
          <w:szCs w:val="28"/>
          <w:lang w:val="uk-UA"/>
        </w:rPr>
        <w:t>касувати</w:t>
      </w:r>
      <w:r>
        <w:rPr>
          <w:rFonts w:ascii="Times New Roman" w:hAnsi="Times New Roman" w:cs="Times New Roman"/>
          <w:sz w:val="28"/>
          <w:szCs w:val="28"/>
          <w:lang w:val="uk-UA"/>
        </w:rPr>
        <w:t xml:space="preserve"> Рішення;</w:t>
      </w:r>
    </w:p>
    <w:p w:rsidR="00750B24" w:rsidRDefault="00750B24" w:rsidP="00736719">
      <w:pPr>
        <w:spacing w:after="0" w:line="240" w:lineRule="auto"/>
        <w:ind w:firstLine="567"/>
        <w:jc w:val="both"/>
        <w:rPr>
          <w:rFonts w:ascii="Times New Roman" w:hAnsi="Times New Roman"/>
          <w:sz w:val="28"/>
          <w:szCs w:val="28"/>
          <w:lang w:val="uk-UA"/>
        </w:rPr>
      </w:pPr>
      <w:r>
        <w:rPr>
          <w:rFonts w:ascii="Times New Roman" w:hAnsi="Times New Roman" w:cs="Times New Roman"/>
          <w:sz w:val="28"/>
          <w:szCs w:val="28"/>
          <w:lang w:val="uk-UA"/>
        </w:rPr>
        <w:t xml:space="preserve">зобов’язати Митницю провести перерахунок митних платежів згідно з фактично сплаченою сумою за </w:t>
      </w:r>
      <w:r>
        <w:rPr>
          <w:rFonts w:ascii="Times New Roman" w:hAnsi="Times New Roman"/>
          <w:sz w:val="28"/>
          <w:szCs w:val="28"/>
          <w:lang w:val="uk-UA"/>
        </w:rPr>
        <w:t>МПВ № </w:t>
      </w:r>
      <w:r>
        <w:rPr>
          <w:rFonts w:ascii="Times New Roman" w:hAnsi="Times New Roman"/>
          <w:sz w:val="28"/>
          <w:szCs w:val="28"/>
        </w:rPr>
        <w:t>RK</w:t>
      </w:r>
      <w:r>
        <w:rPr>
          <w:rFonts w:ascii="Times New Roman" w:hAnsi="Times New Roman"/>
          <w:sz w:val="28"/>
          <w:szCs w:val="28"/>
          <w:lang w:val="uk-UA"/>
        </w:rPr>
        <w:t>396194697</w:t>
      </w:r>
      <w:r>
        <w:rPr>
          <w:rFonts w:ascii="Times New Roman" w:hAnsi="Times New Roman"/>
          <w:sz w:val="28"/>
          <w:szCs w:val="28"/>
        </w:rPr>
        <w:t>LV</w:t>
      </w:r>
      <w:r>
        <w:rPr>
          <w:rFonts w:ascii="Times New Roman" w:hAnsi="Times New Roman"/>
          <w:sz w:val="28"/>
          <w:szCs w:val="28"/>
          <w:lang w:val="uk-UA"/>
        </w:rPr>
        <w:t>;</w:t>
      </w:r>
      <w:r w:rsidR="00D250E7">
        <w:rPr>
          <w:rFonts w:ascii="Times New Roman" w:hAnsi="Times New Roman"/>
          <w:sz w:val="28"/>
          <w:szCs w:val="28"/>
          <w:lang w:val="uk-UA"/>
        </w:rPr>
        <w:br/>
      </w:r>
      <w:r w:rsidR="00201434">
        <w:rPr>
          <w:rFonts w:ascii="Times New Roman" w:hAnsi="Times New Roman"/>
          <w:sz w:val="28"/>
          <w:szCs w:val="28"/>
          <w:lang w:val="uk-UA"/>
        </w:rPr>
        <w:br/>
      </w:r>
    </w:p>
    <w:p w:rsidR="00750B24" w:rsidRPr="00750B24" w:rsidRDefault="00750B24" w:rsidP="00736719">
      <w:pPr>
        <w:spacing w:after="0" w:line="240" w:lineRule="auto"/>
        <w:ind w:firstLine="567"/>
        <w:jc w:val="both"/>
        <w:rPr>
          <w:rFonts w:ascii="Times New Roman" w:hAnsi="Times New Roman" w:cs="Times New Roman"/>
          <w:sz w:val="28"/>
          <w:szCs w:val="28"/>
          <w:lang w:val="uk-UA"/>
        </w:rPr>
      </w:pPr>
      <w:r>
        <w:rPr>
          <w:rFonts w:ascii="Times New Roman" w:hAnsi="Times New Roman"/>
          <w:sz w:val="28"/>
          <w:szCs w:val="28"/>
          <w:lang w:val="uk-UA"/>
        </w:rPr>
        <w:lastRenderedPageBreak/>
        <w:t>надати правову оцінку діям посадових осіб Митниці щодо ігнорування підтверджуючих фінансових документів.</w:t>
      </w:r>
    </w:p>
    <w:p w:rsidR="0096661A" w:rsidRPr="0012578E" w:rsidRDefault="00DB56A9" w:rsidP="001C5BE6">
      <w:pPr>
        <w:spacing w:after="0" w:line="240" w:lineRule="auto"/>
        <w:ind w:firstLine="567"/>
        <w:jc w:val="both"/>
        <w:rPr>
          <w:rFonts w:ascii="Times New Roman" w:hAnsi="Times New Roman" w:cs="Times New Roman"/>
          <w:sz w:val="28"/>
          <w:szCs w:val="28"/>
          <w:lang w:val="uk-UA"/>
        </w:rPr>
      </w:pPr>
      <w:r w:rsidRPr="0012578E">
        <w:rPr>
          <w:rFonts w:ascii="Times New Roman" w:hAnsi="Times New Roman" w:cs="Times New Roman"/>
          <w:sz w:val="28"/>
          <w:szCs w:val="28"/>
          <w:lang w:val="uk-UA"/>
        </w:rPr>
        <w:t xml:space="preserve">Як документальні підтвердження скаржником надано копії: </w:t>
      </w:r>
      <w:r w:rsidR="009E5F69">
        <w:rPr>
          <w:rFonts w:ascii="Times New Roman" w:hAnsi="Times New Roman" w:cs="Times New Roman"/>
          <w:sz w:val="28"/>
          <w:szCs w:val="28"/>
          <w:lang w:val="uk-UA"/>
        </w:rPr>
        <w:t xml:space="preserve">листа Митниці від 20.01.2026 № 7.8-3/28-12/10/1079; </w:t>
      </w:r>
      <w:proofErr w:type="spellStart"/>
      <w:r w:rsidR="009E5F69">
        <w:rPr>
          <w:rFonts w:ascii="Times New Roman" w:hAnsi="Times New Roman" w:cs="Times New Roman"/>
          <w:sz w:val="28"/>
          <w:szCs w:val="28"/>
          <w:lang w:val="uk-UA"/>
        </w:rPr>
        <w:t>скри</w:t>
      </w:r>
      <w:r w:rsidR="00E23DD2">
        <w:rPr>
          <w:rFonts w:ascii="Times New Roman" w:hAnsi="Times New Roman" w:cs="Times New Roman"/>
          <w:sz w:val="28"/>
          <w:szCs w:val="28"/>
          <w:lang w:val="uk-UA"/>
        </w:rPr>
        <w:t>ншот</w:t>
      </w:r>
      <w:r w:rsidR="001C5BE6">
        <w:rPr>
          <w:rFonts w:ascii="Times New Roman" w:hAnsi="Times New Roman" w:cs="Times New Roman"/>
          <w:sz w:val="28"/>
          <w:szCs w:val="28"/>
          <w:lang w:val="uk-UA"/>
        </w:rPr>
        <w:t>ів</w:t>
      </w:r>
      <w:proofErr w:type="spellEnd"/>
      <w:r w:rsidRPr="0012578E">
        <w:rPr>
          <w:rFonts w:ascii="Times New Roman" w:hAnsi="Times New Roman" w:cs="Times New Roman"/>
          <w:sz w:val="28"/>
          <w:szCs w:val="28"/>
          <w:lang w:val="uk-UA"/>
        </w:rPr>
        <w:t xml:space="preserve"> замовлення</w:t>
      </w:r>
      <w:r w:rsidR="00472493">
        <w:rPr>
          <w:rFonts w:ascii="Times New Roman" w:hAnsi="Times New Roman" w:cs="Times New Roman"/>
          <w:sz w:val="28"/>
          <w:szCs w:val="28"/>
          <w:lang w:val="uk-UA"/>
        </w:rPr>
        <w:t xml:space="preserve"> на сайті</w:t>
      </w:r>
      <w:r w:rsidR="00576C74">
        <w:rPr>
          <w:rFonts w:ascii="Times New Roman" w:hAnsi="Times New Roman" w:cs="Times New Roman"/>
          <w:sz w:val="28"/>
          <w:szCs w:val="28"/>
          <w:lang w:val="uk-UA"/>
        </w:rPr>
        <w:t xml:space="preserve"> </w:t>
      </w:r>
      <w:r w:rsidR="00576C74" w:rsidRPr="00F730D1">
        <w:rPr>
          <w:rFonts w:ascii="Times New Roman" w:hAnsi="Times New Roman" w:cs="Times New Roman"/>
          <w:sz w:val="28"/>
          <w:szCs w:val="28"/>
        </w:rPr>
        <w:t>2c46d6367ade82bf129b095af7e4b2808c60fe3eb26dc87e77799b18385f544b</w:t>
      </w:r>
      <w:r w:rsidR="00576C74" w:rsidRPr="00566A64">
        <w:rPr>
          <w:rFonts w:ascii="Times New Roman" w:hAnsi="Times New Roman" w:cs="Times New Roman"/>
          <w:sz w:val="28"/>
          <w:szCs w:val="28"/>
          <w:lang w:val="uk-UA"/>
        </w:rPr>
        <w:t xml:space="preserve"> </w:t>
      </w:r>
      <w:r w:rsidR="00576C74">
        <w:rPr>
          <w:rFonts w:ascii="Times New Roman" w:hAnsi="Times New Roman" w:cs="Times New Roman"/>
          <w:sz w:val="28"/>
          <w:szCs w:val="28"/>
          <w:lang w:val="uk-UA"/>
        </w:rPr>
        <w:t xml:space="preserve">та </w:t>
      </w:r>
      <w:r w:rsidR="001C5BE6">
        <w:rPr>
          <w:rFonts w:ascii="Times New Roman" w:hAnsi="Times New Roman" w:cs="Times New Roman"/>
          <w:sz w:val="28"/>
          <w:szCs w:val="28"/>
          <w:lang w:val="uk-UA"/>
        </w:rPr>
        <w:t xml:space="preserve">виписки по картці </w:t>
      </w:r>
      <w:r w:rsidR="001C5BE6" w:rsidRPr="00F730D1">
        <w:rPr>
          <w:rFonts w:ascii="Times New Roman" w:hAnsi="Times New Roman" w:cs="Times New Roman"/>
          <w:sz w:val="28"/>
          <w:szCs w:val="28"/>
          <w:lang w:val="uk-UA"/>
        </w:rPr>
        <w:t>3b9e02fc94b57083f5d85a892dd82ec55e630d67eb56af4e7933fd24bbaad9f1</w:t>
      </w:r>
      <w:r w:rsidR="001C5BE6">
        <w:rPr>
          <w:rFonts w:ascii="Times New Roman" w:hAnsi="Times New Roman" w:cs="Times New Roman"/>
          <w:sz w:val="28"/>
          <w:szCs w:val="28"/>
          <w:lang w:val="uk-UA"/>
        </w:rPr>
        <w:t xml:space="preserve"> від </w:t>
      </w:r>
      <w:r w:rsidR="001C5BE6" w:rsidRPr="00F730D1">
        <w:rPr>
          <w:rFonts w:ascii="Times New Roman" w:hAnsi="Times New Roman" w:cs="Times New Roman"/>
          <w:sz w:val="28"/>
          <w:szCs w:val="28"/>
          <w:lang w:val="uk-UA"/>
        </w:rPr>
        <w:t>050fb57f8dfe22994b451482587037a01ff3081ea15421abd18702d030be5355</w:t>
      </w:r>
      <w:r w:rsidR="001C5BE6">
        <w:rPr>
          <w:rFonts w:ascii="Times New Roman" w:hAnsi="Times New Roman" w:cs="Times New Roman"/>
          <w:sz w:val="28"/>
          <w:szCs w:val="28"/>
          <w:lang w:val="uk-UA"/>
        </w:rPr>
        <w:t>.</w:t>
      </w:r>
      <w:r w:rsidR="00F81433">
        <w:rPr>
          <w:rFonts w:ascii="Times New Roman" w:hAnsi="Times New Roman" w:cs="Times New Roman"/>
          <w:sz w:val="28"/>
          <w:szCs w:val="28"/>
          <w:lang w:val="uk-UA"/>
        </w:rPr>
        <w:t xml:space="preserve"> </w:t>
      </w:r>
    </w:p>
    <w:p w:rsidR="00DB56A9" w:rsidRPr="0012578E" w:rsidRDefault="00DB56A9" w:rsidP="00DB56A9">
      <w:pPr>
        <w:spacing w:after="0" w:line="240" w:lineRule="auto"/>
        <w:ind w:firstLine="567"/>
        <w:jc w:val="both"/>
        <w:rPr>
          <w:rFonts w:ascii="Times New Roman" w:hAnsi="Times New Roman" w:cs="Times New Roman"/>
          <w:sz w:val="28"/>
          <w:szCs w:val="28"/>
          <w:lang w:val="uk-UA"/>
        </w:rPr>
      </w:pPr>
      <w:r w:rsidRPr="0012578E">
        <w:rPr>
          <w:rFonts w:ascii="Times New Roman" w:hAnsi="Times New Roman" w:cs="Times New Roman"/>
          <w:sz w:val="28"/>
          <w:szCs w:val="28"/>
          <w:lang w:val="uk-UA"/>
        </w:rPr>
        <w:t xml:space="preserve">З метою об’єктивного розгляду зазначеної скарги Держмитслужбою витребувано у Митниці детальні пояснення щодо обставин та підстав </w:t>
      </w:r>
      <w:r w:rsidR="00F81433">
        <w:rPr>
          <w:rFonts w:ascii="Times New Roman" w:hAnsi="Times New Roman" w:cs="Times New Roman"/>
          <w:sz w:val="28"/>
          <w:szCs w:val="28"/>
          <w:lang w:val="uk-UA"/>
        </w:rPr>
        <w:t>нарахування митних платежів</w:t>
      </w:r>
      <w:r w:rsidRPr="0012578E">
        <w:rPr>
          <w:rFonts w:ascii="Times New Roman" w:hAnsi="Times New Roman" w:cs="Times New Roman"/>
          <w:sz w:val="28"/>
          <w:szCs w:val="28"/>
          <w:lang w:val="uk-UA"/>
        </w:rPr>
        <w:t>.</w:t>
      </w:r>
    </w:p>
    <w:p w:rsidR="00DB56A9" w:rsidRPr="0012578E" w:rsidRDefault="00DB56A9" w:rsidP="00DB56A9">
      <w:pPr>
        <w:spacing w:after="0" w:line="240" w:lineRule="auto"/>
        <w:ind w:firstLine="567"/>
        <w:jc w:val="both"/>
        <w:rPr>
          <w:rFonts w:ascii="Times New Roman" w:hAnsi="Times New Roman" w:cs="Times New Roman"/>
          <w:sz w:val="28"/>
          <w:szCs w:val="28"/>
          <w:lang w:val="uk-UA"/>
        </w:rPr>
      </w:pPr>
      <w:r w:rsidRPr="00592401">
        <w:rPr>
          <w:rFonts w:ascii="Times New Roman" w:hAnsi="Times New Roman" w:cs="Times New Roman"/>
          <w:sz w:val="28"/>
          <w:szCs w:val="28"/>
          <w:lang w:val="uk-UA"/>
        </w:rPr>
        <w:t xml:space="preserve">Розглянувши аргументи скаржника та позицію Митниці, </w:t>
      </w:r>
      <w:r w:rsidR="00592401" w:rsidRPr="00592401">
        <w:rPr>
          <w:rFonts w:ascii="Times New Roman" w:hAnsi="Times New Roman" w:cs="Times New Roman"/>
          <w:sz w:val="28"/>
          <w:szCs w:val="28"/>
          <w:lang w:val="uk-UA"/>
        </w:rPr>
        <w:t>викладену в листі від 27.01.2026 № 7.8-3/28-12/4/1522 (</w:t>
      </w:r>
      <w:proofErr w:type="spellStart"/>
      <w:r w:rsidR="00592401" w:rsidRPr="00592401">
        <w:rPr>
          <w:rFonts w:ascii="Times New Roman" w:hAnsi="Times New Roman" w:cs="Times New Roman"/>
          <w:sz w:val="28"/>
          <w:szCs w:val="28"/>
          <w:lang w:val="uk-UA"/>
        </w:rPr>
        <w:t>вх</w:t>
      </w:r>
      <w:proofErr w:type="spellEnd"/>
      <w:r w:rsidR="00592401" w:rsidRPr="00592401">
        <w:rPr>
          <w:rFonts w:ascii="Times New Roman" w:hAnsi="Times New Roman" w:cs="Times New Roman"/>
          <w:sz w:val="28"/>
          <w:szCs w:val="28"/>
          <w:lang w:val="uk-UA"/>
        </w:rPr>
        <w:t xml:space="preserve">. Держмитслужби № 976/7.8/15 </w:t>
      </w:r>
      <w:r w:rsidR="00592401" w:rsidRPr="00592401">
        <w:rPr>
          <w:rFonts w:ascii="Times New Roman" w:hAnsi="Times New Roman" w:cs="Times New Roman"/>
          <w:sz w:val="28"/>
          <w:szCs w:val="28"/>
          <w:lang w:val="uk-UA"/>
        </w:rPr>
        <w:br/>
        <w:t xml:space="preserve">від 27.01.2026), </w:t>
      </w:r>
      <w:r w:rsidRPr="00592401">
        <w:rPr>
          <w:rFonts w:ascii="Times New Roman" w:hAnsi="Times New Roman" w:cs="Times New Roman"/>
          <w:sz w:val="28"/>
          <w:szCs w:val="28"/>
          <w:lang w:val="uk-UA"/>
        </w:rPr>
        <w:t>Держмитслужба</w:t>
      </w:r>
      <w:r w:rsidRPr="0012578E">
        <w:rPr>
          <w:rFonts w:ascii="Times New Roman" w:hAnsi="Times New Roman" w:cs="Times New Roman"/>
          <w:sz w:val="28"/>
          <w:szCs w:val="28"/>
          <w:lang w:val="uk-UA"/>
        </w:rPr>
        <w:t xml:space="preserve"> зазначає таке.</w:t>
      </w:r>
    </w:p>
    <w:p w:rsidR="00E56552" w:rsidRPr="0012578E" w:rsidRDefault="00E56552" w:rsidP="00E56552">
      <w:pPr>
        <w:spacing w:after="0" w:line="240" w:lineRule="auto"/>
        <w:ind w:firstLine="567"/>
        <w:jc w:val="both"/>
        <w:rPr>
          <w:rFonts w:ascii="Times New Roman" w:hAnsi="Times New Roman" w:cs="Times New Roman"/>
          <w:sz w:val="28"/>
          <w:szCs w:val="28"/>
          <w:lang w:val="uk-UA"/>
        </w:rPr>
      </w:pPr>
      <w:r w:rsidRPr="0012578E">
        <w:rPr>
          <w:rFonts w:ascii="Times New Roman" w:hAnsi="Times New Roman" w:cs="Times New Roman"/>
          <w:sz w:val="28"/>
          <w:szCs w:val="28"/>
          <w:lang w:val="uk-UA"/>
        </w:rPr>
        <w:t xml:space="preserve">Вимогами </w:t>
      </w:r>
      <w:r w:rsidR="00E93485" w:rsidRPr="0012578E">
        <w:rPr>
          <w:rFonts w:ascii="Times New Roman" w:hAnsi="Times New Roman" w:cs="Times New Roman"/>
          <w:sz w:val="28"/>
          <w:szCs w:val="28"/>
          <w:lang w:val="uk-UA"/>
        </w:rPr>
        <w:t>частини</w:t>
      </w:r>
      <w:r w:rsidRPr="0012578E">
        <w:rPr>
          <w:rFonts w:ascii="Times New Roman" w:hAnsi="Times New Roman" w:cs="Times New Roman"/>
          <w:sz w:val="28"/>
          <w:szCs w:val="28"/>
          <w:lang w:val="uk-UA"/>
        </w:rPr>
        <w:t xml:space="preserve"> </w:t>
      </w:r>
      <w:r w:rsidR="00E93485" w:rsidRPr="0012578E">
        <w:rPr>
          <w:rFonts w:ascii="Times New Roman" w:hAnsi="Times New Roman" w:cs="Times New Roman"/>
          <w:sz w:val="28"/>
          <w:szCs w:val="28"/>
          <w:lang w:val="uk-UA"/>
        </w:rPr>
        <w:t>першої</w:t>
      </w:r>
      <w:r w:rsidR="00FD3AD1">
        <w:rPr>
          <w:rFonts w:ascii="Times New Roman" w:hAnsi="Times New Roman" w:cs="Times New Roman"/>
          <w:sz w:val="28"/>
          <w:szCs w:val="28"/>
          <w:lang w:val="uk-UA"/>
        </w:rPr>
        <w:t xml:space="preserve"> статті 1 К</w:t>
      </w:r>
      <w:r w:rsidRPr="0012578E">
        <w:rPr>
          <w:rFonts w:ascii="Times New Roman" w:hAnsi="Times New Roman" w:cs="Times New Roman"/>
          <w:sz w:val="28"/>
          <w:szCs w:val="28"/>
          <w:lang w:val="uk-UA"/>
        </w:rPr>
        <w:t xml:space="preserve">одексу передбачено, що законодавство України з питань митної справи складається з Конституції України, Кодексу, інших законів України, що регулюють питання, зазначені у статті 7 Кодексу, з міжнародних договорів України, згода на </w:t>
      </w:r>
      <w:r w:rsidR="00395992" w:rsidRPr="0012578E">
        <w:rPr>
          <w:rFonts w:ascii="Times New Roman" w:hAnsi="Times New Roman" w:cs="Times New Roman"/>
          <w:sz w:val="28"/>
          <w:szCs w:val="28"/>
          <w:lang w:val="uk-UA"/>
        </w:rPr>
        <w:t>обов’язковість</w:t>
      </w:r>
      <w:r w:rsidRPr="0012578E">
        <w:rPr>
          <w:rFonts w:ascii="Times New Roman" w:hAnsi="Times New Roman" w:cs="Times New Roman"/>
          <w:sz w:val="28"/>
          <w:szCs w:val="28"/>
          <w:lang w:val="uk-UA"/>
        </w:rPr>
        <w:t xml:space="preserve"> яких надана Верховною Радою України, а також з нормативно-правових актів, виданих на основі та на виконання Кодексу та інших законодавчих актів.</w:t>
      </w:r>
    </w:p>
    <w:p w:rsidR="00E56552" w:rsidRPr="0012578E" w:rsidRDefault="00E56552" w:rsidP="00783EBC">
      <w:pPr>
        <w:spacing w:after="0" w:line="240" w:lineRule="auto"/>
        <w:ind w:firstLine="567"/>
        <w:jc w:val="both"/>
        <w:rPr>
          <w:rFonts w:ascii="Times New Roman" w:hAnsi="Times New Roman" w:cs="Times New Roman"/>
          <w:sz w:val="28"/>
          <w:szCs w:val="28"/>
          <w:lang w:val="uk-UA"/>
        </w:rPr>
      </w:pPr>
      <w:r w:rsidRPr="0012578E">
        <w:rPr>
          <w:rFonts w:ascii="Times New Roman" w:hAnsi="Times New Roman" w:cs="Times New Roman"/>
          <w:sz w:val="28"/>
          <w:szCs w:val="28"/>
          <w:lang w:val="uk-UA"/>
        </w:rPr>
        <w:t xml:space="preserve">Під час здійснення митного контролю та митного оформлення </w:t>
      </w:r>
      <w:r w:rsidR="00E93485" w:rsidRPr="0012578E">
        <w:rPr>
          <w:rFonts w:ascii="Times New Roman" w:hAnsi="Times New Roman" w:cs="Times New Roman"/>
          <w:sz w:val="28"/>
          <w:szCs w:val="28"/>
          <w:lang w:val="uk-UA"/>
        </w:rPr>
        <w:t>міжнародних поштових відправлень посадові особи митного органу керуються вимогами положень Кодексу</w:t>
      </w:r>
      <w:r w:rsidR="0001183B" w:rsidRPr="0012578E">
        <w:rPr>
          <w:rFonts w:ascii="Times New Roman" w:hAnsi="Times New Roman" w:cs="Times New Roman"/>
          <w:sz w:val="28"/>
          <w:szCs w:val="28"/>
          <w:lang w:val="uk-UA"/>
        </w:rPr>
        <w:t>,</w:t>
      </w:r>
      <w:r w:rsidR="00783EBC" w:rsidRPr="0012578E">
        <w:rPr>
          <w:rFonts w:ascii="Times New Roman" w:hAnsi="Times New Roman" w:cs="Times New Roman"/>
          <w:sz w:val="28"/>
          <w:szCs w:val="28"/>
          <w:lang w:val="uk-UA"/>
        </w:rPr>
        <w:t xml:space="preserve"> Порядку та умов здійснення митного контролю і митного оформлення товарів, що переміщуються (пересилаються) у міжнародних поштових та експрес-відправленнях, затверджен</w:t>
      </w:r>
      <w:r w:rsidR="0012578E" w:rsidRPr="0012578E">
        <w:rPr>
          <w:rFonts w:ascii="Times New Roman" w:hAnsi="Times New Roman" w:cs="Times New Roman"/>
          <w:sz w:val="28"/>
          <w:szCs w:val="28"/>
          <w:lang w:val="uk-UA"/>
        </w:rPr>
        <w:t>ого</w:t>
      </w:r>
      <w:r w:rsidR="00783EBC" w:rsidRPr="0012578E">
        <w:rPr>
          <w:rFonts w:ascii="Times New Roman" w:hAnsi="Times New Roman" w:cs="Times New Roman"/>
          <w:sz w:val="28"/>
          <w:szCs w:val="28"/>
          <w:lang w:val="uk-UA"/>
        </w:rPr>
        <w:t xml:space="preserve"> наказом Міністерства фі</w:t>
      </w:r>
      <w:r w:rsidR="0096661A">
        <w:rPr>
          <w:rFonts w:ascii="Times New Roman" w:hAnsi="Times New Roman" w:cs="Times New Roman"/>
          <w:sz w:val="28"/>
          <w:szCs w:val="28"/>
          <w:lang w:val="uk-UA"/>
        </w:rPr>
        <w:t>нансів України від 04.01.2023 № </w:t>
      </w:r>
      <w:r w:rsidR="00783EBC" w:rsidRPr="0012578E">
        <w:rPr>
          <w:rFonts w:ascii="Times New Roman" w:hAnsi="Times New Roman" w:cs="Times New Roman"/>
          <w:sz w:val="28"/>
          <w:szCs w:val="28"/>
          <w:lang w:val="uk-UA"/>
        </w:rPr>
        <w:t>6</w:t>
      </w:r>
      <w:r w:rsidR="0001183B" w:rsidRPr="0012578E">
        <w:rPr>
          <w:rFonts w:ascii="Times New Roman" w:hAnsi="Times New Roman" w:cs="Times New Roman"/>
          <w:sz w:val="28"/>
          <w:szCs w:val="28"/>
          <w:lang w:val="uk-UA"/>
        </w:rPr>
        <w:t xml:space="preserve"> (далі – </w:t>
      </w:r>
      <w:r w:rsidR="00292C33">
        <w:rPr>
          <w:rFonts w:ascii="Times New Roman" w:hAnsi="Times New Roman" w:cs="Times New Roman"/>
          <w:sz w:val="28"/>
          <w:szCs w:val="28"/>
          <w:lang w:val="uk-UA"/>
        </w:rPr>
        <w:t>Порядок та умови</w:t>
      </w:r>
      <w:r w:rsidR="0001183B" w:rsidRPr="0012578E">
        <w:rPr>
          <w:rFonts w:ascii="Times New Roman" w:hAnsi="Times New Roman" w:cs="Times New Roman"/>
          <w:sz w:val="28"/>
          <w:szCs w:val="28"/>
          <w:lang w:val="uk-UA"/>
        </w:rPr>
        <w:t>),</w:t>
      </w:r>
      <w:r w:rsidR="00E93485" w:rsidRPr="0012578E">
        <w:rPr>
          <w:rFonts w:ascii="Times New Roman" w:hAnsi="Times New Roman" w:cs="Times New Roman"/>
          <w:sz w:val="28"/>
          <w:szCs w:val="28"/>
          <w:lang w:val="uk-UA"/>
        </w:rPr>
        <w:t xml:space="preserve"> та іншими нормативно-правовими актами, що регулюють питання здійснення митної справи, в тому числі вимогами положень Генеральної угоди з тарифів і торгівлі 1994 року (далі – ГАТТ).</w:t>
      </w:r>
    </w:p>
    <w:p w:rsidR="0060307E" w:rsidRPr="0012578E" w:rsidRDefault="0060307E" w:rsidP="0060307E">
      <w:pPr>
        <w:spacing w:after="0" w:line="240" w:lineRule="auto"/>
        <w:ind w:firstLine="567"/>
        <w:jc w:val="both"/>
        <w:rPr>
          <w:rFonts w:ascii="Times New Roman" w:hAnsi="Times New Roman" w:cs="Times New Roman"/>
          <w:sz w:val="28"/>
          <w:szCs w:val="28"/>
          <w:lang w:val="uk-UA"/>
        </w:rPr>
      </w:pPr>
      <w:r w:rsidRPr="0012578E">
        <w:rPr>
          <w:rFonts w:ascii="Times New Roman" w:hAnsi="Times New Roman" w:cs="Times New Roman"/>
          <w:sz w:val="28"/>
          <w:szCs w:val="28"/>
          <w:lang w:val="uk-UA"/>
        </w:rPr>
        <w:t>Особливості пропуску та оподаткування товарів, що переміщуються (пересилаються) через митний кордон України громадянами</w:t>
      </w:r>
      <w:r w:rsidR="003A6CAF" w:rsidRPr="0012578E">
        <w:rPr>
          <w:rFonts w:ascii="Times New Roman" w:hAnsi="Times New Roman" w:cs="Times New Roman"/>
          <w:sz w:val="28"/>
          <w:szCs w:val="28"/>
          <w:lang w:val="uk-UA"/>
        </w:rPr>
        <w:t>,</w:t>
      </w:r>
      <w:r w:rsidRPr="0012578E">
        <w:rPr>
          <w:rFonts w:ascii="Times New Roman" w:hAnsi="Times New Roman" w:cs="Times New Roman"/>
          <w:sz w:val="28"/>
          <w:szCs w:val="28"/>
          <w:lang w:val="uk-UA"/>
        </w:rPr>
        <w:t xml:space="preserve"> регламентується розділом XII Кодекс</w:t>
      </w:r>
      <w:r w:rsidR="00E93485" w:rsidRPr="0012578E">
        <w:rPr>
          <w:rFonts w:ascii="Times New Roman" w:hAnsi="Times New Roman" w:cs="Times New Roman"/>
          <w:sz w:val="28"/>
          <w:szCs w:val="28"/>
          <w:lang w:val="uk-UA"/>
        </w:rPr>
        <w:t>у</w:t>
      </w:r>
      <w:r w:rsidRPr="0012578E">
        <w:rPr>
          <w:rFonts w:ascii="Times New Roman" w:hAnsi="Times New Roman" w:cs="Times New Roman"/>
          <w:sz w:val="28"/>
          <w:szCs w:val="28"/>
          <w:lang w:val="uk-UA"/>
        </w:rPr>
        <w:t>.</w:t>
      </w:r>
    </w:p>
    <w:p w:rsidR="0060307E" w:rsidRPr="0012578E" w:rsidRDefault="0060307E" w:rsidP="0060307E">
      <w:pPr>
        <w:spacing w:after="0" w:line="240" w:lineRule="auto"/>
        <w:ind w:firstLine="567"/>
        <w:jc w:val="both"/>
        <w:rPr>
          <w:rFonts w:ascii="Times New Roman" w:hAnsi="Times New Roman" w:cs="Times New Roman"/>
          <w:sz w:val="28"/>
          <w:szCs w:val="28"/>
          <w:lang w:val="uk-UA"/>
        </w:rPr>
      </w:pPr>
      <w:r w:rsidRPr="0012578E">
        <w:rPr>
          <w:rFonts w:ascii="Times New Roman" w:hAnsi="Times New Roman" w:cs="Times New Roman"/>
          <w:sz w:val="28"/>
          <w:szCs w:val="28"/>
          <w:lang w:val="uk-UA"/>
        </w:rPr>
        <w:t>Загальні правила переміщення (пересилання) міжнародних поштових та експрес-відправлень через митний кордон України визначені статтею 233 Кодексу.</w:t>
      </w:r>
    </w:p>
    <w:p w:rsidR="0060307E" w:rsidRPr="0012578E" w:rsidRDefault="0060307E" w:rsidP="00204383">
      <w:pPr>
        <w:spacing w:after="0" w:line="240" w:lineRule="auto"/>
        <w:ind w:firstLine="567"/>
        <w:jc w:val="both"/>
        <w:rPr>
          <w:rFonts w:ascii="Times New Roman" w:hAnsi="Times New Roman" w:cs="Times New Roman"/>
          <w:sz w:val="28"/>
          <w:szCs w:val="28"/>
          <w:lang w:val="uk-UA"/>
        </w:rPr>
      </w:pPr>
      <w:r w:rsidRPr="0012578E">
        <w:rPr>
          <w:rFonts w:ascii="Times New Roman" w:hAnsi="Times New Roman" w:cs="Times New Roman"/>
          <w:sz w:val="28"/>
          <w:szCs w:val="28"/>
          <w:lang w:val="uk-UA"/>
        </w:rPr>
        <w:t>Відповідно до</w:t>
      </w:r>
      <w:r w:rsidR="00783EBC" w:rsidRPr="0012578E">
        <w:rPr>
          <w:rFonts w:ascii="Times New Roman" w:hAnsi="Times New Roman" w:cs="Times New Roman"/>
          <w:sz w:val="28"/>
          <w:szCs w:val="28"/>
          <w:lang w:val="uk-UA"/>
        </w:rPr>
        <w:t xml:space="preserve"> частини першої статті</w:t>
      </w:r>
      <w:r w:rsidRPr="0012578E">
        <w:rPr>
          <w:rFonts w:ascii="Times New Roman" w:hAnsi="Times New Roman" w:cs="Times New Roman"/>
          <w:sz w:val="28"/>
          <w:szCs w:val="28"/>
          <w:lang w:val="uk-UA"/>
        </w:rPr>
        <w:t xml:space="preserve"> 236 Кодексу декларування товарів, що переміщуються (пересилаються) через митний кордон України у міжнародних поштових та експрес-відправленнях, здійснюється оператором поштового зв’язку, </w:t>
      </w:r>
      <w:r w:rsidR="00204383">
        <w:rPr>
          <w:rFonts w:ascii="Times New Roman" w:hAnsi="Times New Roman" w:cs="Times New Roman"/>
          <w:sz w:val="28"/>
          <w:szCs w:val="28"/>
          <w:lang w:val="uk-UA"/>
        </w:rPr>
        <w:t>одержувачем (відправником)</w:t>
      </w:r>
      <w:r w:rsidRPr="0012578E">
        <w:rPr>
          <w:rFonts w:ascii="Times New Roman" w:hAnsi="Times New Roman" w:cs="Times New Roman"/>
          <w:sz w:val="28"/>
          <w:szCs w:val="28"/>
          <w:lang w:val="uk-UA"/>
        </w:rPr>
        <w:t>.</w:t>
      </w:r>
    </w:p>
    <w:p w:rsidR="0060307E" w:rsidRPr="0012578E" w:rsidRDefault="0060307E" w:rsidP="0060307E">
      <w:pPr>
        <w:spacing w:after="0" w:line="240" w:lineRule="auto"/>
        <w:ind w:firstLine="567"/>
        <w:jc w:val="both"/>
        <w:rPr>
          <w:rFonts w:ascii="Times New Roman" w:hAnsi="Times New Roman" w:cs="Times New Roman"/>
          <w:sz w:val="28"/>
          <w:szCs w:val="28"/>
          <w:lang w:val="uk-UA"/>
        </w:rPr>
      </w:pPr>
      <w:r w:rsidRPr="0012578E">
        <w:rPr>
          <w:rFonts w:ascii="Times New Roman" w:hAnsi="Times New Roman" w:cs="Times New Roman"/>
          <w:sz w:val="28"/>
          <w:szCs w:val="28"/>
          <w:lang w:val="uk-UA"/>
        </w:rPr>
        <w:t xml:space="preserve">Згідно з частиною </w:t>
      </w:r>
      <w:r w:rsidR="00783EBC" w:rsidRPr="0012578E">
        <w:rPr>
          <w:rFonts w:ascii="Times New Roman" w:hAnsi="Times New Roman" w:cs="Times New Roman"/>
          <w:sz w:val="28"/>
          <w:szCs w:val="28"/>
          <w:lang w:val="uk-UA"/>
        </w:rPr>
        <w:t>чотирнадцятою</w:t>
      </w:r>
      <w:r w:rsidRPr="0012578E">
        <w:rPr>
          <w:rFonts w:ascii="Times New Roman" w:hAnsi="Times New Roman" w:cs="Times New Roman"/>
          <w:sz w:val="28"/>
          <w:szCs w:val="28"/>
          <w:lang w:val="uk-UA"/>
        </w:rPr>
        <w:t xml:space="preserve"> статті 233 Кодексу митний контроль і митне оформлення товарів, що переміщуються (пересилаються) через митний кордон України в міжнародних поштових відправленнях, здійснюються в місцях міжнародного поштового обміну, які визначаються операторами поштового зв’язку за погодженням з центральним органом виконавчої влади, що забезпечує формування і реалізує державну політику у сфері надання послуг поштового </w:t>
      </w:r>
      <w:r w:rsidRPr="0012578E">
        <w:rPr>
          <w:rFonts w:ascii="Times New Roman" w:hAnsi="Times New Roman" w:cs="Times New Roman"/>
          <w:sz w:val="28"/>
          <w:szCs w:val="28"/>
          <w:lang w:val="uk-UA"/>
        </w:rPr>
        <w:lastRenderedPageBreak/>
        <w:t>зв’язку</w:t>
      </w:r>
      <w:r w:rsidR="00F95B17" w:rsidRPr="0012578E">
        <w:rPr>
          <w:rFonts w:ascii="Times New Roman" w:hAnsi="Times New Roman" w:cs="Times New Roman"/>
          <w:sz w:val="28"/>
          <w:szCs w:val="28"/>
          <w:lang w:val="uk-UA"/>
        </w:rPr>
        <w:t>,</w:t>
      </w:r>
      <w:r w:rsidRPr="0012578E">
        <w:rPr>
          <w:rFonts w:ascii="Times New Roman" w:hAnsi="Times New Roman" w:cs="Times New Roman"/>
          <w:sz w:val="28"/>
          <w:szCs w:val="28"/>
          <w:lang w:val="uk-UA"/>
        </w:rPr>
        <w:t xml:space="preserve"> та центральним органом виконавчої влади, що реалізує державну митну політику, або за місцем розташування (проживання) одержувача або відправника.</w:t>
      </w:r>
    </w:p>
    <w:p w:rsidR="0060307E" w:rsidRPr="0012578E" w:rsidRDefault="0060307E" w:rsidP="0012578E">
      <w:pPr>
        <w:spacing w:after="0" w:line="240" w:lineRule="auto"/>
        <w:ind w:firstLine="567"/>
        <w:jc w:val="both"/>
        <w:rPr>
          <w:rFonts w:ascii="Times New Roman" w:hAnsi="Times New Roman" w:cs="Times New Roman"/>
          <w:sz w:val="28"/>
          <w:szCs w:val="28"/>
          <w:lang w:val="uk-UA"/>
        </w:rPr>
      </w:pPr>
      <w:r w:rsidRPr="0012578E">
        <w:rPr>
          <w:rFonts w:ascii="Times New Roman" w:hAnsi="Times New Roman" w:cs="Times New Roman"/>
          <w:sz w:val="28"/>
          <w:szCs w:val="28"/>
          <w:lang w:val="uk-UA"/>
        </w:rPr>
        <w:t xml:space="preserve">Частиною </w:t>
      </w:r>
      <w:r w:rsidR="00574DD4" w:rsidRPr="0012578E">
        <w:rPr>
          <w:rFonts w:ascii="Times New Roman" w:hAnsi="Times New Roman" w:cs="Times New Roman"/>
          <w:sz w:val="28"/>
          <w:szCs w:val="28"/>
          <w:lang w:val="uk-UA"/>
        </w:rPr>
        <w:t>четвертою</w:t>
      </w:r>
      <w:r w:rsidRPr="0012578E">
        <w:rPr>
          <w:rFonts w:ascii="Times New Roman" w:hAnsi="Times New Roman" w:cs="Times New Roman"/>
          <w:sz w:val="28"/>
          <w:szCs w:val="28"/>
          <w:lang w:val="uk-UA"/>
        </w:rPr>
        <w:t xml:space="preserve"> статті 234 Кодексу передбачено, що </w:t>
      </w:r>
      <w:r w:rsidR="00574DD4" w:rsidRPr="0012578E">
        <w:rPr>
          <w:rFonts w:ascii="Times New Roman" w:hAnsi="Times New Roman" w:cs="Times New Roman"/>
          <w:sz w:val="28"/>
          <w:szCs w:val="28"/>
          <w:lang w:val="uk-UA"/>
        </w:rPr>
        <w:t xml:space="preserve">товари (крім підакцизних), що переміщуються (пересилаються) на адресу одного </w:t>
      </w:r>
      <w:r w:rsidR="00574DD4" w:rsidRPr="0012578E">
        <w:rPr>
          <w:rFonts w:ascii="Times New Roman" w:hAnsi="Times New Roman" w:cs="Times New Roman"/>
          <w:sz w:val="28"/>
          <w:szCs w:val="28"/>
          <w:lang w:val="uk-UA"/>
        </w:rPr>
        <w:br/>
        <w:t xml:space="preserve">одержувача </w:t>
      </w:r>
      <w:r w:rsidR="0012578E" w:rsidRPr="0012578E">
        <w:rPr>
          <w:rFonts w:ascii="Times New Roman" w:hAnsi="Times New Roman" w:cs="Times New Roman"/>
          <w:sz w:val="28"/>
          <w:szCs w:val="28"/>
          <w:lang w:val="uk-UA"/>
        </w:rPr>
        <w:t>–</w:t>
      </w:r>
      <w:r w:rsidR="00574DD4" w:rsidRPr="0012578E">
        <w:rPr>
          <w:rFonts w:ascii="Times New Roman" w:hAnsi="Times New Roman" w:cs="Times New Roman"/>
          <w:sz w:val="28"/>
          <w:szCs w:val="28"/>
          <w:lang w:val="uk-UA"/>
        </w:rPr>
        <w:t xml:space="preserve"> громадянина в одній депеші від одного відправника у міжнародних поштових відправленнях, на адресу одного одержувача </w:t>
      </w:r>
      <w:r w:rsidR="0012578E" w:rsidRPr="0012578E">
        <w:rPr>
          <w:rFonts w:ascii="Times New Roman" w:hAnsi="Times New Roman" w:cs="Times New Roman"/>
          <w:sz w:val="28"/>
          <w:szCs w:val="28"/>
          <w:lang w:val="uk-UA"/>
        </w:rPr>
        <w:t>–</w:t>
      </w:r>
      <w:r w:rsidR="00574DD4" w:rsidRPr="0012578E">
        <w:rPr>
          <w:rFonts w:ascii="Times New Roman" w:hAnsi="Times New Roman" w:cs="Times New Roman"/>
          <w:sz w:val="28"/>
          <w:szCs w:val="28"/>
          <w:lang w:val="uk-UA"/>
        </w:rPr>
        <w:t xml:space="preserve"> громадянина в одному вантажі експрес-перевізника від одного відправника у міжнародних експрес-відправленнях, якщо їх сумарна фактурна вартість перевищує еквівалент </w:t>
      </w:r>
      <w:r w:rsidR="0004117F">
        <w:rPr>
          <w:rFonts w:ascii="Times New Roman" w:hAnsi="Times New Roman" w:cs="Times New Roman"/>
          <w:sz w:val="28"/>
          <w:szCs w:val="28"/>
          <w:lang w:val="uk-UA"/>
        </w:rPr>
        <w:br/>
      </w:r>
      <w:r w:rsidR="00574DD4" w:rsidRPr="0012578E">
        <w:rPr>
          <w:rFonts w:ascii="Times New Roman" w:hAnsi="Times New Roman" w:cs="Times New Roman"/>
          <w:sz w:val="28"/>
          <w:szCs w:val="28"/>
          <w:lang w:val="uk-UA"/>
        </w:rPr>
        <w:t xml:space="preserve">150 євро, оподатковуються митними </w:t>
      </w:r>
      <w:proofErr w:type="spellStart"/>
      <w:r w:rsidR="00574DD4" w:rsidRPr="0012578E">
        <w:rPr>
          <w:rFonts w:ascii="Times New Roman" w:hAnsi="Times New Roman" w:cs="Times New Roman"/>
          <w:sz w:val="28"/>
          <w:szCs w:val="28"/>
          <w:lang w:val="uk-UA"/>
        </w:rPr>
        <w:t>платежами</w:t>
      </w:r>
      <w:proofErr w:type="spellEnd"/>
      <w:r w:rsidR="00574DD4" w:rsidRPr="0012578E">
        <w:rPr>
          <w:rFonts w:ascii="Times New Roman" w:hAnsi="Times New Roman" w:cs="Times New Roman"/>
          <w:sz w:val="28"/>
          <w:szCs w:val="28"/>
          <w:lang w:val="uk-UA"/>
        </w:rPr>
        <w:t xml:space="preserve"> у порядку, встановленому </w:t>
      </w:r>
      <w:r w:rsidR="00574DD4" w:rsidRPr="0012578E">
        <w:rPr>
          <w:rFonts w:ascii="Times New Roman" w:hAnsi="Times New Roman" w:cs="Times New Roman"/>
          <w:sz w:val="28"/>
          <w:szCs w:val="28"/>
          <w:lang w:val="uk-UA"/>
        </w:rPr>
        <w:br/>
        <w:t>статтею 374 Кодексу.</w:t>
      </w:r>
    </w:p>
    <w:p w:rsidR="0060307E" w:rsidRPr="0012578E" w:rsidRDefault="0060307E" w:rsidP="0060307E">
      <w:pPr>
        <w:spacing w:after="0" w:line="240" w:lineRule="auto"/>
        <w:ind w:firstLine="567"/>
        <w:jc w:val="both"/>
        <w:rPr>
          <w:rFonts w:ascii="Times New Roman" w:hAnsi="Times New Roman" w:cs="Times New Roman"/>
          <w:sz w:val="28"/>
          <w:szCs w:val="28"/>
          <w:lang w:val="uk-UA"/>
        </w:rPr>
      </w:pPr>
      <w:r w:rsidRPr="0012578E">
        <w:rPr>
          <w:rFonts w:ascii="Times New Roman" w:hAnsi="Times New Roman" w:cs="Times New Roman"/>
          <w:sz w:val="28"/>
          <w:szCs w:val="28"/>
          <w:lang w:val="uk-UA"/>
        </w:rPr>
        <w:t>Згідно з частиною сьомою статті 374 Кодексу товари (крім підакцизних</w:t>
      </w:r>
      <w:r w:rsidR="00A454DB">
        <w:rPr>
          <w:rFonts w:ascii="Times New Roman" w:hAnsi="Times New Roman" w:cs="Times New Roman"/>
          <w:sz w:val="28"/>
          <w:szCs w:val="28"/>
          <w:lang w:val="uk-UA"/>
        </w:rPr>
        <w:t xml:space="preserve"> та зазначених у частині п’ятій цієї статті</w:t>
      </w:r>
      <w:r w:rsidRPr="0012578E">
        <w:rPr>
          <w:rFonts w:ascii="Times New Roman" w:hAnsi="Times New Roman" w:cs="Times New Roman"/>
          <w:sz w:val="28"/>
          <w:szCs w:val="28"/>
          <w:lang w:val="uk-UA"/>
        </w:rPr>
        <w:t>), що переміщуються (пересилаються)</w:t>
      </w:r>
      <w:r w:rsidR="00574DD4" w:rsidRPr="0012578E">
        <w:rPr>
          <w:rFonts w:ascii="Times New Roman" w:hAnsi="Times New Roman" w:cs="Times New Roman"/>
          <w:sz w:val="28"/>
          <w:szCs w:val="28"/>
          <w:lang w:val="uk-UA"/>
        </w:rPr>
        <w:t xml:space="preserve"> на митну територію </w:t>
      </w:r>
      <w:r w:rsidR="0012578E" w:rsidRPr="0012578E">
        <w:rPr>
          <w:rFonts w:ascii="Times New Roman" w:hAnsi="Times New Roman" w:cs="Times New Roman"/>
          <w:sz w:val="28"/>
          <w:szCs w:val="28"/>
          <w:lang w:val="uk-UA"/>
        </w:rPr>
        <w:t>України</w:t>
      </w:r>
      <w:r w:rsidRPr="0012578E">
        <w:rPr>
          <w:rFonts w:ascii="Times New Roman" w:hAnsi="Times New Roman" w:cs="Times New Roman"/>
          <w:sz w:val="28"/>
          <w:szCs w:val="28"/>
          <w:lang w:val="uk-UA"/>
        </w:rPr>
        <w:t xml:space="preserve"> у міжнародних поштових</w:t>
      </w:r>
      <w:r w:rsidR="00574DD4" w:rsidRPr="0012578E">
        <w:rPr>
          <w:rFonts w:ascii="Times New Roman" w:hAnsi="Times New Roman" w:cs="Times New Roman"/>
          <w:sz w:val="28"/>
          <w:szCs w:val="28"/>
          <w:lang w:val="uk-UA"/>
        </w:rPr>
        <w:t xml:space="preserve"> та</w:t>
      </w:r>
      <w:r w:rsidRPr="0012578E">
        <w:rPr>
          <w:rFonts w:ascii="Times New Roman" w:hAnsi="Times New Roman" w:cs="Times New Roman"/>
          <w:sz w:val="28"/>
          <w:szCs w:val="28"/>
          <w:lang w:val="uk-UA"/>
        </w:rPr>
        <w:t xml:space="preserve"> експрес-відправленнях, сумарна фактурна вартість яких перевищує еквівалент 150 євро, але не п</w:t>
      </w:r>
      <w:r w:rsidR="00574DD4" w:rsidRPr="0012578E">
        <w:rPr>
          <w:rFonts w:ascii="Times New Roman" w:hAnsi="Times New Roman" w:cs="Times New Roman"/>
          <w:sz w:val="28"/>
          <w:szCs w:val="28"/>
          <w:lang w:val="uk-UA"/>
        </w:rPr>
        <w:t>еревищує еквівалент 10000 євро</w:t>
      </w:r>
      <w:r w:rsidRPr="0012578E">
        <w:rPr>
          <w:rFonts w:ascii="Times New Roman" w:hAnsi="Times New Roman" w:cs="Times New Roman"/>
          <w:sz w:val="28"/>
          <w:szCs w:val="28"/>
          <w:lang w:val="uk-UA"/>
        </w:rPr>
        <w:t>, підлягають письмовому декларуванню</w:t>
      </w:r>
      <w:r w:rsidR="00574DD4" w:rsidRPr="0012578E">
        <w:rPr>
          <w:rFonts w:ascii="Times New Roman" w:hAnsi="Times New Roman" w:cs="Times New Roman"/>
          <w:sz w:val="28"/>
          <w:szCs w:val="28"/>
          <w:lang w:val="uk-UA"/>
        </w:rPr>
        <w:t xml:space="preserve"> </w:t>
      </w:r>
      <w:r w:rsidRPr="0012578E">
        <w:rPr>
          <w:rFonts w:ascii="Times New Roman" w:hAnsi="Times New Roman" w:cs="Times New Roman"/>
          <w:sz w:val="28"/>
          <w:szCs w:val="28"/>
          <w:lang w:val="uk-UA"/>
        </w:rPr>
        <w:t>в порядку,</w:t>
      </w:r>
      <w:r w:rsidR="00574DD4" w:rsidRPr="0012578E">
        <w:rPr>
          <w:rFonts w:ascii="Times New Roman" w:hAnsi="Times New Roman" w:cs="Times New Roman"/>
          <w:sz w:val="28"/>
          <w:szCs w:val="28"/>
          <w:lang w:val="uk-UA"/>
        </w:rPr>
        <w:t xml:space="preserve"> визначеному статтею 236 Кодексу, та оподатковуються ввізним митом за ставкою 10</w:t>
      </w:r>
      <w:r w:rsidRPr="0012578E">
        <w:rPr>
          <w:rFonts w:ascii="Times New Roman" w:hAnsi="Times New Roman" w:cs="Times New Roman"/>
          <w:sz w:val="28"/>
          <w:szCs w:val="28"/>
          <w:lang w:val="uk-UA"/>
        </w:rPr>
        <w:t xml:space="preserve"> відсотків та податком на додану вартість за ставкою, встановленою Податковим кодексом України. Базою оподаткування для таких товарів є частина їх сумарної фактурної вартості, що перевищує еквівалент 150 євро.</w:t>
      </w:r>
    </w:p>
    <w:p w:rsidR="00AB338B" w:rsidRPr="0012578E" w:rsidRDefault="00AB338B" w:rsidP="0060307E">
      <w:pPr>
        <w:spacing w:after="0" w:line="240" w:lineRule="auto"/>
        <w:ind w:firstLine="567"/>
        <w:jc w:val="both"/>
        <w:rPr>
          <w:rFonts w:ascii="Times New Roman" w:hAnsi="Times New Roman" w:cs="Times New Roman"/>
          <w:sz w:val="28"/>
          <w:szCs w:val="28"/>
          <w:lang w:val="uk-UA"/>
        </w:rPr>
      </w:pPr>
      <w:r w:rsidRPr="0012578E">
        <w:rPr>
          <w:rFonts w:ascii="Times New Roman" w:hAnsi="Times New Roman" w:cs="Times New Roman"/>
          <w:sz w:val="28"/>
          <w:szCs w:val="28"/>
          <w:lang w:val="uk-UA"/>
        </w:rPr>
        <w:t>Відповідно до</w:t>
      </w:r>
      <w:r w:rsidR="00574DD4" w:rsidRPr="0012578E">
        <w:rPr>
          <w:rFonts w:ascii="Times New Roman" w:hAnsi="Times New Roman" w:cs="Times New Roman"/>
          <w:sz w:val="28"/>
          <w:szCs w:val="28"/>
          <w:lang w:val="uk-UA"/>
        </w:rPr>
        <w:t xml:space="preserve"> положень</w:t>
      </w:r>
      <w:r w:rsidR="00C00590">
        <w:rPr>
          <w:rFonts w:ascii="Times New Roman" w:hAnsi="Times New Roman" w:cs="Times New Roman"/>
          <w:sz w:val="28"/>
          <w:szCs w:val="28"/>
          <w:lang w:val="uk-UA"/>
        </w:rPr>
        <w:t xml:space="preserve"> </w:t>
      </w:r>
      <w:r w:rsidRPr="0012578E">
        <w:rPr>
          <w:rFonts w:ascii="Times New Roman" w:hAnsi="Times New Roman" w:cs="Times New Roman"/>
          <w:sz w:val="28"/>
          <w:szCs w:val="28"/>
          <w:lang w:val="uk-UA"/>
        </w:rPr>
        <w:t xml:space="preserve">статті 368 Кодексу </w:t>
      </w:r>
      <w:r w:rsidR="00574DD4" w:rsidRPr="0012578E">
        <w:rPr>
          <w:rFonts w:ascii="Times New Roman" w:hAnsi="Times New Roman" w:cs="Times New Roman"/>
          <w:sz w:val="28"/>
          <w:szCs w:val="28"/>
          <w:lang w:val="uk-UA"/>
        </w:rPr>
        <w:t>для цілей оподаткування товарів, що переміщуються (пересилаються) громадянами через митний кордон України, застосовується фактурна вартість цих товарів, зазначена в касових або товарних чеках, ярликах, банківських виписках, електронних повідомленнях з інтернет-магазинів, інших документах, які містять відомості про вартість таких товарів.</w:t>
      </w:r>
    </w:p>
    <w:p w:rsidR="00574DD4" w:rsidRPr="0012578E" w:rsidRDefault="00574DD4" w:rsidP="00574DD4">
      <w:pPr>
        <w:spacing w:after="0" w:line="240" w:lineRule="auto"/>
        <w:ind w:firstLine="567"/>
        <w:jc w:val="both"/>
        <w:rPr>
          <w:rFonts w:ascii="Times New Roman" w:hAnsi="Times New Roman" w:cs="Times New Roman"/>
          <w:sz w:val="28"/>
          <w:szCs w:val="28"/>
          <w:lang w:val="uk-UA"/>
        </w:rPr>
      </w:pPr>
      <w:r w:rsidRPr="0012578E">
        <w:rPr>
          <w:rFonts w:ascii="Times New Roman" w:hAnsi="Times New Roman" w:cs="Times New Roman"/>
          <w:sz w:val="28"/>
          <w:szCs w:val="28"/>
          <w:lang w:val="uk-UA"/>
        </w:rPr>
        <w:t>Особа, яка декларує товари, вправі довести достовірність відомостей, представлених для визначення їх фактурної вартості.</w:t>
      </w:r>
    </w:p>
    <w:p w:rsidR="00574DD4" w:rsidRPr="0012578E" w:rsidRDefault="00574DD4" w:rsidP="00574DD4">
      <w:pPr>
        <w:spacing w:after="0" w:line="240" w:lineRule="auto"/>
        <w:ind w:firstLine="567"/>
        <w:jc w:val="both"/>
        <w:rPr>
          <w:rFonts w:ascii="Times New Roman" w:hAnsi="Times New Roman" w:cs="Times New Roman"/>
          <w:sz w:val="28"/>
          <w:szCs w:val="28"/>
          <w:lang w:val="uk-UA"/>
        </w:rPr>
      </w:pPr>
      <w:r w:rsidRPr="0012578E">
        <w:rPr>
          <w:rFonts w:ascii="Times New Roman" w:hAnsi="Times New Roman" w:cs="Times New Roman"/>
          <w:sz w:val="28"/>
          <w:szCs w:val="28"/>
          <w:lang w:val="uk-UA"/>
        </w:rPr>
        <w:t>У разі наявності доказів недостовірності заявленої фактурної вартості товарів митні органи визначають їх вартість самостійно, на підставі ціни на ідентичні або подібні (аналогічні) товари відповідно до вимог Кодексу шляхом прийняття письмового рішення за формою, встановленою центральним органом виконавчої влади, що забезпечує формування та реалізує державну фінансову політику.</w:t>
      </w:r>
    </w:p>
    <w:p w:rsidR="00D959F5" w:rsidRPr="0012578E" w:rsidRDefault="00D959F5" w:rsidP="00D959F5">
      <w:pPr>
        <w:spacing w:after="0" w:line="240" w:lineRule="auto"/>
        <w:ind w:firstLine="567"/>
        <w:jc w:val="both"/>
        <w:rPr>
          <w:rFonts w:ascii="Times New Roman" w:hAnsi="Times New Roman" w:cs="Times New Roman"/>
          <w:sz w:val="28"/>
          <w:szCs w:val="28"/>
          <w:lang w:val="uk-UA"/>
        </w:rPr>
      </w:pPr>
      <w:r w:rsidRPr="0012578E">
        <w:rPr>
          <w:rFonts w:ascii="Times New Roman" w:hAnsi="Times New Roman" w:cs="Times New Roman"/>
          <w:sz w:val="28"/>
          <w:szCs w:val="28"/>
          <w:lang w:val="uk-UA"/>
        </w:rPr>
        <w:t xml:space="preserve">Відповідно до положень </w:t>
      </w:r>
      <w:r w:rsidR="003C5CB6">
        <w:rPr>
          <w:rFonts w:ascii="Times New Roman" w:hAnsi="Times New Roman" w:cs="Times New Roman"/>
          <w:sz w:val="28"/>
          <w:szCs w:val="28"/>
          <w:lang w:val="uk-UA"/>
        </w:rPr>
        <w:t>пункту 6 розділу VII Порядку та умов</w:t>
      </w:r>
      <w:r w:rsidRPr="0012578E">
        <w:rPr>
          <w:rFonts w:ascii="Times New Roman" w:hAnsi="Times New Roman" w:cs="Times New Roman"/>
          <w:sz w:val="28"/>
          <w:szCs w:val="28"/>
          <w:lang w:val="uk-UA"/>
        </w:rPr>
        <w:t xml:space="preserve"> під час проведення огляду підлягає з’ясуванню достовірність відомостей, заявлених під час декларування товарів, зокрема щодо фактурної вартості товарів. У разі наявності доказів недостовірності заявленої фактурної вартості товарів, встановлених у результаті проведення митного огляду, посадова особа зазначає встановлені відомості та джерела їх отримання в </w:t>
      </w:r>
      <w:r w:rsidR="00C35BC8" w:rsidRPr="00C35BC8">
        <w:rPr>
          <w:rFonts w:ascii="Times New Roman" w:hAnsi="Times New Roman" w:cs="Times New Roman"/>
          <w:sz w:val="28"/>
          <w:szCs w:val="28"/>
          <w:lang w:val="uk-UA"/>
        </w:rPr>
        <w:t>Акт</w:t>
      </w:r>
      <w:r w:rsidR="00C35BC8">
        <w:rPr>
          <w:rFonts w:ascii="Times New Roman" w:hAnsi="Times New Roman" w:cs="Times New Roman"/>
          <w:sz w:val="28"/>
          <w:szCs w:val="28"/>
          <w:lang w:val="uk-UA"/>
        </w:rPr>
        <w:t>і</w:t>
      </w:r>
      <w:r w:rsidR="00C35BC8" w:rsidRPr="00C35BC8">
        <w:rPr>
          <w:rFonts w:ascii="Times New Roman" w:hAnsi="Times New Roman" w:cs="Times New Roman"/>
          <w:sz w:val="28"/>
          <w:szCs w:val="28"/>
          <w:lang w:val="uk-UA"/>
        </w:rPr>
        <w:t xml:space="preserve"> про проведення огляду (переогляду) товарів, транспортних засобів, ручної поклажі та багажу</w:t>
      </w:r>
      <w:r w:rsidRPr="0012578E">
        <w:rPr>
          <w:rFonts w:ascii="Times New Roman" w:hAnsi="Times New Roman" w:cs="Times New Roman"/>
          <w:sz w:val="28"/>
          <w:szCs w:val="28"/>
          <w:lang w:val="uk-UA"/>
        </w:rPr>
        <w:t>.</w:t>
      </w:r>
    </w:p>
    <w:p w:rsidR="00D959F5" w:rsidRPr="0012578E" w:rsidRDefault="00D959F5" w:rsidP="00D959F5">
      <w:pPr>
        <w:spacing w:after="0" w:line="240" w:lineRule="auto"/>
        <w:ind w:firstLine="567"/>
        <w:jc w:val="both"/>
        <w:rPr>
          <w:rFonts w:ascii="Times New Roman" w:hAnsi="Times New Roman" w:cs="Times New Roman"/>
          <w:sz w:val="28"/>
          <w:szCs w:val="28"/>
          <w:lang w:val="uk-UA"/>
        </w:rPr>
      </w:pPr>
      <w:r w:rsidRPr="0012578E">
        <w:rPr>
          <w:rFonts w:ascii="Times New Roman" w:hAnsi="Times New Roman" w:cs="Times New Roman"/>
          <w:sz w:val="28"/>
          <w:szCs w:val="28"/>
          <w:lang w:val="uk-UA"/>
        </w:rPr>
        <w:t>Дл</w:t>
      </w:r>
      <w:r w:rsidR="00292C33">
        <w:rPr>
          <w:rFonts w:ascii="Times New Roman" w:hAnsi="Times New Roman" w:cs="Times New Roman"/>
          <w:sz w:val="28"/>
          <w:szCs w:val="28"/>
          <w:lang w:val="uk-UA"/>
        </w:rPr>
        <w:t>я цілей Порядку та умов</w:t>
      </w:r>
      <w:r w:rsidRPr="0012578E">
        <w:rPr>
          <w:rFonts w:ascii="Times New Roman" w:hAnsi="Times New Roman" w:cs="Times New Roman"/>
          <w:sz w:val="28"/>
          <w:szCs w:val="28"/>
          <w:lang w:val="uk-UA"/>
        </w:rPr>
        <w:t xml:space="preserve"> ознаками доказів недостовірності заявленої фактурної вартості можуть вважатися, зокрема, наявність публічної оферти (пропозиції продажу) ідентичного або подібного (аналогічного) товару, розміщеної на офіційних сайтах підприємств-виробників і посередників у мережі </w:t>
      </w:r>
      <w:r w:rsidRPr="0012578E">
        <w:rPr>
          <w:rFonts w:ascii="Times New Roman" w:hAnsi="Times New Roman" w:cs="Times New Roman"/>
          <w:sz w:val="28"/>
          <w:szCs w:val="28"/>
          <w:lang w:val="uk-UA"/>
        </w:rPr>
        <w:lastRenderedPageBreak/>
        <w:t>«Інтернет» (за торговельною маркою, виробником/дистриб’ютором та іншими даними, що містяться у товаросупровідних документах) у системі роздрібної торгівлі країни експорту, за ціною, що відрізняється від заявленої фактурної вартості.</w:t>
      </w:r>
    </w:p>
    <w:p w:rsidR="00D959F5" w:rsidRPr="0012578E" w:rsidRDefault="00D959F5" w:rsidP="00D959F5">
      <w:pPr>
        <w:spacing w:after="0" w:line="240" w:lineRule="auto"/>
        <w:ind w:firstLine="567"/>
        <w:jc w:val="both"/>
        <w:rPr>
          <w:rFonts w:ascii="Times New Roman" w:hAnsi="Times New Roman" w:cs="Times New Roman"/>
          <w:sz w:val="28"/>
          <w:szCs w:val="28"/>
          <w:lang w:val="uk-UA"/>
        </w:rPr>
      </w:pPr>
      <w:r w:rsidRPr="0012578E">
        <w:rPr>
          <w:rFonts w:ascii="Times New Roman" w:hAnsi="Times New Roman" w:cs="Times New Roman"/>
          <w:sz w:val="28"/>
          <w:szCs w:val="28"/>
          <w:lang w:val="uk-UA"/>
        </w:rPr>
        <w:t>За наявності ознак доказів недостовірності заявленої фактурної вартості митний орган письмово повідомляє оператора, декларанта чи уповноважену ним особу про необхідність надання додаткових документів чи відомостей, необхідних для підтвердження заявленої фактурної вартості товарів, у тому числі з використанням інформаційних технологій.</w:t>
      </w:r>
    </w:p>
    <w:p w:rsidR="00D959F5" w:rsidRDefault="00D959F5" w:rsidP="00D959F5">
      <w:pPr>
        <w:spacing w:after="0" w:line="240" w:lineRule="auto"/>
        <w:ind w:firstLine="567"/>
        <w:jc w:val="both"/>
        <w:rPr>
          <w:rFonts w:ascii="Times New Roman" w:hAnsi="Times New Roman" w:cs="Times New Roman"/>
          <w:sz w:val="28"/>
          <w:szCs w:val="28"/>
          <w:lang w:val="uk-UA"/>
        </w:rPr>
      </w:pPr>
      <w:r w:rsidRPr="0012578E">
        <w:rPr>
          <w:rFonts w:ascii="Times New Roman" w:hAnsi="Times New Roman" w:cs="Times New Roman"/>
          <w:sz w:val="28"/>
          <w:szCs w:val="28"/>
          <w:lang w:val="uk-UA"/>
        </w:rPr>
        <w:t>Письмове бажання надати додаткові документи чи відомості реалізує оператор, декларант чи уповноважена ним особа шляхом надсилання митному органу електронного повідомлення з використанням електронного підпису чи печатки, що базуються на кваліфікованому сертифікаті відкритого ключа, особи, яка його склала або шляхом вчинення дій. У такому разі перевірка заявленої фактурної вартості товарів проводиться після надання документів чи відомостей.</w:t>
      </w:r>
    </w:p>
    <w:p w:rsidR="00643984" w:rsidRPr="0012578E" w:rsidRDefault="00643984" w:rsidP="00D959F5">
      <w:pPr>
        <w:spacing w:after="0" w:line="24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Строк надання додаткових документів чи відомостей не має перевищувати 10 календарних днів з дня направлення митним органом повідомлення про необхідність їх подання.</w:t>
      </w:r>
    </w:p>
    <w:p w:rsidR="00D250E7" w:rsidRDefault="00887199" w:rsidP="0076574C">
      <w:pPr>
        <w:spacing w:after="0" w:line="240" w:lineRule="auto"/>
        <w:ind w:firstLine="567"/>
        <w:jc w:val="both"/>
        <w:rPr>
          <w:rFonts w:ascii="Times New Roman" w:hAnsi="Times New Roman" w:cs="Times New Roman"/>
          <w:sz w:val="28"/>
          <w:szCs w:val="28"/>
          <w:lang w:val="uk-UA"/>
        </w:rPr>
      </w:pPr>
      <w:r w:rsidRPr="00887199">
        <w:rPr>
          <w:rFonts w:ascii="Times New Roman" w:hAnsi="Times New Roman" w:cs="Times New Roman"/>
          <w:sz w:val="28"/>
          <w:szCs w:val="28"/>
          <w:lang w:val="uk-UA"/>
        </w:rPr>
        <w:t xml:space="preserve">За інформацією </w:t>
      </w:r>
      <w:r w:rsidR="00A72164">
        <w:rPr>
          <w:rFonts w:ascii="Times New Roman" w:hAnsi="Times New Roman" w:cs="Times New Roman"/>
          <w:sz w:val="28"/>
          <w:szCs w:val="28"/>
          <w:lang w:val="uk-UA"/>
        </w:rPr>
        <w:t>Митниці</w:t>
      </w:r>
      <w:r w:rsidRPr="00887199">
        <w:rPr>
          <w:rFonts w:ascii="Times New Roman" w:hAnsi="Times New Roman" w:cs="Times New Roman"/>
          <w:sz w:val="28"/>
          <w:szCs w:val="28"/>
          <w:lang w:val="uk-UA"/>
        </w:rPr>
        <w:t xml:space="preserve"> та відомостями, що містяться в електронних інформаційних системах митних органів, встановлено таке.</w:t>
      </w:r>
    </w:p>
    <w:p w:rsidR="00C00590" w:rsidRPr="002C5D85" w:rsidRDefault="003C5CB6" w:rsidP="00C00590">
      <w:pPr>
        <w:spacing w:after="0" w:line="24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12</w:t>
      </w:r>
      <w:r w:rsidR="002C5D85">
        <w:rPr>
          <w:rFonts w:ascii="Times New Roman" w:hAnsi="Times New Roman" w:cs="Times New Roman"/>
          <w:sz w:val="28"/>
          <w:szCs w:val="28"/>
          <w:lang w:val="uk-UA"/>
        </w:rPr>
        <w:t>.</w:t>
      </w:r>
      <w:r>
        <w:rPr>
          <w:rFonts w:ascii="Times New Roman" w:hAnsi="Times New Roman" w:cs="Times New Roman"/>
          <w:sz w:val="28"/>
          <w:szCs w:val="28"/>
          <w:lang w:val="uk-UA"/>
        </w:rPr>
        <w:t>12</w:t>
      </w:r>
      <w:r w:rsidR="002C5D85">
        <w:rPr>
          <w:rFonts w:ascii="Times New Roman" w:hAnsi="Times New Roman" w:cs="Times New Roman"/>
          <w:sz w:val="28"/>
          <w:szCs w:val="28"/>
          <w:lang w:val="uk-UA"/>
        </w:rPr>
        <w:t>.2025</w:t>
      </w:r>
      <w:r w:rsidR="002C5D85" w:rsidRPr="002C5D85">
        <w:rPr>
          <w:rFonts w:ascii="Times New Roman" w:hAnsi="Times New Roman" w:cs="Times New Roman"/>
          <w:sz w:val="28"/>
          <w:szCs w:val="28"/>
          <w:lang w:val="uk-UA"/>
        </w:rPr>
        <w:t xml:space="preserve"> оператором поштового зв’язку Акціонерне товариство «Укрпошта» (далі – Оператор) подано до митного </w:t>
      </w:r>
      <w:r w:rsidR="00C2695F">
        <w:rPr>
          <w:rFonts w:ascii="Times New Roman" w:hAnsi="Times New Roman" w:cs="Times New Roman"/>
          <w:sz w:val="28"/>
          <w:szCs w:val="28"/>
          <w:lang w:val="uk-UA"/>
        </w:rPr>
        <w:t>оформлення тимчасовий реєстр</w:t>
      </w:r>
      <w:r w:rsidR="002C5D85" w:rsidRPr="002C5D85">
        <w:rPr>
          <w:rFonts w:ascii="Times New Roman" w:hAnsi="Times New Roman" w:cs="Times New Roman"/>
          <w:sz w:val="28"/>
          <w:szCs w:val="28"/>
          <w:lang w:val="uk-UA"/>
        </w:rPr>
        <w:t xml:space="preserve"> на товар </w:t>
      </w:r>
      <w:r w:rsidR="00D250E7">
        <w:rPr>
          <w:rFonts w:ascii="Times New Roman" w:hAnsi="Times New Roman" w:cs="Times New Roman"/>
          <w:sz w:val="28"/>
          <w:szCs w:val="28"/>
          <w:lang w:val="uk-UA"/>
        </w:rPr>
        <w:t>у міжнародному поштовому відправленні</w:t>
      </w:r>
      <w:r w:rsidR="00D250E7" w:rsidRPr="00D250E7">
        <w:rPr>
          <w:rFonts w:ascii="Times New Roman" w:hAnsi="Times New Roman" w:cs="Times New Roman"/>
          <w:sz w:val="28"/>
          <w:szCs w:val="28"/>
          <w:lang w:val="uk-UA"/>
        </w:rPr>
        <w:t xml:space="preserve"> </w:t>
      </w:r>
      <w:r w:rsidR="00475E48" w:rsidRPr="00475E48">
        <w:rPr>
          <w:rFonts w:ascii="Times New Roman" w:hAnsi="Times New Roman" w:cs="Times New Roman"/>
          <w:sz w:val="28"/>
          <w:szCs w:val="28"/>
          <w:lang w:val="uk-UA"/>
        </w:rPr>
        <w:t>(далі – МПВ)</w:t>
      </w:r>
      <w:r w:rsidR="00475E48">
        <w:rPr>
          <w:rFonts w:ascii="Times New Roman" w:hAnsi="Times New Roman" w:cs="Times New Roman"/>
          <w:sz w:val="28"/>
          <w:szCs w:val="28"/>
          <w:lang w:val="uk-UA"/>
        </w:rPr>
        <w:t xml:space="preserve"> </w:t>
      </w:r>
      <w:r w:rsidR="00647B38">
        <w:rPr>
          <w:rFonts w:ascii="Times New Roman" w:hAnsi="Times New Roman" w:cs="Times New Roman"/>
          <w:sz w:val="28"/>
          <w:szCs w:val="28"/>
          <w:lang w:val="uk-UA"/>
        </w:rPr>
        <w:t>№ </w:t>
      </w:r>
      <w:r w:rsidR="00647B38">
        <w:rPr>
          <w:rFonts w:ascii="Times New Roman" w:hAnsi="Times New Roman" w:cs="Times New Roman"/>
          <w:sz w:val="28"/>
          <w:szCs w:val="28"/>
        </w:rPr>
        <w:t>RK</w:t>
      </w:r>
      <w:r w:rsidR="00647B38">
        <w:rPr>
          <w:rFonts w:ascii="Times New Roman" w:hAnsi="Times New Roman" w:cs="Times New Roman"/>
          <w:sz w:val="28"/>
          <w:szCs w:val="28"/>
          <w:lang w:val="uk-UA"/>
        </w:rPr>
        <w:t>396194697</w:t>
      </w:r>
      <w:r w:rsidR="00647B38">
        <w:rPr>
          <w:rFonts w:ascii="Times New Roman" w:hAnsi="Times New Roman" w:cs="Times New Roman"/>
          <w:sz w:val="28"/>
          <w:szCs w:val="28"/>
        </w:rPr>
        <w:t>LV</w:t>
      </w:r>
      <w:r w:rsidR="002C5D85" w:rsidRPr="002C5D85">
        <w:rPr>
          <w:rFonts w:ascii="Times New Roman" w:hAnsi="Times New Roman" w:cs="Times New Roman"/>
          <w:sz w:val="28"/>
          <w:szCs w:val="28"/>
          <w:lang w:val="uk-UA"/>
        </w:rPr>
        <w:t xml:space="preserve">, </w:t>
      </w:r>
      <w:r w:rsidR="002C5D85">
        <w:rPr>
          <w:rFonts w:ascii="Times New Roman" w:hAnsi="Times New Roman" w:cs="Times New Roman"/>
          <w:sz w:val="28"/>
          <w:szCs w:val="28"/>
          <w:lang w:val="uk-UA"/>
        </w:rPr>
        <w:t>вмістом якого</w:t>
      </w:r>
      <w:r w:rsidR="00C472C9">
        <w:rPr>
          <w:rFonts w:ascii="Times New Roman" w:hAnsi="Times New Roman" w:cs="Times New Roman"/>
          <w:sz w:val="28"/>
          <w:szCs w:val="28"/>
          <w:lang w:val="uk-UA"/>
        </w:rPr>
        <w:t xml:space="preserve"> є</w:t>
      </w:r>
      <w:r>
        <w:rPr>
          <w:rFonts w:ascii="Times New Roman" w:hAnsi="Times New Roman" w:cs="Times New Roman"/>
          <w:sz w:val="28"/>
          <w:szCs w:val="28"/>
          <w:lang w:val="uk-UA"/>
        </w:rPr>
        <w:t xml:space="preserve"> «</w:t>
      </w:r>
      <w:r>
        <w:rPr>
          <w:rFonts w:ascii="Times New Roman" w:hAnsi="Times New Roman" w:cs="Times New Roman"/>
          <w:sz w:val="28"/>
          <w:szCs w:val="28"/>
        </w:rPr>
        <w:t>mobile</w:t>
      </w:r>
      <w:r w:rsidRPr="00647B38">
        <w:rPr>
          <w:rFonts w:ascii="Times New Roman" w:hAnsi="Times New Roman" w:cs="Times New Roman"/>
          <w:sz w:val="28"/>
          <w:szCs w:val="28"/>
          <w:lang w:val="uk-UA"/>
        </w:rPr>
        <w:t xml:space="preserve"> </w:t>
      </w:r>
      <w:r>
        <w:rPr>
          <w:rFonts w:ascii="Times New Roman" w:hAnsi="Times New Roman" w:cs="Times New Roman"/>
          <w:sz w:val="28"/>
          <w:szCs w:val="28"/>
        </w:rPr>
        <w:t>phone</w:t>
      </w:r>
      <w:r w:rsidR="002C5D85">
        <w:rPr>
          <w:rFonts w:ascii="Times New Roman" w:hAnsi="Times New Roman" w:cs="Times New Roman"/>
          <w:sz w:val="28"/>
          <w:szCs w:val="28"/>
          <w:lang w:val="uk-UA"/>
        </w:rPr>
        <w:t xml:space="preserve"> </w:t>
      </w:r>
      <w:r w:rsidRPr="00647B38">
        <w:rPr>
          <w:rFonts w:ascii="Times New Roman" w:hAnsi="Times New Roman" w:cs="Times New Roman"/>
          <w:sz w:val="28"/>
          <w:szCs w:val="28"/>
          <w:lang w:val="uk-UA"/>
        </w:rPr>
        <w:t>2</w:t>
      </w:r>
      <w:r>
        <w:rPr>
          <w:rFonts w:ascii="Times New Roman" w:hAnsi="Times New Roman" w:cs="Times New Roman"/>
          <w:sz w:val="28"/>
          <w:szCs w:val="28"/>
        </w:rPr>
        <w:t>G</w:t>
      </w:r>
      <w:r w:rsidRPr="00647B38">
        <w:rPr>
          <w:rFonts w:ascii="Times New Roman" w:hAnsi="Times New Roman" w:cs="Times New Roman"/>
          <w:sz w:val="28"/>
          <w:szCs w:val="28"/>
          <w:lang w:val="uk-UA"/>
        </w:rPr>
        <w:t>+32</w:t>
      </w:r>
      <w:r>
        <w:rPr>
          <w:rFonts w:ascii="Times New Roman" w:hAnsi="Times New Roman" w:cs="Times New Roman"/>
          <w:sz w:val="28"/>
          <w:szCs w:val="28"/>
        </w:rPr>
        <w:t>G</w:t>
      </w:r>
      <w:r>
        <w:rPr>
          <w:rFonts w:ascii="Times New Roman" w:hAnsi="Times New Roman" w:cs="Times New Roman"/>
          <w:sz w:val="28"/>
          <w:szCs w:val="28"/>
          <w:lang w:val="uk-UA"/>
        </w:rPr>
        <w:t xml:space="preserve">» вартістю </w:t>
      </w:r>
      <w:r w:rsidRPr="00F730D1">
        <w:rPr>
          <w:rFonts w:ascii="Times New Roman" w:hAnsi="Times New Roman" w:cs="Times New Roman"/>
          <w:sz w:val="28"/>
          <w:szCs w:val="28"/>
          <w:lang w:val="uk-UA"/>
        </w:rPr>
        <w:t>fef077f63f420195da479b969f190c05fdafd965db0060d2d844bd0a883c295b</w:t>
      </w:r>
      <w:r w:rsidR="002C5D85">
        <w:rPr>
          <w:rFonts w:ascii="Times New Roman" w:hAnsi="Times New Roman" w:cs="Times New Roman"/>
          <w:sz w:val="28"/>
          <w:szCs w:val="28"/>
          <w:lang w:val="uk-UA"/>
        </w:rPr>
        <w:t> </w:t>
      </w:r>
      <w:r w:rsidR="002C5D85" w:rsidRPr="002C5D85">
        <w:rPr>
          <w:rFonts w:ascii="Times New Roman" w:hAnsi="Times New Roman" w:cs="Times New Roman"/>
          <w:sz w:val="28"/>
          <w:szCs w:val="28"/>
        </w:rPr>
        <w:t>USD</w:t>
      </w:r>
      <w:r w:rsidR="002C5D85" w:rsidRPr="002C5D85">
        <w:rPr>
          <w:rFonts w:ascii="Times New Roman" w:hAnsi="Times New Roman" w:cs="Times New Roman"/>
          <w:sz w:val="28"/>
          <w:szCs w:val="28"/>
          <w:lang w:val="uk-UA"/>
        </w:rPr>
        <w:t>.</w:t>
      </w:r>
    </w:p>
    <w:p w:rsidR="00887199" w:rsidRDefault="00643984" w:rsidP="00D10874">
      <w:pPr>
        <w:spacing w:after="0" w:line="240" w:lineRule="auto"/>
        <w:ind w:firstLine="567"/>
        <w:jc w:val="both"/>
        <w:rPr>
          <w:rFonts w:ascii="Times New Roman" w:hAnsi="Times New Roman" w:cs="Times New Roman"/>
          <w:sz w:val="28"/>
          <w:szCs w:val="28"/>
          <w:lang w:val="uk-UA"/>
        </w:rPr>
      </w:pPr>
      <w:r w:rsidRPr="00643984">
        <w:rPr>
          <w:rFonts w:ascii="TimesNewRomanPSMT" w:hAnsi="TimesNewRomanPSMT" w:cs="TimesNewRomanPSMT"/>
          <w:sz w:val="28"/>
          <w:szCs w:val="28"/>
          <w:lang w:val="uk-UA"/>
        </w:rPr>
        <w:t xml:space="preserve">Під час здійснення митного огляду товару </w:t>
      </w:r>
      <w:r w:rsidR="007D4717">
        <w:rPr>
          <w:rFonts w:ascii="Times New Roman" w:hAnsi="Times New Roman" w:cs="Times New Roman"/>
          <w:sz w:val="28"/>
          <w:szCs w:val="28"/>
          <w:lang w:val="uk-UA"/>
        </w:rPr>
        <w:t xml:space="preserve">у </w:t>
      </w:r>
      <w:r w:rsidR="00475E48">
        <w:rPr>
          <w:rFonts w:ascii="Times New Roman" w:hAnsi="Times New Roman" w:cs="Times New Roman"/>
          <w:sz w:val="28"/>
          <w:szCs w:val="28"/>
          <w:lang w:val="uk-UA"/>
        </w:rPr>
        <w:t>МПВ</w:t>
      </w:r>
      <w:r w:rsidR="00475E48" w:rsidRPr="00475E48">
        <w:rPr>
          <w:rFonts w:ascii="Times New Roman" w:hAnsi="Times New Roman" w:cs="Times New Roman"/>
          <w:sz w:val="28"/>
          <w:szCs w:val="28"/>
          <w:lang w:val="uk-UA"/>
        </w:rPr>
        <w:t xml:space="preserve"> № </w:t>
      </w:r>
      <w:r w:rsidR="00475E48" w:rsidRPr="00475E48">
        <w:rPr>
          <w:rFonts w:ascii="Times New Roman" w:hAnsi="Times New Roman" w:cs="Times New Roman"/>
          <w:sz w:val="28"/>
          <w:szCs w:val="28"/>
        </w:rPr>
        <w:t>RK</w:t>
      </w:r>
      <w:r w:rsidR="00475E48" w:rsidRPr="00475E48">
        <w:rPr>
          <w:rFonts w:ascii="Times New Roman" w:hAnsi="Times New Roman" w:cs="Times New Roman"/>
          <w:sz w:val="28"/>
          <w:szCs w:val="28"/>
          <w:lang w:val="uk-UA"/>
        </w:rPr>
        <w:t>396194697</w:t>
      </w:r>
      <w:r w:rsidR="00475E48" w:rsidRPr="00475E48">
        <w:rPr>
          <w:rFonts w:ascii="Times New Roman" w:hAnsi="Times New Roman" w:cs="Times New Roman"/>
          <w:sz w:val="28"/>
          <w:szCs w:val="28"/>
        </w:rPr>
        <w:t>LV</w:t>
      </w:r>
      <w:r w:rsidR="00475E48" w:rsidRPr="00475E48">
        <w:rPr>
          <w:rFonts w:ascii="Times New Roman" w:hAnsi="Times New Roman" w:cs="Times New Roman"/>
          <w:sz w:val="28"/>
          <w:szCs w:val="28"/>
          <w:lang w:val="uk-UA"/>
        </w:rPr>
        <w:t xml:space="preserve"> </w:t>
      </w:r>
      <w:r w:rsidR="00475E48">
        <w:rPr>
          <w:rFonts w:ascii="Times New Roman" w:hAnsi="Times New Roman" w:cs="Times New Roman"/>
          <w:sz w:val="28"/>
          <w:szCs w:val="28"/>
          <w:lang w:val="uk-UA"/>
        </w:rPr>
        <w:br/>
      </w:r>
      <w:r w:rsidR="00475E48" w:rsidRPr="00475E48">
        <w:rPr>
          <w:rFonts w:ascii="Times New Roman" w:hAnsi="Times New Roman" w:cs="Times New Roman"/>
          <w:sz w:val="28"/>
          <w:szCs w:val="28"/>
          <w:lang w:val="uk-UA"/>
        </w:rPr>
        <w:t>(далі – Відправлення)</w:t>
      </w:r>
      <w:r w:rsidR="00F730D1">
        <w:rPr>
          <w:rFonts w:ascii="Times New Roman" w:hAnsi="Times New Roman" w:cs="Times New Roman"/>
          <w:sz w:val="28"/>
          <w:szCs w:val="28"/>
          <w:lang w:val="uk-UA"/>
        </w:rPr>
        <w:t xml:space="preserve"> </w:t>
      </w:r>
      <w:r w:rsidR="007D4717">
        <w:rPr>
          <w:rFonts w:ascii="Times New Roman" w:hAnsi="Times New Roman" w:cs="Times New Roman"/>
          <w:sz w:val="28"/>
          <w:szCs w:val="28"/>
          <w:lang w:val="uk-UA"/>
        </w:rPr>
        <w:t>Митницею вия</w:t>
      </w:r>
      <w:r w:rsidR="002C5D85" w:rsidRPr="002C5D85">
        <w:rPr>
          <w:rFonts w:ascii="Times New Roman" w:hAnsi="Times New Roman" w:cs="Times New Roman"/>
          <w:sz w:val="28"/>
          <w:szCs w:val="28"/>
          <w:lang w:val="uk-UA"/>
        </w:rPr>
        <w:t>влено, що вкладенням є «</w:t>
      </w:r>
      <w:r w:rsidR="007B6EFC">
        <w:rPr>
          <w:rFonts w:ascii="Times New Roman" w:hAnsi="Times New Roman" w:cs="Times New Roman"/>
          <w:sz w:val="28"/>
          <w:szCs w:val="28"/>
          <w:lang w:val="uk-UA"/>
        </w:rPr>
        <w:t xml:space="preserve">мобільний телефон </w:t>
      </w:r>
      <w:r w:rsidR="007B6EFC" w:rsidRPr="00F730D1">
        <w:rPr>
          <w:rFonts w:ascii="Times New Roman" w:hAnsi="Times New Roman" w:cs="Times New Roman"/>
          <w:sz w:val="28"/>
          <w:szCs w:val="28"/>
        </w:rPr>
        <w:t>cdcff1341f20d6c7ccd93862261b716d893dfefc654ee3a747354aa1883b02f0</w:t>
      </w:r>
      <w:r w:rsidR="007B6EFC" w:rsidRPr="00F730D1">
        <w:rPr>
          <w:rFonts w:ascii="Times New Roman" w:hAnsi="Times New Roman" w:cs="Times New Roman"/>
          <w:sz w:val="28"/>
          <w:szCs w:val="28"/>
          <w:highlight w:val="yellow"/>
          <w:lang w:val="uk-UA"/>
        </w:rPr>
        <w:t xml:space="preserve"> </w:t>
      </w:r>
      <w:r w:rsidR="003C5CB6" w:rsidRPr="00F730D1">
        <w:rPr>
          <w:rFonts w:ascii="Times New Roman" w:hAnsi="Times New Roman" w:cs="Times New Roman"/>
          <w:sz w:val="28"/>
          <w:szCs w:val="28"/>
        </w:rPr>
        <w:t>4b68ab3847feda7d6c62c1fbcbeebfa35eab7351ed5e78f4ddadea5df64b8015</w:t>
      </w:r>
      <w:r w:rsidR="007B6EFC" w:rsidRPr="00F730D1">
        <w:rPr>
          <w:rFonts w:ascii="Times New Roman" w:hAnsi="Times New Roman" w:cs="Times New Roman"/>
          <w:sz w:val="28"/>
          <w:szCs w:val="28"/>
          <w:lang w:val="uk-UA"/>
        </w:rPr>
        <w:t>7902699be42c8a8e46fbbb4501726517e86b22c56a189f7625a6da49081b2451</w:t>
      </w:r>
      <w:r w:rsidR="003C5CB6" w:rsidRPr="00F730D1">
        <w:rPr>
          <w:rFonts w:ascii="Times New Roman" w:hAnsi="Times New Roman" w:cs="Times New Roman"/>
          <w:sz w:val="28"/>
          <w:szCs w:val="28"/>
        </w:rPr>
        <w:t>957b0b874524d09a5d035007f821a094a22b678fb157991e28bba1fe21d4e6b9</w:t>
      </w:r>
      <w:r w:rsidR="003C5CB6" w:rsidRPr="003C5CB6">
        <w:rPr>
          <w:rFonts w:ascii="Times New Roman" w:hAnsi="Times New Roman" w:cs="Times New Roman"/>
          <w:sz w:val="28"/>
          <w:szCs w:val="28"/>
          <w:lang w:val="uk-UA"/>
        </w:rPr>
        <w:t xml:space="preserve"> </w:t>
      </w:r>
      <w:r w:rsidR="007D5E4A">
        <w:rPr>
          <w:rFonts w:ascii="Times New Roman" w:hAnsi="Times New Roman" w:cs="Times New Roman"/>
          <w:sz w:val="28"/>
          <w:szCs w:val="28"/>
          <w:lang w:val="uk-UA"/>
        </w:rPr>
        <w:t xml:space="preserve">12 </w:t>
      </w:r>
      <w:r w:rsidR="007D5E4A">
        <w:rPr>
          <w:rFonts w:ascii="Times New Roman" w:hAnsi="Times New Roman" w:cs="Times New Roman"/>
          <w:sz w:val="28"/>
          <w:szCs w:val="28"/>
        </w:rPr>
        <w:t>GB</w:t>
      </w:r>
      <w:r w:rsidR="007D5E4A" w:rsidRPr="007D5E4A">
        <w:rPr>
          <w:rFonts w:ascii="Times New Roman" w:hAnsi="Times New Roman" w:cs="Times New Roman"/>
          <w:sz w:val="28"/>
          <w:szCs w:val="28"/>
          <w:lang w:val="uk-UA"/>
        </w:rPr>
        <w:t xml:space="preserve"> </w:t>
      </w:r>
      <w:r w:rsidR="003C5CB6">
        <w:rPr>
          <w:rFonts w:ascii="Times New Roman" w:hAnsi="Times New Roman" w:cs="Times New Roman"/>
          <w:sz w:val="28"/>
          <w:szCs w:val="28"/>
        </w:rPr>
        <w:t>RAM</w:t>
      </w:r>
      <w:r w:rsidR="007D5E4A">
        <w:rPr>
          <w:rFonts w:ascii="Times New Roman" w:hAnsi="Times New Roman" w:cs="Times New Roman"/>
          <w:sz w:val="28"/>
          <w:szCs w:val="28"/>
          <w:lang w:val="uk-UA"/>
        </w:rPr>
        <w:t xml:space="preserve">, </w:t>
      </w:r>
      <w:r w:rsidR="007B6EFC">
        <w:rPr>
          <w:rFonts w:ascii="Times New Roman" w:hAnsi="Times New Roman" w:cs="Times New Roman"/>
          <w:sz w:val="28"/>
          <w:szCs w:val="28"/>
          <w:lang w:val="uk-UA"/>
        </w:rPr>
        <w:t xml:space="preserve">256 </w:t>
      </w:r>
      <w:r w:rsidR="007D5E4A">
        <w:rPr>
          <w:rFonts w:ascii="Times New Roman" w:hAnsi="Times New Roman" w:cs="Times New Roman"/>
          <w:sz w:val="28"/>
          <w:szCs w:val="28"/>
        </w:rPr>
        <w:t>GB</w:t>
      </w:r>
      <w:r w:rsidR="007D5E4A" w:rsidRPr="007D5E4A">
        <w:rPr>
          <w:rFonts w:ascii="Times New Roman" w:hAnsi="Times New Roman" w:cs="Times New Roman"/>
          <w:sz w:val="28"/>
          <w:szCs w:val="28"/>
          <w:lang w:val="uk-UA"/>
        </w:rPr>
        <w:t xml:space="preserve"> </w:t>
      </w:r>
      <w:r w:rsidR="007D5E4A">
        <w:rPr>
          <w:rFonts w:ascii="Times New Roman" w:hAnsi="Times New Roman" w:cs="Times New Roman"/>
          <w:sz w:val="28"/>
          <w:szCs w:val="28"/>
        </w:rPr>
        <w:t>ROM</w:t>
      </w:r>
      <w:r w:rsidR="007B6EFC" w:rsidRPr="003C5CB6">
        <w:rPr>
          <w:rFonts w:ascii="Times New Roman" w:hAnsi="Times New Roman" w:cs="Times New Roman"/>
          <w:sz w:val="28"/>
          <w:szCs w:val="28"/>
          <w:lang w:val="uk-UA"/>
        </w:rPr>
        <w:t xml:space="preserve">, </w:t>
      </w:r>
      <w:r w:rsidR="007B6EFC" w:rsidRPr="00F730D1">
        <w:rPr>
          <w:rFonts w:ascii="Times New Roman" w:hAnsi="Times New Roman" w:cs="Times New Roman"/>
          <w:sz w:val="28"/>
          <w:szCs w:val="28"/>
        </w:rPr>
        <w:t>f4f3a0fde3a64a4e4b145bf6ffd950b12e3bb596ea299a2e096f848711308dba</w:t>
      </w:r>
      <w:r w:rsidR="00A76C99">
        <w:rPr>
          <w:rFonts w:ascii="Times New Roman" w:hAnsi="Times New Roman" w:cs="Times New Roman"/>
          <w:sz w:val="28"/>
          <w:szCs w:val="28"/>
        </w:rPr>
        <w:br/>
      </w:r>
      <w:r w:rsidR="007D5E4A" w:rsidRPr="00F730D1">
        <w:rPr>
          <w:rFonts w:ascii="Times New Roman" w:hAnsi="Times New Roman" w:cs="Times New Roman"/>
          <w:sz w:val="28"/>
          <w:szCs w:val="28"/>
          <w:lang w:val="uk-UA"/>
        </w:rPr>
        <w:t>0e0cc2cd9312ebbffd9ce5024b0ccaaffc9f41e3f7d5d2864dcf6b33ab98daf9</w:t>
      </w:r>
      <w:r w:rsidR="00B85095">
        <w:rPr>
          <w:rFonts w:ascii="Times New Roman" w:hAnsi="Times New Roman" w:cs="Times New Roman"/>
          <w:sz w:val="28"/>
          <w:szCs w:val="28"/>
          <w:lang w:val="uk-UA"/>
        </w:rPr>
        <w:t>» (далі – товар).</w:t>
      </w:r>
    </w:p>
    <w:p w:rsidR="00512280" w:rsidRDefault="00C00590" w:rsidP="00113DB9">
      <w:pPr>
        <w:spacing w:after="0" w:line="240" w:lineRule="auto"/>
        <w:ind w:firstLine="567"/>
        <w:jc w:val="both"/>
        <w:rPr>
          <w:rFonts w:ascii="Times New Roman" w:hAnsi="Times New Roman" w:cs="Times New Roman"/>
          <w:sz w:val="28"/>
          <w:szCs w:val="28"/>
          <w:lang w:val="uk-UA"/>
        </w:rPr>
      </w:pPr>
      <w:r w:rsidRPr="007D4717">
        <w:rPr>
          <w:rFonts w:ascii="Times New Roman" w:hAnsi="Times New Roman" w:cs="Times New Roman"/>
          <w:sz w:val="28"/>
          <w:szCs w:val="28"/>
          <w:lang w:val="uk-UA"/>
        </w:rPr>
        <w:t xml:space="preserve">Водночас </w:t>
      </w:r>
      <w:r>
        <w:rPr>
          <w:rFonts w:ascii="Times New Roman" w:hAnsi="Times New Roman" w:cs="Times New Roman"/>
          <w:sz w:val="28"/>
          <w:szCs w:val="28"/>
          <w:lang w:val="uk-UA"/>
        </w:rPr>
        <w:t xml:space="preserve">в ході перевірки </w:t>
      </w:r>
      <w:r w:rsidR="00512280">
        <w:rPr>
          <w:rFonts w:ascii="Times New Roman" w:hAnsi="Times New Roman" w:cs="Times New Roman"/>
          <w:sz w:val="28"/>
          <w:szCs w:val="28"/>
          <w:lang w:val="uk-UA"/>
        </w:rPr>
        <w:t xml:space="preserve">заявленої фактурної </w:t>
      </w:r>
      <w:r>
        <w:rPr>
          <w:rFonts w:ascii="Times New Roman" w:hAnsi="Times New Roman" w:cs="Times New Roman"/>
          <w:sz w:val="28"/>
          <w:szCs w:val="28"/>
          <w:lang w:val="uk-UA"/>
        </w:rPr>
        <w:t xml:space="preserve">вартості товару у Відправленні </w:t>
      </w:r>
      <w:r w:rsidRPr="007D4717">
        <w:rPr>
          <w:rFonts w:ascii="Times New Roman" w:hAnsi="Times New Roman" w:cs="Times New Roman"/>
          <w:sz w:val="28"/>
          <w:szCs w:val="28"/>
          <w:lang w:val="uk-UA"/>
        </w:rPr>
        <w:t xml:space="preserve">Митницею встановлено </w:t>
      </w:r>
      <w:r w:rsidR="00512280">
        <w:rPr>
          <w:rFonts w:ascii="Times New Roman" w:hAnsi="Times New Roman" w:cs="Times New Roman"/>
          <w:sz w:val="28"/>
          <w:szCs w:val="28"/>
          <w:lang w:val="uk-UA"/>
        </w:rPr>
        <w:t>її невідповідність щодо цінової інформації інтернет-ресурсів, згідно яких товари продавались або пропонувались до продажу на момент здійснення митного оформлення товару</w:t>
      </w:r>
      <w:r w:rsidR="00113DB9">
        <w:rPr>
          <w:rFonts w:ascii="Times New Roman" w:hAnsi="Times New Roman" w:cs="Times New Roman"/>
          <w:sz w:val="28"/>
          <w:szCs w:val="28"/>
          <w:lang w:val="uk-UA"/>
        </w:rPr>
        <w:t>.</w:t>
      </w:r>
    </w:p>
    <w:p w:rsidR="00830D40" w:rsidRDefault="00A2121A" w:rsidP="00125316">
      <w:pPr>
        <w:spacing w:after="0" w:line="240" w:lineRule="auto"/>
        <w:ind w:firstLine="567"/>
        <w:jc w:val="both"/>
        <w:rPr>
          <w:rFonts w:ascii="Times New Roman" w:hAnsi="Times New Roman" w:cs="Times New Roman"/>
          <w:sz w:val="28"/>
          <w:szCs w:val="28"/>
          <w:lang w:val="uk-UA"/>
        </w:rPr>
      </w:pPr>
      <w:r w:rsidRPr="00A2121A">
        <w:rPr>
          <w:rFonts w:ascii="Times New Roman" w:hAnsi="Times New Roman" w:cs="Times New Roman"/>
          <w:sz w:val="28"/>
          <w:szCs w:val="28"/>
          <w:lang w:val="uk-UA"/>
        </w:rPr>
        <w:t xml:space="preserve">Ураховуючи результати митного огляду та наявність ознак доказів недостовірності заявленої фактурної вартості, визначених у </w:t>
      </w:r>
      <w:r>
        <w:rPr>
          <w:rFonts w:ascii="Times New Roman" w:hAnsi="Times New Roman" w:cs="Times New Roman"/>
          <w:sz w:val="28"/>
          <w:szCs w:val="28"/>
          <w:lang w:val="uk-UA"/>
        </w:rPr>
        <w:t>пункті 6 розділу VII Порядку та умов</w:t>
      </w:r>
      <w:r w:rsidRPr="00A2121A">
        <w:rPr>
          <w:rFonts w:ascii="Times New Roman" w:hAnsi="Times New Roman" w:cs="Times New Roman"/>
          <w:sz w:val="28"/>
          <w:szCs w:val="28"/>
          <w:lang w:val="uk-UA"/>
        </w:rPr>
        <w:t xml:space="preserve">, Митниця </w:t>
      </w:r>
      <w:r w:rsidR="00830D40">
        <w:rPr>
          <w:rFonts w:ascii="Times New Roman" w:hAnsi="Times New Roman" w:cs="Times New Roman"/>
          <w:sz w:val="28"/>
          <w:szCs w:val="28"/>
          <w:lang w:val="uk-UA"/>
        </w:rPr>
        <w:t xml:space="preserve">16.12.2026 </w:t>
      </w:r>
      <w:r w:rsidRPr="00A2121A">
        <w:rPr>
          <w:rFonts w:ascii="Times New Roman" w:hAnsi="Times New Roman" w:cs="Times New Roman"/>
          <w:sz w:val="28"/>
          <w:szCs w:val="28"/>
          <w:lang w:val="uk-UA"/>
        </w:rPr>
        <w:t>письмово повідомила Оператора про необхідність надання додаткових документів чи відомостей, необхідних для підтвердження заявленої фактурної</w:t>
      </w:r>
      <w:r w:rsidR="00830D40">
        <w:rPr>
          <w:rFonts w:ascii="Times New Roman" w:hAnsi="Times New Roman" w:cs="Times New Roman"/>
          <w:sz w:val="28"/>
          <w:szCs w:val="28"/>
          <w:lang w:val="uk-UA"/>
        </w:rPr>
        <w:t xml:space="preserve"> вартості товару у Відправленні.</w:t>
      </w:r>
    </w:p>
    <w:p w:rsidR="00125316" w:rsidRPr="00EC7E53" w:rsidRDefault="00830D40" w:rsidP="00125316">
      <w:pPr>
        <w:spacing w:after="0" w:line="24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Вищезгадана інформація наявна </w:t>
      </w:r>
      <w:r w:rsidR="00125316">
        <w:rPr>
          <w:rFonts w:ascii="Times New Roman" w:hAnsi="Times New Roman" w:cs="Times New Roman"/>
          <w:sz w:val="28"/>
          <w:szCs w:val="28"/>
          <w:lang w:val="uk-UA"/>
        </w:rPr>
        <w:t xml:space="preserve">в автоматизованій системі Укрпошти із зазначенням електронної адреси </w:t>
      </w:r>
      <w:r w:rsidR="006A6503">
        <w:rPr>
          <w:rFonts w:ascii="Times New Roman" w:hAnsi="Times New Roman" w:cs="Times New Roman"/>
          <w:sz w:val="28"/>
          <w:szCs w:val="28"/>
          <w:lang w:val="uk-UA"/>
        </w:rPr>
        <w:t xml:space="preserve">для надання </w:t>
      </w:r>
      <w:r w:rsidR="006A6503" w:rsidRPr="00EC7E53">
        <w:rPr>
          <w:rFonts w:ascii="Times New Roman" w:hAnsi="Times New Roman" w:cs="Times New Roman"/>
          <w:sz w:val="28"/>
          <w:szCs w:val="28"/>
          <w:lang w:val="uk-UA"/>
        </w:rPr>
        <w:t>додаткових документів чи відомостей</w:t>
      </w:r>
      <w:r w:rsidR="006A6503">
        <w:rPr>
          <w:rFonts w:ascii="Times New Roman" w:hAnsi="Times New Roman" w:cs="Times New Roman"/>
          <w:sz w:val="28"/>
          <w:szCs w:val="28"/>
          <w:lang w:val="uk-UA"/>
        </w:rPr>
        <w:t xml:space="preserve"> </w:t>
      </w:r>
      <w:r w:rsidR="00125316">
        <w:rPr>
          <w:rFonts w:ascii="Times New Roman" w:hAnsi="Times New Roman" w:cs="Times New Roman"/>
          <w:sz w:val="28"/>
          <w:szCs w:val="28"/>
          <w:lang w:val="uk-UA"/>
        </w:rPr>
        <w:t>(</w:t>
      </w:r>
      <w:hyperlink r:id="rId9" w:history="1">
        <w:r w:rsidR="00EC7E53" w:rsidRPr="001F7789">
          <w:rPr>
            <w:rStyle w:val="a3"/>
            <w:rFonts w:ascii="Times New Roman" w:hAnsi="Times New Roman" w:cs="Times New Roman"/>
            <w:sz w:val="28"/>
            <w:szCs w:val="28"/>
          </w:rPr>
          <w:t>customs</w:t>
        </w:r>
        <w:r w:rsidR="00EC7E53" w:rsidRPr="001F7789">
          <w:rPr>
            <w:rStyle w:val="a3"/>
            <w:rFonts w:ascii="Times New Roman" w:hAnsi="Times New Roman" w:cs="Times New Roman"/>
            <w:sz w:val="28"/>
            <w:szCs w:val="28"/>
            <w:lang w:val="ru-RU"/>
          </w:rPr>
          <w:t>@</w:t>
        </w:r>
        <w:proofErr w:type="spellStart"/>
        <w:r w:rsidR="00EC7E53" w:rsidRPr="001F7789">
          <w:rPr>
            <w:rStyle w:val="a3"/>
            <w:rFonts w:ascii="Times New Roman" w:hAnsi="Times New Roman" w:cs="Times New Roman"/>
            <w:sz w:val="28"/>
            <w:szCs w:val="28"/>
          </w:rPr>
          <w:t>ukrposhta</w:t>
        </w:r>
        <w:proofErr w:type="spellEnd"/>
        <w:r w:rsidR="00EC7E53" w:rsidRPr="001F7789">
          <w:rPr>
            <w:rStyle w:val="a3"/>
            <w:rFonts w:ascii="Times New Roman" w:hAnsi="Times New Roman" w:cs="Times New Roman"/>
            <w:sz w:val="28"/>
            <w:szCs w:val="28"/>
            <w:lang w:val="ru-RU"/>
          </w:rPr>
          <w:t>.</w:t>
        </w:r>
        <w:proofErr w:type="spellStart"/>
        <w:r w:rsidR="00EC7E53" w:rsidRPr="001F7789">
          <w:rPr>
            <w:rStyle w:val="a3"/>
            <w:rFonts w:ascii="Times New Roman" w:hAnsi="Times New Roman" w:cs="Times New Roman"/>
            <w:sz w:val="28"/>
            <w:szCs w:val="28"/>
          </w:rPr>
          <w:t>ua</w:t>
        </w:r>
        <w:proofErr w:type="spellEnd"/>
      </w:hyperlink>
      <w:r w:rsidR="00125316" w:rsidRPr="00125316">
        <w:rPr>
          <w:rFonts w:ascii="Times New Roman" w:hAnsi="Times New Roman" w:cs="Times New Roman"/>
          <w:sz w:val="28"/>
          <w:szCs w:val="28"/>
          <w:lang w:val="ru-RU"/>
        </w:rPr>
        <w:t>)</w:t>
      </w:r>
      <w:r w:rsidR="007A5919">
        <w:rPr>
          <w:rFonts w:ascii="Times New Roman" w:hAnsi="Times New Roman" w:cs="Times New Roman"/>
          <w:sz w:val="28"/>
          <w:szCs w:val="28"/>
          <w:lang w:val="ru-RU"/>
        </w:rPr>
        <w:t>.</w:t>
      </w:r>
      <w:r w:rsidR="00EC7E53" w:rsidRPr="00EC7E53">
        <w:rPr>
          <w:rFonts w:ascii="Times New Roman" w:hAnsi="Times New Roman" w:cs="Times New Roman"/>
          <w:sz w:val="28"/>
          <w:szCs w:val="28"/>
          <w:lang w:val="ru-RU"/>
        </w:rPr>
        <w:t xml:space="preserve"> </w:t>
      </w:r>
    </w:p>
    <w:p w:rsidR="00684C3B" w:rsidRPr="007A5919" w:rsidRDefault="00643984" w:rsidP="007A5919">
      <w:pPr>
        <w:spacing w:after="0" w:line="240" w:lineRule="auto"/>
        <w:ind w:firstLine="567"/>
        <w:jc w:val="both"/>
        <w:rPr>
          <w:rFonts w:ascii="Times New Roman" w:hAnsi="Times New Roman" w:cs="Times New Roman"/>
          <w:sz w:val="28"/>
          <w:szCs w:val="28"/>
          <w:lang w:val="ru-RU"/>
        </w:rPr>
      </w:pPr>
      <w:r w:rsidRPr="00EC7E53">
        <w:rPr>
          <w:rFonts w:ascii="Times New Roman" w:hAnsi="Times New Roman" w:cs="Times New Roman"/>
          <w:sz w:val="28"/>
          <w:szCs w:val="28"/>
          <w:lang w:val="uk-UA"/>
        </w:rPr>
        <w:t xml:space="preserve">Однак таких </w:t>
      </w:r>
      <w:r w:rsidR="006A6503">
        <w:rPr>
          <w:rFonts w:ascii="Times New Roman" w:hAnsi="Times New Roman"/>
          <w:sz w:val="28"/>
          <w:szCs w:val="28"/>
          <w:lang w:val="uk-UA"/>
        </w:rPr>
        <w:t xml:space="preserve">додаткових документів чи відомостей </w:t>
      </w:r>
      <w:r w:rsidR="004A0AEE">
        <w:rPr>
          <w:rFonts w:ascii="Times New Roman" w:hAnsi="Times New Roman" w:cs="Times New Roman"/>
          <w:sz w:val="28"/>
          <w:szCs w:val="28"/>
          <w:lang w:val="uk-UA"/>
        </w:rPr>
        <w:t>Оператором в установлений строк не надано.</w:t>
      </w:r>
    </w:p>
    <w:p w:rsidR="00CD181A" w:rsidRDefault="00971063" w:rsidP="00D81926">
      <w:pPr>
        <w:spacing w:after="0" w:line="24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Отже, </w:t>
      </w:r>
      <w:r w:rsidR="006A6503">
        <w:rPr>
          <w:rFonts w:ascii="Times New Roman" w:hAnsi="Times New Roman" w:cs="Times New Roman"/>
          <w:sz w:val="28"/>
          <w:szCs w:val="28"/>
          <w:lang w:val="uk-UA"/>
        </w:rPr>
        <w:t xml:space="preserve">відповідно до </w:t>
      </w:r>
      <w:r w:rsidR="00903EF2">
        <w:rPr>
          <w:rFonts w:ascii="Times New Roman" w:hAnsi="Times New Roman" w:cs="Times New Roman"/>
          <w:sz w:val="28"/>
          <w:szCs w:val="28"/>
          <w:lang w:val="uk-UA"/>
        </w:rPr>
        <w:t xml:space="preserve">положень частини четвертої </w:t>
      </w:r>
      <w:r w:rsidR="00903EF2">
        <w:rPr>
          <w:rFonts w:ascii="Times New Roman" w:hAnsi="Times New Roman"/>
          <w:sz w:val="28"/>
          <w:szCs w:val="28"/>
          <w:lang w:val="uk-UA"/>
        </w:rPr>
        <w:t>статті 368 Кодексу</w:t>
      </w:r>
      <w:r w:rsidR="006A6503">
        <w:rPr>
          <w:rFonts w:ascii="Times New Roman" w:hAnsi="Times New Roman" w:cs="Times New Roman"/>
          <w:sz w:val="28"/>
          <w:szCs w:val="28"/>
          <w:lang w:val="uk-UA"/>
        </w:rPr>
        <w:t xml:space="preserve"> </w:t>
      </w:r>
      <w:r w:rsidR="00903EF2">
        <w:rPr>
          <w:rFonts w:ascii="Times New Roman" w:hAnsi="Times New Roman" w:cs="Times New Roman"/>
          <w:sz w:val="28"/>
          <w:szCs w:val="28"/>
          <w:lang w:val="uk-UA"/>
        </w:rPr>
        <w:t xml:space="preserve">та </w:t>
      </w:r>
      <w:r w:rsidR="00903EF2">
        <w:rPr>
          <w:rFonts w:ascii="Times New Roman" w:hAnsi="Times New Roman"/>
          <w:sz w:val="28"/>
          <w:szCs w:val="28"/>
          <w:lang w:val="uk-UA"/>
        </w:rPr>
        <w:t>пункту</w:t>
      </w:r>
      <w:r w:rsidR="006A6503">
        <w:rPr>
          <w:rFonts w:ascii="Times New Roman" w:hAnsi="Times New Roman"/>
          <w:sz w:val="28"/>
          <w:szCs w:val="28"/>
          <w:lang w:val="uk-UA"/>
        </w:rPr>
        <w:t xml:space="preserve"> 6 розділу VII Порядку та умов</w:t>
      </w:r>
      <w:r w:rsidR="006A6503">
        <w:rPr>
          <w:rFonts w:ascii="Times New Roman" w:hAnsi="Times New Roman" w:cs="Times New Roman"/>
          <w:sz w:val="28"/>
          <w:szCs w:val="28"/>
          <w:lang w:val="uk-UA"/>
        </w:rPr>
        <w:t xml:space="preserve"> </w:t>
      </w:r>
      <w:r w:rsidRPr="00971063">
        <w:rPr>
          <w:rFonts w:ascii="Times New Roman" w:hAnsi="Times New Roman" w:cs="Times New Roman"/>
          <w:sz w:val="28"/>
          <w:szCs w:val="28"/>
          <w:lang w:val="uk-UA"/>
        </w:rPr>
        <w:t>Митницею прийнято</w:t>
      </w:r>
      <w:r w:rsidR="00903EF2">
        <w:rPr>
          <w:rFonts w:ascii="Times New Roman" w:hAnsi="Times New Roman" w:cs="Times New Roman"/>
          <w:sz w:val="28"/>
          <w:szCs w:val="28"/>
          <w:lang w:val="uk-UA"/>
        </w:rPr>
        <w:t xml:space="preserve"> Рішення,</w:t>
      </w:r>
      <w:r w:rsidR="004A0AEE" w:rsidRPr="004A0AEE">
        <w:rPr>
          <w:rFonts w:ascii="Times New Roman" w:hAnsi="Times New Roman" w:cs="Times New Roman"/>
          <w:sz w:val="28"/>
          <w:szCs w:val="28"/>
          <w:lang w:val="uk-UA"/>
        </w:rPr>
        <w:t xml:space="preserve"> </w:t>
      </w:r>
      <w:r w:rsidRPr="00971063">
        <w:rPr>
          <w:rFonts w:ascii="Times New Roman" w:hAnsi="Times New Roman" w:cs="Times New Roman"/>
          <w:sz w:val="28"/>
          <w:szCs w:val="28"/>
          <w:lang w:val="uk-UA"/>
        </w:rPr>
        <w:t>згідно з як</w:t>
      </w:r>
      <w:r w:rsidR="00CD181A">
        <w:rPr>
          <w:rFonts w:ascii="Times New Roman" w:hAnsi="Times New Roman" w:cs="Times New Roman"/>
          <w:sz w:val="28"/>
          <w:szCs w:val="28"/>
          <w:lang w:val="uk-UA"/>
        </w:rPr>
        <w:t xml:space="preserve">им вартість товару </w:t>
      </w:r>
      <w:r w:rsidR="00371A55">
        <w:rPr>
          <w:rFonts w:ascii="Times New Roman" w:hAnsi="Times New Roman" w:cs="Times New Roman"/>
          <w:sz w:val="28"/>
          <w:szCs w:val="28"/>
          <w:lang w:val="uk-UA"/>
        </w:rPr>
        <w:t xml:space="preserve">визначено на рівні </w:t>
      </w:r>
      <w:r w:rsidR="004A0AEE" w:rsidRPr="00F730D1">
        <w:rPr>
          <w:rFonts w:ascii="Times New Roman" w:hAnsi="Times New Roman" w:cs="Times New Roman"/>
          <w:sz w:val="28"/>
          <w:szCs w:val="28"/>
          <w:lang w:val="uk-UA"/>
        </w:rPr>
        <w:t>4d2d9099022367</w:t>
      </w:r>
      <w:r w:rsidR="00A76C99">
        <w:rPr>
          <w:rFonts w:ascii="Times New Roman" w:hAnsi="Times New Roman" w:cs="Times New Roman"/>
          <w:sz w:val="28"/>
          <w:szCs w:val="28"/>
          <w:lang w:val="uk-UA"/>
        </w:rPr>
        <w:br/>
      </w:r>
      <w:r w:rsidR="004A0AEE" w:rsidRPr="00F730D1">
        <w:rPr>
          <w:rFonts w:ascii="Times New Roman" w:hAnsi="Times New Roman" w:cs="Times New Roman"/>
          <w:sz w:val="28"/>
          <w:szCs w:val="28"/>
          <w:lang w:val="uk-UA"/>
        </w:rPr>
        <w:t>eb7d82d2bb825b205a4a1761751e55f72e141107411e3c31f7</w:t>
      </w:r>
      <w:r w:rsidRPr="00971063">
        <w:rPr>
          <w:rFonts w:ascii="Times New Roman" w:hAnsi="Times New Roman" w:cs="Times New Roman"/>
          <w:sz w:val="28"/>
          <w:szCs w:val="28"/>
          <w:lang w:val="uk-UA"/>
        </w:rPr>
        <w:t xml:space="preserve"> USD. </w:t>
      </w:r>
      <w:r w:rsidR="00113DB9" w:rsidRPr="00113DB9">
        <w:rPr>
          <w:rFonts w:ascii="Times New Roman" w:hAnsi="Times New Roman" w:cs="Times New Roman"/>
          <w:sz w:val="28"/>
          <w:szCs w:val="28"/>
          <w:lang w:val="uk-UA"/>
        </w:rPr>
        <w:t xml:space="preserve">Причини та підстави </w:t>
      </w:r>
      <w:r w:rsidR="00092D17">
        <w:rPr>
          <w:rFonts w:ascii="Times New Roman" w:hAnsi="Times New Roman" w:cs="Times New Roman"/>
          <w:sz w:val="28"/>
          <w:szCs w:val="28"/>
          <w:lang w:val="uk-UA"/>
        </w:rPr>
        <w:t xml:space="preserve">визначення </w:t>
      </w:r>
      <w:r w:rsidR="00113DB9" w:rsidRPr="00113DB9">
        <w:rPr>
          <w:rFonts w:ascii="Times New Roman" w:hAnsi="Times New Roman" w:cs="Times New Roman"/>
          <w:sz w:val="28"/>
          <w:szCs w:val="28"/>
          <w:lang w:val="uk-UA"/>
        </w:rPr>
        <w:t>вартості това</w:t>
      </w:r>
      <w:r w:rsidR="00092D17">
        <w:rPr>
          <w:rFonts w:ascii="Times New Roman" w:hAnsi="Times New Roman" w:cs="Times New Roman"/>
          <w:sz w:val="28"/>
          <w:szCs w:val="28"/>
          <w:lang w:val="uk-UA"/>
        </w:rPr>
        <w:t>ру зазначено Митницею у графі 18</w:t>
      </w:r>
      <w:r w:rsidR="00113DB9" w:rsidRPr="00113DB9">
        <w:rPr>
          <w:rFonts w:ascii="Times New Roman" w:hAnsi="Times New Roman" w:cs="Times New Roman"/>
          <w:sz w:val="28"/>
          <w:szCs w:val="28"/>
          <w:lang w:val="uk-UA"/>
        </w:rPr>
        <w:t xml:space="preserve"> Рішення.</w:t>
      </w:r>
    </w:p>
    <w:p w:rsidR="00475E48" w:rsidRDefault="00D81926" w:rsidP="00D81926">
      <w:pPr>
        <w:spacing w:after="0" w:line="24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26.12.2025 </w:t>
      </w:r>
      <w:r w:rsidRPr="00064A4E">
        <w:rPr>
          <w:rFonts w:ascii="Times New Roman" w:hAnsi="Times New Roman" w:cs="Times New Roman"/>
          <w:sz w:val="28"/>
          <w:szCs w:val="28"/>
          <w:lang w:val="uk-UA"/>
        </w:rPr>
        <w:t>Оператором подано до митного оформлення новий тимчасовий реє</w:t>
      </w:r>
      <w:r w:rsidR="00D250E7">
        <w:rPr>
          <w:rFonts w:ascii="Times New Roman" w:hAnsi="Times New Roman" w:cs="Times New Roman"/>
          <w:sz w:val="28"/>
          <w:szCs w:val="28"/>
          <w:lang w:val="uk-UA"/>
        </w:rPr>
        <w:t>стр</w:t>
      </w:r>
      <w:r>
        <w:rPr>
          <w:rFonts w:ascii="Times New Roman" w:hAnsi="Times New Roman" w:cs="Times New Roman"/>
          <w:sz w:val="28"/>
          <w:szCs w:val="28"/>
          <w:lang w:val="uk-UA"/>
        </w:rPr>
        <w:t xml:space="preserve"> на товар, </w:t>
      </w:r>
      <w:r>
        <w:rPr>
          <w:rFonts w:ascii="Times New Roman" w:hAnsi="Times New Roman"/>
          <w:sz w:val="28"/>
          <w:szCs w:val="28"/>
          <w:lang w:val="uk-UA"/>
        </w:rPr>
        <w:t xml:space="preserve">база оподаткування якого склала </w:t>
      </w:r>
      <w:r w:rsidRPr="00F730D1">
        <w:rPr>
          <w:rFonts w:ascii="Times New Roman" w:hAnsi="Times New Roman"/>
          <w:sz w:val="28"/>
          <w:szCs w:val="28"/>
          <w:lang w:val="uk-UA"/>
        </w:rPr>
        <w:t>f3c1b64a34186460e42d624d9c5ce0759a46469bceced4bd004eefafd4e67e0f</w:t>
      </w:r>
      <w:r>
        <w:rPr>
          <w:rFonts w:ascii="Times New Roman" w:hAnsi="Times New Roman"/>
          <w:sz w:val="28"/>
          <w:szCs w:val="28"/>
          <w:lang w:val="uk-UA"/>
        </w:rPr>
        <w:t xml:space="preserve"> грн,</w:t>
      </w:r>
      <w:r w:rsidRPr="00064A4E">
        <w:rPr>
          <w:rFonts w:ascii="Times New Roman" w:hAnsi="Times New Roman" w:cs="Times New Roman"/>
          <w:sz w:val="28"/>
          <w:szCs w:val="28"/>
          <w:lang w:val="uk-UA"/>
        </w:rPr>
        <w:t xml:space="preserve"> із нарахуванням митних платежів </w:t>
      </w:r>
      <w:r>
        <w:rPr>
          <w:rFonts w:ascii="Times New Roman" w:hAnsi="Times New Roman"/>
          <w:sz w:val="28"/>
          <w:szCs w:val="28"/>
          <w:lang w:val="uk-UA"/>
        </w:rPr>
        <w:t xml:space="preserve">(мито – </w:t>
      </w:r>
      <w:r w:rsidRPr="00F730D1">
        <w:rPr>
          <w:rFonts w:ascii="Times New Roman" w:hAnsi="Times New Roman"/>
          <w:sz w:val="28"/>
          <w:szCs w:val="28"/>
          <w:lang w:val="uk-UA"/>
        </w:rPr>
        <w:t>da96b5536a398e88af68</w:t>
      </w:r>
      <w:r w:rsidR="00A76C99">
        <w:rPr>
          <w:rFonts w:ascii="Times New Roman" w:hAnsi="Times New Roman"/>
          <w:sz w:val="28"/>
          <w:szCs w:val="28"/>
          <w:lang w:val="uk-UA"/>
        </w:rPr>
        <w:br/>
      </w:r>
      <w:r w:rsidRPr="00F730D1">
        <w:rPr>
          <w:rFonts w:ascii="Times New Roman" w:hAnsi="Times New Roman"/>
          <w:sz w:val="28"/>
          <w:szCs w:val="28"/>
          <w:lang w:val="uk-UA"/>
        </w:rPr>
        <w:t>6d47fc1cfead540983ace38b4bd7594db9eaac778d27</w:t>
      </w:r>
      <w:r>
        <w:rPr>
          <w:rFonts w:ascii="Times New Roman" w:hAnsi="Times New Roman"/>
          <w:sz w:val="28"/>
          <w:szCs w:val="28"/>
          <w:lang w:val="uk-UA"/>
        </w:rPr>
        <w:t xml:space="preserve"> грн та податок на додану вартість – </w:t>
      </w:r>
      <w:r w:rsidRPr="00F730D1">
        <w:rPr>
          <w:rFonts w:ascii="Times New Roman" w:hAnsi="Times New Roman"/>
          <w:sz w:val="28"/>
          <w:szCs w:val="28"/>
          <w:lang w:val="uk-UA"/>
        </w:rPr>
        <w:t>fdd9957f270ed85d94203c000ae7509bf530e81c2c87edfaeb0adb0ef7</w:t>
      </w:r>
      <w:r w:rsidR="00A76C99">
        <w:rPr>
          <w:rFonts w:ascii="Times New Roman" w:hAnsi="Times New Roman"/>
          <w:sz w:val="28"/>
          <w:szCs w:val="28"/>
          <w:lang w:val="uk-UA"/>
        </w:rPr>
        <w:br/>
      </w:r>
      <w:r w:rsidRPr="00F730D1">
        <w:rPr>
          <w:rFonts w:ascii="Times New Roman" w:hAnsi="Times New Roman"/>
          <w:sz w:val="28"/>
          <w:szCs w:val="28"/>
          <w:lang w:val="uk-UA"/>
        </w:rPr>
        <w:t>fc3f5</w:t>
      </w:r>
      <w:r>
        <w:rPr>
          <w:rFonts w:ascii="Times New Roman" w:hAnsi="Times New Roman"/>
          <w:sz w:val="28"/>
          <w:szCs w:val="28"/>
          <w:lang w:val="uk-UA"/>
        </w:rPr>
        <w:t xml:space="preserve"> грн).</w:t>
      </w:r>
      <w:r w:rsidRPr="00064A4E">
        <w:rPr>
          <w:rFonts w:ascii="Times New Roman" w:hAnsi="Times New Roman" w:cs="Times New Roman"/>
          <w:sz w:val="28"/>
          <w:szCs w:val="28"/>
          <w:lang w:val="uk-UA"/>
        </w:rPr>
        <w:t xml:space="preserve"> </w:t>
      </w:r>
    </w:p>
    <w:p w:rsidR="00475E48" w:rsidRPr="00475E48" w:rsidRDefault="00475E48" w:rsidP="00475E48">
      <w:pPr>
        <w:spacing w:after="0" w:line="240" w:lineRule="auto"/>
        <w:ind w:firstLine="567"/>
        <w:jc w:val="both"/>
        <w:rPr>
          <w:rFonts w:ascii="Times New Roman" w:hAnsi="Times New Roman" w:cs="Times New Roman"/>
          <w:sz w:val="28"/>
          <w:szCs w:val="28"/>
          <w:lang w:val="uk-UA"/>
        </w:rPr>
      </w:pPr>
      <w:r w:rsidRPr="00475E48">
        <w:rPr>
          <w:rFonts w:ascii="Times New Roman" w:hAnsi="Times New Roman" w:cs="Times New Roman"/>
          <w:sz w:val="28"/>
          <w:szCs w:val="28"/>
          <w:lang w:val="uk-UA"/>
        </w:rPr>
        <w:t>МПВ № </w:t>
      </w:r>
      <w:r w:rsidRPr="00475E48">
        <w:rPr>
          <w:rFonts w:ascii="Times New Roman" w:hAnsi="Times New Roman" w:cs="Times New Roman"/>
          <w:sz w:val="28"/>
          <w:szCs w:val="28"/>
        </w:rPr>
        <w:t>RK</w:t>
      </w:r>
      <w:r w:rsidRPr="00475E48">
        <w:rPr>
          <w:rFonts w:ascii="Times New Roman" w:hAnsi="Times New Roman" w:cs="Times New Roman"/>
          <w:sz w:val="28"/>
          <w:szCs w:val="28"/>
          <w:lang w:val="uk-UA"/>
        </w:rPr>
        <w:t>396194697</w:t>
      </w:r>
      <w:r w:rsidRPr="00475E48">
        <w:rPr>
          <w:rFonts w:ascii="Times New Roman" w:hAnsi="Times New Roman" w:cs="Times New Roman"/>
          <w:sz w:val="28"/>
          <w:szCs w:val="28"/>
        </w:rPr>
        <w:t>LV</w:t>
      </w:r>
      <w:r w:rsidRPr="00475E48">
        <w:rPr>
          <w:rFonts w:ascii="Times New Roman" w:hAnsi="Times New Roman" w:cs="Times New Roman"/>
          <w:sz w:val="28"/>
          <w:szCs w:val="28"/>
          <w:lang w:val="uk-UA"/>
        </w:rPr>
        <w:t xml:space="preserve"> було оформлено за рішенням Митниці </w:t>
      </w:r>
      <w:r>
        <w:rPr>
          <w:rFonts w:ascii="Times New Roman" w:hAnsi="Times New Roman" w:cs="Times New Roman"/>
          <w:sz w:val="28"/>
          <w:szCs w:val="28"/>
          <w:lang w:val="uk-UA"/>
        </w:rPr>
        <w:br/>
      </w:r>
      <w:r w:rsidRPr="00475E48">
        <w:rPr>
          <w:rFonts w:ascii="Times New Roman" w:hAnsi="Times New Roman" w:cs="Times New Roman"/>
          <w:sz w:val="28"/>
          <w:szCs w:val="28"/>
          <w:lang w:val="uk-UA"/>
        </w:rPr>
        <w:t>від 2</w:t>
      </w:r>
      <w:r>
        <w:rPr>
          <w:rFonts w:ascii="Times New Roman" w:hAnsi="Times New Roman" w:cs="Times New Roman"/>
          <w:sz w:val="28"/>
          <w:szCs w:val="28"/>
          <w:lang w:val="uk-UA"/>
        </w:rPr>
        <w:t>7.12</w:t>
      </w:r>
      <w:r w:rsidRPr="00475E48">
        <w:rPr>
          <w:rFonts w:ascii="Times New Roman" w:hAnsi="Times New Roman" w:cs="Times New Roman"/>
          <w:sz w:val="28"/>
          <w:szCs w:val="28"/>
          <w:lang w:val="uk-UA"/>
        </w:rPr>
        <w:t>.202</w:t>
      </w:r>
      <w:r>
        <w:rPr>
          <w:rFonts w:ascii="Times New Roman" w:hAnsi="Times New Roman" w:cs="Times New Roman"/>
          <w:sz w:val="28"/>
          <w:szCs w:val="28"/>
          <w:lang w:val="uk-UA"/>
        </w:rPr>
        <w:t>5 № </w:t>
      </w:r>
      <w:r>
        <w:rPr>
          <w:rFonts w:ascii="Times New Roman" w:hAnsi="Times New Roman" w:cs="Times New Roman"/>
          <w:sz w:val="28"/>
          <w:szCs w:val="28"/>
        </w:rPr>
        <w:t>25UA100370P0ACG4M9</w:t>
      </w:r>
      <w:r>
        <w:rPr>
          <w:rFonts w:ascii="Times New Roman" w:hAnsi="Times New Roman" w:cs="Times New Roman"/>
          <w:sz w:val="28"/>
          <w:szCs w:val="28"/>
          <w:lang w:val="uk-UA"/>
        </w:rPr>
        <w:t>.</w:t>
      </w:r>
    </w:p>
    <w:p w:rsidR="00856585" w:rsidRDefault="00E22F81" w:rsidP="00856585">
      <w:pPr>
        <w:spacing w:after="0" w:line="24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Також</w:t>
      </w:r>
      <w:r w:rsidRPr="00E22F81">
        <w:rPr>
          <w:rFonts w:ascii="Times New Roman" w:hAnsi="Times New Roman" w:cs="Times New Roman"/>
          <w:sz w:val="28"/>
          <w:szCs w:val="28"/>
          <w:lang w:val="uk-UA"/>
        </w:rPr>
        <w:t xml:space="preserve"> при перевірці відмови </w:t>
      </w:r>
      <w:r>
        <w:rPr>
          <w:rFonts w:ascii="Times New Roman" w:hAnsi="Times New Roman" w:cs="Times New Roman"/>
          <w:sz w:val="28"/>
          <w:szCs w:val="28"/>
          <w:lang w:val="uk-UA"/>
        </w:rPr>
        <w:t xml:space="preserve">Митниці </w:t>
      </w:r>
      <w:r w:rsidRPr="00E22F81">
        <w:rPr>
          <w:rFonts w:ascii="Times New Roman" w:hAnsi="Times New Roman" w:cs="Times New Roman"/>
          <w:sz w:val="28"/>
          <w:szCs w:val="28"/>
          <w:lang w:val="uk-UA"/>
        </w:rPr>
        <w:t xml:space="preserve">у перегляді Рішення </w:t>
      </w:r>
      <w:r>
        <w:rPr>
          <w:rFonts w:ascii="Times New Roman" w:hAnsi="Times New Roman" w:cs="Times New Roman"/>
          <w:sz w:val="28"/>
          <w:szCs w:val="28"/>
          <w:lang w:val="uk-UA"/>
        </w:rPr>
        <w:t xml:space="preserve">(лист Митниці від 20.01.2026 № 7.8-3/28-12/10/1079) </w:t>
      </w:r>
      <w:r w:rsidRPr="00E22F81">
        <w:rPr>
          <w:rFonts w:ascii="Times New Roman" w:hAnsi="Times New Roman" w:cs="Times New Roman"/>
          <w:sz w:val="28"/>
          <w:szCs w:val="28"/>
          <w:lang w:val="uk-UA"/>
        </w:rPr>
        <w:t>Держмитслужбою встановлено</w:t>
      </w:r>
      <w:r>
        <w:rPr>
          <w:rFonts w:ascii="Times New Roman" w:hAnsi="Times New Roman" w:cs="Times New Roman"/>
          <w:sz w:val="28"/>
          <w:szCs w:val="28"/>
          <w:lang w:val="uk-UA"/>
        </w:rPr>
        <w:t xml:space="preserve">, що в </w:t>
      </w:r>
      <w:r w:rsidRPr="00E22F81">
        <w:rPr>
          <w:rFonts w:ascii="Times New Roman" w:hAnsi="Times New Roman" w:cs="Times New Roman"/>
          <w:sz w:val="28"/>
          <w:szCs w:val="28"/>
          <w:lang w:val="uk-UA"/>
        </w:rPr>
        <w:t xml:space="preserve">ній наведено </w:t>
      </w:r>
      <w:r w:rsidR="00743F94">
        <w:rPr>
          <w:rFonts w:ascii="Times New Roman" w:hAnsi="Times New Roman" w:cs="Times New Roman"/>
          <w:sz w:val="28"/>
          <w:szCs w:val="28"/>
          <w:lang w:val="uk-UA"/>
        </w:rPr>
        <w:t xml:space="preserve">обґрунтовані </w:t>
      </w:r>
      <w:r w:rsidRPr="00E22F81">
        <w:rPr>
          <w:rFonts w:ascii="Times New Roman" w:hAnsi="Times New Roman" w:cs="Times New Roman"/>
          <w:sz w:val="28"/>
          <w:szCs w:val="28"/>
          <w:lang w:val="uk-UA"/>
        </w:rPr>
        <w:t>причин</w:t>
      </w:r>
      <w:r>
        <w:rPr>
          <w:rFonts w:ascii="Times New Roman" w:hAnsi="Times New Roman" w:cs="Times New Roman"/>
          <w:sz w:val="28"/>
          <w:szCs w:val="28"/>
          <w:lang w:val="uk-UA"/>
        </w:rPr>
        <w:t>и</w:t>
      </w:r>
      <w:r w:rsidR="00735D62">
        <w:rPr>
          <w:rFonts w:ascii="Times New Roman" w:hAnsi="Times New Roman" w:cs="Times New Roman"/>
          <w:sz w:val="28"/>
          <w:szCs w:val="28"/>
          <w:lang w:val="uk-UA"/>
        </w:rPr>
        <w:t xml:space="preserve">, які стали підставою для прийняття Рішення, з одночасним </w:t>
      </w:r>
      <w:r w:rsidR="00856585">
        <w:rPr>
          <w:rFonts w:ascii="Times New Roman" w:hAnsi="Times New Roman" w:cs="Times New Roman"/>
          <w:sz w:val="28"/>
          <w:szCs w:val="28"/>
          <w:lang w:val="uk-UA"/>
        </w:rPr>
        <w:t>роз’ясненням</w:t>
      </w:r>
      <w:r w:rsidR="00735D62">
        <w:rPr>
          <w:rFonts w:ascii="Times New Roman" w:hAnsi="Times New Roman" w:cs="Times New Roman"/>
          <w:sz w:val="28"/>
          <w:szCs w:val="28"/>
          <w:lang w:val="uk-UA"/>
        </w:rPr>
        <w:t xml:space="preserve"> </w:t>
      </w:r>
      <w:r w:rsidR="00743F94">
        <w:rPr>
          <w:rFonts w:ascii="Times New Roman" w:hAnsi="Times New Roman" w:cs="Times New Roman"/>
          <w:sz w:val="28"/>
          <w:szCs w:val="28"/>
          <w:lang w:val="uk-UA"/>
        </w:rPr>
        <w:t>вимог законодавства</w:t>
      </w:r>
      <w:r w:rsidR="00743F94" w:rsidRPr="00743F94">
        <w:rPr>
          <w:rFonts w:ascii="Times New Roman" w:hAnsi="Times New Roman" w:cs="Times New Roman"/>
          <w:sz w:val="28"/>
          <w:szCs w:val="28"/>
          <w:lang w:val="uk-UA"/>
        </w:rPr>
        <w:t xml:space="preserve"> України з питань митно</w:t>
      </w:r>
      <w:r w:rsidR="00856585">
        <w:rPr>
          <w:rFonts w:ascii="Times New Roman" w:hAnsi="Times New Roman" w:cs="Times New Roman"/>
          <w:sz w:val="28"/>
          <w:szCs w:val="28"/>
          <w:lang w:val="uk-UA"/>
        </w:rPr>
        <w:t xml:space="preserve">го оформлення громадянами </w:t>
      </w:r>
      <w:r w:rsidR="00856585" w:rsidRPr="00856585">
        <w:rPr>
          <w:rFonts w:ascii="Times New Roman" w:hAnsi="Times New Roman" w:cs="Times New Roman"/>
          <w:sz w:val="28"/>
          <w:szCs w:val="28"/>
          <w:lang w:val="uk-UA"/>
        </w:rPr>
        <w:t>мі</w:t>
      </w:r>
      <w:r w:rsidR="00856585">
        <w:rPr>
          <w:rFonts w:ascii="Times New Roman" w:hAnsi="Times New Roman" w:cs="Times New Roman"/>
          <w:sz w:val="28"/>
          <w:szCs w:val="28"/>
          <w:lang w:val="uk-UA"/>
        </w:rPr>
        <w:t xml:space="preserve">жнародних поштових відправлень. </w:t>
      </w:r>
    </w:p>
    <w:p w:rsidR="0076574C" w:rsidRDefault="0076574C" w:rsidP="00856585">
      <w:pPr>
        <w:spacing w:after="0" w:line="24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Отже, порушень у діях посадових осіб</w:t>
      </w:r>
      <w:r w:rsidRPr="0076574C">
        <w:rPr>
          <w:rFonts w:ascii="Times New Roman" w:hAnsi="Times New Roman" w:cs="Times New Roman"/>
          <w:sz w:val="28"/>
          <w:szCs w:val="28"/>
          <w:lang w:val="uk-UA"/>
        </w:rPr>
        <w:t xml:space="preserve"> Митниці</w:t>
      </w:r>
      <w:r>
        <w:rPr>
          <w:rFonts w:ascii="Times New Roman" w:hAnsi="Times New Roman" w:cs="Times New Roman"/>
          <w:sz w:val="28"/>
          <w:szCs w:val="28"/>
          <w:lang w:val="uk-UA"/>
        </w:rPr>
        <w:t xml:space="preserve"> </w:t>
      </w:r>
      <w:r w:rsidRPr="0076574C">
        <w:rPr>
          <w:rFonts w:ascii="Times New Roman" w:hAnsi="Times New Roman" w:cs="Times New Roman"/>
          <w:sz w:val="28"/>
          <w:szCs w:val="28"/>
          <w:lang w:val="uk-UA"/>
        </w:rPr>
        <w:t>не встановлено.</w:t>
      </w:r>
    </w:p>
    <w:p w:rsidR="00786657" w:rsidRDefault="0064135E" w:rsidP="0064135E">
      <w:pPr>
        <w:spacing w:after="0" w:line="240" w:lineRule="auto"/>
        <w:ind w:firstLine="567"/>
        <w:jc w:val="both"/>
        <w:rPr>
          <w:rFonts w:ascii="Times New Roman" w:hAnsi="Times New Roman" w:cs="Times New Roman"/>
          <w:sz w:val="28"/>
          <w:szCs w:val="28"/>
          <w:lang w:val="uk-UA"/>
        </w:rPr>
      </w:pPr>
      <w:r w:rsidRPr="0012578E">
        <w:rPr>
          <w:rFonts w:ascii="Times New Roman" w:hAnsi="Times New Roman" w:cs="Times New Roman"/>
          <w:sz w:val="28"/>
          <w:szCs w:val="28"/>
          <w:lang w:val="uk-UA"/>
        </w:rPr>
        <w:t>З огляду на зазначене відповідно до пункту 3 частини першої статті 26</w:t>
      </w:r>
      <w:r w:rsidRPr="0012578E">
        <w:rPr>
          <w:rFonts w:ascii="Times New Roman" w:hAnsi="Times New Roman" w:cs="Times New Roman"/>
          <w:sz w:val="28"/>
          <w:szCs w:val="28"/>
          <w:vertAlign w:val="superscript"/>
          <w:lang w:val="uk-UA"/>
        </w:rPr>
        <w:t>5</w:t>
      </w:r>
      <w:r w:rsidRPr="0012578E">
        <w:rPr>
          <w:rFonts w:ascii="Times New Roman" w:hAnsi="Times New Roman" w:cs="Times New Roman"/>
          <w:sz w:val="28"/>
          <w:szCs w:val="28"/>
          <w:lang w:val="uk-UA"/>
        </w:rPr>
        <w:t xml:space="preserve"> Кодексу за результатами розгляду скарги </w:t>
      </w:r>
      <w:r w:rsidR="00F730D1">
        <w:rPr>
          <w:rFonts w:ascii="Times New Roman" w:hAnsi="Times New Roman" w:cs="Times New Roman"/>
          <w:sz w:val="28"/>
          <w:szCs w:val="28"/>
          <w:lang w:val="uk-UA"/>
        </w:rPr>
        <w:t>Особа 1</w:t>
      </w:r>
      <w:r w:rsidR="003916D2">
        <w:rPr>
          <w:rFonts w:ascii="Times New Roman" w:hAnsi="Times New Roman" w:cs="Times New Roman"/>
          <w:sz w:val="28"/>
          <w:szCs w:val="28"/>
          <w:lang w:val="uk-UA"/>
        </w:rPr>
        <w:t xml:space="preserve"> від 21</w:t>
      </w:r>
      <w:r w:rsidR="00A72164">
        <w:rPr>
          <w:rFonts w:ascii="Times New Roman" w:hAnsi="Times New Roman" w:cs="Times New Roman"/>
          <w:sz w:val="28"/>
          <w:szCs w:val="28"/>
          <w:lang w:val="uk-UA"/>
        </w:rPr>
        <w:t>.0</w:t>
      </w:r>
      <w:r w:rsidR="003916D2">
        <w:rPr>
          <w:rFonts w:ascii="Times New Roman" w:hAnsi="Times New Roman" w:cs="Times New Roman"/>
          <w:sz w:val="28"/>
          <w:szCs w:val="28"/>
          <w:lang w:val="uk-UA"/>
        </w:rPr>
        <w:t>1</w:t>
      </w:r>
      <w:r w:rsidR="00A72164">
        <w:rPr>
          <w:rFonts w:ascii="Times New Roman" w:hAnsi="Times New Roman" w:cs="Times New Roman"/>
          <w:sz w:val="28"/>
          <w:szCs w:val="28"/>
          <w:lang w:val="uk-UA"/>
        </w:rPr>
        <w:t>.202</w:t>
      </w:r>
      <w:r w:rsidR="003916D2">
        <w:rPr>
          <w:rFonts w:ascii="Times New Roman" w:hAnsi="Times New Roman" w:cs="Times New Roman"/>
          <w:sz w:val="28"/>
          <w:szCs w:val="28"/>
          <w:lang w:val="uk-UA"/>
        </w:rPr>
        <w:t>6</w:t>
      </w:r>
      <w:r w:rsidR="00A72164">
        <w:rPr>
          <w:rFonts w:ascii="Times New Roman" w:hAnsi="Times New Roman" w:cs="Times New Roman"/>
          <w:sz w:val="28"/>
          <w:szCs w:val="28"/>
          <w:lang w:val="uk-UA"/>
        </w:rPr>
        <w:t xml:space="preserve"> </w:t>
      </w:r>
      <w:r w:rsidR="00A72164" w:rsidRPr="00A72164">
        <w:rPr>
          <w:rFonts w:ascii="Times New Roman" w:hAnsi="Times New Roman" w:cs="Times New Roman"/>
          <w:sz w:val="28"/>
          <w:szCs w:val="28"/>
          <w:lang w:val="uk-UA"/>
        </w:rPr>
        <w:t>б/н</w:t>
      </w:r>
      <w:r w:rsidRPr="0012578E">
        <w:rPr>
          <w:rFonts w:ascii="Times New Roman" w:hAnsi="Times New Roman" w:cs="Times New Roman"/>
          <w:sz w:val="28"/>
          <w:szCs w:val="28"/>
          <w:lang w:val="uk-UA"/>
        </w:rPr>
        <w:t xml:space="preserve"> Держмитслужбою прийнято рішення про залишення її без задоволення.</w:t>
      </w:r>
    </w:p>
    <w:p w:rsidR="00BB34A8" w:rsidRPr="00BB34A8" w:rsidRDefault="00BB34A8" w:rsidP="00BB34A8">
      <w:pPr>
        <w:spacing w:after="0" w:line="240" w:lineRule="auto"/>
        <w:ind w:firstLine="567"/>
        <w:jc w:val="both"/>
        <w:rPr>
          <w:rFonts w:ascii="Times New Roman" w:eastAsia="Calibri" w:hAnsi="Times New Roman" w:cs="Times New Roman"/>
          <w:sz w:val="28"/>
          <w:szCs w:val="28"/>
          <w:lang w:val="uk-UA"/>
        </w:rPr>
      </w:pPr>
      <w:r w:rsidRPr="00BB34A8">
        <w:rPr>
          <w:rFonts w:ascii="Times New Roman" w:eastAsia="Calibri" w:hAnsi="Times New Roman" w:cs="Times New Roman"/>
          <w:sz w:val="28"/>
          <w:szCs w:val="28"/>
          <w:lang w:val="uk-UA"/>
        </w:rPr>
        <w:t>У разі незгоди із зазначеним рішенням Ви маєте право на його оскарження в судовому порядку.</w:t>
      </w:r>
    </w:p>
    <w:p w:rsidR="00786657" w:rsidRDefault="00786657" w:rsidP="0064135E">
      <w:pPr>
        <w:spacing w:after="0" w:line="240" w:lineRule="auto"/>
        <w:ind w:firstLine="567"/>
        <w:jc w:val="both"/>
        <w:rPr>
          <w:rFonts w:ascii="Times New Roman" w:hAnsi="Times New Roman" w:cs="Times New Roman"/>
          <w:sz w:val="28"/>
          <w:szCs w:val="28"/>
          <w:lang w:val="uk-UA"/>
        </w:rPr>
      </w:pPr>
    </w:p>
    <w:p w:rsidR="00786657" w:rsidRDefault="00786657" w:rsidP="0064135E">
      <w:pPr>
        <w:spacing w:after="0" w:line="240" w:lineRule="auto"/>
        <w:ind w:firstLine="567"/>
        <w:jc w:val="both"/>
        <w:rPr>
          <w:rFonts w:ascii="Times New Roman" w:hAnsi="Times New Roman" w:cs="Times New Roman"/>
          <w:sz w:val="28"/>
          <w:szCs w:val="28"/>
          <w:lang w:val="uk-UA"/>
        </w:rPr>
      </w:pPr>
    </w:p>
    <w:p w:rsidR="0012578E" w:rsidRPr="0012578E" w:rsidRDefault="0012578E" w:rsidP="0012578E">
      <w:pPr>
        <w:spacing w:after="0" w:line="240" w:lineRule="auto"/>
        <w:jc w:val="both"/>
        <w:rPr>
          <w:rFonts w:ascii="Times New Roman" w:hAnsi="Times New Roman" w:cs="Times New Roman"/>
          <w:sz w:val="28"/>
          <w:szCs w:val="28"/>
          <w:lang w:val="uk-UA"/>
        </w:rPr>
      </w:pPr>
      <w:r w:rsidRPr="0012578E">
        <w:rPr>
          <w:rFonts w:ascii="Times New Roman" w:hAnsi="Times New Roman" w:cs="Times New Roman"/>
          <w:sz w:val="28"/>
          <w:szCs w:val="28"/>
          <w:lang w:val="uk-UA"/>
        </w:rPr>
        <w:t>Директор Департаменту контролю та</w:t>
      </w:r>
    </w:p>
    <w:p w:rsidR="0012578E" w:rsidRPr="0012578E" w:rsidRDefault="0012578E" w:rsidP="0012578E">
      <w:pPr>
        <w:spacing w:after="0" w:line="240" w:lineRule="auto"/>
        <w:jc w:val="both"/>
        <w:rPr>
          <w:rFonts w:ascii="Times New Roman" w:hAnsi="Times New Roman" w:cs="Times New Roman"/>
          <w:sz w:val="20"/>
          <w:szCs w:val="20"/>
          <w:highlight w:val="yellow"/>
          <w:lang w:val="uk-UA"/>
        </w:rPr>
      </w:pPr>
      <w:r w:rsidRPr="0012578E">
        <w:rPr>
          <w:rFonts w:ascii="Times New Roman" w:hAnsi="Times New Roman" w:cs="Times New Roman"/>
          <w:sz w:val="28"/>
          <w:szCs w:val="28"/>
          <w:lang w:val="uk-UA"/>
        </w:rPr>
        <w:t>адміністрування митних платежів</w:t>
      </w:r>
      <w:r w:rsidRPr="0012578E">
        <w:rPr>
          <w:rFonts w:ascii="Times New Roman" w:hAnsi="Times New Roman" w:cs="Times New Roman"/>
          <w:sz w:val="28"/>
          <w:szCs w:val="28"/>
          <w:lang w:val="uk-UA"/>
        </w:rPr>
        <w:tab/>
      </w:r>
      <w:r w:rsidRPr="0012578E">
        <w:rPr>
          <w:rFonts w:ascii="Times New Roman" w:hAnsi="Times New Roman" w:cs="Times New Roman"/>
          <w:sz w:val="28"/>
          <w:szCs w:val="28"/>
          <w:lang w:val="uk-UA"/>
        </w:rPr>
        <w:tab/>
      </w:r>
      <w:r w:rsidRPr="0012578E">
        <w:rPr>
          <w:rFonts w:ascii="Times New Roman" w:hAnsi="Times New Roman" w:cs="Times New Roman"/>
          <w:sz w:val="28"/>
          <w:szCs w:val="28"/>
          <w:lang w:val="uk-UA"/>
        </w:rPr>
        <w:tab/>
      </w:r>
      <w:r w:rsidRPr="0012578E">
        <w:rPr>
          <w:rFonts w:ascii="Times New Roman" w:hAnsi="Times New Roman" w:cs="Times New Roman"/>
          <w:sz w:val="28"/>
          <w:szCs w:val="28"/>
          <w:lang w:val="uk-UA"/>
        </w:rPr>
        <w:tab/>
      </w:r>
      <w:r w:rsidRPr="0012578E">
        <w:rPr>
          <w:rFonts w:ascii="Times New Roman" w:hAnsi="Times New Roman" w:cs="Times New Roman"/>
          <w:sz w:val="28"/>
          <w:szCs w:val="28"/>
          <w:lang w:val="uk-UA"/>
        </w:rPr>
        <w:tab/>
        <w:t xml:space="preserve">      Дмитро ПАДУН</w:t>
      </w:r>
    </w:p>
    <w:p w:rsidR="00671995" w:rsidRDefault="00671995" w:rsidP="004E0887">
      <w:pPr>
        <w:spacing w:after="0" w:line="240" w:lineRule="auto"/>
        <w:jc w:val="both"/>
        <w:rPr>
          <w:rFonts w:ascii="Times New Roman" w:hAnsi="Times New Roman" w:cs="Times New Roman"/>
          <w:sz w:val="20"/>
          <w:szCs w:val="20"/>
          <w:lang w:val="uk-UA"/>
        </w:rPr>
      </w:pPr>
    </w:p>
    <w:p w:rsidR="0004117F" w:rsidRDefault="0004117F" w:rsidP="004E0887">
      <w:pPr>
        <w:spacing w:after="0" w:line="240" w:lineRule="auto"/>
        <w:jc w:val="both"/>
        <w:rPr>
          <w:rFonts w:ascii="Times New Roman" w:hAnsi="Times New Roman" w:cs="Times New Roman"/>
          <w:sz w:val="20"/>
          <w:szCs w:val="20"/>
          <w:lang w:val="uk-UA"/>
        </w:rPr>
      </w:pPr>
    </w:p>
    <w:p w:rsidR="0004117F" w:rsidRDefault="0004117F" w:rsidP="004E0887">
      <w:pPr>
        <w:spacing w:after="0" w:line="240" w:lineRule="auto"/>
        <w:jc w:val="both"/>
        <w:rPr>
          <w:rFonts w:ascii="Times New Roman" w:hAnsi="Times New Roman" w:cs="Times New Roman"/>
          <w:sz w:val="20"/>
          <w:szCs w:val="20"/>
          <w:lang w:val="uk-UA"/>
        </w:rPr>
      </w:pPr>
    </w:p>
    <w:p w:rsidR="0004117F" w:rsidRDefault="0004117F" w:rsidP="004E0887">
      <w:pPr>
        <w:spacing w:after="0" w:line="240" w:lineRule="auto"/>
        <w:jc w:val="both"/>
        <w:rPr>
          <w:rFonts w:ascii="Times New Roman" w:hAnsi="Times New Roman" w:cs="Times New Roman"/>
          <w:sz w:val="20"/>
          <w:szCs w:val="20"/>
          <w:lang w:val="uk-UA"/>
        </w:rPr>
      </w:pPr>
    </w:p>
    <w:p w:rsidR="0004117F" w:rsidRDefault="0004117F" w:rsidP="004E0887">
      <w:pPr>
        <w:spacing w:after="0" w:line="240" w:lineRule="auto"/>
        <w:jc w:val="both"/>
        <w:rPr>
          <w:rFonts w:ascii="Times New Roman" w:hAnsi="Times New Roman" w:cs="Times New Roman"/>
          <w:sz w:val="20"/>
          <w:szCs w:val="20"/>
          <w:lang w:val="uk-UA"/>
        </w:rPr>
      </w:pPr>
      <w:bookmarkStart w:id="0" w:name="_GoBack"/>
      <w:bookmarkEnd w:id="0"/>
    </w:p>
    <w:p w:rsidR="0004117F" w:rsidRDefault="0004117F" w:rsidP="004E0887">
      <w:pPr>
        <w:spacing w:after="0" w:line="240" w:lineRule="auto"/>
        <w:jc w:val="both"/>
        <w:rPr>
          <w:rFonts w:ascii="Times New Roman" w:hAnsi="Times New Roman" w:cs="Times New Roman"/>
          <w:sz w:val="20"/>
          <w:szCs w:val="20"/>
          <w:lang w:val="uk-UA"/>
        </w:rPr>
      </w:pPr>
    </w:p>
    <w:p w:rsidR="004E0887" w:rsidRPr="0012578E" w:rsidRDefault="00204383" w:rsidP="00204383">
      <w:pPr>
        <w:spacing w:after="0" w:line="240" w:lineRule="auto"/>
        <w:jc w:val="both"/>
        <w:rPr>
          <w:rFonts w:ascii="Times New Roman" w:hAnsi="Times New Roman" w:cs="Times New Roman"/>
          <w:sz w:val="20"/>
          <w:szCs w:val="20"/>
          <w:lang w:val="uk-UA"/>
        </w:rPr>
      </w:pPr>
      <w:r w:rsidRPr="00F730D1">
        <w:rPr>
          <w:rFonts w:ascii="Times New Roman" w:hAnsi="Times New Roman" w:cs="Times New Roman"/>
          <w:sz w:val="20"/>
          <w:szCs w:val="20"/>
          <w:lang w:val="uk-UA"/>
        </w:rPr>
        <w:t>c2ce850c9be8a64f380f5cdb6c9302f438fb612d9f78807a6f08332631bb12bac1817d4d0f67106ff28ee1bcf4ed674f04a2e5c1aaeac93bf5eb121f6c7aa6955f7892f48b41ad67a55027569f9a6b103c06af85cb033257a28d6f7cefca8a32</w:t>
      </w:r>
    </w:p>
    <w:sectPr w:rsidR="004E0887" w:rsidRPr="0012578E" w:rsidSect="0012578E">
      <w:headerReference w:type="default" r:id="rId10"/>
      <w:pgSz w:w="11906" w:h="16838" w:code="9"/>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217D5" w:rsidRDefault="00F217D5" w:rsidP="00A012F8">
      <w:pPr>
        <w:spacing w:after="0" w:line="240" w:lineRule="auto"/>
      </w:pPr>
      <w:r>
        <w:separator/>
      </w:r>
    </w:p>
  </w:endnote>
  <w:endnote w:type="continuationSeparator" w:id="0">
    <w:p w:rsidR="00F217D5" w:rsidRDefault="00F217D5" w:rsidP="00A012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TimesNewRomanPSMT">
    <w:altName w:val="Times New Roman"/>
    <w:panose1 w:val="00000000000000000000"/>
    <w:charset w:val="CC"/>
    <w:family w:val="auto"/>
    <w:notTrueType/>
    <w:pitch w:val="default"/>
    <w:sig w:usb0="00000203" w:usb1="00000000" w:usb2="00000000" w:usb3="00000000" w:csb0="00000005"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217D5" w:rsidRDefault="00F217D5" w:rsidP="00A012F8">
      <w:pPr>
        <w:spacing w:after="0" w:line="240" w:lineRule="auto"/>
      </w:pPr>
      <w:r>
        <w:separator/>
      </w:r>
    </w:p>
  </w:footnote>
  <w:footnote w:type="continuationSeparator" w:id="0">
    <w:p w:rsidR="00F217D5" w:rsidRDefault="00F217D5" w:rsidP="00A012F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rPr>
      <w:id w:val="1504694870"/>
      <w:docPartObj>
        <w:docPartGallery w:val="Page Numbers (Top of Page)"/>
        <w:docPartUnique/>
      </w:docPartObj>
    </w:sdtPr>
    <w:sdtEndPr/>
    <w:sdtContent>
      <w:p w:rsidR="00A012F8" w:rsidRPr="00A012F8" w:rsidRDefault="00A012F8">
        <w:pPr>
          <w:pStyle w:val="a6"/>
          <w:jc w:val="center"/>
          <w:rPr>
            <w:rFonts w:ascii="Times New Roman" w:hAnsi="Times New Roman" w:cs="Times New Roman"/>
          </w:rPr>
        </w:pPr>
        <w:r w:rsidRPr="00A012F8">
          <w:rPr>
            <w:rFonts w:ascii="Times New Roman" w:hAnsi="Times New Roman" w:cs="Times New Roman"/>
          </w:rPr>
          <w:fldChar w:fldCharType="begin"/>
        </w:r>
        <w:r w:rsidRPr="00A012F8">
          <w:rPr>
            <w:rFonts w:ascii="Times New Roman" w:hAnsi="Times New Roman" w:cs="Times New Roman"/>
          </w:rPr>
          <w:instrText>PAGE   \* MERGEFORMAT</w:instrText>
        </w:r>
        <w:r w:rsidRPr="00A012F8">
          <w:rPr>
            <w:rFonts w:ascii="Times New Roman" w:hAnsi="Times New Roman" w:cs="Times New Roman"/>
          </w:rPr>
          <w:fldChar w:fldCharType="separate"/>
        </w:r>
        <w:r w:rsidR="00CA49CB" w:rsidRPr="00CA49CB">
          <w:rPr>
            <w:rFonts w:ascii="Times New Roman" w:hAnsi="Times New Roman" w:cs="Times New Roman"/>
            <w:noProof/>
            <w:lang w:val="ru-RU"/>
          </w:rPr>
          <w:t>4</w:t>
        </w:r>
        <w:r w:rsidRPr="00A012F8">
          <w:rPr>
            <w:rFonts w:ascii="Times New Roman" w:hAnsi="Times New Roman" w:cs="Times New Roman"/>
          </w:rPr>
          <w:fldChar w:fldCharType="end"/>
        </w:r>
      </w:p>
    </w:sdtContent>
  </w:sdt>
  <w:p w:rsidR="00A012F8" w:rsidRPr="00A012F8" w:rsidRDefault="00A012F8">
    <w:pPr>
      <w:pStyle w:val="a6"/>
      <w:rPr>
        <w:rFonts w:ascii="Times New Roman" w:hAnsi="Times New Roman" w:cs="Times New Roman"/>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2E44"/>
    <w:rsid w:val="0001183B"/>
    <w:rsid w:val="000126BD"/>
    <w:rsid w:val="0002651A"/>
    <w:rsid w:val="00034F86"/>
    <w:rsid w:val="0004117F"/>
    <w:rsid w:val="00052C1E"/>
    <w:rsid w:val="00061BFB"/>
    <w:rsid w:val="00064A4E"/>
    <w:rsid w:val="000670E6"/>
    <w:rsid w:val="000707C9"/>
    <w:rsid w:val="000928A8"/>
    <w:rsid w:val="00092D17"/>
    <w:rsid w:val="000B79C8"/>
    <w:rsid w:val="000C5D7E"/>
    <w:rsid w:val="000D356D"/>
    <w:rsid w:val="000F4736"/>
    <w:rsid w:val="00101683"/>
    <w:rsid w:val="00113DB9"/>
    <w:rsid w:val="00125316"/>
    <w:rsid w:val="0012578E"/>
    <w:rsid w:val="00142787"/>
    <w:rsid w:val="00196792"/>
    <w:rsid w:val="00196FED"/>
    <w:rsid w:val="001C3B4C"/>
    <w:rsid w:val="001C5BE6"/>
    <w:rsid w:val="001E39A3"/>
    <w:rsid w:val="00201434"/>
    <w:rsid w:val="00204383"/>
    <w:rsid w:val="00210206"/>
    <w:rsid w:val="00227404"/>
    <w:rsid w:val="00236171"/>
    <w:rsid w:val="002374F3"/>
    <w:rsid w:val="00241882"/>
    <w:rsid w:val="002471B9"/>
    <w:rsid w:val="0025097D"/>
    <w:rsid w:val="00255BCA"/>
    <w:rsid w:val="0026516C"/>
    <w:rsid w:val="00271A95"/>
    <w:rsid w:val="0027614E"/>
    <w:rsid w:val="00280737"/>
    <w:rsid w:val="002928EE"/>
    <w:rsid w:val="00292C33"/>
    <w:rsid w:val="002A1D6F"/>
    <w:rsid w:val="002B4DEC"/>
    <w:rsid w:val="002C5D85"/>
    <w:rsid w:val="002E6318"/>
    <w:rsid w:val="003166CF"/>
    <w:rsid w:val="0033200B"/>
    <w:rsid w:val="00340892"/>
    <w:rsid w:val="003479E4"/>
    <w:rsid w:val="00371A55"/>
    <w:rsid w:val="003824CE"/>
    <w:rsid w:val="003916D2"/>
    <w:rsid w:val="00395992"/>
    <w:rsid w:val="003A0964"/>
    <w:rsid w:val="003A6CAF"/>
    <w:rsid w:val="003C5CB6"/>
    <w:rsid w:val="003D19E8"/>
    <w:rsid w:val="003D2FE6"/>
    <w:rsid w:val="004400F2"/>
    <w:rsid w:val="0046546C"/>
    <w:rsid w:val="00472493"/>
    <w:rsid w:val="00475E48"/>
    <w:rsid w:val="00485C6D"/>
    <w:rsid w:val="00487CAE"/>
    <w:rsid w:val="00494FD9"/>
    <w:rsid w:val="004A07A7"/>
    <w:rsid w:val="004A0AEE"/>
    <w:rsid w:val="004A30DE"/>
    <w:rsid w:val="004A4EDE"/>
    <w:rsid w:val="004E0887"/>
    <w:rsid w:val="004F44EC"/>
    <w:rsid w:val="004F7FFE"/>
    <w:rsid w:val="00512280"/>
    <w:rsid w:val="00526549"/>
    <w:rsid w:val="00566A64"/>
    <w:rsid w:val="00571090"/>
    <w:rsid w:val="00574DD4"/>
    <w:rsid w:val="00576C74"/>
    <w:rsid w:val="00592401"/>
    <w:rsid w:val="005C32ED"/>
    <w:rsid w:val="005D2550"/>
    <w:rsid w:val="005E38B8"/>
    <w:rsid w:val="005E4761"/>
    <w:rsid w:val="005F5398"/>
    <w:rsid w:val="0060307E"/>
    <w:rsid w:val="0064135E"/>
    <w:rsid w:val="00643634"/>
    <w:rsid w:val="00643984"/>
    <w:rsid w:val="00647B38"/>
    <w:rsid w:val="006567EE"/>
    <w:rsid w:val="00657CAD"/>
    <w:rsid w:val="00671995"/>
    <w:rsid w:val="00675189"/>
    <w:rsid w:val="00680C78"/>
    <w:rsid w:val="00682BC1"/>
    <w:rsid w:val="00684C3B"/>
    <w:rsid w:val="00686385"/>
    <w:rsid w:val="00690BF9"/>
    <w:rsid w:val="006A15E2"/>
    <w:rsid w:val="006A6503"/>
    <w:rsid w:val="006B7577"/>
    <w:rsid w:val="006C4D03"/>
    <w:rsid w:val="006D2E44"/>
    <w:rsid w:val="006F36B7"/>
    <w:rsid w:val="0070198B"/>
    <w:rsid w:val="007246C8"/>
    <w:rsid w:val="00726E62"/>
    <w:rsid w:val="00732605"/>
    <w:rsid w:val="0073324F"/>
    <w:rsid w:val="00735D62"/>
    <w:rsid w:val="00736719"/>
    <w:rsid w:val="00742040"/>
    <w:rsid w:val="00743F94"/>
    <w:rsid w:val="00750B24"/>
    <w:rsid w:val="0075158A"/>
    <w:rsid w:val="0076574C"/>
    <w:rsid w:val="007664A2"/>
    <w:rsid w:val="00770DA6"/>
    <w:rsid w:val="00783EBC"/>
    <w:rsid w:val="00786657"/>
    <w:rsid w:val="00796623"/>
    <w:rsid w:val="007A1389"/>
    <w:rsid w:val="007A5919"/>
    <w:rsid w:val="007B6EFC"/>
    <w:rsid w:val="007C2A04"/>
    <w:rsid w:val="007D4717"/>
    <w:rsid w:val="007D5942"/>
    <w:rsid w:val="007D5E4A"/>
    <w:rsid w:val="007D7FB6"/>
    <w:rsid w:val="007F058C"/>
    <w:rsid w:val="0080163B"/>
    <w:rsid w:val="0080451A"/>
    <w:rsid w:val="00816A3E"/>
    <w:rsid w:val="00830D40"/>
    <w:rsid w:val="008329B8"/>
    <w:rsid w:val="00835A48"/>
    <w:rsid w:val="00852C05"/>
    <w:rsid w:val="008544E0"/>
    <w:rsid w:val="00856585"/>
    <w:rsid w:val="0086188C"/>
    <w:rsid w:val="00873ADC"/>
    <w:rsid w:val="00887199"/>
    <w:rsid w:val="008A66B2"/>
    <w:rsid w:val="008A735C"/>
    <w:rsid w:val="008D257D"/>
    <w:rsid w:val="008F0214"/>
    <w:rsid w:val="008F7475"/>
    <w:rsid w:val="00903EF2"/>
    <w:rsid w:val="0092143C"/>
    <w:rsid w:val="00930CDF"/>
    <w:rsid w:val="00933F38"/>
    <w:rsid w:val="00952CE4"/>
    <w:rsid w:val="00965B73"/>
    <w:rsid w:val="0096661A"/>
    <w:rsid w:val="00971063"/>
    <w:rsid w:val="00976D79"/>
    <w:rsid w:val="00983860"/>
    <w:rsid w:val="00984F49"/>
    <w:rsid w:val="009A2E61"/>
    <w:rsid w:val="009A47C1"/>
    <w:rsid w:val="009B6B11"/>
    <w:rsid w:val="009C3F93"/>
    <w:rsid w:val="009E5F69"/>
    <w:rsid w:val="00A012F8"/>
    <w:rsid w:val="00A055A1"/>
    <w:rsid w:val="00A2121A"/>
    <w:rsid w:val="00A3243C"/>
    <w:rsid w:val="00A33EDF"/>
    <w:rsid w:val="00A37272"/>
    <w:rsid w:val="00A454DB"/>
    <w:rsid w:val="00A604C3"/>
    <w:rsid w:val="00A706AA"/>
    <w:rsid w:val="00A72164"/>
    <w:rsid w:val="00A76C99"/>
    <w:rsid w:val="00A9163A"/>
    <w:rsid w:val="00AA5C68"/>
    <w:rsid w:val="00AB0BC5"/>
    <w:rsid w:val="00AB338B"/>
    <w:rsid w:val="00AC1B13"/>
    <w:rsid w:val="00AE0FB3"/>
    <w:rsid w:val="00AF3C62"/>
    <w:rsid w:val="00B0114C"/>
    <w:rsid w:val="00B07D49"/>
    <w:rsid w:val="00B20AB2"/>
    <w:rsid w:val="00B24214"/>
    <w:rsid w:val="00B4365F"/>
    <w:rsid w:val="00B611EF"/>
    <w:rsid w:val="00B62BF7"/>
    <w:rsid w:val="00B65FCB"/>
    <w:rsid w:val="00B85095"/>
    <w:rsid w:val="00BB34A8"/>
    <w:rsid w:val="00BD6F20"/>
    <w:rsid w:val="00BD7809"/>
    <w:rsid w:val="00C00590"/>
    <w:rsid w:val="00C16EAC"/>
    <w:rsid w:val="00C24D10"/>
    <w:rsid w:val="00C2695F"/>
    <w:rsid w:val="00C35BC8"/>
    <w:rsid w:val="00C41EAB"/>
    <w:rsid w:val="00C472C9"/>
    <w:rsid w:val="00C52653"/>
    <w:rsid w:val="00C60DF3"/>
    <w:rsid w:val="00C82C20"/>
    <w:rsid w:val="00C83E79"/>
    <w:rsid w:val="00C92AB5"/>
    <w:rsid w:val="00CA16CC"/>
    <w:rsid w:val="00CA49CB"/>
    <w:rsid w:val="00CB0EC0"/>
    <w:rsid w:val="00CC77F3"/>
    <w:rsid w:val="00CD181A"/>
    <w:rsid w:val="00CF02D1"/>
    <w:rsid w:val="00D10874"/>
    <w:rsid w:val="00D13008"/>
    <w:rsid w:val="00D16134"/>
    <w:rsid w:val="00D2044C"/>
    <w:rsid w:val="00D250E7"/>
    <w:rsid w:val="00D5296B"/>
    <w:rsid w:val="00D76F5B"/>
    <w:rsid w:val="00D80C5E"/>
    <w:rsid w:val="00D80EC0"/>
    <w:rsid w:val="00D81926"/>
    <w:rsid w:val="00D90829"/>
    <w:rsid w:val="00D959F5"/>
    <w:rsid w:val="00DA06D3"/>
    <w:rsid w:val="00DA5723"/>
    <w:rsid w:val="00DB56A9"/>
    <w:rsid w:val="00DC1202"/>
    <w:rsid w:val="00DC5162"/>
    <w:rsid w:val="00E036E7"/>
    <w:rsid w:val="00E22F81"/>
    <w:rsid w:val="00E23DD2"/>
    <w:rsid w:val="00E3419D"/>
    <w:rsid w:val="00E418D8"/>
    <w:rsid w:val="00E50FB5"/>
    <w:rsid w:val="00E56552"/>
    <w:rsid w:val="00E80131"/>
    <w:rsid w:val="00E93485"/>
    <w:rsid w:val="00EA2851"/>
    <w:rsid w:val="00EC3E49"/>
    <w:rsid w:val="00EC4B13"/>
    <w:rsid w:val="00EC7E53"/>
    <w:rsid w:val="00EE0C77"/>
    <w:rsid w:val="00EE3673"/>
    <w:rsid w:val="00F013E9"/>
    <w:rsid w:val="00F01CD9"/>
    <w:rsid w:val="00F20173"/>
    <w:rsid w:val="00F217D5"/>
    <w:rsid w:val="00F25F5E"/>
    <w:rsid w:val="00F36ED9"/>
    <w:rsid w:val="00F4088D"/>
    <w:rsid w:val="00F64E2E"/>
    <w:rsid w:val="00F730D1"/>
    <w:rsid w:val="00F76B40"/>
    <w:rsid w:val="00F81433"/>
    <w:rsid w:val="00F95B17"/>
    <w:rsid w:val="00FA0B77"/>
    <w:rsid w:val="00FB483C"/>
    <w:rsid w:val="00FC3C87"/>
    <w:rsid w:val="00FD3AD1"/>
    <w:rsid w:val="00FD5C95"/>
    <w:rsid w:val="00FF5B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ABC6B9"/>
  <w15:docId w15:val="{836BCE48-3AF2-4159-AD49-F0F231C13C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B611EF"/>
    <w:rPr>
      <w:color w:val="0563C1" w:themeColor="hyperlink"/>
      <w:u w:val="single"/>
    </w:rPr>
  </w:style>
  <w:style w:type="paragraph" w:styleId="a4">
    <w:name w:val="Balloon Text"/>
    <w:basedOn w:val="a"/>
    <w:link w:val="a5"/>
    <w:uiPriority w:val="99"/>
    <w:semiHidden/>
    <w:unhideWhenUsed/>
    <w:rsid w:val="00061BFB"/>
    <w:pPr>
      <w:spacing w:after="0" w:line="240" w:lineRule="auto"/>
    </w:pPr>
    <w:rPr>
      <w:rFonts w:ascii="Segoe UI" w:hAnsi="Segoe UI" w:cs="Segoe UI"/>
      <w:sz w:val="18"/>
      <w:szCs w:val="18"/>
    </w:rPr>
  </w:style>
  <w:style w:type="character" w:customStyle="1" w:styleId="a5">
    <w:name w:val="Текст у виносці Знак"/>
    <w:basedOn w:val="a0"/>
    <w:link w:val="a4"/>
    <w:uiPriority w:val="99"/>
    <w:semiHidden/>
    <w:rsid w:val="00061BFB"/>
    <w:rPr>
      <w:rFonts w:ascii="Segoe UI" w:hAnsi="Segoe UI" w:cs="Segoe UI"/>
      <w:sz w:val="18"/>
      <w:szCs w:val="18"/>
    </w:rPr>
  </w:style>
  <w:style w:type="paragraph" w:styleId="a6">
    <w:name w:val="header"/>
    <w:basedOn w:val="a"/>
    <w:link w:val="a7"/>
    <w:uiPriority w:val="99"/>
    <w:unhideWhenUsed/>
    <w:rsid w:val="00A012F8"/>
    <w:pPr>
      <w:tabs>
        <w:tab w:val="center" w:pos="4819"/>
        <w:tab w:val="right" w:pos="9639"/>
      </w:tabs>
      <w:spacing w:after="0" w:line="240" w:lineRule="auto"/>
    </w:pPr>
  </w:style>
  <w:style w:type="character" w:customStyle="1" w:styleId="a7">
    <w:name w:val="Верхній колонтитул Знак"/>
    <w:basedOn w:val="a0"/>
    <w:link w:val="a6"/>
    <w:uiPriority w:val="99"/>
    <w:rsid w:val="00A012F8"/>
  </w:style>
  <w:style w:type="paragraph" w:styleId="a8">
    <w:name w:val="footer"/>
    <w:basedOn w:val="a"/>
    <w:link w:val="a9"/>
    <w:uiPriority w:val="99"/>
    <w:unhideWhenUsed/>
    <w:rsid w:val="00A012F8"/>
    <w:pPr>
      <w:tabs>
        <w:tab w:val="center" w:pos="4819"/>
        <w:tab w:val="right" w:pos="9639"/>
      </w:tabs>
      <w:spacing w:after="0" w:line="240" w:lineRule="auto"/>
    </w:pPr>
  </w:style>
  <w:style w:type="character" w:customStyle="1" w:styleId="a9">
    <w:name w:val="Нижній колонтитул Знак"/>
    <w:basedOn w:val="a0"/>
    <w:link w:val="a8"/>
    <w:uiPriority w:val="99"/>
    <w:rsid w:val="00A012F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6825961">
      <w:bodyDiv w:val="1"/>
      <w:marLeft w:val="0"/>
      <w:marRight w:val="0"/>
      <w:marTop w:val="0"/>
      <w:marBottom w:val="0"/>
      <w:divBdr>
        <w:top w:val="none" w:sz="0" w:space="0" w:color="auto"/>
        <w:left w:val="none" w:sz="0" w:space="0" w:color="auto"/>
        <w:bottom w:val="none" w:sz="0" w:space="0" w:color="auto"/>
        <w:right w:val="none" w:sz="0" w:space="0" w:color="auto"/>
      </w:divBdr>
    </w:div>
    <w:div w:id="192816215">
      <w:bodyDiv w:val="1"/>
      <w:marLeft w:val="0"/>
      <w:marRight w:val="0"/>
      <w:marTop w:val="0"/>
      <w:marBottom w:val="0"/>
      <w:divBdr>
        <w:top w:val="none" w:sz="0" w:space="0" w:color="auto"/>
        <w:left w:val="none" w:sz="0" w:space="0" w:color="auto"/>
        <w:bottom w:val="none" w:sz="0" w:space="0" w:color="auto"/>
        <w:right w:val="none" w:sz="0" w:space="0" w:color="auto"/>
      </w:divBdr>
    </w:div>
    <w:div w:id="221016105">
      <w:bodyDiv w:val="1"/>
      <w:marLeft w:val="0"/>
      <w:marRight w:val="0"/>
      <w:marTop w:val="0"/>
      <w:marBottom w:val="0"/>
      <w:divBdr>
        <w:top w:val="none" w:sz="0" w:space="0" w:color="auto"/>
        <w:left w:val="none" w:sz="0" w:space="0" w:color="auto"/>
        <w:bottom w:val="none" w:sz="0" w:space="0" w:color="auto"/>
        <w:right w:val="none" w:sz="0" w:space="0" w:color="auto"/>
      </w:divBdr>
    </w:div>
    <w:div w:id="248778353">
      <w:bodyDiv w:val="1"/>
      <w:marLeft w:val="0"/>
      <w:marRight w:val="0"/>
      <w:marTop w:val="0"/>
      <w:marBottom w:val="0"/>
      <w:divBdr>
        <w:top w:val="none" w:sz="0" w:space="0" w:color="auto"/>
        <w:left w:val="none" w:sz="0" w:space="0" w:color="auto"/>
        <w:bottom w:val="none" w:sz="0" w:space="0" w:color="auto"/>
        <w:right w:val="none" w:sz="0" w:space="0" w:color="auto"/>
      </w:divBdr>
    </w:div>
    <w:div w:id="764421156">
      <w:bodyDiv w:val="1"/>
      <w:marLeft w:val="0"/>
      <w:marRight w:val="0"/>
      <w:marTop w:val="0"/>
      <w:marBottom w:val="0"/>
      <w:divBdr>
        <w:top w:val="none" w:sz="0" w:space="0" w:color="auto"/>
        <w:left w:val="none" w:sz="0" w:space="0" w:color="auto"/>
        <w:bottom w:val="none" w:sz="0" w:space="0" w:color="auto"/>
        <w:right w:val="none" w:sz="0" w:space="0" w:color="auto"/>
      </w:divBdr>
    </w:div>
    <w:div w:id="933123449">
      <w:bodyDiv w:val="1"/>
      <w:marLeft w:val="0"/>
      <w:marRight w:val="0"/>
      <w:marTop w:val="0"/>
      <w:marBottom w:val="0"/>
      <w:divBdr>
        <w:top w:val="none" w:sz="0" w:space="0" w:color="auto"/>
        <w:left w:val="none" w:sz="0" w:space="0" w:color="auto"/>
        <w:bottom w:val="none" w:sz="0" w:space="0" w:color="auto"/>
        <w:right w:val="none" w:sz="0" w:space="0" w:color="auto"/>
      </w:divBdr>
    </w:div>
    <w:div w:id="1030184406">
      <w:bodyDiv w:val="1"/>
      <w:marLeft w:val="0"/>
      <w:marRight w:val="0"/>
      <w:marTop w:val="0"/>
      <w:marBottom w:val="0"/>
      <w:divBdr>
        <w:top w:val="none" w:sz="0" w:space="0" w:color="auto"/>
        <w:left w:val="none" w:sz="0" w:space="0" w:color="auto"/>
        <w:bottom w:val="none" w:sz="0" w:space="0" w:color="auto"/>
        <w:right w:val="none" w:sz="0" w:space="0" w:color="auto"/>
      </w:divBdr>
    </w:div>
    <w:div w:id="1194535172">
      <w:bodyDiv w:val="1"/>
      <w:marLeft w:val="0"/>
      <w:marRight w:val="0"/>
      <w:marTop w:val="0"/>
      <w:marBottom w:val="0"/>
      <w:divBdr>
        <w:top w:val="none" w:sz="0" w:space="0" w:color="auto"/>
        <w:left w:val="none" w:sz="0" w:space="0" w:color="auto"/>
        <w:bottom w:val="none" w:sz="0" w:space="0" w:color="auto"/>
        <w:right w:val="none" w:sz="0" w:space="0" w:color="auto"/>
      </w:divBdr>
    </w:div>
    <w:div w:id="1265531327">
      <w:bodyDiv w:val="1"/>
      <w:marLeft w:val="0"/>
      <w:marRight w:val="0"/>
      <w:marTop w:val="0"/>
      <w:marBottom w:val="0"/>
      <w:divBdr>
        <w:top w:val="none" w:sz="0" w:space="0" w:color="auto"/>
        <w:left w:val="none" w:sz="0" w:space="0" w:color="auto"/>
        <w:bottom w:val="none" w:sz="0" w:space="0" w:color="auto"/>
        <w:right w:val="none" w:sz="0" w:space="0" w:color="auto"/>
      </w:divBdr>
    </w:div>
    <w:div w:id="1322394223">
      <w:bodyDiv w:val="1"/>
      <w:marLeft w:val="0"/>
      <w:marRight w:val="0"/>
      <w:marTop w:val="0"/>
      <w:marBottom w:val="0"/>
      <w:divBdr>
        <w:top w:val="none" w:sz="0" w:space="0" w:color="auto"/>
        <w:left w:val="none" w:sz="0" w:space="0" w:color="auto"/>
        <w:bottom w:val="none" w:sz="0" w:space="0" w:color="auto"/>
        <w:right w:val="none" w:sz="0" w:space="0" w:color="auto"/>
      </w:divBdr>
    </w:div>
    <w:div w:id="1545950304">
      <w:bodyDiv w:val="1"/>
      <w:marLeft w:val="0"/>
      <w:marRight w:val="0"/>
      <w:marTop w:val="0"/>
      <w:marBottom w:val="0"/>
      <w:divBdr>
        <w:top w:val="none" w:sz="0" w:space="0" w:color="auto"/>
        <w:left w:val="none" w:sz="0" w:space="0" w:color="auto"/>
        <w:bottom w:val="none" w:sz="0" w:space="0" w:color="auto"/>
        <w:right w:val="none" w:sz="0" w:space="0" w:color="auto"/>
      </w:divBdr>
    </w:div>
    <w:div w:id="1641616806">
      <w:bodyDiv w:val="1"/>
      <w:marLeft w:val="0"/>
      <w:marRight w:val="0"/>
      <w:marTop w:val="0"/>
      <w:marBottom w:val="0"/>
      <w:divBdr>
        <w:top w:val="none" w:sz="0" w:space="0" w:color="auto"/>
        <w:left w:val="none" w:sz="0" w:space="0" w:color="auto"/>
        <w:bottom w:val="none" w:sz="0" w:space="0" w:color="auto"/>
        <w:right w:val="none" w:sz="0" w:space="0" w:color="auto"/>
      </w:divBdr>
    </w:div>
    <w:div w:id="1709375694">
      <w:bodyDiv w:val="1"/>
      <w:marLeft w:val="0"/>
      <w:marRight w:val="0"/>
      <w:marTop w:val="0"/>
      <w:marBottom w:val="0"/>
      <w:divBdr>
        <w:top w:val="none" w:sz="0" w:space="0" w:color="auto"/>
        <w:left w:val="none" w:sz="0" w:space="0" w:color="auto"/>
        <w:bottom w:val="none" w:sz="0" w:space="0" w:color="auto"/>
        <w:right w:val="none" w:sz="0" w:space="0" w:color="auto"/>
      </w:divBdr>
    </w:div>
    <w:div w:id="1801142348">
      <w:bodyDiv w:val="1"/>
      <w:marLeft w:val="0"/>
      <w:marRight w:val="0"/>
      <w:marTop w:val="0"/>
      <w:marBottom w:val="0"/>
      <w:divBdr>
        <w:top w:val="none" w:sz="0" w:space="0" w:color="auto"/>
        <w:left w:val="none" w:sz="0" w:space="0" w:color="auto"/>
        <w:bottom w:val="none" w:sz="0" w:space="0" w:color="auto"/>
        <w:right w:val="none" w:sz="0" w:space="0" w:color="auto"/>
      </w:divBdr>
    </w:div>
    <w:div w:id="1950888854">
      <w:bodyDiv w:val="1"/>
      <w:marLeft w:val="0"/>
      <w:marRight w:val="0"/>
      <w:marTop w:val="0"/>
      <w:marBottom w:val="0"/>
      <w:divBdr>
        <w:top w:val="none" w:sz="0" w:space="0" w:color="auto"/>
        <w:left w:val="none" w:sz="0" w:space="0" w:color="auto"/>
        <w:bottom w:val="none" w:sz="0" w:space="0" w:color="auto"/>
        <w:right w:val="none" w:sz="0" w:space="0" w:color="auto"/>
      </w:divBdr>
    </w:div>
    <w:div w:id="1992979685">
      <w:bodyDiv w:val="1"/>
      <w:marLeft w:val="0"/>
      <w:marRight w:val="0"/>
      <w:marTop w:val="0"/>
      <w:marBottom w:val="0"/>
      <w:divBdr>
        <w:top w:val="none" w:sz="0" w:space="0" w:color="auto"/>
        <w:left w:val="none" w:sz="0" w:space="0" w:color="auto"/>
        <w:bottom w:val="none" w:sz="0" w:space="0" w:color="auto"/>
        <w:right w:val="none" w:sz="0" w:space="0" w:color="auto"/>
      </w:divBdr>
    </w:div>
    <w:div w:id="21219529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ost@customs.gov.ua" TargetMode="External"/><Relationship Id="rId3" Type="http://schemas.openxmlformats.org/officeDocument/2006/relationships/webSettings" Target="webSettings.xml"/><Relationship Id="rId7" Type="http://schemas.openxmlformats.org/officeDocument/2006/relationships/oleObject" Target="embeddings/oleObject1.bin"/><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emf"/><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hyperlink" Target="mailto:customs@ukrposhta.u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443</TotalTime>
  <Pages>5</Pages>
  <Words>1436</Words>
  <Characters>10902</Characters>
  <Application>Microsoft Office Word</Application>
  <DocSecurity>0</DocSecurity>
  <Lines>217</Lines>
  <Paragraphs>54</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12325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Діма</dc:creator>
  <cp:lastModifiedBy>User416</cp:lastModifiedBy>
  <cp:revision>33</cp:revision>
  <cp:lastPrinted>2026-02-23T14:39:00Z</cp:lastPrinted>
  <dcterms:created xsi:type="dcterms:W3CDTF">2026-02-23T07:12:00Z</dcterms:created>
  <dcterms:modified xsi:type="dcterms:W3CDTF">2026-02-24T09:21:00Z</dcterms:modified>
</cp:coreProperties>
</file>