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D5" w:rsidRPr="003C5643" w:rsidRDefault="001E58FA" w:rsidP="000D21D5">
      <w:pPr>
        <w:keepNext/>
        <w:jc w:val="center"/>
        <w:rPr>
          <w:sz w:val="20"/>
          <w:szCs w:val="20"/>
          <w:lang w:val="uk-UA"/>
        </w:rPr>
      </w:pPr>
      <w:r w:rsidRPr="003C5643">
        <w:rPr>
          <w:noProof/>
          <w:sz w:val="20"/>
          <w:szCs w:val="20"/>
          <w:lang w:val="uk-UA"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0D21D5" w:rsidRPr="003C5643" w:rsidRDefault="000D21D5" w:rsidP="000D21D5">
      <w:pPr>
        <w:keepNext/>
        <w:contextualSpacing/>
        <w:rPr>
          <w:rFonts w:eastAsiaTheme="majorEastAsia"/>
          <w:spacing w:val="-10"/>
          <w:kern w:val="28"/>
          <w:sz w:val="8"/>
          <w:szCs w:val="8"/>
          <w:lang w:val="uk-UA"/>
        </w:rPr>
      </w:pPr>
    </w:p>
    <w:p w:rsidR="000D21D5" w:rsidRPr="003C5643" w:rsidRDefault="000D21D5" w:rsidP="000D21D5">
      <w:pPr>
        <w:keepNext/>
        <w:jc w:val="center"/>
        <w:rPr>
          <w:b/>
          <w:color w:val="0033D6"/>
          <w:sz w:val="32"/>
          <w:szCs w:val="32"/>
          <w:lang w:val="uk-UA"/>
        </w:rPr>
      </w:pPr>
      <w:r w:rsidRPr="003C5643">
        <w:rPr>
          <w:b/>
          <w:color w:val="0033D6"/>
          <w:sz w:val="32"/>
          <w:szCs w:val="32"/>
          <w:lang w:val="uk-UA"/>
        </w:rPr>
        <w:t>ДЕРЖАВНА МИТНА СЛУЖБА УКРАЇНИ</w:t>
      </w:r>
    </w:p>
    <w:p w:rsidR="000D21D5" w:rsidRPr="003C5643" w:rsidRDefault="000D21D5" w:rsidP="000D21D5">
      <w:pPr>
        <w:keepNext/>
        <w:contextualSpacing/>
        <w:jc w:val="center"/>
        <w:rPr>
          <w:rFonts w:eastAsiaTheme="majorEastAsia"/>
          <w:b/>
          <w:color w:val="0033D6"/>
          <w:sz w:val="32"/>
          <w:szCs w:val="32"/>
          <w:lang w:val="uk-UA"/>
        </w:rPr>
      </w:pPr>
      <w:r w:rsidRPr="003C5643">
        <w:rPr>
          <w:rFonts w:eastAsiaTheme="majorEastAsia"/>
          <w:b/>
          <w:color w:val="0033D6"/>
          <w:sz w:val="32"/>
          <w:szCs w:val="32"/>
          <w:lang w:val="uk-UA"/>
        </w:rPr>
        <w:t>(Держмитслужба)</w:t>
      </w:r>
    </w:p>
    <w:p w:rsidR="000D21D5" w:rsidRPr="003C5643" w:rsidRDefault="000D21D5" w:rsidP="000D21D5">
      <w:pPr>
        <w:keepNext/>
        <w:rPr>
          <w:b/>
          <w:sz w:val="20"/>
          <w:szCs w:val="20"/>
          <w:lang w:val="uk-UA"/>
        </w:rPr>
      </w:pPr>
    </w:p>
    <w:p w:rsidR="000D21D5" w:rsidRPr="003C5643" w:rsidRDefault="000D21D5" w:rsidP="000D21D5">
      <w:pPr>
        <w:keepNext/>
        <w:jc w:val="center"/>
        <w:rPr>
          <w:sz w:val="22"/>
          <w:szCs w:val="22"/>
          <w:lang w:val="uk-UA"/>
        </w:rPr>
      </w:pPr>
      <w:r w:rsidRPr="003C5643">
        <w:rPr>
          <w:sz w:val="22"/>
          <w:szCs w:val="22"/>
          <w:lang w:val="uk-UA"/>
        </w:rPr>
        <w:t xml:space="preserve">вул. Дегтярівська, 11 Г, м. Київ, 04119, </w:t>
      </w:r>
      <w:proofErr w:type="spellStart"/>
      <w:r w:rsidRPr="003C5643">
        <w:rPr>
          <w:sz w:val="22"/>
          <w:szCs w:val="22"/>
          <w:lang w:val="uk-UA"/>
        </w:rPr>
        <w:t>тел</w:t>
      </w:r>
      <w:proofErr w:type="spellEnd"/>
      <w:r w:rsidRPr="003C5643">
        <w:rPr>
          <w:sz w:val="22"/>
          <w:szCs w:val="22"/>
          <w:lang w:val="uk-UA"/>
        </w:rPr>
        <w:t>.: (044) 481 18 65, (044) 481-20-42, (044) 481-19-58</w:t>
      </w:r>
    </w:p>
    <w:p w:rsidR="000D21D5" w:rsidRPr="003C5643" w:rsidRDefault="000D21D5" w:rsidP="000D21D5">
      <w:pPr>
        <w:keepNext/>
        <w:jc w:val="center"/>
        <w:rPr>
          <w:color w:val="000000"/>
          <w:sz w:val="22"/>
          <w:szCs w:val="22"/>
          <w:shd w:val="clear" w:color="auto" w:fill="FFFFFF"/>
          <w:lang w:val="uk-UA"/>
        </w:rPr>
      </w:pPr>
      <w:r w:rsidRPr="003C5643">
        <w:rPr>
          <w:color w:val="0033D6"/>
          <w:sz w:val="22"/>
          <w:szCs w:val="22"/>
          <w:lang w:val="uk-UA"/>
        </w:rPr>
        <w:t>Е-</w:t>
      </w:r>
      <w:proofErr w:type="spellStart"/>
      <w:r w:rsidRPr="003C5643">
        <w:rPr>
          <w:color w:val="0033D6"/>
          <w:sz w:val="22"/>
          <w:szCs w:val="22"/>
          <w:lang w:val="uk-UA"/>
        </w:rPr>
        <w:t>mail</w:t>
      </w:r>
      <w:proofErr w:type="spellEnd"/>
      <w:r w:rsidRPr="003C5643">
        <w:rPr>
          <w:color w:val="0033D6"/>
          <w:sz w:val="22"/>
          <w:szCs w:val="22"/>
          <w:lang w:val="uk-UA"/>
        </w:rPr>
        <w:t>:</w:t>
      </w:r>
      <w:r w:rsidRPr="003C5643">
        <w:rPr>
          <w:b/>
          <w:sz w:val="20"/>
          <w:szCs w:val="20"/>
          <w:lang w:val="uk-UA"/>
        </w:rPr>
        <w:t> </w:t>
      </w:r>
      <w:r w:rsidRPr="003C5643">
        <w:rPr>
          <w:color w:val="0033D6"/>
          <w:sz w:val="22"/>
          <w:szCs w:val="22"/>
          <w:lang w:val="uk-UA"/>
        </w:rPr>
        <w:t>post</w:t>
      </w:r>
      <w:r w:rsidRPr="003C5643">
        <w:rPr>
          <w:color w:val="0000FF"/>
          <w:sz w:val="22"/>
          <w:szCs w:val="22"/>
          <w:u w:val="single"/>
          <w:lang w:val="uk-UA"/>
        </w:rPr>
        <w:t>@</w:t>
      </w:r>
      <w:hyperlink r:id="rId8" w:history="1">
        <w:r w:rsidRPr="003C5643">
          <w:rPr>
            <w:color w:val="0000FF"/>
            <w:sz w:val="22"/>
            <w:szCs w:val="22"/>
            <w:u w:val="single"/>
            <w:lang w:val="uk-UA"/>
          </w:rPr>
          <w:t>customs.gov.ua</w:t>
        </w:r>
      </w:hyperlink>
      <w:r w:rsidRPr="003C5643">
        <w:rPr>
          <w:sz w:val="22"/>
          <w:szCs w:val="22"/>
          <w:lang w:val="uk-UA"/>
        </w:rPr>
        <w:t xml:space="preserve">; Код ЄДРПОУ </w:t>
      </w:r>
      <w:r w:rsidRPr="003C5643">
        <w:rPr>
          <w:color w:val="000000"/>
          <w:sz w:val="22"/>
          <w:szCs w:val="22"/>
          <w:shd w:val="clear" w:color="auto" w:fill="FFFFFF"/>
          <w:lang w:val="uk-UA"/>
        </w:rPr>
        <w:t>43115923</w:t>
      </w:r>
    </w:p>
    <w:p w:rsidR="000D21D5" w:rsidRPr="003C5643" w:rsidRDefault="000D21D5" w:rsidP="000D21D5">
      <w:pPr>
        <w:keepNext/>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3"/>
        <w:gridCol w:w="4815"/>
      </w:tblGrid>
      <w:tr w:rsidR="000D21D5" w:rsidRPr="003C5643" w:rsidTr="000D21D5">
        <w:trPr>
          <w:trHeight w:val="20"/>
        </w:trPr>
        <w:tc>
          <w:tcPr>
            <w:tcW w:w="4823" w:type="dxa"/>
            <w:tcBorders>
              <w:top w:val="thinThickSmallGap" w:sz="12" w:space="0" w:color="0033D6"/>
            </w:tcBorders>
          </w:tcPr>
          <w:p w:rsidR="000D21D5" w:rsidRPr="003C5643" w:rsidRDefault="000D21D5" w:rsidP="006F328C">
            <w:pPr>
              <w:keepNext/>
              <w:jc w:val="center"/>
              <w:rPr>
                <w:sz w:val="20"/>
                <w:szCs w:val="20"/>
                <w:lang w:val="uk-UA"/>
              </w:rPr>
            </w:pPr>
          </w:p>
          <w:p w:rsidR="000D21D5" w:rsidRPr="003C5643" w:rsidRDefault="000D21D5" w:rsidP="006F328C">
            <w:pPr>
              <w:keepNext/>
              <w:rPr>
                <w:sz w:val="22"/>
                <w:szCs w:val="22"/>
                <w:lang w:val="uk-UA"/>
              </w:rPr>
            </w:pPr>
            <w:r w:rsidRPr="003C5643">
              <w:rPr>
                <w:sz w:val="22"/>
                <w:szCs w:val="22"/>
                <w:lang w:val="uk-UA"/>
              </w:rPr>
              <w:t xml:space="preserve">______________ №______________                                                </w:t>
            </w:r>
          </w:p>
        </w:tc>
        <w:tc>
          <w:tcPr>
            <w:tcW w:w="4815" w:type="dxa"/>
            <w:tcBorders>
              <w:top w:val="thinThickSmallGap" w:sz="12" w:space="0" w:color="0033D6"/>
            </w:tcBorders>
          </w:tcPr>
          <w:p w:rsidR="000D21D5" w:rsidRPr="003C5643" w:rsidRDefault="000D21D5" w:rsidP="006F328C">
            <w:pPr>
              <w:keepNext/>
              <w:jc w:val="right"/>
              <w:rPr>
                <w:sz w:val="16"/>
                <w:szCs w:val="16"/>
                <w:lang w:val="uk-UA"/>
              </w:rPr>
            </w:pPr>
          </w:p>
        </w:tc>
      </w:tr>
    </w:tbl>
    <w:p w:rsidR="007325DB" w:rsidRPr="003C5643" w:rsidRDefault="00F25107" w:rsidP="007325DB">
      <w:pPr>
        <w:ind w:left="5103"/>
        <w:rPr>
          <w:sz w:val="28"/>
          <w:szCs w:val="28"/>
          <w:lang w:val="uk-UA" w:eastAsia="en-US"/>
        </w:rPr>
      </w:pPr>
      <w:r>
        <w:rPr>
          <w:sz w:val="28"/>
          <w:szCs w:val="28"/>
          <w:lang w:val="uk-UA"/>
        </w:rPr>
        <w:t>ОСОБА 1</w:t>
      </w:r>
    </w:p>
    <w:p w:rsidR="003B074C" w:rsidRPr="003C5643" w:rsidRDefault="00F25107" w:rsidP="007325DB">
      <w:pPr>
        <w:ind w:left="5103"/>
        <w:rPr>
          <w:sz w:val="28"/>
          <w:szCs w:val="28"/>
          <w:lang w:val="uk-UA"/>
        </w:rPr>
      </w:pPr>
      <w:r>
        <w:rPr>
          <w:sz w:val="28"/>
          <w:szCs w:val="28"/>
          <w:lang w:val="uk-UA"/>
        </w:rPr>
        <w:t>Адреса</w:t>
      </w:r>
    </w:p>
    <w:p w:rsidR="00FB1595" w:rsidRPr="003C5643" w:rsidRDefault="00FB1595" w:rsidP="007A517B">
      <w:pPr>
        <w:ind w:left="5103"/>
        <w:rPr>
          <w:sz w:val="32"/>
          <w:szCs w:val="16"/>
          <w:lang w:val="uk-UA"/>
        </w:rPr>
      </w:pPr>
    </w:p>
    <w:p w:rsidR="00FB2A4B" w:rsidRPr="003C5643" w:rsidRDefault="00B83F9E" w:rsidP="007A517B">
      <w:pPr>
        <w:ind w:left="5103"/>
        <w:rPr>
          <w:sz w:val="28"/>
          <w:szCs w:val="28"/>
          <w:lang w:val="uk-UA"/>
        </w:rPr>
      </w:pPr>
      <w:r w:rsidRPr="003C5643">
        <w:rPr>
          <w:sz w:val="28"/>
          <w:szCs w:val="28"/>
          <w:lang w:val="uk-UA"/>
        </w:rPr>
        <w:t>Київська</w:t>
      </w:r>
      <w:r w:rsidR="00FB2A4B" w:rsidRPr="003C5643">
        <w:rPr>
          <w:rStyle w:val="a3"/>
          <w:color w:val="auto"/>
          <w:sz w:val="28"/>
          <w:szCs w:val="28"/>
          <w:u w:val="none"/>
          <w:lang w:val="uk-UA"/>
        </w:rPr>
        <w:t xml:space="preserve"> митниця</w:t>
      </w:r>
    </w:p>
    <w:p w:rsidR="00FB2A4B" w:rsidRPr="003C5643" w:rsidRDefault="00FB2A4B" w:rsidP="00FB2A4B">
      <w:pPr>
        <w:ind w:left="5529"/>
        <w:rPr>
          <w:sz w:val="28"/>
          <w:szCs w:val="16"/>
          <w:lang w:val="uk-UA"/>
        </w:rPr>
      </w:pPr>
    </w:p>
    <w:p w:rsidR="00FB2A4B" w:rsidRPr="003C5643" w:rsidRDefault="00FB2A4B" w:rsidP="00FB2A4B">
      <w:pPr>
        <w:jc w:val="center"/>
        <w:rPr>
          <w:sz w:val="28"/>
          <w:szCs w:val="28"/>
          <w:lang w:val="uk-UA"/>
        </w:rPr>
      </w:pPr>
      <w:r w:rsidRPr="003C5643">
        <w:rPr>
          <w:sz w:val="28"/>
          <w:szCs w:val="28"/>
          <w:lang w:val="uk-UA"/>
        </w:rPr>
        <w:t>Рішення</w:t>
      </w:r>
    </w:p>
    <w:p w:rsidR="00FB2A4B" w:rsidRPr="003C5643" w:rsidRDefault="00FB2A4B" w:rsidP="00FB2A4B">
      <w:pPr>
        <w:jc w:val="center"/>
        <w:rPr>
          <w:sz w:val="28"/>
          <w:szCs w:val="28"/>
          <w:lang w:val="uk-UA"/>
        </w:rPr>
      </w:pPr>
      <w:r w:rsidRPr="003C5643">
        <w:rPr>
          <w:sz w:val="28"/>
          <w:szCs w:val="28"/>
          <w:lang w:val="uk-UA"/>
        </w:rPr>
        <w:t xml:space="preserve">про результати розгляду скарги </w:t>
      </w:r>
    </w:p>
    <w:p w:rsidR="007325DB" w:rsidRPr="003C5643" w:rsidRDefault="00F25107" w:rsidP="00F72B1B">
      <w:pPr>
        <w:jc w:val="center"/>
        <w:rPr>
          <w:sz w:val="28"/>
          <w:szCs w:val="28"/>
          <w:lang w:val="uk-UA"/>
        </w:rPr>
      </w:pPr>
      <w:r>
        <w:rPr>
          <w:sz w:val="28"/>
          <w:szCs w:val="28"/>
          <w:lang w:val="uk-UA"/>
        </w:rPr>
        <w:t>ОСОБА 1</w:t>
      </w:r>
      <w:r w:rsidR="006B4C86" w:rsidRPr="003C5643">
        <w:rPr>
          <w:sz w:val="28"/>
          <w:szCs w:val="28"/>
          <w:lang w:val="uk-UA"/>
        </w:rPr>
        <w:t xml:space="preserve"> від </w:t>
      </w:r>
      <w:r w:rsidR="00B83F9E" w:rsidRPr="003C5643">
        <w:rPr>
          <w:sz w:val="28"/>
          <w:szCs w:val="28"/>
          <w:lang w:val="uk-UA"/>
        </w:rPr>
        <w:t>19</w:t>
      </w:r>
      <w:r w:rsidR="006B4C86" w:rsidRPr="003C5643">
        <w:rPr>
          <w:sz w:val="28"/>
          <w:szCs w:val="28"/>
          <w:lang w:val="uk-UA"/>
        </w:rPr>
        <w:t>.</w:t>
      </w:r>
      <w:r w:rsidR="00B83F9E" w:rsidRPr="003C5643">
        <w:rPr>
          <w:sz w:val="28"/>
          <w:szCs w:val="28"/>
          <w:lang w:val="uk-UA"/>
        </w:rPr>
        <w:t>02</w:t>
      </w:r>
      <w:r w:rsidR="006B4C86" w:rsidRPr="003C5643">
        <w:rPr>
          <w:sz w:val="28"/>
          <w:szCs w:val="28"/>
          <w:lang w:val="uk-UA"/>
        </w:rPr>
        <w:t>.202</w:t>
      </w:r>
      <w:r w:rsidR="00B83F9E" w:rsidRPr="003C5643">
        <w:rPr>
          <w:sz w:val="28"/>
          <w:szCs w:val="28"/>
          <w:lang w:val="uk-UA"/>
        </w:rPr>
        <w:t>6</w:t>
      </w:r>
      <w:r w:rsidR="006B4C86" w:rsidRPr="003C5643">
        <w:rPr>
          <w:sz w:val="28"/>
          <w:szCs w:val="28"/>
          <w:lang w:val="uk-UA"/>
        </w:rPr>
        <w:t xml:space="preserve"> № </w:t>
      </w:r>
      <w:r w:rsidR="00B83F9E" w:rsidRPr="003C5643">
        <w:rPr>
          <w:sz w:val="28"/>
          <w:szCs w:val="28"/>
          <w:lang w:val="uk-UA"/>
        </w:rPr>
        <w:t>19-02/26</w:t>
      </w:r>
      <w:r w:rsidR="00FD0DF4" w:rsidRPr="003C5643">
        <w:rPr>
          <w:sz w:val="28"/>
          <w:szCs w:val="28"/>
          <w:lang w:val="uk-UA"/>
        </w:rPr>
        <w:t>, поданої</w:t>
      </w:r>
      <w:r w:rsidR="00B83F9E" w:rsidRPr="003C5643">
        <w:rPr>
          <w:sz w:val="28"/>
          <w:szCs w:val="28"/>
          <w:lang w:val="uk-UA"/>
        </w:rPr>
        <w:t xml:space="preserve"> в інтересах</w:t>
      </w:r>
      <w:r w:rsidR="00B83F9E" w:rsidRPr="003C5643">
        <w:rPr>
          <w:sz w:val="28"/>
          <w:szCs w:val="28"/>
          <w:lang w:val="uk-UA"/>
        </w:rPr>
        <w:br/>
      </w:r>
      <w:r>
        <w:rPr>
          <w:sz w:val="28"/>
          <w:szCs w:val="28"/>
          <w:lang w:val="uk-UA"/>
        </w:rPr>
        <w:t xml:space="preserve">ОСОБА </w:t>
      </w:r>
      <w:r>
        <w:rPr>
          <w:sz w:val="28"/>
          <w:szCs w:val="28"/>
          <w:lang w:val="uk-UA"/>
        </w:rPr>
        <w:t>2</w:t>
      </w:r>
    </w:p>
    <w:p w:rsidR="006B4C86" w:rsidRDefault="006B4C86" w:rsidP="002A2683">
      <w:pPr>
        <w:ind w:firstLine="567"/>
        <w:jc w:val="both"/>
        <w:rPr>
          <w:sz w:val="28"/>
          <w:szCs w:val="28"/>
          <w:lang w:val="uk-UA"/>
        </w:rPr>
      </w:pPr>
    </w:p>
    <w:p w:rsidR="00FB2A4B" w:rsidRPr="003C5643" w:rsidRDefault="00FB2A4B" w:rsidP="002A2683">
      <w:pPr>
        <w:ind w:firstLine="567"/>
        <w:jc w:val="both"/>
        <w:rPr>
          <w:sz w:val="28"/>
          <w:szCs w:val="28"/>
          <w:lang w:val="uk-UA"/>
        </w:rPr>
      </w:pPr>
      <w:r w:rsidRPr="003C5643">
        <w:rPr>
          <w:sz w:val="28"/>
          <w:szCs w:val="28"/>
          <w:lang w:val="uk-UA"/>
        </w:rPr>
        <w:t xml:space="preserve">Державна митна служба України розглянула скаргу </w:t>
      </w:r>
      <w:r w:rsidR="00F25107">
        <w:rPr>
          <w:sz w:val="28"/>
          <w:szCs w:val="28"/>
          <w:lang w:val="uk-UA"/>
        </w:rPr>
        <w:t>ОСОБА 1</w:t>
      </w:r>
      <w:r w:rsidR="006B4C86" w:rsidRPr="003C5643">
        <w:rPr>
          <w:sz w:val="28"/>
          <w:szCs w:val="28"/>
          <w:lang w:val="uk-UA"/>
        </w:rPr>
        <w:t xml:space="preserve"> </w:t>
      </w:r>
      <w:r w:rsidR="00B83F9E" w:rsidRPr="003C5643">
        <w:rPr>
          <w:sz w:val="28"/>
          <w:szCs w:val="28"/>
          <w:lang w:val="uk-UA"/>
        </w:rPr>
        <w:t xml:space="preserve">від 19.02.2026 № 19-02/26 </w:t>
      </w:r>
      <w:r w:rsidR="006B4C86" w:rsidRPr="003C5643">
        <w:rPr>
          <w:sz w:val="28"/>
          <w:szCs w:val="28"/>
          <w:lang w:val="uk-UA"/>
        </w:rPr>
        <w:t>(</w:t>
      </w:r>
      <w:proofErr w:type="spellStart"/>
      <w:r w:rsidR="006B4C86" w:rsidRPr="003C5643">
        <w:rPr>
          <w:sz w:val="28"/>
          <w:szCs w:val="28"/>
          <w:lang w:val="uk-UA"/>
        </w:rPr>
        <w:t>вх</w:t>
      </w:r>
      <w:proofErr w:type="spellEnd"/>
      <w:r w:rsidR="006B4C86" w:rsidRPr="003C5643">
        <w:rPr>
          <w:sz w:val="28"/>
          <w:szCs w:val="28"/>
          <w:lang w:val="uk-UA"/>
        </w:rPr>
        <w:t xml:space="preserve">. Держмитслужби № </w:t>
      </w:r>
      <w:r w:rsidR="00B83F9E" w:rsidRPr="003C5643">
        <w:rPr>
          <w:sz w:val="28"/>
          <w:szCs w:val="28"/>
          <w:lang w:val="uk-UA"/>
        </w:rPr>
        <w:t>6562</w:t>
      </w:r>
      <w:r w:rsidR="006B4C86" w:rsidRPr="003C5643">
        <w:rPr>
          <w:sz w:val="28"/>
          <w:szCs w:val="28"/>
          <w:lang w:val="uk-UA"/>
        </w:rPr>
        <w:t xml:space="preserve">/8.19/1 від </w:t>
      </w:r>
      <w:r w:rsidR="00B83F9E" w:rsidRPr="003C5643">
        <w:rPr>
          <w:sz w:val="28"/>
          <w:szCs w:val="28"/>
          <w:lang w:val="uk-UA"/>
        </w:rPr>
        <w:t>24</w:t>
      </w:r>
      <w:r w:rsidR="006B4C86" w:rsidRPr="003C5643">
        <w:rPr>
          <w:sz w:val="28"/>
          <w:szCs w:val="28"/>
          <w:lang w:val="uk-UA"/>
        </w:rPr>
        <w:t>.0</w:t>
      </w:r>
      <w:r w:rsidR="00B83F9E" w:rsidRPr="003C5643">
        <w:rPr>
          <w:sz w:val="28"/>
          <w:szCs w:val="28"/>
          <w:lang w:val="uk-UA"/>
        </w:rPr>
        <w:t>2</w:t>
      </w:r>
      <w:r w:rsidR="006B4C86" w:rsidRPr="003C5643">
        <w:rPr>
          <w:sz w:val="28"/>
          <w:szCs w:val="28"/>
          <w:lang w:val="uk-UA"/>
        </w:rPr>
        <w:t>.2026)</w:t>
      </w:r>
      <w:r w:rsidR="00FD0DF4" w:rsidRPr="003C5643">
        <w:rPr>
          <w:sz w:val="28"/>
          <w:szCs w:val="28"/>
          <w:lang w:val="uk-UA"/>
        </w:rPr>
        <w:t>,</w:t>
      </w:r>
      <w:r w:rsidR="007325DB" w:rsidRPr="003C5643">
        <w:rPr>
          <w:sz w:val="28"/>
          <w:szCs w:val="28"/>
          <w:lang w:val="uk-UA"/>
        </w:rPr>
        <w:t xml:space="preserve"> </w:t>
      </w:r>
      <w:r w:rsidR="00FD0DF4" w:rsidRPr="003C5643">
        <w:rPr>
          <w:sz w:val="28"/>
          <w:szCs w:val="28"/>
          <w:lang w:val="uk-UA"/>
        </w:rPr>
        <w:t xml:space="preserve">поданої </w:t>
      </w:r>
      <w:r w:rsidR="007325DB" w:rsidRPr="003C5643">
        <w:rPr>
          <w:sz w:val="28"/>
          <w:szCs w:val="28"/>
          <w:lang w:val="uk-UA"/>
        </w:rPr>
        <w:t xml:space="preserve">в інтересах </w:t>
      </w:r>
      <w:r w:rsidR="00F25107">
        <w:rPr>
          <w:sz w:val="28"/>
          <w:szCs w:val="28"/>
          <w:lang w:val="uk-UA"/>
        </w:rPr>
        <w:t xml:space="preserve">ОСОБА </w:t>
      </w:r>
      <w:r w:rsidR="00F25107">
        <w:rPr>
          <w:sz w:val="28"/>
          <w:szCs w:val="28"/>
          <w:lang w:val="uk-UA"/>
        </w:rPr>
        <w:t>2</w:t>
      </w:r>
      <w:r w:rsidR="003B074C" w:rsidRPr="003C5643">
        <w:rPr>
          <w:sz w:val="28"/>
          <w:szCs w:val="28"/>
          <w:lang w:val="uk-UA"/>
        </w:rPr>
        <w:t xml:space="preserve"> </w:t>
      </w:r>
      <w:r w:rsidRPr="003C5643">
        <w:rPr>
          <w:sz w:val="28"/>
          <w:szCs w:val="28"/>
          <w:lang w:val="uk-UA"/>
        </w:rPr>
        <w:t>(далі – скаржник)</w:t>
      </w:r>
      <w:r w:rsidR="006B4C86" w:rsidRPr="003C5643">
        <w:rPr>
          <w:sz w:val="28"/>
          <w:szCs w:val="28"/>
          <w:lang w:val="uk-UA"/>
        </w:rPr>
        <w:t>,</w:t>
      </w:r>
      <w:r w:rsidRPr="003C5643">
        <w:rPr>
          <w:sz w:val="28"/>
          <w:szCs w:val="28"/>
          <w:lang w:val="uk-UA"/>
        </w:rPr>
        <w:t xml:space="preserve"> на рішення </w:t>
      </w:r>
      <w:r w:rsidR="00B83F9E" w:rsidRPr="003C5643">
        <w:rPr>
          <w:sz w:val="28"/>
          <w:szCs w:val="28"/>
          <w:lang w:val="uk-UA"/>
        </w:rPr>
        <w:t>Київської</w:t>
      </w:r>
      <w:r w:rsidR="002A2683" w:rsidRPr="003C5643">
        <w:rPr>
          <w:sz w:val="28"/>
          <w:szCs w:val="28"/>
          <w:lang w:val="uk-UA"/>
        </w:rPr>
        <w:t xml:space="preserve"> митниці про коригування митної вартості товарів </w:t>
      </w:r>
      <w:r w:rsidR="007325DB" w:rsidRPr="003C5643">
        <w:rPr>
          <w:sz w:val="28"/>
          <w:szCs w:val="28"/>
          <w:lang w:val="uk-UA"/>
        </w:rPr>
        <w:t xml:space="preserve">від </w:t>
      </w:r>
      <w:r w:rsidR="00265D84" w:rsidRPr="003C5643">
        <w:rPr>
          <w:sz w:val="28"/>
          <w:szCs w:val="28"/>
          <w:lang w:val="uk-UA"/>
        </w:rPr>
        <w:t>28</w:t>
      </w:r>
      <w:r w:rsidR="007325DB" w:rsidRPr="003C5643">
        <w:rPr>
          <w:sz w:val="28"/>
          <w:szCs w:val="28"/>
          <w:lang w:val="uk-UA"/>
        </w:rPr>
        <w:t>.</w:t>
      </w:r>
      <w:r w:rsidR="00265D84" w:rsidRPr="003C5643">
        <w:rPr>
          <w:sz w:val="28"/>
          <w:szCs w:val="28"/>
          <w:lang w:val="uk-UA"/>
        </w:rPr>
        <w:t>01</w:t>
      </w:r>
      <w:r w:rsidR="007325DB" w:rsidRPr="003C5643">
        <w:rPr>
          <w:sz w:val="28"/>
          <w:szCs w:val="28"/>
          <w:lang w:val="uk-UA"/>
        </w:rPr>
        <w:t>.202</w:t>
      </w:r>
      <w:r w:rsidR="00265D84" w:rsidRPr="003C5643">
        <w:rPr>
          <w:sz w:val="28"/>
          <w:szCs w:val="28"/>
          <w:lang w:val="uk-UA"/>
        </w:rPr>
        <w:t>6</w:t>
      </w:r>
      <w:r w:rsidR="007325DB" w:rsidRPr="003C5643">
        <w:rPr>
          <w:sz w:val="28"/>
          <w:szCs w:val="28"/>
          <w:lang w:val="uk-UA"/>
        </w:rPr>
        <w:t xml:space="preserve"> № UA</w:t>
      </w:r>
      <w:r w:rsidR="00265D84" w:rsidRPr="003C5643">
        <w:rPr>
          <w:sz w:val="28"/>
          <w:szCs w:val="28"/>
          <w:lang w:val="uk-UA"/>
        </w:rPr>
        <w:t>100000</w:t>
      </w:r>
      <w:r w:rsidR="007325DB" w:rsidRPr="003C5643">
        <w:rPr>
          <w:sz w:val="28"/>
          <w:szCs w:val="28"/>
          <w:lang w:val="uk-UA"/>
        </w:rPr>
        <w:t>/202</w:t>
      </w:r>
      <w:r w:rsidR="00265D84" w:rsidRPr="003C5643">
        <w:rPr>
          <w:sz w:val="28"/>
          <w:szCs w:val="28"/>
          <w:lang w:val="uk-UA"/>
        </w:rPr>
        <w:t>6</w:t>
      </w:r>
      <w:r w:rsidR="007325DB" w:rsidRPr="003C5643">
        <w:rPr>
          <w:sz w:val="28"/>
          <w:szCs w:val="28"/>
          <w:lang w:val="uk-UA"/>
        </w:rPr>
        <w:t>/</w:t>
      </w:r>
      <w:r w:rsidR="00265D84" w:rsidRPr="003C5643">
        <w:rPr>
          <w:sz w:val="28"/>
          <w:szCs w:val="28"/>
          <w:lang w:val="uk-UA"/>
        </w:rPr>
        <w:t>0000</w:t>
      </w:r>
      <w:r w:rsidR="007325DB" w:rsidRPr="003C5643">
        <w:rPr>
          <w:sz w:val="28"/>
          <w:szCs w:val="28"/>
          <w:lang w:val="uk-UA"/>
        </w:rPr>
        <w:t>5</w:t>
      </w:r>
      <w:r w:rsidR="004C34A1" w:rsidRPr="003C5643">
        <w:rPr>
          <w:sz w:val="28"/>
          <w:szCs w:val="28"/>
          <w:lang w:val="uk-UA"/>
        </w:rPr>
        <w:t>1</w:t>
      </w:r>
      <w:r w:rsidR="007325DB" w:rsidRPr="003C5643">
        <w:rPr>
          <w:sz w:val="28"/>
          <w:szCs w:val="28"/>
          <w:lang w:val="uk-UA"/>
        </w:rPr>
        <w:t>/2</w:t>
      </w:r>
      <w:r w:rsidR="002A2683" w:rsidRPr="003C5643">
        <w:rPr>
          <w:sz w:val="28"/>
          <w:szCs w:val="28"/>
          <w:lang w:val="uk-UA"/>
        </w:rPr>
        <w:t xml:space="preserve"> (далі – Рішення)</w:t>
      </w:r>
      <w:r w:rsidR="00921F3D" w:rsidRPr="003C5643">
        <w:rPr>
          <w:sz w:val="28"/>
          <w:szCs w:val="28"/>
          <w:lang w:val="uk-UA"/>
        </w:rPr>
        <w:t xml:space="preserve"> </w:t>
      </w:r>
      <w:r w:rsidRPr="003C5643">
        <w:rPr>
          <w:sz w:val="28"/>
          <w:szCs w:val="28"/>
          <w:lang w:val="uk-UA"/>
        </w:rPr>
        <w:t>та повідомляє.</w:t>
      </w:r>
    </w:p>
    <w:p w:rsidR="00FB2A4B" w:rsidRPr="003C5643" w:rsidRDefault="00FB2A4B" w:rsidP="00FB2A4B">
      <w:pPr>
        <w:ind w:firstLine="567"/>
        <w:jc w:val="both"/>
        <w:rPr>
          <w:sz w:val="28"/>
          <w:szCs w:val="28"/>
          <w:lang w:val="uk-UA"/>
        </w:rPr>
      </w:pPr>
      <w:r w:rsidRPr="003C5643">
        <w:rPr>
          <w:sz w:val="28"/>
          <w:szCs w:val="28"/>
          <w:lang w:val="uk-UA"/>
        </w:rPr>
        <w:t xml:space="preserve">На обґрунтування своїх вимог скаржник зазначає, що </w:t>
      </w:r>
      <w:r w:rsidR="00265D84" w:rsidRPr="003C5643">
        <w:rPr>
          <w:sz w:val="28"/>
          <w:szCs w:val="28"/>
          <w:lang w:val="uk-UA"/>
        </w:rPr>
        <w:t>Київською</w:t>
      </w:r>
      <w:r w:rsidR="003B074C" w:rsidRPr="003C5643">
        <w:rPr>
          <w:sz w:val="28"/>
          <w:szCs w:val="28"/>
          <w:lang w:val="uk-UA"/>
        </w:rPr>
        <w:t xml:space="preserve"> </w:t>
      </w:r>
      <w:r w:rsidR="00DF0295" w:rsidRPr="003C5643">
        <w:rPr>
          <w:sz w:val="28"/>
          <w:szCs w:val="28"/>
          <w:lang w:val="uk-UA"/>
        </w:rPr>
        <w:t xml:space="preserve">митницею (далі – Митниця) </w:t>
      </w:r>
      <w:r w:rsidR="00ED1366" w:rsidRPr="003C5643">
        <w:rPr>
          <w:sz w:val="28"/>
          <w:szCs w:val="28"/>
          <w:lang w:val="uk-UA"/>
        </w:rPr>
        <w:t>під час здійснення митного контролю за електронн</w:t>
      </w:r>
      <w:r w:rsidR="00093F59">
        <w:rPr>
          <w:sz w:val="28"/>
          <w:szCs w:val="28"/>
          <w:lang w:val="uk-UA"/>
        </w:rPr>
        <w:t>ою</w:t>
      </w:r>
      <w:r w:rsidR="00ED1366" w:rsidRPr="003C5643">
        <w:rPr>
          <w:sz w:val="28"/>
          <w:szCs w:val="28"/>
          <w:lang w:val="uk-UA"/>
        </w:rPr>
        <w:t xml:space="preserve"> митн</w:t>
      </w:r>
      <w:r w:rsidR="00093F59">
        <w:rPr>
          <w:sz w:val="28"/>
          <w:szCs w:val="28"/>
          <w:lang w:val="uk-UA"/>
        </w:rPr>
        <w:t>ою</w:t>
      </w:r>
      <w:r w:rsidR="00ED1366" w:rsidRPr="003C5643">
        <w:rPr>
          <w:sz w:val="28"/>
          <w:szCs w:val="28"/>
          <w:lang w:val="uk-UA"/>
        </w:rPr>
        <w:t xml:space="preserve"> декларац</w:t>
      </w:r>
      <w:r w:rsidR="00093F59">
        <w:rPr>
          <w:sz w:val="28"/>
          <w:szCs w:val="28"/>
          <w:lang w:val="uk-UA"/>
        </w:rPr>
        <w:t>ією</w:t>
      </w:r>
      <w:r w:rsidR="00ED1366" w:rsidRPr="003C5643">
        <w:rPr>
          <w:sz w:val="28"/>
          <w:szCs w:val="28"/>
          <w:lang w:val="uk-UA"/>
        </w:rPr>
        <w:t xml:space="preserve"> (далі – ЕМД)</w:t>
      </w:r>
      <w:r w:rsidR="00921F3D" w:rsidRPr="003C5643">
        <w:rPr>
          <w:sz w:val="28"/>
          <w:szCs w:val="28"/>
          <w:lang w:val="uk-UA"/>
        </w:rPr>
        <w:t xml:space="preserve"> від </w:t>
      </w:r>
      <w:r w:rsidR="00265D84" w:rsidRPr="003C5643">
        <w:rPr>
          <w:sz w:val="28"/>
          <w:szCs w:val="28"/>
          <w:lang w:val="uk-UA"/>
        </w:rPr>
        <w:t>26</w:t>
      </w:r>
      <w:r w:rsidR="00921F3D" w:rsidRPr="003C5643">
        <w:rPr>
          <w:sz w:val="28"/>
          <w:szCs w:val="28"/>
          <w:lang w:val="uk-UA"/>
        </w:rPr>
        <w:t>.</w:t>
      </w:r>
      <w:r w:rsidR="00265D84" w:rsidRPr="003C5643">
        <w:rPr>
          <w:sz w:val="28"/>
          <w:szCs w:val="28"/>
          <w:lang w:val="uk-UA"/>
        </w:rPr>
        <w:t>01</w:t>
      </w:r>
      <w:r w:rsidR="00921F3D" w:rsidRPr="003C5643">
        <w:rPr>
          <w:sz w:val="28"/>
          <w:szCs w:val="28"/>
          <w:lang w:val="uk-UA"/>
        </w:rPr>
        <w:t>.202</w:t>
      </w:r>
      <w:r w:rsidR="00265D84" w:rsidRPr="003C5643">
        <w:rPr>
          <w:sz w:val="28"/>
          <w:szCs w:val="28"/>
          <w:lang w:val="uk-UA"/>
        </w:rPr>
        <w:t>6</w:t>
      </w:r>
      <w:r w:rsidR="00921F3D" w:rsidRPr="003C5643">
        <w:rPr>
          <w:sz w:val="28"/>
          <w:szCs w:val="28"/>
          <w:lang w:val="uk-UA"/>
        </w:rPr>
        <w:t xml:space="preserve"> № UA</w:t>
      </w:r>
      <w:r w:rsidR="00265D84" w:rsidRPr="003C5643">
        <w:rPr>
          <w:sz w:val="28"/>
          <w:szCs w:val="28"/>
          <w:lang w:val="uk-UA"/>
        </w:rPr>
        <w:t>100100</w:t>
      </w:r>
      <w:r w:rsidR="00921F3D" w:rsidRPr="003C5643">
        <w:rPr>
          <w:sz w:val="28"/>
          <w:szCs w:val="28"/>
          <w:lang w:val="uk-UA"/>
        </w:rPr>
        <w:t>/202</w:t>
      </w:r>
      <w:r w:rsidR="00265D84" w:rsidRPr="003C5643">
        <w:rPr>
          <w:sz w:val="28"/>
          <w:szCs w:val="28"/>
          <w:lang w:val="uk-UA"/>
        </w:rPr>
        <w:t>6</w:t>
      </w:r>
      <w:r w:rsidR="00921F3D" w:rsidRPr="003C5643">
        <w:rPr>
          <w:sz w:val="28"/>
          <w:szCs w:val="28"/>
          <w:lang w:val="uk-UA"/>
        </w:rPr>
        <w:t>/</w:t>
      </w:r>
      <w:r w:rsidR="00265D84" w:rsidRPr="003C5643">
        <w:rPr>
          <w:sz w:val="28"/>
          <w:szCs w:val="28"/>
          <w:lang w:val="uk-UA"/>
        </w:rPr>
        <w:t xml:space="preserve">021739 </w:t>
      </w:r>
      <w:r w:rsidR="00921F3D" w:rsidRPr="003C5643">
        <w:rPr>
          <w:sz w:val="28"/>
          <w:szCs w:val="28"/>
          <w:lang w:val="uk-UA" w:eastAsia="en-US"/>
        </w:rPr>
        <w:t>прийнято необґрунтован</w:t>
      </w:r>
      <w:r w:rsidR="00265D84" w:rsidRPr="003C5643">
        <w:rPr>
          <w:sz w:val="28"/>
          <w:szCs w:val="28"/>
          <w:lang w:val="uk-UA" w:eastAsia="en-US"/>
        </w:rPr>
        <w:t>е Рішення</w:t>
      </w:r>
      <w:r w:rsidRPr="003C5643">
        <w:rPr>
          <w:sz w:val="28"/>
          <w:szCs w:val="28"/>
          <w:lang w:val="uk-UA"/>
        </w:rPr>
        <w:t xml:space="preserve">, </w:t>
      </w:r>
      <w:r w:rsidR="00ED1366" w:rsidRPr="003C5643">
        <w:rPr>
          <w:sz w:val="28"/>
          <w:szCs w:val="28"/>
          <w:lang w:val="uk-UA"/>
        </w:rPr>
        <w:t>а тому просить скасувати</w:t>
      </w:r>
      <w:r w:rsidR="00265D84" w:rsidRPr="003C5643">
        <w:rPr>
          <w:sz w:val="28"/>
          <w:szCs w:val="28"/>
          <w:lang w:val="uk-UA"/>
        </w:rPr>
        <w:t xml:space="preserve"> Рішення та картку відмови в прийнятті митної декларації, митному оформленні випуску чи пропуску товарів, транспортних засобів комерційного призначення від 28.01.2026 </w:t>
      </w:r>
      <w:r w:rsidR="004D07B8">
        <w:rPr>
          <w:sz w:val="28"/>
          <w:szCs w:val="28"/>
          <w:lang w:val="uk-UA"/>
        </w:rPr>
        <w:br/>
      </w:r>
      <w:r w:rsidR="00265D84" w:rsidRPr="003C5643">
        <w:rPr>
          <w:sz w:val="28"/>
          <w:szCs w:val="28"/>
          <w:lang w:val="uk-UA"/>
        </w:rPr>
        <w:t>№ UA100100/2026/000078</w:t>
      </w:r>
      <w:r w:rsidR="00093F59" w:rsidRPr="00093F59">
        <w:rPr>
          <w:sz w:val="28"/>
          <w:szCs w:val="28"/>
          <w:lang w:val="uk-UA"/>
        </w:rPr>
        <w:t xml:space="preserve"> </w:t>
      </w:r>
      <w:r w:rsidR="004D07B8">
        <w:rPr>
          <w:sz w:val="28"/>
          <w:szCs w:val="28"/>
          <w:lang w:val="uk-UA"/>
        </w:rPr>
        <w:t>(</w:t>
      </w:r>
      <w:r w:rsidR="00093F59" w:rsidRPr="003C5643">
        <w:rPr>
          <w:sz w:val="28"/>
          <w:szCs w:val="28"/>
          <w:lang w:val="uk-UA"/>
        </w:rPr>
        <w:t>далі – Картка відмови)</w:t>
      </w:r>
      <w:r w:rsidR="00ED1366" w:rsidRPr="003C5643">
        <w:rPr>
          <w:sz w:val="28"/>
          <w:szCs w:val="28"/>
          <w:lang w:val="uk-UA"/>
        </w:rPr>
        <w:t>.</w:t>
      </w:r>
    </w:p>
    <w:p w:rsidR="00377CA9" w:rsidRPr="003C5643" w:rsidRDefault="00ED1366" w:rsidP="005667E9">
      <w:pPr>
        <w:tabs>
          <w:tab w:val="left" w:pos="7088"/>
        </w:tabs>
        <w:ind w:firstLine="567"/>
        <w:jc w:val="both"/>
        <w:rPr>
          <w:sz w:val="28"/>
          <w:szCs w:val="28"/>
          <w:lang w:val="uk-UA"/>
        </w:rPr>
      </w:pPr>
      <w:r w:rsidRPr="003C5643">
        <w:rPr>
          <w:sz w:val="28"/>
          <w:szCs w:val="28"/>
          <w:lang w:val="uk-UA"/>
        </w:rPr>
        <w:t>Як документальні підтвердження скаржником надано копії:</w:t>
      </w:r>
      <w:r w:rsidR="00265D84" w:rsidRPr="003C5643">
        <w:rPr>
          <w:sz w:val="28"/>
          <w:szCs w:val="28"/>
          <w:lang w:val="uk-UA"/>
        </w:rPr>
        <w:t xml:space="preserve"> Рішення; Картки відмови;</w:t>
      </w:r>
      <w:r w:rsidRPr="003C5643">
        <w:rPr>
          <w:sz w:val="28"/>
          <w:szCs w:val="28"/>
          <w:lang w:val="uk-UA"/>
        </w:rPr>
        <w:t xml:space="preserve"> </w:t>
      </w:r>
      <w:r w:rsidR="007325DB" w:rsidRPr="003C5643">
        <w:rPr>
          <w:sz w:val="28"/>
          <w:szCs w:val="28"/>
          <w:lang w:val="uk-UA"/>
        </w:rPr>
        <w:t>паспорта та картки п</w:t>
      </w:r>
      <w:r w:rsidR="007C4014" w:rsidRPr="003C5643">
        <w:rPr>
          <w:sz w:val="28"/>
          <w:szCs w:val="28"/>
          <w:lang w:val="uk-UA"/>
        </w:rPr>
        <w:t xml:space="preserve">латника податків </w:t>
      </w:r>
      <w:proofErr w:type="spellStart"/>
      <w:r w:rsidR="00265D84" w:rsidRPr="00F25107">
        <w:rPr>
          <w:sz w:val="28"/>
          <w:szCs w:val="28"/>
          <w:lang w:val="uk-UA"/>
        </w:rPr>
        <w:t>73165e5799a419ffb7af9603ffbb74d2aa9557eb888441d217470c62874aaa73</w:t>
      </w:r>
      <w:proofErr w:type="spellEnd"/>
      <w:r w:rsidR="00265D84" w:rsidRPr="00F25107">
        <w:rPr>
          <w:sz w:val="28"/>
          <w:szCs w:val="28"/>
          <w:lang w:val="uk-UA"/>
        </w:rPr>
        <w:t>f6d816f5e87defd5c9fff36190a065d06af6ebaf10b392af183c05ffa9027ba0</w:t>
      </w:r>
      <w:r w:rsidR="007C4014" w:rsidRPr="003C5643">
        <w:rPr>
          <w:sz w:val="28"/>
          <w:szCs w:val="28"/>
          <w:lang w:val="uk-UA"/>
        </w:rPr>
        <w:t xml:space="preserve">; </w:t>
      </w:r>
      <w:r w:rsidR="007325DB" w:rsidRPr="003C5643">
        <w:rPr>
          <w:sz w:val="28"/>
          <w:szCs w:val="28"/>
          <w:lang w:val="uk-UA"/>
        </w:rPr>
        <w:t xml:space="preserve">ЕМД </w:t>
      </w:r>
      <w:r w:rsidR="00265D84" w:rsidRPr="003C5643">
        <w:rPr>
          <w:sz w:val="28"/>
          <w:szCs w:val="28"/>
          <w:lang w:val="uk-UA"/>
        </w:rPr>
        <w:br/>
      </w:r>
      <w:r w:rsidR="007325DB" w:rsidRPr="003C5643">
        <w:rPr>
          <w:sz w:val="28"/>
          <w:szCs w:val="28"/>
          <w:lang w:val="uk-UA"/>
        </w:rPr>
        <w:t xml:space="preserve">від </w:t>
      </w:r>
      <w:r w:rsidR="00265D84" w:rsidRPr="003C5643">
        <w:rPr>
          <w:sz w:val="28"/>
          <w:szCs w:val="28"/>
          <w:lang w:val="uk-UA"/>
        </w:rPr>
        <w:t>26.01</w:t>
      </w:r>
      <w:r w:rsidR="007325DB" w:rsidRPr="003C5643">
        <w:rPr>
          <w:sz w:val="28"/>
          <w:szCs w:val="28"/>
          <w:lang w:val="uk-UA"/>
        </w:rPr>
        <w:t>.202</w:t>
      </w:r>
      <w:r w:rsidR="00265D84" w:rsidRPr="003C5643">
        <w:rPr>
          <w:sz w:val="28"/>
          <w:szCs w:val="28"/>
          <w:lang w:val="uk-UA"/>
        </w:rPr>
        <w:t>6</w:t>
      </w:r>
      <w:r w:rsidR="007325DB" w:rsidRPr="003C5643">
        <w:rPr>
          <w:sz w:val="28"/>
          <w:szCs w:val="28"/>
          <w:lang w:val="uk-UA"/>
        </w:rPr>
        <w:t xml:space="preserve"> </w:t>
      </w:r>
      <w:r w:rsidR="009E6538" w:rsidRPr="003C5643">
        <w:rPr>
          <w:sz w:val="28"/>
          <w:szCs w:val="28"/>
          <w:lang w:val="uk-UA"/>
        </w:rPr>
        <w:t>№</w:t>
      </w:r>
      <w:r w:rsidR="007325DB" w:rsidRPr="003C5643">
        <w:rPr>
          <w:sz w:val="28"/>
          <w:szCs w:val="28"/>
          <w:lang w:val="uk-UA"/>
        </w:rPr>
        <w:t xml:space="preserve"> </w:t>
      </w:r>
      <w:r w:rsidR="00265D84" w:rsidRPr="003C5643">
        <w:rPr>
          <w:sz w:val="28"/>
          <w:szCs w:val="28"/>
          <w:lang w:val="uk-UA"/>
        </w:rPr>
        <w:t>UA100100/2026/021739</w:t>
      </w:r>
      <w:r w:rsidR="007325DB" w:rsidRPr="003C5643">
        <w:rPr>
          <w:sz w:val="28"/>
          <w:szCs w:val="28"/>
          <w:lang w:val="uk-UA"/>
        </w:rPr>
        <w:t xml:space="preserve">; </w:t>
      </w:r>
      <w:r w:rsidR="00265D84" w:rsidRPr="003C5643">
        <w:rPr>
          <w:sz w:val="28"/>
          <w:szCs w:val="28"/>
          <w:lang w:val="uk-UA"/>
        </w:rPr>
        <w:t xml:space="preserve">контракту від </w:t>
      </w:r>
      <w:r w:rsidR="00265D84" w:rsidRPr="00F25107">
        <w:rPr>
          <w:sz w:val="28"/>
          <w:szCs w:val="28"/>
          <w:lang w:val="uk-UA"/>
        </w:rPr>
        <w:t>8b57b47315ed4f8ba21f81036a669a933a139b4966cd3cd9edcc9edfb036dd55</w:t>
      </w:r>
      <w:r w:rsidR="00265D84" w:rsidRPr="003C5643">
        <w:rPr>
          <w:sz w:val="28"/>
          <w:szCs w:val="28"/>
          <w:lang w:val="uk-UA"/>
        </w:rPr>
        <w:t xml:space="preserve"> № </w:t>
      </w:r>
      <w:r w:rsidR="00265D84" w:rsidRPr="00F25107">
        <w:rPr>
          <w:sz w:val="28"/>
          <w:szCs w:val="28"/>
          <w:lang w:val="uk-UA"/>
        </w:rPr>
        <w:t>ae44b1d4443a4943041690f62f9b39b3e11a6b47f554a60a3830c635b7ce02c3</w:t>
      </w:r>
      <w:r w:rsidR="00265D84" w:rsidRPr="003C5643">
        <w:rPr>
          <w:sz w:val="28"/>
          <w:szCs w:val="28"/>
          <w:lang w:val="uk-UA"/>
        </w:rPr>
        <w:t xml:space="preserve">; інвойсу від </w:t>
      </w:r>
      <w:r w:rsidR="00265D84" w:rsidRPr="00F25107">
        <w:rPr>
          <w:sz w:val="28"/>
          <w:szCs w:val="28"/>
          <w:lang w:val="uk-UA"/>
        </w:rPr>
        <w:t>8b57b47315ed4f8ba21f81036a669a933a139b4966cd3cd9edcc9edfb036dd55</w:t>
      </w:r>
      <w:r w:rsidR="00265D84" w:rsidRPr="003C5643">
        <w:rPr>
          <w:sz w:val="28"/>
          <w:szCs w:val="28"/>
          <w:lang w:val="uk-UA"/>
        </w:rPr>
        <w:t xml:space="preserve"> № </w:t>
      </w:r>
      <w:r w:rsidR="00265D84" w:rsidRPr="00F25107">
        <w:rPr>
          <w:sz w:val="28"/>
          <w:szCs w:val="28"/>
          <w:lang w:val="uk-UA"/>
        </w:rPr>
        <w:t>1b85ecc35ce26e2f86820f926e99d1901a8436cd8ee6cdb24f8555197cf9885d</w:t>
      </w:r>
      <w:r w:rsidR="00265D84" w:rsidRPr="003C5643">
        <w:rPr>
          <w:sz w:val="28"/>
          <w:szCs w:val="28"/>
          <w:lang w:val="uk-UA"/>
        </w:rPr>
        <w:t xml:space="preserve">; платіжної інструкції від </w:t>
      </w:r>
      <w:r w:rsidR="00265D84" w:rsidRPr="00F25107">
        <w:rPr>
          <w:sz w:val="28"/>
          <w:szCs w:val="28"/>
          <w:lang w:val="uk-UA"/>
        </w:rPr>
        <w:t>fad831cd0666d05f8124a0b687900d1eb85b98037e2ed2d5c5343f04795967b7</w:t>
      </w:r>
      <w:r w:rsidR="00265D84" w:rsidRPr="003C5643">
        <w:rPr>
          <w:sz w:val="28"/>
          <w:szCs w:val="28"/>
          <w:lang w:val="uk-UA"/>
        </w:rPr>
        <w:t xml:space="preserve"> </w:t>
      </w:r>
      <w:r w:rsidR="00A4040B" w:rsidRPr="003C5643">
        <w:rPr>
          <w:sz w:val="28"/>
          <w:szCs w:val="28"/>
          <w:lang w:val="uk-UA"/>
        </w:rPr>
        <w:br/>
      </w:r>
      <w:r w:rsidR="00265D84" w:rsidRPr="003C5643">
        <w:rPr>
          <w:sz w:val="28"/>
          <w:szCs w:val="28"/>
          <w:lang w:val="uk-UA"/>
        </w:rPr>
        <w:t xml:space="preserve">№ </w:t>
      </w:r>
      <w:r w:rsidR="00265D84" w:rsidRPr="00F25107">
        <w:rPr>
          <w:sz w:val="28"/>
          <w:szCs w:val="28"/>
          <w:lang w:val="uk-UA"/>
        </w:rPr>
        <w:t>bdb3985c1ab435068b2602f8248e4fcc315907028d982533bd2fd441c3c65203</w:t>
      </w:r>
      <w:r w:rsidR="00265D84" w:rsidRPr="003C5643">
        <w:rPr>
          <w:sz w:val="28"/>
          <w:szCs w:val="28"/>
          <w:lang w:val="uk-UA"/>
        </w:rPr>
        <w:t xml:space="preserve">; CMR від </w:t>
      </w:r>
      <w:r w:rsidR="00265D84" w:rsidRPr="00F25107">
        <w:rPr>
          <w:sz w:val="28"/>
          <w:szCs w:val="28"/>
          <w:lang w:val="uk-UA"/>
        </w:rPr>
        <w:t>ef5372464c1a679b8777b3581eabd94aa0c0cc8aa7e0ffe4d4b2b30e2cf17a68</w:t>
      </w:r>
      <w:r w:rsidR="00265D84" w:rsidRPr="003C5643">
        <w:rPr>
          <w:sz w:val="28"/>
          <w:szCs w:val="28"/>
          <w:lang w:val="uk-UA"/>
        </w:rPr>
        <w:t xml:space="preserve"> № </w:t>
      </w:r>
      <w:r w:rsidR="00265D84" w:rsidRPr="00F25107">
        <w:rPr>
          <w:sz w:val="28"/>
          <w:szCs w:val="28"/>
          <w:lang w:val="uk-UA"/>
        </w:rPr>
        <w:t>6f71e1116e126844add03149999f760fea93e0cf9521cc9dc0e051c60996bc8e</w:t>
      </w:r>
      <w:r w:rsidR="00265D84" w:rsidRPr="003C5643">
        <w:rPr>
          <w:sz w:val="28"/>
          <w:szCs w:val="28"/>
          <w:lang w:val="uk-UA"/>
        </w:rPr>
        <w:t xml:space="preserve">; </w:t>
      </w:r>
      <w:proofErr w:type="spellStart"/>
      <w:r w:rsidR="00265D84" w:rsidRPr="003C5643">
        <w:rPr>
          <w:sz w:val="28"/>
          <w:szCs w:val="28"/>
          <w:lang w:val="uk-UA"/>
        </w:rPr>
        <w:t>свідоцтв</w:t>
      </w:r>
      <w:proofErr w:type="spellEnd"/>
      <w:r w:rsidR="00265D84" w:rsidRPr="003C5643">
        <w:rPr>
          <w:sz w:val="28"/>
          <w:szCs w:val="28"/>
          <w:lang w:val="uk-UA"/>
        </w:rPr>
        <w:t xml:space="preserve"> про реєстрацію </w:t>
      </w:r>
      <w:r w:rsidR="000D748F">
        <w:rPr>
          <w:sz w:val="28"/>
          <w:szCs w:val="28"/>
          <w:lang w:val="uk-UA"/>
        </w:rPr>
        <w:br/>
      </w:r>
      <w:r w:rsidR="00265D84" w:rsidRPr="003C5643">
        <w:rPr>
          <w:sz w:val="28"/>
          <w:szCs w:val="28"/>
          <w:lang w:val="uk-UA"/>
        </w:rPr>
        <w:t>транспортних засобів</w:t>
      </w:r>
      <w:r w:rsidR="001C560E">
        <w:rPr>
          <w:sz w:val="28"/>
          <w:szCs w:val="28"/>
          <w:lang w:val="uk-UA"/>
        </w:rPr>
        <w:t xml:space="preserve"> від </w:t>
      </w:r>
      <w:r w:rsidR="001C560E" w:rsidRPr="00F25107">
        <w:rPr>
          <w:sz w:val="28"/>
          <w:szCs w:val="28"/>
          <w:lang w:val="uk-UA"/>
        </w:rPr>
        <w:t>48b9a749184a16aad1d57c326a1db82959528246290419c9aada05e3649a349e</w:t>
      </w:r>
      <w:r w:rsidR="001C560E">
        <w:rPr>
          <w:sz w:val="28"/>
          <w:szCs w:val="28"/>
          <w:lang w:val="uk-UA"/>
        </w:rPr>
        <w:t xml:space="preserve"> №</w:t>
      </w:r>
      <w:r w:rsidR="00265D84" w:rsidRPr="003C5643">
        <w:rPr>
          <w:sz w:val="28"/>
          <w:szCs w:val="28"/>
          <w:lang w:val="uk-UA"/>
        </w:rPr>
        <w:t xml:space="preserve"> </w:t>
      </w:r>
      <w:r w:rsidR="001C560E" w:rsidRPr="00F25107">
        <w:rPr>
          <w:sz w:val="28"/>
          <w:szCs w:val="28"/>
          <w:lang w:val="uk-UA"/>
        </w:rPr>
        <w:t>ebdf3132736494b2018ee5d2a0972dd2588086f5f8e0c160b2f0324833f30827</w:t>
      </w:r>
      <w:r w:rsidR="001C560E">
        <w:rPr>
          <w:sz w:val="28"/>
          <w:szCs w:val="28"/>
          <w:lang w:val="uk-UA"/>
        </w:rPr>
        <w:t xml:space="preserve">, </w:t>
      </w:r>
      <w:r w:rsidR="00265D84" w:rsidRPr="003C5643">
        <w:rPr>
          <w:sz w:val="28"/>
          <w:szCs w:val="28"/>
          <w:lang w:val="uk-UA"/>
        </w:rPr>
        <w:t xml:space="preserve">від </w:t>
      </w:r>
      <w:r w:rsidR="00265D84" w:rsidRPr="00F25107">
        <w:rPr>
          <w:sz w:val="28"/>
          <w:szCs w:val="28"/>
          <w:lang w:val="uk-UA"/>
        </w:rPr>
        <w:t>753a28d4fe40b92e47e2bb15857d290805ff7e44da5126d30c46c54b1ec99879</w:t>
      </w:r>
      <w:r w:rsidR="00265D84" w:rsidRPr="003C5643">
        <w:rPr>
          <w:sz w:val="28"/>
          <w:szCs w:val="28"/>
          <w:lang w:val="uk-UA"/>
        </w:rPr>
        <w:t xml:space="preserve"> №№ </w:t>
      </w:r>
      <w:r w:rsidR="001C560E" w:rsidRPr="00F25107">
        <w:rPr>
          <w:sz w:val="28"/>
          <w:szCs w:val="28"/>
          <w:lang w:val="uk-UA"/>
        </w:rPr>
        <w:t>861824a45636be4c6b78ca48fb74451ec7c2adc3419284b9c4d33868aeeb5d97</w:t>
      </w:r>
      <w:r w:rsidR="001C560E">
        <w:rPr>
          <w:sz w:val="28"/>
          <w:szCs w:val="28"/>
          <w:lang w:val="uk-UA"/>
        </w:rPr>
        <w:t xml:space="preserve">, </w:t>
      </w:r>
      <w:r w:rsidR="001C560E" w:rsidRPr="00F25107">
        <w:rPr>
          <w:sz w:val="28"/>
          <w:szCs w:val="28"/>
          <w:lang w:val="uk-UA"/>
        </w:rPr>
        <w:t>cf41729c389c1e19fda70b8cc90c5e11a52c684d06cb910604a278dd5888de15</w:t>
      </w:r>
      <w:r w:rsidR="004706AF" w:rsidRPr="003C5643">
        <w:rPr>
          <w:sz w:val="28"/>
          <w:szCs w:val="28"/>
          <w:lang w:val="uk-UA"/>
        </w:rPr>
        <w:t xml:space="preserve">, від </w:t>
      </w:r>
      <w:r w:rsidR="004706AF" w:rsidRPr="00F25107">
        <w:rPr>
          <w:sz w:val="28"/>
          <w:szCs w:val="28"/>
          <w:lang w:val="uk-UA"/>
        </w:rPr>
        <w:t>a51d4647ba50d8ff022d934b181fb408a82a7ba45922ce73ed93833877da7eed</w:t>
      </w:r>
      <w:r w:rsidR="004706AF" w:rsidRPr="003C5643">
        <w:rPr>
          <w:sz w:val="28"/>
          <w:szCs w:val="28"/>
          <w:lang w:val="uk-UA"/>
        </w:rPr>
        <w:t xml:space="preserve"> серії </w:t>
      </w:r>
      <w:r w:rsidR="004706AF" w:rsidRPr="00F25107">
        <w:rPr>
          <w:sz w:val="28"/>
          <w:szCs w:val="28"/>
          <w:lang w:val="uk-UA"/>
        </w:rPr>
        <w:t>0cb1e6acc67c6eb89c3bd8f413eb7362e2fd760043eda744b62aec7b65a3da96</w:t>
      </w:r>
      <w:r w:rsidR="004706AF" w:rsidRPr="003C5643">
        <w:rPr>
          <w:sz w:val="28"/>
          <w:szCs w:val="28"/>
          <w:lang w:val="uk-UA"/>
        </w:rPr>
        <w:t xml:space="preserve"> № </w:t>
      </w:r>
      <w:r w:rsidR="004706AF" w:rsidRPr="00F25107">
        <w:rPr>
          <w:sz w:val="28"/>
          <w:szCs w:val="28"/>
          <w:lang w:val="uk-UA"/>
        </w:rPr>
        <w:t>3502bd5def5e8f7d4f68c9085a55195ecae1aa8198c120927b3bca4b694e832a</w:t>
      </w:r>
      <w:r w:rsidR="004706AF" w:rsidRPr="003C5643">
        <w:rPr>
          <w:sz w:val="28"/>
          <w:szCs w:val="28"/>
          <w:lang w:val="uk-UA"/>
        </w:rPr>
        <w:t xml:space="preserve">, від </w:t>
      </w:r>
      <w:r w:rsidR="004706AF" w:rsidRPr="00F25107">
        <w:rPr>
          <w:sz w:val="28"/>
          <w:szCs w:val="28"/>
          <w:lang w:val="uk-UA"/>
        </w:rPr>
        <w:t>4801e475d30e2cd9ae11bae2e2933b360221e878dfb5ea242eeabb900c9f99f5</w:t>
      </w:r>
      <w:r w:rsidR="004706AF" w:rsidRPr="003C5643">
        <w:rPr>
          <w:sz w:val="28"/>
          <w:szCs w:val="28"/>
          <w:lang w:val="uk-UA"/>
        </w:rPr>
        <w:t xml:space="preserve"> серії </w:t>
      </w:r>
      <w:r w:rsidR="00524EE5">
        <w:rPr>
          <w:sz w:val="28"/>
          <w:szCs w:val="28"/>
          <w:lang w:val="uk-UA"/>
        </w:rPr>
        <w:br/>
      </w:r>
      <w:r w:rsidR="004706AF" w:rsidRPr="00F25107">
        <w:rPr>
          <w:sz w:val="28"/>
          <w:szCs w:val="28"/>
          <w:lang w:val="uk-UA"/>
        </w:rPr>
        <w:t>e2684a99b26aff6b19ba889943ae0f9a4869fde6d0b5f04d619cf64fa4432dc2</w:t>
      </w:r>
      <w:r w:rsidR="004706AF" w:rsidRPr="003C5643">
        <w:rPr>
          <w:sz w:val="28"/>
          <w:szCs w:val="28"/>
          <w:lang w:val="uk-UA"/>
        </w:rPr>
        <w:t xml:space="preserve"> № </w:t>
      </w:r>
      <w:r w:rsidR="004706AF" w:rsidRPr="00F25107">
        <w:rPr>
          <w:sz w:val="28"/>
          <w:szCs w:val="28"/>
          <w:lang w:val="uk-UA"/>
        </w:rPr>
        <w:t>3d017459fb8a8e4e8a00f5ea9f342f194cfd44bad65bc833002f3b4bce96631e</w:t>
      </w:r>
      <w:r w:rsidR="004706AF" w:rsidRPr="003C5643">
        <w:rPr>
          <w:sz w:val="28"/>
          <w:szCs w:val="28"/>
          <w:lang w:val="uk-UA"/>
        </w:rPr>
        <w:t xml:space="preserve">; довідки про транспортні витрати для пред’явлення на митницю </w:t>
      </w:r>
      <w:r w:rsidR="00524EE5">
        <w:rPr>
          <w:sz w:val="28"/>
          <w:szCs w:val="28"/>
          <w:lang w:val="uk-UA"/>
        </w:rPr>
        <w:br/>
      </w:r>
      <w:r w:rsidR="004706AF" w:rsidRPr="003C5643">
        <w:rPr>
          <w:sz w:val="28"/>
          <w:szCs w:val="28"/>
          <w:lang w:val="uk-UA"/>
        </w:rPr>
        <w:t xml:space="preserve">від </w:t>
      </w:r>
      <w:r w:rsidR="004706AF" w:rsidRPr="00F25107">
        <w:rPr>
          <w:sz w:val="28"/>
          <w:szCs w:val="28"/>
          <w:lang w:val="uk-UA"/>
        </w:rPr>
        <w:t>cd64f18ffe49008549ec5ab2c3bb2ee542ae728429be370f95ba2ba7d81cf2fe</w:t>
      </w:r>
      <w:r w:rsidR="004706AF" w:rsidRPr="003C5643">
        <w:rPr>
          <w:sz w:val="28"/>
          <w:szCs w:val="28"/>
          <w:lang w:val="uk-UA"/>
        </w:rPr>
        <w:t xml:space="preserve">; разової перепустки від </w:t>
      </w:r>
      <w:r w:rsidR="004706AF" w:rsidRPr="00F25107">
        <w:rPr>
          <w:sz w:val="28"/>
          <w:szCs w:val="28"/>
          <w:lang w:val="uk-UA"/>
        </w:rPr>
        <w:t>cd64f18ffe49008549ec5ab2c3bb2ee542ae728429be370f95ba2ba7d81cf2fe</w:t>
      </w:r>
      <w:r w:rsidR="004706AF" w:rsidRPr="003C5643">
        <w:rPr>
          <w:sz w:val="28"/>
          <w:szCs w:val="28"/>
          <w:lang w:val="uk-UA"/>
        </w:rPr>
        <w:t xml:space="preserve"> № </w:t>
      </w:r>
      <w:r w:rsidR="004706AF" w:rsidRPr="00F25107">
        <w:rPr>
          <w:sz w:val="28"/>
          <w:szCs w:val="28"/>
          <w:lang w:val="uk-UA"/>
        </w:rPr>
        <w:t>ecd9c4797d406ee4157eba5d4372d515b2f7e8d04dd91f850dfb1b9f81586063</w:t>
      </w:r>
      <w:r w:rsidR="004706AF" w:rsidRPr="003C5643">
        <w:rPr>
          <w:sz w:val="28"/>
          <w:szCs w:val="28"/>
          <w:lang w:val="uk-UA"/>
        </w:rPr>
        <w:t xml:space="preserve">; сертифіката відповідності щодо індивідуального затвердження завершеного колісного засобу від </w:t>
      </w:r>
      <w:r w:rsidR="004706AF" w:rsidRPr="00F25107">
        <w:rPr>
          <w:sz w:val="28"/>
          <w:szCs w:val="28"/>
          <w:lang w:val="uk-UA"/>
        </w:rPr>
        <w:t>cd64f18ffe49008549ec5ab2c3bb2ee542ae728429be370f95ba2ba7d81cf2fe</w:t>
      </w:r>
      <w:r w:rsidR="004706AF" w:rsidRPr="003C5643">
        <w:rPr>
          <w:sz w:val="28"/>
          <w:szCs w:val="28"/>
          <w:lang w:val="uk-UA"/>
        </w:rPr>
        <w:t xml:space="preserve"> № </w:t>
      </w:r>
      <w:r w:rsidR="004706AF" w:rsidRPr="00F25107">
        <w:rPr>
          <w:sz w:val="28"/>
          <w:szCs w:val="28"/>
          <w:lang w:val="uk-UA"/>
        </w:rPr>
        <w:t>43f39c54449ba641ab5fb519230107bec5fc3b9a86f2ae230829df71f07d9455</w:t>
      </w:r>
      <w:r w:rsidR="00A4040B" w:rsidRPr="003C5643">
        <w:rPr>
          <w:sz w:val="28"/>
          <w:szCs w:val="28"/>
          <w:lang w:val="uk-UA"/>
        </w:rPr>
        <w:t>; електронного повідомлення Митниці декларанту; листа скаржника до Митниці від 27.01.2025 № 27/01-26;</w:t>
      </w:r>
      <w:r w:rsidR="00A443C9" w:rsidRPr="003C5643">
        <w:rPr>
          <w:sz w:val="28"/>
          <w:szCs w:val="28"/>
          <w:lang w:val="uk-UA"/>
        </w:rPr>
        <w:t xml:space="preserve"> ордеру на надання правничої допомоги від </w:t>
      </w:r>
      <w:r w:rsidR="00A4040B" w:rsidRPr="00F25107">
        <w:rPr>
          <w:sz w:val="28"/>
          <w:szCs w:val="28"/>
          <w:lang w:val="uk-UA"/>
        </w:rPr>
        <w:t>9400f1b21cb527d7fa3d3eabba93557a18ebe7a2ca4e471cfe5e4c5b4ca7f767</w:t>
      </w:r>
      <w:r w:rsidR="00A443C9" w:rsidRPr="00F25107">
        <w:rPr>
          <w:sz w:val="28"/>
          <w:szCs w:val="28"/>
          <w:lang w:val="uk-UA"/>
        </w:rPr>
        <w:t>cdb4ee2aea69cc6a83331bbe96dc2caa9a299d21329efb0336fc02a82e1839a8</w:t>
      </w:r>
      <w:r w:rsidR="00A4040B" w:rsidRPr="00F25107">
        <w:rPr>
          <w:sz w:val="28"/>
          <w:szCs w:val="28"/>
          <w:lang w:val="uk-UA"/>
        </w:rPr>
        <w:t>a953f09a1b6b6725b81956e9ad0b1eb49e3ad40004c04307ef8af6246a054116</w:t>
      </w:r>
      <w:r w:rsidR="00A443C9" w:rsidRPr="00F25107">
        <w:rPr>
          <w:sz w:val="28"/>
          <w:szCs w:val="28"/>
          <w:lang w:val="uk-UA"/>
        </w:rPr>
        <w:t>af56b26522669e8cf14f67a69446a5816478d849767efa4da817abc20dd4d4e7</w:t>
      </w:r>
      <w:r w:rsidR="00A4040B" w:rsidRPr="00F25107">
        <w:rPr>
          <w:sz w:val="28"/>
          <w:szCs w:val="28"/>
          <w:lang w:val="uk-UA"/>
        </w:rPr>
        <w:t>e7f6c011776e8db7cd330b54174fd76f7d0216b612387a5ffcfb81e6f0919683</w:t>
      </w:r>
      <w:r w:rsidR="00A443C9" w:rsidRPr="003C5643">
        <w:rPr>
          <w:sz w:val="28"/>
          <w:szCs w:val="28"/>
          <w:lang w:val="uk-UA"/>
        </w:rPr>
        <w:t xml:space="preserve"> № </w:t>
      </w:r>
      <w:r w:rsidR="00A4040B" w:rsidRPr="00F25107">
        <w:rPr>
          <w:sz w:val="28"/>
          <w:szCs w:val="28"/>
          <w:lang w:val="uk-UA"/>
        </w:rPr>
        <w:t>0bf61ce6a12612d0fbd50476e2672f20cb8717bc23821f5cea6ce3fe83f78e81</w:t>
      </w:r>
      <w:r w:rsidR="00A443C9" w:rsidRPr="003C5643">
        <w:rPr>
          <w:sz w:val="28"/>
          <w:szCs w:val="28"/>
          <w:lang w:val="uk-UA"/>
        </w:rPr>
        <w:t xml:space="preserve">; свідоцтва про право на заняття адвокатською діяльністю від </w:t>
      </w:r>
      <w:r w:rsidR="00A443C9" w:rsidRPr="001A75F4">
        <w:rPr>
          <w:sz w:val="28"/>
          <w:szCs w:val="28"/>
          <w:lang w:val="uk-UA"/>
        </w:rPr>
        <w:t>f48068aa9c34b973b578052d69d8010d18e633bcd641ab72474ea6918ecca73a</w:t>
      </w:r>
      <w:r w:rsidR="00A443C9" w:rsidRPr="003C5643">
        <w:rPr>
          <w:sz w:val="28"/>
          <w:szCs w:val="28"/>
          <w:lang w:val="uk-UA"/>
        </w:rPr>
        <w:t xml:space="preserve"> серії </w:t>
      </w:r>
      <w:r w:rsidR="00A443C9" w:rsidRPr="001A75F4">
        <w:rPr>
          <w:sz w:val="28"/>
          <w:szCs w:val="28"/>
          <w:lang w:val="uk-UA"/>
        </w:rPr>
        <w:t>b68cc6703cbd0681c0037a91b54c03b0462586ef8b5ecd50a80bf51316991095</w:t>
      </w:r>
      <w:r w:rsidR="00A443C9" w:rsidRPr="003C5643">
        <w:rPr>
          <w:sz w:val="28"/>
          <w:szCs w:val="28"/>
          <w:lang w:val="uk-UA"/>
        </w:rPr>
        <w:t xml:space="preserve"> № </w:t>
      </w:r>
      <w:r w:rsidR="00A443C9" w:rsidRPr="001A75F4">
        <w:rPr>
          <w:sz w:val="28"/>
          <w:szCs w:val="28"/>
          <w:lang w:val="uk-UA"/>
        </w:rPr>
        <w:t>9625b0d86d2d7e9854b7b3c8ae04d4bd033b88e065e31305690e5c9b3e1c33b8</w:t>
      </w:r>
      <w:r w:rsidR="00B332F2" w:rsidRPr="003C5643">
        <w:rPr>
          <w:sz w:val="28"/>
          <w:szCs w:val="28"/>
          <w:lang w:val="uk-UA"/>
        </w:rPr>
        <w:t xml:space="preserve">. </w:t>
      </w:r>
    </w:p>
    <w:p w:rsidR="00E42B58" w:rsidRPr="003C5643" w:rsidRDefault="00E42B58" w:rsidP="005F0B5E">
      <w:pPr>
        <w:ind w:firstLine="567"/>
        <w:jc w:val="both"/>
        <w:rPr>
          <w:sz w:val="28"/>
          <w:szCs w:val="28"/>
          <w:lang w:val="uk-UA"/>
        </w:rPr>
      </w:pPr>
      <w:r w:rsidRPr="003C5643">
        <w:rPr>
          <w:sz w:val="28"/>
          <w:szCs w:val="28"/>
          <w:lang w:val="uk-UA"/>
        </w:rPr>
        <w:lastRenderedPageBreak/>
        <w:t xml:space="preserve">З метою об’єктивного розгляду зазначеної скарги Держмитслужбою </w:t>
      </w:r>
      <w:r w:rsidR="0007007C" w:rsidRPr="003C5643">
        <w:rPr>
          <w:sz w:val="28"/>
          <w:szCs w:val="28"/>
          <w:lang w:val="uk-UA"/>
        </w:rPr>
        <w:br/>
      </w:r>
      <w:r w:rsidRPr="003C5643">
        <w:rPr>
          <w:sz w:val="28"/>
          <w:szCs w:val="28"/>
          <w:lang w:val="uk-UA"/>
        </w:rPr>
        <w:t>витребувано у Митниці детальні пояснення щодо обставин та підстав прийняття Рішення.</w:t>
      </w:r>
    </w:p>
    <w:p w:rsidR="00E42B58" w:rsidRPr="003C5643" w:rsidRDefault="00E42B58" w:rsidP="00E42B58">
      <w:pPr>
        <w:autoSpaceDE w:val="0"/>
        <w:autoSpaceDN w:val="0"/>
        <w:adjustRightInd w:val="0"/>
        <w:ind w:firstLine="567"/>
        <w:jc w:val="both"/>
        <w:rPr>
          <w:sz w:val="28"/>
          <w:szCs w:val="28"/>
          <w:lang w:val="uk-UA" w:eastAsia="en-US"/>
        </w:rPr>
      </w:pPr>
      <w:r w:rsidRPr="003C5643">
        <w:rPr>
          <w:sz w:val="28"/>
          <w:szCs w:val="28"/>
          <w:lang w:val="uk-UA"/>
        </w:rPr>
        <w:t xml:space="preserve">Розглянувши аргументи скаржника та позицію Митниці, викладену в листі від </w:t>
      </w:r>
      <w:r w:rsidR="00A4040B" w:rsidRPr="003C5643">
        <w:rPr>
          <w:sz w:val="28"/>
          <w:szCs w:val="28"/>
          <w:lang w:val="uk-UA"/>
        </w:rPr>
        <w:t>26</w:t>
      </w:r>
      <w:r w:rsidR="00B332F2" w:rsidRPr="003C5643">
        <w:rPr>
          <w:sz w:val="28"/>
          <w:szCs w:val="28"/>
          <w:lang w:val="uk-UA"/>
        </w:rPr>
        <w:t>.</w:t>
      </w:r>
      <w:r w:rsidR="00575C9F" w:rsidRPr="003C5643">
        <w:rPr>
          <w:sz w:val="28"/>
          <w:szCs w:val="28"/>
          <w:lang w:val="uk-UA"/>
        </w:rPr>
        <w:t>0</w:t>
      </w:r>
      <w:r w:rsidR="00A4040B" w:rsidRPr="003C5643">
        <w:rPr>
          <w:sz w:val="28"/>
          <w:szCs w:val="28"/>
          <w:lang w:val="uk-UA"/>
        </w:rPr>
        <w:t>2</w:t>
      </w:r>
      <w:r w:rsidRPr="003C5643">
        <w:rPr>
          <w:sz w:val="28"/>
          <w:szCs w:val="28"/>
          <w:lang w:val="uk-UA"/>
        </w:rPr>
        <w:t>.202</w:t>
      </w:r>
      <w:r w:rsidR="00575C9F" w:rsidRPr="003C5643">
        <w:rPr>
          <w:sz w:val="28"/>
          <w:szCs w:val="28"/>
          <w:lang w:val="uk-UA"/>
        </w:rPr>
        <w:t>6</w:t>
      </w:r>
      <w:r w:rsidRPr="003C5643">
        <w:rPr>
          <w:sz w:val="28"/>
          <w:szCs w:val="28"/>
          <w:lang w:val="uk-UA"/>
        </w:rPr>
        <w:t xml:space="preserve"> № 7.</w:t>
      </w:r>
      <w:r w:rsidR="00A4040B" w:rsidRPr="003C5643">
        <w:rPr>
          <w:sz w:val="28"/>
          <w:szCs w:val="28"/>
          <w:lang w:val="uk-UA"/>
        </w:rPr>
        <w:t>8</w:t>
      </w:r>
      <w:r w:rsidR="00B332F2" w:rsidRPr="003C5643">
        <w:rPr>
          <w:sz w:val="28"/>
          <w:szCs w:val="28"/>
          <w:lang w:val="uk-UA"/>
        </w:rPr>
        <w:t>-</w:t>
      </w:r>
      <w:r w:rsidR="00A4040B" w:rsidRPr="003C5643">
        <w:rPr>
          <w:sz w:val="28"/>
          <w:szCs w:val="28"/>
          <w:lang w:val="uk-UA"/>
        </w:rPr>
        <w:t>1</w:t>
      </w:r>
      <w:r w:rsidR="00B332F2" w:rsidRPr="003C5643">
        <w:rPr>
          <w:sz w:val="28"/>
          <w:szCs w:val="28"/>
          <w:lang w:val="uk-UA"/>
        </w:rPr>
        <w:t>/15-02/4/</w:t>
      </w:r>
      <w:r w:rsidR="00A4040B" w:rsidRPr="003C5643">
        <w:rPr>
          <w:sz w:val="28"/>
          <w:szCs w:val="28"/>
          <w:lang w:val="uk-UA"/>
        </w:rPr>
        <w:t>4028</w:t>
      </w:r>
      <w:r w:rsidR="004D07B8">
        <w:rPr>
          <w:sz w:val="28"/>
          <w:szCs w:val="28"/>
          <w:lang w:val="uk-UA"/>
        </w:rPr>
        <w:t xml:space="preserve"> (</w:t>
      </w:r>
      <w:proofErr w:type="spellStart"/>
      <w:r w:rsidR="004D07B8">
        <w:rPr>
          <w:sz w:val="28"/>
          <w:szCs w:val="28"/>
          <w:lang w:val="uk-UA"/>
        </w:rPr>
        <w:t>вх</w:t>
      </w:r>
      <w:proofErr w:type="spellEnd"/>
      <w:r w:rsidR="004D07B8">
        <w:rPr>
          <w:sz w:val="28"/>
          <w:szCs w:val="28"/>
          <w:lang w:val="uk-UA"/>
        </w:rPr>
        <w:t xml:space="preserve">. Держмитслужби № 2134/7.8/15 </w:t>
      </w:r>
      <w:r w:rsidR="004D07B8">
        <w:rPr>
          <w:sz w:val="28"/>
          <w:szCs w:val="28"/>
          <w:lang w:val="uk-UA"/>
        </w:rPr>
        <w:br/>
        <w:t>від 26.02.2026)</w:t>
      </w:r>
      <w:r w:rsidRPr="003C5643">
        <w:rPr>
          <w:sz w:val="28"/>
          <w:szCs w:val="28"/>
          <w:lang w:val="uk-UA"/>
        </w:rPr>
        <w:t>, Держмитслужба зазначає таке.</w:t>
      </w:r>
    </w:p>
    <w:p w:rsidR="003B074C" w:rsidRPr="003C5643" w:rsidRDefault="003B074C" w:rsidP="003B074C">
      <w:pPr>
        <w:ind w:firstLine="567"/>
        <w:jc w:val="both"/>
        <w:rPr>
          <w:sz w:val="28"/>
          <w:szCs w:val="28"/>
          <w:lang w:val="uk-UA"/>
        </w:rPr>
      </w:pPr>
      <w:r w:rsidRPr="003C5643">
        <w:rPr>
          <w:sz w:val="28"/>
          <w:szCs w:val="28"/>
          <w:lang w:val="uk-UA"/>
        </w:rPr>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3B074C" w:rsidRPr="003C5643" w:rsidRDefault="003B074C" w:rsidP="003B074C">
      <w:pPr>
        <w:ind w:firstLine="567"/>
        <w:jc w:val="both"/>
        <w:rPr>
          <w:sz w:val="28"/>
          <w:szCs w:val="28"/>
          <w:lang w:val="uk-UA"/>
        </w:rPr>
      </w:pPr>
      <w:r w:rsidRPr="003C5643">
        <w:rPr>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3B074C" w:rsidRPr="003C5643" w:rsidRDefault="003B074C" w:rsidP="003B074C">
      <w:pPr>
        <w:ind w:firstLine="567"/>
        <w:jc w:val="both"/>
        <w:rPr>
          <w:sz w:val="28"/>
          <w:szCs w:val="28"/>
          <w:lang w:val="uk-UA"/>
        </w:rPr>
      </w:pPr>
      <w:proofErr w:type="spellStart"/>
      <w:r w:rsidRPr="003C5643">
        <w:rPr>
          <w:sz w:val="28"/>
          <w:szCs w:val="28"/>
          <w:lang w:val="uk-UA"/>
        </w:rPr>
        <w:t>Заявлення</w:t>
      </w:r>
      <w:proofErr w:type="spellEnd"/>
      <w:r w:rsidRPr="003C5643">
        <w:rPr>
          <w:sz w:val="28"/>
          <w:szCs w:val="28"/>
          <w:lang w:val="uk-UA"/>
        </w:rPr>
        <w:t xml:space="preserve"> митної вартості товарів здійснюється декларантом під час декларування товарів у порядку, встановленому розділом VIIІ і главою 8 Кодексу.</w:t>
      </w:r>
    </w:p>
    <w:p w:rsidR="003B074C" w:rsidRPr="003C5643" w:rsidRDefault="003B074C" w:rsidP="003B074C">
      <w:pPr>
        <w:ind w:firstLine="567"/>
        <w:jc w:val="both"/>
        <w:rPr>
          <w:sz w:val="28"/>
          <w:szCs w:val="28"/>
          <w:lang w:val="uk-UA"/>
        </w:rPr>
      </w:pPr>
      <w:r w:rsidRPr="003C5643">
        <w:rPr>
          <w:sz w:val="28"/>
          <w:szCs w:val="28"/>
          <w:lang w:val="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3B074C" w:rsidRPr="003C5643" w:rsidRDefault="003B074C" w:rsidP="003B074C">
      <w:pPr>
        <w:ind w:firstLine="567"/>
        <w:jc w:val="both"/>
        <w:rPr>
          <w:sz w:val="28"/>
          <w:szCs w:val="28"/>
          <w:lang w:val="uk-UA"/>
        </w:rPr>
      </w:pPr>
      <w:r w:rsidRPr="003C5643">
        <w:rPr>
          <w:sz w:val="28"/>
          <w:szCs w:val="28"/>
          <w:lang w:val="uk-UA"/>
        </w:rPr>
        <w:t>Під час здійснення контролю правильності визначення митної вартості тов</w:t>
      </w:r>
      <w:r w:rsidR="00A4040B" w:rsidRPr="003C5643">
        <w:rPr>
          <w:sz w:val="28"/>
          <w:szCs w:val="28"/>
          <w:lang w:val="uk-UA"/>
        </w:rPr>
        <w:t xml:space="preserve">арів митний орган зобов’язаний </w:t>
      </w:r>
      <w:r w:rsidRPr="003C5643">
        <w:rPr>
          <w:sz w:val="28"/>
          <w:szCs w:val="28"/>
          <w:lang w:val="uk-UA"/>
        </w:rPr>
        <w:t>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3B074C" w:rsidRPr="003C5643" w:rsidRDefault="003B074C" w:rsidP="003B074C">
      <w:pPr>
        <w:ind w:firstLine="567"/>
        <w:jc w:val="both"/>
        <w:rPr>
          <w:sz w:val="28"/>
          <w:szCs w:val="28"/>
          <w:lang w:val="uk-UA"/>
        </w:rPr>
      </w:pPr>
      <w:r w:rsidRPr="003C5643">
        <w:rPr>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3B074C" w:rsidRPr="003C5643" w:rsidRDefault="003B074C" w:rsidP="003B074C">
      <w:pPr>
        <w:ind w:firstLine="567"/>
        <w:jc w:val="both"/>
        <w:rPr>
          <w:sz w:val="28"/>
          <w:szCs w:val="28"/>
          <w:lang w:val="uk-UA"/>
        </w:rPr>
      </w:pPr>
      <w:r w:rsidRPr="003C5643">
        <w:rPr>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3B074C" w:rsidRPr="003C5643" w:rsidRDefault="003B074C" w:rsidP="003B074C">
      <w:pPr>
        <w:ind w:firstLine="567"/>
        <w:jc w:val="both"/>
        <w:rPr>
          <w:sz w:val="28"/>
          <w:szCs w:val="28"/>
          <w:lang w:val="uk-UA"/>
        </w:rPr>
      </w:pPr>
      <w:r w:rsidRPr="003C5643">
        <w:rPr>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3C5643">
        <w:rPr>
          <w:b/>
          <w:sz w:val="28"/>
          <w:szCs w:val="28"/>
          <w:lang w:val="uk-UA"/>
        </w:rPr>
        <w:t>-</w:t>
      </w:r>
      <w:r w:rsidRPr="003C5643">
        <w:rPr>
          <w:sz w:val="28"/>
          <w:szCs w:val="28"/>
          <w:lang w:val="uk-UA"/>
        </w:rPr>
        <w:t>якої заяви, документа чи декларації, поданої для цілей митної оцінки.</w:t>
      </w:r>
    </w:p>
    <w:p w:rsidR="003B074C" w:rsidRPr="003C5643" w:rsidRDefault="003B074C" w:rsidP="003B074C">
      <w:pPr>
        <w:ind w:firstLine="567"/>
        <w:jc w:val="both"/>
        <w:rPr>
          <w:sz w:val="28"/>
          <w:szCs w:val="28"/>
          <w:lang w:val="uk-UA"/>
        </w:rPr>
      </w:pPr>
      <w:r w:rsidRPr="003C5643">
        <w:rPr>
          <w:sz w:val="28"/>
          <w:szCs w:val="28"/>
          <w:lang w:val="uk-UA"/>
        </w:rPr>
        <w:lastRenderedPageBreak/>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3B074C" w:rsidRPr="003C5643" w:rsidRDefault="003B074C" w:rsidP="003B074C">
      <w:pPr>
        <w:ind w:firstLine="567"/>
        <w:jc w:val="both"/>
        <w:rPr>
          <w:sz w:val="28"/>
          <w:szCs w:val="28"/>
          <w:lang w:val="uk-UA"/>
        </w:rPr>
      </w:pPr>
      <w:r w:rsidRPr="003C5643">
        <w:rPr>
          <w:sz w:val="28"/>
          <w:szCs w:val="28"/>
          <w:lang w:val="uk-UA"/>
        </w:rPr>
        <w:t xml:space="preserve">У разі </w:t>
      </w:r>
      <w:r w:rsidRPr="003C5643">
        <w:rPr>
          <w:color w:val="333333"/>
          <w:sz w:val="28"/>
          <w:szCs w:val="28"/>
          <w:lang w:val="uk-UA" w:eastAsia="uk-UA"/>
        </w:rPr>
        <w:t>невірно проведеного декларантом розрахунку митної вартості</w:t>
      </w:r>
      <w:r w:rsidRPr="003C5643">
        <w:rPr>
          <w:sz w:val="28"/>
          <w:szCs w:val="28"/>
          <w:lang w:val="uk-UA"/>
        </w:rPr>
        <w:t xml:space="preserve"> та/або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(пункти 1, 2 частини шостої статті 54 Кодексу).</w:t>
      </w:r>
    </w:p>
    <w:p w:rsidR="003B074C" w:rsidRPr="003C5643" w:rsidRDefault="003B074C" w:rsidP="003B074C">
      <w:pPr>
        <w:ind w:firstLine="567"/>
        <w:jc w:val="both"/>
        <w:rPr>
          <w:sz w:val="28"/>
          <w:szCs w:val="28"/>
          <w:lang w:val="uk-UA"/>
        </w:rPr>
      </w:pPr>
      <w:r w:rsidRPr="003C5643">
        <w:rPr>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3B074C" w:rsidRPr="003C5643" w:rsidRDefault="00FD0DF4" w:rsidP="00EE0C6F">
      <w:pPr>
        <w:ind w:firstLine="709"/>
        <w:jc w:val="both"/>
        <w:rPr>
          <w:sz w:val="28"/>
          <w:szCs w:val="28"/>
          <w:lang w:val="uk-UA"/>
        </w:rPr>
      </w:pPr>
      <w:r w:rsidRPr="003C5643">
        <w:rPr>
          <w:sz w:val="28"/>
          <w:szCs w:val="28"/>
          <w:lang w:val="uk-UA"/>
        </w:rPr>
        <w:t>За інформацією Митниці</w:t>
      </w:r>
      <w:r w:rsidR="0036116A" w:rsidRPr="003C5643">
        <w:rPr>
          <w:sz w:val="28"/>
          <w:szCs w:val="28"/>
          <w:lang w:val="uk-UA"/>
        </w:rPr>
        <w:t>,</w:t>
      </w:r>
      <w:r w:rsidR="003B074C" w:rsidRPr="003C5643">
        <w:rPr>
          <w:sz w:val="28"/>
          <w:szCs w:val="28"/>
          <w:lang w:val="uk-UA"/>
        </w:rPr>
        <w:t xml:space="preserve"> контроль правильності визначення митної вартості товару «</w:t>
      </w:r>
      <w:proofErr w:type="spellStart"/>
      <w:r w:rsidR="008137AC" w:rsidRPr="003C5643">
        <w:rPr>
          <w:sz w:val="28"/>
          <w:szCs w:val="28"/>
          <w:lang w:val="uk-UA"/>
        </w:rPr>
        <w:t>сідловий</w:t>
      </w:r>
      <w:proofErr w:type="spellEnd"/>
      <w:r w:rsidR="008137AC" w:rsidRPr="003C5643">
        <w:rPr>
          <w:sz w:val="28"/>
          <w:szCs w:val="28"/>
          <w:lang w:val="uk-UA"/>
        </w:rPr>
        <w:t xml:space="preserve"> тягач MERCEDES-BENZ, SPRINTER 519 CDI, бувший у використанні; </w:t>
      </w:r>
      <w:r w:rsidR="008137AC" w:rsidRPr="001A75F4">
        <w:rPr>
          <w:sz w:val="28"/>
          <w:szCs w:val="28"/>
          <w:lang w:val="uk-UA"/>
        </w:rPr>
        <w:t>22eb1acdf9e89fb914384a9b4256da635287103b42aadb4eaecf794151f72fea</w:t>
      </w:r>
      <w:r w:rsidR="008137AC" w:rsidRPr="001A75F4">
        <w:rPr>
          <w:sz w:val="28"/>
          <w:szCs w:val="28"/>
          <w:vertAlign w:val="superscript"/>
          <w:lang w:val="uk-UA"/>
        </w:rPr>
        <w:t>4e07408562bedb8b60ce05c1decfe3ad16b72230967de01f640b7e4729b49fce</w:t>
      </w:r>
      <w:r w:rsidR="008137AC" w:rsidRPr="001A75F4">
        <w:rPr>
          <w:sz w:val="28"/>
          <w:szCs w:val="28"/>
          <w:lang w:val="uk-UA"/>
        </w:rPr>
        <w:t>39dc1fea6d59cfcd9590186cd3cf300e1bd1070c1ae9467827c6e66b172d3d58</w:t>
      </w:r>
      <w:proofErr w:type="spellStart"/>
      <w:r w:rsidR="008137AC" w:rsidRPr="001A75F4">
        <w:rPr>
          <w:sz w:val="28"/>
          <w:szCs w:val="28"/>
          <w:lang w:val="uk-UA"/>
        </w:rPr>
        <w:t>b5d59f7ca4149ba858fb559fa650e125729f3f1a7ec4869e449c05139d862dd7</w:t>
      </w:r>
      <w:proofErr w:type="spellEnd"/>
      <w:r w:rsidR="008137AC" w:rsidRPr="001A75F4">
        <w:rPr>
          <w:sz w:val="28"/>
          <w:szCs w:val="28"/>
          <w:lang w:val="uk-UA"/>
        </w:rPr>
        <w:t>caf652ce221f5579d0d3480aca26e796834eeec794cff166043c6f6e44eca1c1</w:t>
      </w:r>
      <w:proofErr w:type="spellStart"/>
      <w:r w:rsidR="008137AC" w:rsidRPr="001A75F4">
        <w:rPr>
          <w:sz w:val="28"/>
          <w:szCs w:val="28"/>
          <w:lang w:val="uk-UA"/>
        </w:rPr>
        <w:t>40d4c32f0d226e4f7bed7c7c0018c132a954113f022cd1db8febd3a405b77494</w:t>
      </w:r>
      <w:proofErr w:type="spellEnd"/>
      <w:r w:rsidR="008137AC" w:rsidRPr="001A75F4">
        <w:rPr>
          <w:sz w:val="28"/>
          <w:szCs w:val="28"/>
          <w:lang w:val="uk-UA"/>
        </w:rPr>
        <w:t>d6f7ae8fab8f24eecbfdd930ad30028cc8dcc79c3132e94e0152591c97ca1163</w:t>
      </w:r>
      <w:r w:rsidR="003B074C" w:rsidRPr="003C5643">
        <w:rPr>
          <w:sz w:val="28"/>
          <w:szCs w:val="28"/>
          <w:lang w:val="uk-UA"/>
        </w:rPr>
        <w:t>» (далі – товар)</w:t>
      </w:r>
      <w:r w:rsidR="009A6429" w:rsidRPr="003C5643">
        <w:rPr>
          <w:sz w:val="28"/>
          <w:szCs w:val="28"/>
          <w:lang w:val="uk-UA"/>
        </w:rPr>
        <w:t>,</w:t>
      </w:r>
      <w:r w:rsidR="003B074C" w:rsidRPr="003C5643">
        <w:rPr>
          <w:sz w:val="28"/>
          <w:szCs w:val="28"/>
          <w:lang w:val="uk-UA"/>
        </w:rPr>
        <w:t xml:space="preserve"> що надійшов на адресу </w:t>
      </w:r>
      <w:r w:rsidR="00FD42EA" w:rsidRPr="003C5643">
        <w:rPr>
          <w:sz w:val="28"/>
          <w:szCs w:val="28"/>
          <w:lang w:val="uk-UA"/>
        </w:rPr>
        <w:t>скаржника</w:t>
      </w:r>
      <w:r w:rsidR="003B074C" w:rsidRPr="003C5643">
        <w:rPr>
          <w:sz w:val="28"/>
          <w:szCs w:val="28"/>
          <w:lang w:val="uk-UA"/>
        </w:rPr>
        <w:t xml:space="preserve">, здійснювався посадовою особою за ЕМД </w:t>
      </w:r>
      <w:r w:rsidR="00FD42EA" w:rsidRPr="003C5643">
        <w:rPr>
          <w:sz w:val="28"/>
          <w:szCs w:val="28"/>
          <w:lang w:val="uk-UA"/>
        </w:rPr>
        <w:t xml:space="preserve">від 26.01.2026 </w:t>
      </w:r>
      <w:r w:rsidR="00512AC5" w:rsidRPr="003C5643">
        <w:rPr>
          <w:sz w:val="28"/>
          <w:szCs w:val="28"/>
          <w:lang w:val="uk-UA"/>
        </w:rPr>
        <w:br/>
      </w:r>
      <w:r w:rsidR="00FD42EA" w:rsidRPr="003C5643">
        <w:rPr>
          <w:sz w:val="28"/>
          <w:szCs w:val="28"/>
          <w:lang w:val="uk-UA"/>
        </w:rPr>
        <w:t>№ UA100100/2026/021739</w:t>
      </w:r>
      <w:r w:rsidR="003B074C" w:rsidRPr="003C5643">
        <w:rPr>
          <w:sz w:val="28"/>
          <w:szCs w:val="28"/>
          <w:lang w:val="uk-UA"/>
        </w:rPr>
        <w:t xml:space="preserve"> відповідно до вимог статей </w:t>
      </w:r>
      <w:r w:rsidR="008137AC" w:rsidRPr="003C5643">
        <w:rPr>
          <w:sz w:val="28"/>
          <w:szCs w:val="28"/>
          <w:lang w:val="uk-UA"/>
        </w:rPr>
        <w:t>54, 337 та 363 Кодексу із застосуванням системи управління ризиками</w:t>
      </w:r>
      <w:r w:rsidR="003B074C" w:rsidRPr="003C5643">
        <w:rPr>
          <w:sz w:val="28"/>
          <w:szCs w:val="28"/>
          <w:lang w:val="uk-UA"/>
        </w:rPr>
        <w:t>.</w:t>
      </w:r>
    </w:p>
    <w:p w:rsidR="003B074C" w:rsidRPr="003C5643" w:rsidRDefault="003B074C" w:rsidP="003B074C">
      <w:pPr>
        <w:ind w:firstLine="709"/>
        <w:jc w:val="both"/>
        <w:rPr>
          <w:sz w:val="28"/>
          <w:szCs w:val="28"/>
          <w:lang w:val="uk-UA"/>
        </w:rPr>
      </w:pPr>
      <w:r w:rsidRPr="003C5643">
        <w:rPr>
          <w:sz w:val="28"/>
          <w:szCs w:val="28"/>
          <w:lang w:val="uk-UA"/>
        </w:rPr>
        <w:t>Під час контролю правильності визначення митної вартості товару Митницею встановлено, що подані до митного оформлення документи містили розбіжності, які мали вплив на правильність визначення митної вартості, не підтверджували</w:t>
      </w:r>
      <w:r w:rsidR="0094200F" w:rsidRPr="003C5643">
        <w:rPr>
          <w:sz w:val="28"/>
          <w:szCs w:val="28"/>
          <w:lang w:val="uk-UA"/>
        </w:rPr>
        <w:t xml:space="preserve"> ціну, що фактично сплачена за оцінюван</w:t>
      </w:r>
      <w:r w:rsidR="006D2CD9">
        <w:rPr>
          <w:sz w:val="28"/>
          <w:szCs w:val="28"/>
          <w:lang w:val="uk-UA"/>
        </w:rPr>
        <w:t>ий</w:t>
      </w:r>
      <w:r w:rsidR="0094200F" w:rsidRPr="003C5643">
        <w:rPr>
          <w:sz w:val="28"/>
          <w:szCs w:val="28"/>
          <w:lang w:val="uk-UA"/>
        </w:rPr>
        <w:t xml:space="preserve"> товар</w:t>
      </w:r>
      <w:r w:rsidR="006D2CD9">
        <w:rPr>
          <w:sz w:val="28"/>
          <w:szCs w:val="28"/>
          <w:lang w:val="uk-UA"/>
        </w:rPr>
        <w:t>,</w:t>
      </w:r>
      <w:r w:rsidR="0094200F" w:rsidRPr="003C5643">
        <w:rPr>
          <w:sz w:val="28"/>
          <w:szCs w:val="28"/>
          <w:lang w:val="uk-UA"/>
        </w:rPr>
        <w:t xml:space="preserve"> та </w:t>
      </w:r>
      <w:r w:rsidR="006D2CD9">
        <w:rPr>
          <w:sz w:val="28"/>
          <w:szCs w:val="28"/>
          <w:lang w:val="uk-UA"/>
        </w:rPr>
        <w:t>числові значення</w:t>
      </w:r>
      <w:r w:rsidRPr="003C5643">
        <w:rPr>
          <w:sz w:val="28"/>
          <w:szCs w:val="28"/>
          <w:lang w:val="uk-UA"/>
        </w:rPr>
        <w:t xml:space="preserve"> складов</w:t>
      </w:r>
      <w:r w:rsidR="006D2CD9">
        <w:rPr>
          <w:sz w:val="28"/>
          <w:szCs w:val="28"/>
          <w:lang w:val="uk-UA"/>
        </w:rPr>
        <w:t>их</w:t>
      </w:r>
      <w:r w:rsidRPr="003C5643">
        <w:rPr>
          <w:sz w:val="28"/>
          <w:szCs w:val="28"/>
          <w:lang w:val="uk-UA"/>
        </w:rPr>
        <w:t xml:space="preserve"> митної вартості. У зв’язку з цим декларанту направлено згідно з частиною третьою статті 53 Кодексу письмову вимогу про необхідність надання додаткових документів для підтвердження заявленої митної вартості.</w:t>
      </w:r>
    </w:p>
    <w:p w:rsidR="003B074C" w:rsidRPr="003C5643" w:rsidRDefault="00854B3D" w:rsidP="00C6319D">
      <w:pPr>
        <w:ind w:firstLine="567"/>
        <w:jc w:val="both"/>
        <w:rPr>
          <w:sz w:val="28"/>
          <w:szCs w:val="28"/>
          <w:lang w:val="uk-UA"/>
        </w:rPr>
      </w:pPr>
      <w:r w:rsidRPr="003C5643">
        <w:rPr>
          <w:sz w:val="28"/>
          <w:szCs w:val="28"/>
          <w:lang w:val="uk-UA"/>
        </w:rPr>
        <w:t>З урахуванням додатково надан</w:t>
      </w:r>
      <w:r w:rsidR="00C6319D">
        <w:rPr>
          <w:sz w:val="28"/>
          <w:szCs w:val="28"/>
          <w:lang w:val="uk-UA"/>
        </w:rPr>
        <w:t>ої</w:t>
      </w:r>
      <w:r w:rsidR="006D2CD9">
        <w:rPr>
          <w:sz w:val="28"/>
          <w:szCs w:val="28"/>
          <w:lang w:val="uk-UA"/>
        </w:rPr>
        <w:t xml:space="preserve"> копії</w:t>
      </w:r>
      <w:r w:rsidRPr="003C5643">
        <w:rPr>
          <w:sz w:val="28"/>
          <w:szCs w:val="28"/>
          <w:lang w:val="uk-UA"/>
        </w:rPr>
        <w:t xml:space="preserve"> </w:t>
      </w:r>
      <w:r w:rsidR="00C6319D" w:rsidRPr="00C6319D">
        <w:rPr>
          <w:sz w:val="28"/>
          <w:szCs w:val="28"/>
          <w:lang w:val="uk-UA"/>
        </w:rPr>
        <w:t>митн</w:t>
      </w:r>
      <w:r w:rsidR="00C6319D">
        <w:rPr>
          <w:sz w:val="28"/>
          <w:szCs w:val="28"/>
          <w:lang w:val="uk-UA"/>
        </w:rPr>
        <w:t>ої</w:t>
      </w:r>
      <w:r w:rsidR="00C6319D" w:rsidRPr="00C6319D">
        <w:rPr>
          <w:sz w:val="28"/>
          <w:szCs w:val="28"/>
          <w:lang w:val="uk-UA"/>
        </w:rPr>
        <w:t xml:space="preserve"> деклараці</w:t>
      </w:r>
      <w:r w:rsidR="00C6319D">
        <w:rPr>
          <w:sz w:val="28"/>
          <w:szCs w:val="28"/>
          <w:lang w:val="uk-UA"/>
        </w:rPr>
        <w:t>ї</w:t>
      </w:r>
      <w:r w:rsidR="00C6319D" w:rsidRPr="00C6319D">
        <w:rPr>
          <w:sz w:val="28"/>
          <w:szCs w:val="28"/>
          <w:lang w:val="uk-UA"/>
        </w:rPr>
        <w:t xml:space="preserve"> країни відправлення від 29.10.2025 № 25DE395472061882B9</w:t>
      </w:r>
      <w:r w:rsidR="00C6319D">
        <w:rPr>
          <w:sz w:val="28"/>
          <w:szCs w:val="28"/>
          <w:lang w:val="uk-UA"/>
        </w:rPr>
        <w:t xml:space="preserve"> </w:t>
      </w:r>
      <w:r w:rsidR="003B074C" w:rsidRPr="003C5643">
        <w:rPr>
          <w:sz w:val="28"/>
          <w:szCs w:val="28"/>
          <w:lang w:val="uk-UA"/>
        </w:rPr>
        <w:t>Митницею відмовлено у митному оформленні товару за заявленою декларантом митною вартістю та прийнято Рішення. Причини та підстави коригування митної вартості товару зазначено Митницею у графі 33 Рішення.</w:t>
      </w:r>
    </w:p>
    <w:p w:rsidR="00854B3D" w:rsidRDefault="00854B3D" w:rsidP="00854B3D">
      <w:pPr>
        <w:pStyle w:val="ac"/>
        <w:ind w:firstLine="580"/>
        <w:jc w:val="both"/>
        <w:rPr>
          <w:lang w:eastAsia="en-US"/>
        </w:rPr>
      </w:pPr>
      <w:r w:rsidRPr="003C5643">
        <w:rPr>
          <w:lang w:eastAsia="en-US"/>
        </w:rPr>
        <w:t>З метою перевірки відповідно до частини першої статті 26</w:t>
      </w:r>
      <w:r w:rsidRPr="003C5643">
        <w:rPr>
          <w:vertAlign w:val="superscript"/>
          <w:lang w:eastAsia="en-US"/>
        </w:rPr>
        <w:t>3</w:t>
      </w:r>
      <w:r w:rsidRPr="003C5643">
        <w:rPr>
          <w:lang w:eastAsia="en-US"/>
        </w:rPr>
        <w:t xml:space="preserve"> Кодексу </w:t>
      </w:r>
      <w:r w:rsidRPr="003C5643">
        <w:rPr>
          <w:lang w:eastAsia="en-US"/>
        </w:rPr>
        <w:lastRenderedPageBreak/>
        <w:t>правомірності оскаржуваного Рішення Держмитслужбою опрацьовано документи, подані декларантом до митного оформлення, та встановлено розбіжності</w:t>
      </w:r>
      <w:r w:rsidR="00D45576">
        <w:rPr>
          <w:lang w:eastAsia="en-US"/>
        </w:rPr>
        <w:t xml:space="preserve"> й невідповідності</w:t>
      </w:r>
      <w:r w:rsidRPr="003C5643">
        <w:rPr>
          <w:lang w:eastAsia="en-US"/>
        </w:rPr>
        <w:t xml:space="preserve">, відомості про які були озвучені під час проведеної </w:t>
      </w:r>
      <w:r w:rsidR="00512AC5" w:rsidRPr="003C5643">
        <w:rPr>
          <w:lang w:eastAsia="en-US"/>
        </w:rPr>
        <w:t>18</w:t>
      </w:r>
      <w:r w:rsidRPr="003C5643">
        <w:rPr>
          <w:lang w:eastAsia="en-US"/>
        </w:rPr>
        <w:t>.0</w:t>
      </w:r>
      <w:r w:rsidR="00512AC5" w:rsidRPr="003C5643">
        <w:rPr>
          <w:lang w:eastAsia="en-US"/>
        </w:rPr>
        <w:t>3</w:t>
      </w:r>
      <w:r w:rsidRPr="003C5643">
        <w:rPr>
          <w:lang w:eastAsia="en-US"/>
        </w:rPr>
        <w:t>.2026 зустрічі з представниками скаржника та Митниці.</w:t>
      </w:r>
    </w:p>
    <w:p w:rsidR="00D45576" w:rsidRDefault="00D45576" w:rsidP="00D45576">
      <w:pPr>
        <w:ind w:firstLine="567"/>
        <w:jc w:val="both"/>
        <w:rPr>
          <w:sz w:val="28"/>
          <w:szCs w:val="28"/>
          <w:lang w:val="uk-UA"/>
        </w:rPr>
      </w:pPr>
      <w:r>
        <w:rPr>
          <w:sz w:val="28"/>
          <w:szCs w:val="28"/>
          <w:lang w:val="uk-UA"/>
        </w:rPr>
        <w:t>Слід зазначити, що вартість транспортного засобу є розрахунковою величиною і при її визначенні враховується вплив цілого ряду факторів, зокрема, характеристики конкретного товару (марка, модель, комплектація, технічний стан, рік випуску, модельний рік, пробіг), виробник, умови поставки та оплати цього товару, інші складові, що впливають на рівень ціни товару.</w:t>
      </w:r>
    </w:p>
    <w:p w:rsidR="005B72D5" w:rsidRPr="003C5643" w:rsidRDefault="00512AC5" w:rsidP="00512AC5">
      <w:pPr>
        <w:pStyle w:val="ac"/>
        <w:ind w:firstLine="580"/>
        <w:jc w:val="both"/>
      </w:pPr>
      <w:r w:rsidRPr="003C5643">
        <w:rPr>
          <w:lang w:eastAsia="en-US"/>
        </w:rPr>
        <w:t xml:space="preserve">Поставка товару, </w:t>
      </w:r>
      <w:r w:rsidRPr="003C5643">
        <w:rPr>
          <w:bCs/>
        </w:rPr>
        <w:t xml:space="preserve">заявленого </w:t>
      </w:r>
      <w:r w:rsidRPr="003C5643">
        <w:t xml:space="preserve">за ЕМД від 26.01.2026 </w:t>
      </w:r>
      <w:r w:rsidRPr="003C5643">
        <w:br/>
        <w:t>№ UA100100/2026/021739,</w:t>
      </w:r>
      <w:r w:rsidRPr="003C5643">
        <w:rPr>
          <w:lang w:eastAsia="en-US"/>
        </w:rPr>
        <w:t xml:space="preserve"> здійснювалась на підставі контракту </w:t>
      </w:r>
      <w:r w:rsidRPr="003C5643">
        <w:t xml:space="preserve">від </w:t>
      </w:r>
      <w:r w:rsidRPr="001A75F4">
        <w:rPr/>
        <w:t>8b57b47315ed4f8ba21f81036a669a933a139b4966cd3cd9edcc9edfb036dd55</w:t>
      </w:r>
      <w:r w:rsidRPr="003C5643">
        <w:t xml:space="preserve"> </w:t>
      </w:r>
      <w:r w:rsidRPr="003C5643">
        <w:br/>
        <w:t xml:space="preserve">№ </w:t>
      </w:r>
      <w:r w:rsidRPr="001A75F4">
        <w:rPr/>
        <w:t>ae44b1d4443a4943041690f62f9b39b3e11a6b47f554a60a3830c635b7ce02c3</w:t>
      </w:r>
      <w:r w:rsidRPr="003C5643">
        <w:t xml:space="preserve"> (далі – Контракт)</w:t>
      </w:r>
      <w:r w:rsidRPr="003C5643">
        <w:rPr>
          <w:bCs/>
        </w:rPr>
        <w:t xml:space="preserve">, укладеного між компанією </w:t>
      </w:r>
      <w:r w:rsidR="001A75F4">
        <w:t xml:space="preserve">ОСОБА </w:t>
      </w:r>
      <w:r w:rsidR="001A75F4">
        <w:t>3</w:t>
      </w:r>
      <w:r w:rsidRPr="003C5643">
        <w:t xml:space="preserve"> (продавець) та </w:t>
      </w:r>
      <w:r w:rsidR="001A75F4">
        <w:t xml:space="preserve">ОСОБА </w:t>
      </w:r>
      <w:r w:rsidR="001A75F4">
        <w:t>2</w:t>
      </w:r>
      <w:r w:rsidRPr="003C5643">
        <w:t xml:space="preserve"> (покупець)</w:t>
      </w:r>
      <w:r w:rsidR="005B72D5" w:rsidRPr="003C5643">
        <w:t>, згідно з яким, зокрема:</w:t>
      </w:r>
    </w:p>
    <w:p w:rsidR="005B72D5" w:rsidRPr="001A75F4" w:rsidRDefault="005B72D5" w:rsidP="00512AC5">
      <w:pPr>
        <w:pStyle w:val="ac"/>
        <w:ind w:firstLine="580"/>
        <w:jc w:val="both"/>
        <w:rPr>
          <w:highlight w:val="yellow"/>
        </w:rPr>
      </w:pPr>
      <w:r w:rsidRPr="001A75F4">
        <w:rPr/>
        <w:t>22fa70a7e532fc06ae4fd51df5a58447e7cebc461f1aefaddc430276a7e170c4</w:t>
      </w:r>
      <w:proofErr w:type="spellStart"/>
      <w:r w:rsidRPr="001A75F4">
        <w:rPr/>
        <w:t>70ca5a709051e767a6597836d418fab665c2ef7f308266fa1615b8f46b63c75f</w:t>
      </w:r>
      <w:proofErr w:type="spellEnd"/>
      <w:r w:rsidRPr="001A75F4">
        <w:rPr>
          <w:highlight w:val="yellow"/>
        </w:rPr>
        <w:t xml:space="preserve"> </w:t>
      </w:r>
      <w:proofErr w:type="spellStart"/>
      <w:r w:rsidRPr="001A75F4">
        <w:rPr/>
        <w:t>52c92238af4c99684f5bd6863fabfcab5df3111945f5faa372e83a4bd31cc879</w:t>
      </w:r>
      <w:proofErr w:type="spellEnd"/>
      <w:r w:rsidRPr="001A75F4">
        <w:rPr/>
        <w:t>0a07f659461970d8d8dcefe4fff96a1745599810dc7d47391e95c803b7b2072c</w:t>
      </w:r>
      <w:proofErr w:type="spellStart"/>
      <w:r w:rsidRPr="001A75F4">
        <w:rPr/>
        <w:t>9ca0ded55b04f8e454f74e9890b821e8748307fae6780d7fea1d08ea37b789ac</w:t>
      </w:r>
      <w:proofErr w:type="spellEnd"/>
      <w:r w:rsidRPr="001A75F4">
        <w:rPr/>
        <w:t>afb097621f5e062803bdd7e7b5a51dea1e6454e265cc021c333b0331e91202a2</w:t>
      </w:r>
      <w:proofErr w:type="spellStart"/>
      <w:r w:rsidRPr="001A75F4">
        <w:rPr/>
        <w:t>0995df44144104553d014c45e125343ed50136c111f4e1d3752285fd71603355</w:t>
      </w:r>
      <w:proofErr w:type="spellEnd"/>
      <w:r w:rsidRPr="001A75F4">
        <w:rPr/>
        <w:t>fdf082f6f9fe90e4111d46b4e0b70b1f9c3863c16c6a6df48d16619c7e5004e0</w:t>
      </w:r>
      <w:r w:rsidR="006D2CD9" w:rsidRPr="001A75F4">
        <w:rPr/>
        <w:t>72dcb58756a6e9e6fba3a23525662ab679de1aad6c6def5022213e28a93bcb40</w:t>
      </w:r>
      <w:r w:rsidRPr="001A75F4">
        <w:rPr/>
        <w:t>64976f4b8622f8274d77a2896d893f39b1bece07bbf4da2f7d5d667ea0e795a1</w:t>
      </w:r>
    </w:p>
    <w:p w:rsidR="00512AC5" w:rsidRPr="003C5643" w:rsidRDefault="005B72D5" w:rsidP="00512AC5">
      <w:pPr>
        <w:pStyle w:val="ac"/>
        <w:ind w:firstLine="580"/>
        <w:jc w:val="both"/>
      </w:pPr>
      <w:r w:rsidRPr="001A75F4">
        <w:rPr/>
        <w:t>872ead8991a06bd025d2bff7b59e9f7095f15f6d4f7a5eb4f86e2abf80a35fe5</w:t>
      </w:r>
      <w:proofErr w:type="spellStart"/>
      <w:r w:rsidRPr="001A75F4">
        <w:rPr/>
        <w:t>8321b1e13007c53a04fd0bbcc45fbebf47e286f1c6db807e3442dce44da7fd28</w:t>
      </w:r>
      <w:proofErr w:type="spellEnd"/>
      <w:r w:rsidRPr="001A75F4">
        <w:rPr/>
        <w:t>a6131c18c7daf4ea2c1f8bbfea1e7450b1559cb14800cb2b80f202386c704f06</w:t>
      </w:r>
      <w:r w:rsidR="00512AC5" w:rsidRPr="001A75F4">
        <w:rPr/>
        <w:t>cdb4ee2aea69cc6a83331bbe96dc2caa9a299d21329efb0336fc02a82e1839a8</w:t>
      </w:r>
    </w:p>
    <w:p w:rsidR="005B72D5" w:rsidRPr="003C5643" w:rsidRDefault="005B72D5" w:rsidP="005B72D5">
      <w:pPr>
        <w:ind w:firstLine="567"/>
        <w:jc w:val="both"/>
        <w:rPr>
          <w:sz w:val="28"/>
          <w:szCs w:val="28"/>
          <w:lang w:val="uk-UA"/>
        </w:rPr>
      </w:pPr>
      <w:r w:rsidRPr="003C5643">
        <w:rPr>
          <w:rFonts w:eastAsia="Calibri"/>
          <w:sz w:val="28"/>
          <w:szCs w:val="28"/>
          <w:lang w:val="uk-UA" w:eastAsia="en-US"/>
        </w:rPr>
        <w:t xml:space="preserve">Відповідно до пунктів 4, 6 частини другої статті 53 Кодексу документами, які підтверджують митну вартість, є: якщо рахунок сплачено, - банківські платіжні документи, що стосуються оцінюваних товарів; </w:t>
      </w:r>
      <w:r w:rsidRPr="003C5643">
        <w:rPr>
          <w:sz w:val="28"/>
          <w:szCs w:val="28"/>
          <w:lang w:val="uk-UA"/>
        </w:rPr>
        <w:t>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оцінюваного товару.</w:t>
      </w:r>
    </w:p>
    <w:p w:rsidR="006F6B51" w:rsidRPr="003C5643" w:rsidRDefault="006F6B51" w:rsidP="00B84EFB">
      <w:pPr>
        <w:ind w:firstLine="567"/>
        <w:jc w:val="both"/>
        <w:rPr>
          <w:sz w:val="28"/>
          <w:szCs w:val="28"/>
          <w:lang w:val="uk-UA" w:eastAsia="en-US"/>
        </w:rPr>
      </w:pPr>
      <w:r w:rsidRPr="003C5643">
        <w:rPr>
          <w:sz w:val="28"/>
          <w:szCs w:val="28"/>
          <w:lang w:val="uk-UA" w:eastAsia="en-US"/>
        </w:rPr>
        <w:t xml:space="preserve">З огляду на </w:t>
      </w:r>
      <w:r w:rsidR="006D2CD9" w:rsidRPr="003C5643">
        <w:rPr>
          <w:sz w:val="28"/>
          <w:szCs w:val="28"/>
          <w:lang w:val="uk-UA" w:eastAsia="en-US"/>
        </w:rPr>
        <w:t>визначені пунктом 4.1 Контракту умови</w:t>
      </w:r>
      <w:r w:rsidR="006D2CD9">
        <w:rPr>
          <w:sz w:val="28"/>
          <w:szCs w:val="28"/>
          <w:lang w:val="uk-UA" w:eastAsia="en-US"/>
        </w:rPr>
        <w:t xml:space="preserve"> та дату</w:t>
      </w:r>
      <w:r w:rsidR="006D2CD9" w:rsidRPr="003C5643">
        <w:rPr>
          <w:sz w:val="28"/>
          <w:szCs w:val="28"/>
          <w:lang w:val="uk-UA" w:eastAsia="en-US"/>
        </w:rPr>
        <w:t xml:space="preserve"> виставлення </w:t>
      </w:r>
      <w:r w:rsidRPr="003C5643">
        <w:rPr>
          <w:sz w:val="28"/>
          <w:szCs w:val="28"/>
          <w:lang w:val="uk-UA" w:eastAsia="en-US"/>
        </w:rPr>
        <w:t>інвойс</w:t>
      </w:r>
      <w:r w:rsidR="006D2CD9">
        <w:rPr>
          <w:sz w:val="28"/>
          <w:szCs w:val="28"/>
          <w:lang w:val="uk-UA" w:eastAsia="en-US"/>
        </w:rPr>
        <w:t>у</w:t>
      </w:r>
      <w:r w:rsidRPr="003C5643">
        <w:rPr>
          <w:sz w:val="28"/>
          <w:szCs w:val="28"/>
          <w:lang w:val="uk-UA" w:eastAsia="en-US"/>
        </w:rPr>
        <w:t xml:space="preserve"> від </w:t>
      </w:r>
      <w:r w:rsidRPr="001A75F4">
        <w:rPr>
          <w:sz w:val="28"/>
          <w:szCs w:val="28"/>
          <w:lang w:val="uk-UA" w:eastAsia="en-US"/>
        </w:rPr>
        <w:t>8b57b47315ed4f8ba21f81036a669a933a139b4966cd3cd9edcc9edfb036dd55</w:t>
      </w:r>
      <w:r w:rsidRPr="003C5643">
        <w:rPr>
          <w:sz w:val="28"/>
          <w:szCs w:val="28"/>
          <w:lang w:val="uk-UA" w:eastAsia="en-US"/>
        </w:rPr>
        <w:t xml:space="preserve"> № </w:t>
      </w:r>
      <w:r w:rsidRPr="001A75F4">
        <w:rPr>
          <w:sz w:val="28"/>
          <w:szCs w:val="28"/>
          <w:lang w:val="uk-UA" w:eastAsia="en-US"/>
        </w:rPr>
        <w:t>1b85ecc35ce26e2f86820f926e99d1901a8436cd8ee6cdb24f8555197cf9885d</w:t>
      </w:r>
      <w:r w:rsidRPr="003C5643">
        <w:rPr>
          <w:sz w:val="28"/>
          <w:szCs w:val="28"/>
          <w:lang w:val="uk-UA" w:eastAsia="en-US"/>
        </w:rPr>
        <w:t xml:space="preserve">, покупець </w:t>
      </w:r>
      <w:r w:rsidR="00D45576">
        <w:rPr>
          <w:sz w:val="28"/>
          <w:szCs w:val="28"/>
          <w:lang w:val="uk-UA" w:eastAsia="en-US"/>
        </w:rPr>
        <w:t>мав би</w:t>
      </w:r>
      <w:r w:rsidRPr="003C5643">
        <w:rPr>
          <w:sz w:val="28"/>
          <w:szCs w:val="28"/>
          <w:lang w:val="uk-UA" w:eastAsia="en-US"/>
        </w:rPr>
        <w:t xml:space="preserve"> </w:t>
      </w:r>
      <w:r w:rsidR="006D2CD9">
        <w:rPr>
          <w:sz w:val="28"/>
          <w:szCs w:val="28"/>
          <w:lang w:val="uk-UA" w:eastAsia="en-US"/>
        </w:rPr>
        <w:t>здійснити повну оплату за товар</w:t>
      </w:r>
      <w:r w:rsidR="00D45576">
        <w:rPr>
          <w:sz w:val="28"/>
          <w:szCs w:val="28"/>
          <w:lang w:val="uk-UA" w:eastAsia="en-US"/>
        </w:rPr>
        <w:t xml:space="preserve"> орієнтовно</w:t>
      </w:r>
      <w:r w:rsidRPr="003C5643">
        <w:rPr>
          <w:sz w:val="28"/>
          <w:szCs w:val="28"/>
          <w:lang w:val="uk-UA" w:eastAsia="en-US"/>
        </w:rPr>
        <w:t xml:space="preserve"> </w:t>
      </w:r>
      <w:r w:rsidR="006D2CD9">
        <w:rPr>
          <w:sz w:val="28"/>
          <w:szCs w:val="28"/>
          <w:lang w:val="uk-UA" w:eastAsia="en-US"/>
        </w:rPr>
        <w:t>до 03.10.2025</w:t>
      </w:r>
      <w:r w:rsidRPr="003C5643">
        <w:rPr>
          <w:sz w:val="28"/>
          <w:szCs w:val="28"/>
          <w:lang w:val="uk-UA" w:eastAsia="en-US"/>
        </w:rPr>
        <w:t>.</w:t>
      </w:r>
    </w:p>
    <w:p w:rsidR="00D45576" w:rsidRDefault="00D45576" w:rsidP="00D45576">
      <w:pPr>
        <w:autoSpaceDE w:val="0"/>
        <w:autoSpaceDN w:val="0"/>
        <w:adjustRightInd w:val="0"/>
        <w:ind w:firstLine="567"/>
        <w:jc w:val="both"/>
        <w:rPr>
          <w:rFonts w:eastAsia="Calibri"/>
          <w:sz w:val="28"/>
          <w:szCs w:val="28"/>
          <w:lang w:val="uk-UA" w:eastAsia="en-US"/>
        </w:rPr>
      </w:pPr>
      <w:r>
        <w:rPr>
          <w:rFonts w:eastAsia="Calibri"/>
          <w:sz w:val="28"/>
          <w:szCs w:val="28"/>
          <w:lang w:val="uk-UA" w:eastAsia="en-US"/>
        </w:rPr>
        <w:t>Зі змісту скарги декларант під час митного оформлення товару подав до Митниці повний пакет документів, який відповідає переліку, визначеному частиною другою статті 53 Кодексу.</w:t>
      </w:r>
    </w:p>
    <w:p w:rsidR="00692F89" w:rsidRDefault="006F6B51" w:rsidP="006D2CD9">
      <w:pPr>
        <w:autoSpaceDE w:val="0"/>
        <w:autoSpaceDN w:val="0"/>
        <w:adjustRightInd w:val="0"/>
        <w:ind w:firstLine="567"/>
        <w:jc w:val="both"/>
        <w:rPr>
          <w:rFonts w:eastAsia="Calibri"/>
          <w:sz w:val="28"/>
          <w:szCs w:val="28"/>
          <w:lang w:val="uk-UA" w:eastAsia="en-US"/>
        </w:rPr>
      </w:pPr>
      <w:r w:rsidRPr="003C5643">
        <w:rPr>
          <w:sz w:val="28"/>
          <w:szCs w:val="28"/>
          <w:lang w:val="uk-UA" w:eastAsia="en-US"/>
        </w:rPr>
        <w:t>Однак,</w:t>
      </w:r>
      <w:r w:rsidR="006D2CD9">
        <w:rPr>
          <w:sz w:val="28"/>
          <w:szCs w:val="28"/>
          <w:lang w:val="uk-UA" w:eastAsia="en-US"/>
        </w:rPr>
        <w:t xml:space="preserve"> </w:t>
      </w:r>
      <w:r w:rsidR="00692F89">
        <w:rPr>
          <w:sz w:val="28"/>
          <w:szCs w:val="28"/>
          <w:lang w:val="uk-UA" w:eastAsia="en-US"/>
        </w:rPr>
        <w:t>така інформація не підтверджується наявними в електронних інформаційних ресурсах Держмитслужби відомостями, оскільки декларантом</w:t>
      </w:r>
      <w:r w:rsidR="00692F89" w:rsidRPr="003C5643">
        <w:rPr>
          <w:sz w:val="28"/>
          <w:szCs w:val="28"/>
          <w:lang w:val="uk-UA" w:eastAsia="en-US"/>
        </w:rPr>
        <w:t xml:space="preserve"> </w:t>
      </w:r>
      <w:r w:rsidR="00692F89" w:rsidRPr="003C5643">
        <w:rPr>
          <w:rFonts w:eastAsia="Calibri"/>
          <w:sz w:val="28"/>
          <w:szCs w:val="28"/>
          <w:lang w:val="uk-UA" w:eastAsia="en-US"/>
        </w:rPr>
        <w:t>до митного оформлення не надано встановлених пунктом 4 частини другої статті 53 Кодексу банківських платіжних документів</w:t>
      </w:r>
      <w:r w:rsidR="00692F89">
        <w:rPr>
          <w:rFonts w:eastAsia="Calibri"/>
          <w:sz w:val="28"/>
          <w:szCs w:val="28"/>
          <w:lang w:val="uk-UA" w:eastAsia="en-US"/>
        </w:rPr>
        <w:t>,</w:t>
      </w:r>
      <w:r w:rsidR="00692F89" w:rsidRPr="0002696E">
        <w:rPr>
          <w:rFonts w:eastAsia="Calibri"/>
          <w:sz w:val="28"/>
          <w:szCs w:val="28"/>
          <w:lang w:val="uk-UA" w:eastAsia="en-US"/>
        </w:rPr>
        <w:t xml:space="preserve"> </w:t>
      </w:r>
      <w:r w:rsidR="00692F89" w:rsidRPr="003C5643">
        <w:rPr>
          <w:rFonts w:eastAsia="Calibri"/>
          <w:sz w:val="28"/>
          <w:szCs w:val="28"/>
          <w:lang w:val="uk-UA" w:eastAsia="en-US"/>
        </w:rPr>
        <w:t>що стосуються оцінюваного товару</w:t>
      </w:r>
      <w:r w:rsidR="00692F89">
        <w:rPr>
          <w:rFonts w:eastAsia="Calibri"/>
          <w:sz w:val="28"/>
          <w:szCs w:val="28"/>
          <w:lang w:val="uk-UA" w:eastAsia="en-US"/>
        </w:rPr>
        <w:t>.</w:t>
      </w:r>
      <w:r w:rsidR="00692F89" w:rsidRPr="00692F89">
        <w:rPr>
          <w:rFonts w:eastAsia="Calibri"/>
          <w:sz w:val="28"/>
          <w:szCs w:val="28"/>
          <w:lang w:val="uk-UA" w:eastAsia="en-US"/>
        </w:rPr>
        <w:t xml:space="preserve"> </w:t>
      </w:r>
      <w:r w:rsidR="00692F89">
        <w:rPr>
          <w:rFonts w:eastAsia="Calibri"/>
          <w:sz w:val="28"/>
          <w:szCs w:val="28"/>
          <w:lang w:val="uk-UA" w:eastAsia="en-US"/>
        </w:rPr>
        <w:t xml:space="preserve">При цьому такі платіжні документи не зазначено у графі 44 </w:t>
      </w:r>
      <w:r w:rsidR="00692F89" w:rsidRPr="006D2CD9">
        <w:rPr>
          <w:rFonts w:eastAsia="Calibri"/>
          <w:sz w:val="28"/>
          <w:szCs w:val="28"/>
          <w:lang w:val="uk-UA" w:eastAsia="en-US"/>
        </w:rPr>
        <w:t>ЕМД від 26.01.2026 № UA100100/2026/021739</w:t>
      </w:r>
      <w:r w:rsidR="00692F89">
        <w:rPr>
          <w:rFonts w:eastAsia="Calibri"/>
          <w:sz w:val="28"/>
          <w:szCs w:val="28"/>
          <w:lang w:val="uk-UA" w:eastAsia="en-US"/>
        </w:rPr>
        <w:t xml:space="preserve"> та не надсилались додатково на запит Митниці </w:t>
      </w:r>
      <w:r w:rsidR="00692F89" w:rsidRPr="0002696E">
        <w:rPr>
          <w:rFonts w:eastAsia="Calibri"/>
          <w:sz w:val="28"/>
          <w:szCs w:val="28"/>
          <w:lang w:val="uk-UA" w:eastAsia="en-US"/>
        </w:rPr>
        <w:t>у рамках статті 53 Кодексу</w:t>
      </w:r>
      <w:r w:rsidR="00692F89">
        <w:rPr>
          <w:rFonts w:eastAsia="Calibri"/>
          <w:sz w:val="28"/>
          <w:szCs w:val="28"/>
          <w:lang w:val="uk-UA" w:eastAsia="en-US"/>
        </w:rPr>
        <w:t>.</w:t>
      </w:r>
    </w:p>
    <w:p w:rsidR="00692F89" w:rsidRPr="00692F89" w:rsidRDefault="00692F89" w:rsidP="00692F89">
      <w:pPr>
        <w:autoSpaceDE w:val="0"/>
        <w:autoSpaceDN w:val="0"/>
        <w:adjustRightInd w:val="0"/>
        <w:ind w:firstLine="567"/>
        <w:jc w:val="both"/>
        <w:rPr>
          <w:rFonts w:eastAsia="Calibri"/>
          <w:sz w:val="28"/>
          <w:szCs w:val="28"/>
          <w:lang w:val="uk-UA" w:eastAsia="en-US"/>
        </w:rPr>
      </w:pPr>
      <w:r>
        <w:rPr>
          <w:rFonts w:eastAsia="Calibri"/>
          <w:sz w:val="28"/>
          <w:szCs w:val="28"/>
          <w:lang w:val="uk-UA" w:eastAsia="en-US"/>
        </w:rPr>
        <w:t xml:space="preserve">Таким чином декларантом </w:t>
      </w:r>
      <w:r w:rsidRPr="003C5643">
        <w:rPr>
          <w:rFonts w:eastAsia="Calibri"/>
          <w:sz w:val="28"/>
          <w:szCs w:val="28"/>
          <w:lang w:val="uk-UA" w:eastAsia="en-US"/>
        </w:rPr>
        <w:t>не підтверджено ціну, що фактично сплачена за оцінюваний товар.</w:t>
      </w:r>
    </w:p>
    <w:p w:rsidR="00E971F3" w:rsidRDefault="004B1BA7" w:rsidP="004B1BA7">
      <w:pPr>
        <w:widowControl w:val="0"/>
        <w:ind w:firstLine="567"/>
        <w:jc w:val="both"/>
        <w:rPr>
          <w:sz w:val="28"/>
          <w:szCs w:val="28"/>
          <w:lang w:val="uk-UA"/>
        </w:rPr>
      </w:pPr>
      <w:r>
        <w:rPr>
          <w:sz w:val="28"/>
          <w:szCs w:val="28"/>
          <w:lang w:val="uk-UA"/>
        </w:rPr>
        <w:t>Крім того, слід відмітити</w:t>
      </w:r>
      <w:r w:rsidR="00E971F3">
        <w:rPr>
          <w:sz w:val="28"/>
          <w:szCs w:val="28"/>
          <w:lang w:val="uk-UA"/>
        </w:rPr>
        <w:t xml:space="preserve">, що зазначені </w:t>
      </w:r>
      <w:r w:rsidR="005641DD">
        <w:rPr>
          <w:sz w:val="28"/>
          <w:szCs w:val="28"/>
          <w:lang w:val="uk-UA"/>
        </w:rPr>
        <w:t xml:space="preserve">в </w:t>
      </w:r>
      <w:r w:rsidR="00E971F3">
        <w:rPr>
          <w:sz w:val="28"/>
          <w:szCs w:val="28"/>
          <w:lang w:val="uk-UA"/>
        </w:rPr>
        <w:t xml:space="preserve">інвойсі </w:t>
      </w:r>
      <w:r w:rsidR="00E971F3">
        <w:rPr>
          <w:sz w:val="28"/>
          <w:szCs w:val="28"/>
          <w:lang w:val="uk-UA" w:eastAsia="en-US"/>
        </w:rPr>
        <w:t xml:space="preserve">від </w:t>
      </w:r>
      <w:r w:rsidR="00E971F3" w:rsidRPr="001A75F4">
        <w:rPr>
          <w:sz w:val="28"/>
          <w:szCs w:val="28"/>
          <w:lang w:val="uk-UA" w:eastAsia="en-US"/>
        </w:rPr>
        <w:t>8b57b47315ed4f8ba21f81036a669a933a139b4966cd3cd9edcc9edfb036dd55</w:t>
      </w:r>
      <w:r w:rsidR="00E971F3">
        <w:rPr>
          <w:sz w:val="28"/>
          <w:szCs w:val="28"/>
          <w:lang w:val="uk-UA" w:eastAsia="en-US"/>
        </w:rPr>
        <w:t xml:space="preserve"> № </w:t>
      </w:r>
      <w:r w:rsidR="00E971F3" w:rsidRPr="001A75F4">
        <w:rPr>
          <w:sz w:val="28"/>
          <w:szCs w:val="28"/>
          <w:lang w:val="uk-UA" w:eastAsia="en-US"/>
        </w:rPr>
        <w:t>1b85ecc35ce26e2f86820f926e99d1901a8436cd8ee6cdb24f8555197cf9885d</w:t>
      </w:r>
      <w:r w:rsidR="00E971F3">
        <w:rPr>
          <w:sz w:val="28"/>
          <w:szCs w:val="28"/>
          <w:lang w:val="uk-UA" w:eastAsia="en-US"/>
        </w:rPr>
        <w:t xml:space="preserve"> та графі 20 ЕМД </w:t>
      </w:r>
      <w:r w:rsidR="00E971F3">
        <w:rPr>
          <w:sz w:val="28"/>
          <w:szCs w:val="28"/>
          <w:lang w:val="uk-UA"/>
        </w:rPr>
        <w:t xml:space="preserve">від 26.01.2026 № UA100100/2026/021739 умови поставки FCA </w:t>
      </w:r>
      <w:proofErr w:type="spellStart"/>
      <w:r w:rsidR="00E971F3">
        <w:rPr>
          <w:sz w:val="28"/>
          <w:szCs w:val="28"/>
          <w:lang w:val="uk-UA"/>
        </w:rPr>
        <w:t>Freiburg</w:t>
      </w:r>
      <w:proofErr w:type="spellEnd"/>
      <w:r w:rsidR="00E971F3">
        <w:rPr>
          <w:sz w:val="28"/>
          <w:szCs w:val="28"/>
          <w:lang w:val="uk-UA"/>
        </w:rPr>
        <w:t xml:space="preserve"> </w:t>
      </w:r>
      <w:r w:rsidR="00017AF4">
        <w:rPr>
          <w:sz w:val="28"/>
          <w:szCs w:val="28"/>
          <w:lang w:val="uk-UA"/>
        </w:rPr>
        <w:t>не відповідають</w:t>
      </w:r>
      <w:r w:rsidR="00E971F3">
        <w:rPr>
          <w:sz w:val="28"/>
          <w:szCs w:val="28"/>
          <w:lang w:val="uk-UA"/>
        </w:rPr>
        <w:t xml:space="preserve"> умов</w:t>
      </w:r>
      <w:r w:rsidR="00017AF4">
        <w:rPr>
          <w:sz w:val="28"/>
          <w:szCs w:val="28"/>
          <w:lang w:val="uk-UA"/>
        </w:rPr>
        <w:t>ам</w:t>
      </w:r>
      <w:r w:rsidR="00E971F3">
        <w:rPr>
          <w:sz w:val="28"/>
          <w:szCs w:val="28"/>
          <w:lang w:val="uk-UA"/>
        </w:rPr>
        <w:t xml:space="preserve"> поставки</w:t>
      </w:r>
      <w:r w:rsidR="00017AF4">
        <w:rPr>
          <w:sz w:val="28"/>
          <w:szCs w:val="28"/>
          <w:lang w:val="uk-UA"/>
        </w:rPr>
        <w:t xml:space="preserve"> </w:t>
      </w:r>
      <w:r w:rsidR="00017AF4">
        <w:rPr>
          <w:sz w:val="28"/>
          <w:szCs w:val="28"/>
          <w:lang w:val="en-US"/>
        </w:rPr>
        <w:t xml:space="preserve">EXW </w:t>
      </w:r>
      <w:proofErr w:type="spellStart"/>
      <w:r w:rsidR="00017AF4">
        <w:rPr>
          <w:sz w:val="28"/>
          <w:szCs w:val="28"/>
          <w:lang w:val="uk-UA"/>
        </w:rPr>
        <w:t>Freiburg</w:t>
      </w:r>
      <w:proofErr w:type="spellEnd"/>
      <w:r w:rsidR="00017AF4">
        <w:rPr>
          <w:sz w:val="28"/>
          <w:szCs w:val="28"/>
          <w:lang w:val="uk-UA"/>
        </w:rPr>
        <w:t>, зазначеним</w:t>
      </w:r>
      <w:r w:rsidR="00E971F3">
        <w:rPr>
          <w:sz w:val="28"/>
          <w:szCs w:val="28"/>
          <w:lang w:val="uk-UA"/>
        </w:rPr>
        <w:t xml:space="preserve"> у митній декларації країни відправлення від </w:t>
      </w:r>
      <w:r w:rsidR="00E971F3" w:rsidRPr="001A75F4">
        <w:rPr>
          <w:sz w:val="28"/>
          <w:szCs w:val="28"/>
          <w:lang w:val="uk-UA"/>
        </w:rPr>
        <w:t>d9bdd197941fbe48d1e035612752c61a1dbb6aa74a2c5260531853ce98072fd0</w:t>
      </w:r>
      <w:r w:rsidR="00E971F3">
        <w:rPr>
          <w:sz w:val="28"/>
          <w:szCs w:val="28"/>
          <w:lang w:val="uk-UA"/>
        </w:rPr>
        <w:t xml:space="preserve"> № </w:t>
      </w:r>
      <w:r w:rsidR="00E971F3" w:rsidRPr="001A75F4">
        <w:rPr>
          <w:sz w:val="28"/>
          <w:szCs w:val="28"/>
          <w:lang w:val="uk-UA"/>
        </w:rPr>
        <w:t>181fd24538333d885c3a45984a9607f2c82cf41707fd6b6aab3d91cce77a21ef</w:t>
      </w:r>
      <w:r w:rsidR="00E971F3">
        <w:rPr>
          <w:sz w:val="28"/>
          <w:szCs w:val="28"/>
          <w:lang w:val="uk-UA"/>
        </w:rPr>
        <w:t>.</w:t>
      </w:r>
    </w:p>
    <w:p w:rsidR="005641DD" w:rsidRDefault="0022766A" w:rsidP="004B1BA7">
      <w:pPr>
        <w:widowControl w:val="0"/>
        <w:ind w:firstLine="567"/>
        <w:jc w:val="both"/>
        <w:rPr>
          <w:sz w:val="28"/>
          <w:szCs w:val="28"/>
          <w:lang w:val="uk-UA"/>
        </w:rPr>
      </w:pPr>
      <w:proofErr w:type="spellStart"/>
      <w:r>
        <w:rPr>
          <w:sz w:val="28"/>
          <w:szCs w:val="28"/>
        </w:rPr>
        <w:t>Відповідно</w:t>
      </w:r>
      <w:proofErr w:type="spellEnd"/>
      <w:r>
        <w:rPr>
          <w:sz w:val="28"/>
          <w:szCs w:val="28"/>
        </w:rPr>
        <w:t xml:space="preserve"> до правил </w:t>
      </w:r>
      <w:proofErr w:type="spellStart"/>
      <w:r>
        <w:rPr>
          <w:sz w:val="28"/>
          <w:szCs w:val="28"/>
        </w:rPr>
        <w:t>Інкотермс</w:t>
      </w:r>
      <w:proofErr w:type="spellEnd"/>
      <w:r>
        <w:rPr>
          <w:sz w:val="28"/>
          <w:szCs w:val="28"/>
        </w:rPr>
        <w:t xml:space="preserve"> </w:t>
      </w:r>
      <w:proofErr w:type="spellStart"/>
      <w:r>
        <w:rPr>
          <w:sz w:val="28"/>
          <w:szCs w:val="28"/>
        </w:rPr>
        <w:t>умови</w:t>
      </w:r>
      <w:proofErr w:type="spellEnd"/>
      <w:r>
        <w:rPr>
          <w:sz w:val="28"/>
          <w:szCs w:val="28"/>
        </w:rPr>
        <w:t xml:space="preserve"> поставки</w:t>
      </w:r>
      <w:r w:rsidR="005641DD">
        <w:rPr>
          <w:sz w:val="28"/>
          <w:szCs w:val="28"/>
          <w:lang w:val="uk-UA"/>
        </w:rPr>
        <w:t>:</w:t>
      </w:r>
    </w:p>
    <w:p w:rsidR="0022766A" w:rsidRPr="0022766A" w:rsidRDefault="0022766A" w:rsidP="004B1BA7">
      <w:pPr>
        <w:widowControl w:val="0"/>
        <w:ind w:firstLine="567"/>
        <w:jc w:val="both"/>
        <w:rPr>
          <w:sz w:val="28"/>
          <w:szCs w:val="28"/>
          <w:lang w:val="uk-UA"/>
        </w:rPr>
      </w:pPr>
      <w:r>
        <w:rPr>
          <w:sz w:val="28"/>
          <w:szCs w:val="28"/>
          <w:lang w:val="en-US"/>
        </w:rPr>
        <w:lastRenderedPageBreak/>
        <w:t xml:space="preserve">FCA </w:t>
      </w:r>
      <w:r>
        <w:rPr>
          <w:sz w:val="28"/>
          <w:szCs w:val="28"/>
          <w:lang w:val="uk-UA"/>
        </w:rPr>
        <w:t>«франко-перевізник (назване місце</w:t>
      </w:r>
      <w:proofErr w:type="gramStart"/>
      <w:r>
        <w:rPr>
          <w:sz w:val="28"/>
          <w:szCs w:val="28"/>
          <w:lang w:val="uk-UA"/>
        </w:rPr>
        <w:t>)»</w:t>
      </w:r>
      <w:proofErr w:type="gramEnd"/>
      <w:r>
        <w:rPr>
          <w:sz w:val="28"/>
          <w:szCs w:val="28"/>
          <w:lang w:val="uk-UA"/>
        </w:rPr>
        <w:t xml:space="preserve"> означа</w:t>
      </w:r>
      <w:r w:rsidR="005641DD">
        <w:rPr>
          <w:sz w:val="28"/>
          <w:szCs w:val="28"/>
          <w:lang w:val="uk-UA"/>
        </w:rPr>
        <w:t>ють</w:t>
      </w:r>
      <w:r>
        <w:rPr>
          <w:sz w:val="28"/>
          <w:szCs w:val="28"/>
          <w:lang w:val="uk-UA"/>
        </w:rPr>
        <w:t>, що продавець здійснює поставку товару покупцю одним з двох способів. По-перше, коли названим місцем поставки товарів є приміщення продавця: коли вони завантажені на транспортний засіб, організований покупцем. По-друге, коли названим місцем є ін</w:t>
      </w:r>
      <w:r w:rsidR="005641DD">
        <w:rPr>
          <w:sz w:val="28"/>
          <w:szCs w:val="28"/>
          <w:lang w:val="uk-UA"/>
        </w:rPr>
        <w:t>ш</w:t>
      </w:r>
      <w:r>
        <w:rPr>
          <w:sz w:val="28"/>
          <w:szCs w:val="28"/>
          <w:lang w:val="uk-UA"/>
        </w:rPr>
        <w:t>им місцем, куди товари поставляються: коли вони завантажені на транспортний засіб продавця; вони досягають названого іншого місця; та готові до розвантаження з транспортного засобу продавця; і надані у розпорядження перевізника або іншої особи, призначеної покупцем.</w:t>
      </w:r>
      <w:r w:rsidR="005641DD">
        <w:rPr>
          <w:sz w:val="28"/>
          <w:szCs w:val="28"/>
          <w:lang w:val="uk-UA"/>
        </w:rPr>
        <w:t xml:space="preserve"> Поставка вважається здійсненою: коли товар завантажений на транспортний засіб, наданий покупцем, якщо названим місцем є приміщення продавця; або у будь-якому іншому разі, коли товар надано у розпорядження перевізника чи іншої особи, які призначені покупцем, на транспортному засобі продавця і готовим до розвантаження. Крім того де це застосовується, продавець повинен сплатити та здійснити всі формальності з очищення для експорту, що вимагаються країною експорту;</w:t>
      </w:r>
    </w:p>
    <w:p w:rsidR="00017AF4" w:rsidRDefault="00017AF4" w:rsidP="00017AF4">
      <w:pPr>
        <w:pStyle w:val="af6"/>
        <w:spacing w:after="0" w:line="240" w:lineRule="auto"/>
        <w:ind w:left="0" w:firstLine="567"/>
        <w:jc w:val="both"/>
        <w:rPr>
          <w:rFonts w:ascii="Times New Roman" w:hAnsi="Times New Roman"/>
          <w:sz w:val="28"/>
          <w:szCs w:val="28"/>
        </w:rPr>
      </w:pPr>
      <w:r>
        <w:rPr>
          <w:rFonts w:ascii="Times New Roman" w:hAnsi="Times New Roman"/>
          <w:sz w:val="28"/>
          <w:szCs w:val="28"/>
        </w:rPr>
        <w:t>EXW «франко-завод» означають, що продавець здійснив поставку в момент, коли товар наданий у розпорядження покупця в названому місці (наприклад на заводі або на складі); та таке назване місце може бути або не бути приміщенням продавця. Для здійснення поставки, продавець не повинен ані завантажувати товар на будь-який транспортний засіб, ані здійснювати очищення товарів для експорту, коли таке очищення застосовується.</w:t>
      </w:r>
    </w:p>
    <w:p w:rsidR="005641DD" w:rsidRDefault="006A6400" w:rsidP="004B1BA7">
      <w:pPr>
        <w:widowControl w:val="0"/>
        <w:ind w:firstLine="567"/>
        <w:jc w:val="both"/>
        <w:rPr>
          <w:sz w:val="28"/>
          <w:szCs w:val="28"/>
          <w:lang w:val="uk-UA"/>
        </w:rPr>
      </w:pPr>
      <w:r>
        <w:rPr>
          <w:sz w:val="28"/>
          <w:szCs w:val="28"/>
          <w:lang w:val="uk-UA"/>
        </w:rPr>
        <w:t>З огляду на зазначене</w:t>
      </w:r>
      <w:r w:rsidR="005641DD">
        <w:rPr>
          <w:sz w:val="28"/>
          <w:szCs w:val="28"/>
          <w:lang w:val="uk-UA"/>
        </w:rPr>
        <w:t>,</w:t>
      </w:r>
      <w:r>
        <w:rPr>
          <w:sz w:val="28"/>
          <w:szCs w:val="28"/>
          <w:lang w:val="uk-UA"/>
        </w:rPr>
        <w:t xml:space="preserve"> вибір</w:t>
      </w:r>
      <w:r w:rsidR="005641DD">
        <w:rPr>
          <w:sz w:val="28"/>
          <w:szCs w:val="28"/>
          <w:lang w:val="uk-UA"/>
        </w:rPr>
        <w:t xml:space="preserve"> </w:t>
      </w:r>
      <w:r>
        <w:rPr>
          <w:sz w:val="28"/>
          <w:szCs w:val="28"/>
          <w:lang w:val="uk-UA"/>
        </w:rPr>
        <w:t>умов поставки може</w:t>
      </w:r>
      <w:r w:rsidRPr="006A6400">
        <w:rPr>
          <w:sz w:val="28"/>
          <w:szCs w:val="28"/>
          <w:lang w:val="uk-UA"/>
        </w:rPr>
        <w:t xml:space="preserve"> </w:t>
      </w:r>
      <w:r>
        <w:rPr>
          <w:sz w:val="28"/>
          <w:szCs w:val="28"/>
          <w:lang w:val="uk-UA"/>
        </w:rPr>
        <w:t>вказувати на включення/</w:t>
      </w:r>
      <w:proofErr w:type="spellStart"/>
      <w:r>
        <w:rPr>
          <w:sz w:val="28"/>
          <w:szCs w:val="28"/>
          <w:lang w:val="uk-UA"/>
        </w:rPr>
        <w:t>невключення</w:t>
      </w:r>
      <w:proofErr w:type="spellEnd"/>
      <w:r>
        <w:rPr>
          <w:sz w:val="28"/>
          <w:szCs w:val="28"/>
          <w:lang w:val="uk-UA"/>
        </w:rPr>
        <w:t xml:space="preserve"> до ціни, що фактично сплачена або підлягає сплаті за оцінюваний товар</w:t>
      </w:r>
      <w:r w:rsidR="00F72FEE">
        <w:rPr>
          <w:sz w:val="28"/>
          <w:szCs w:val="28"/>
          <w:lang w:val="uk-UA"/>
        </w:rPr>
        <w:t>,</w:t>
      </w:r>
      <w:r>
        <w:rPr>
          <w:sz w:val="28"/>
          <w:szCs w:val="28"/>
          <w:lang w:val="uk-UA"/>
        </w:rPr>
        <w:t xml:space="preserve"> складових митної вартості (наприклад витрат</w:t>
      </w:r>
      <w:r w:rsidRPr="006A6400">
        <w:rPr>
          <w:sz w:val="28"/>
          <w:szCs w:val="28"/>
          <w:lang w:val="uk-UA"/>
        </w:rPr>
        <w:t xml:space="preserve"> на навантаження товару та</w:t>
      </w:r>
      <w:r>
        <w:rPr>
          <w:sz w:val="28"/>
          <w:szCs w:val="28"/>
          <w:lang w:val="uk-UA"/>
        </w:rPr>
        <w:t xml:space="preserve"> його</w:t>
      </w:r>
      <w:r w:rsidRPr="006A6400">
        <w:rPr>
          <w:sz w:val="28"/>
          <w:szCs w:val="28"/>
          <w:lang w:val="uk-UA"/>
        </w:rPr>
        <w:t xml:space="preserve"> очищення для експорту</w:t>
      </w:r>
      <w:r>
        <w:rPr>
          <w:sz w:val="28"/>
          <w:szCs w:val="28"/>
          <w:lang w:val="uk-UA"/>
        </w:rPr>
        <w:t>), а тому наведені вище розбіжності мають безпосередній вплив на правильність визначення митної вартості оцінюваного товару.</w:t>
      </w:r>
    </w:p>
    <w:p w:rsidR="003B074C" w:rsidRDefault="006B4C86" w:rsidP="003B074C">
      <w:pPr>
        <w:shd w:val="clear" w:color="auto" w:fill="FFFFFF"/>
        <w:ind w:firstLine="567"/>
        <w:jc w:val="both"/>
        <w:rPr>
          <w:color w:val="000000"/>
          <w:sz w:val="28"/>
          <w:szCs w:val="28"/>
          <w:lang w:val="uk-UA" w:eastAsia="uk-UA"/>
        </w:rPr>
      </w:pPr>
      <w:r w:rsidRPr="003C5643">
        <w:rPr>
          <w:color w:val="000000"/>
          <w:sz w:val="28"/>
          <w:szCs w:val="28"/>
          <w:lang w:val="uk-UA" w:eastAsia="uk-UA"/>
        </w:rPr>
        <w:t>Згідно з</w:t>
      </w:r>
      <w:r w:rsidR="00494C00" w:rsidRPr="003C5643">
        <w:rPr>
          <w:color w:val="000000"/>
          <w:sz w:val="28"/>
          <w:szCs w:val="28"/>
          <w:lang w:val="uk-UA" w:eastAsia="uk-UA"/>
        </w:rPr>
        <w:t xml:space="preserve"> п</w:t>
      </w:r>
      <w:r w:rsidR="003B074C" w:rsidRPr="003C5643">
        <w:rPr>
          <w:color w:val="000000"/>
          <w:sz w:val="28"/>
          <w:szCs w:val="28"/>
          <w:lang w:val="uk-UA" w:eastAsia="uk-UA"/>
        </w:rPr>
        <w:t>ункт</w:t>
      </w:r>
      <w:r w:rsidRPr="003C5643">
        <w:rPr>
          <w:color w:val="000000"/>
          <w:sz w:val="28"/>
          <w:szCs w:val="28"/>
          <w:lang w:val="uk-UA" w:eastAsia="uk-UA"/>
        </w:rPr>
        <w:t>ами</w:t>
      </w:r>
      <w:r w:rsidR="003B074C" w:rsidRPr="003C5643">
        <w:rPr>
          <w:color w:val="000000"/>
          <w:sz w:val="28"/>
          <w:szCs w:val="28"/>
          <w:lang w:val="uk-UA" w:eastAsia="uk-UA"/>
        </w:rPr>
        <w:t xml:space="preserve"> 5, 6 частини десятої статті 58 Кодексу при визначенні митної вартості до ціни, що була фактично сплачена або підлягає сплаті за оцінювані товари, додаються такі витрати (складові митної вартості), якщо вони не включалися до ціни, що була фактично сплачена або підлягає сплаті, як витрати на транспортування оцінюваних товарів до аеропорту, порту або іншого місця ввезення на митну територію України та витрати на навантаження, вивантаження та обробку оцінюваних товарів, пов’язані з їх транспортуванням до аеропорту, порту або іншого місця ввезення на митну територію України.</w:t>
      </w:r>
    </w:p>
    <w:p w:rsidR="004D07B8" w:rsidRDefault="004D07B8" w:rsidP="004D07B8">
      <w:pPr>
        <w:shd w:val="clear" w:color="auto" w:fill="FFFFFF"/>
        <w:ind w:firstLine="567"/>
        <w:jc w:val="both"/>
        <w:rPr>
          <w:color w:val="000000"/>
          <w:sz w:val="28"/>
          <w:szCs w:val="28"/>
          <w:lang w:val="uk-UA" w:eastAsia="uk-UA"/>
        </w:rPr>
      </w:pPr>
      <w:r>
        <w:rPr>
          <w:color w:val="000000"/>
          <w:sz w:val="28"/>
          <w:szCs w:val="28"/>
          <w:lang w:val="uk-UA" w:eastAsia="uk-UA"/>
        </w:rPr>
        <w:t>Слід відмітити,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товарів або що є умовою їх перевезення, незалежно 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rsidR="003B074C" w:rsidRPr="003C5643" w:rsidRDefault="003B074C" w:rsidP="003B074C">
      <w:pPr>
        <w:ind w:firstLine="567"/>
        <w:jc w:val="both"/>
        <w:rPr>
          <w:sz w:val="28"/>
          <w:szCs w:val="28"/>
          <w:lang w:val="uk-UA"/>
        </w:rPr>
      </w:pPr>
      <w:r w:rsidRPr="003C5643">
        <w:rPr>
          <w:sz w:val="28"/>
          <w:szCs w:val="28"/>
          <w:lang w:val="uk-UA"/>
        </w:rPr>
        <w:t xml:space="preserve">Відповідно до наказу Міністерства фінансів України від 24 травня 2012 року № 599 «Про затвердження Форми декларації митної вартості та Правил її заповнення» (далі – Наказ № 599) для підтвердження витрат на транспортування декларантом відповідно до частини другої статті 53 Кодексу подаються </w:t>
      </w:r>
      <w:r w:rsidRPr="003C5643">
        <w:rPr>
          <w:sz w:val="28"/>
          <w:szCs w:val="28"/>
          <w:lang w:val="uk-UA"/>
        </w:rPr>
        <w:lastRenderedPageBreak/>
        <w:t>транспортні (перевізні) документи, а також документи, що містять відомості про вартість перевезення оцінюваних товарів, до яких можуть належати:</w:t>
      </w:r>
    </w:p>
    <w:p w:rsidR="003B074C" w:rsidRPr="003C5643" w:rsidRDefault="003B074C" w:rsidP="003B074C">
      <w:pPr>
        <w:ind w:firstLine="567"/>
        <w:jc w:val="both"/>
        <w:rPr>
          <w:sz w:val="28"/>
          <w:szCs w:val="28"/>
          <w:lang w:val="uk-UA"/>
        </w:rPr>
      </w:pPr>
      <w:r w:rsidRPr="003C5643">
        <w:rPr>
          <w:sz w:val="28"/>
          <w:szCs w:val="28"/>
          <w:lang w:val="uk-UA"/>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3B074C" w:rsidRPr="003C5643" w:rsidRDefault="003B074C" w:rsidP="003B074C">
      <w:pPr>
        <w:ind w:firstLine="567"/>
        <w:jc w:val="both"/>
        <w:rPr>
          <w:sz w:val="28"/>
          <w:szCs w:val="28"/>
          <w:lang w:val="uk-UA"/>
        </w:rPr>
      </w:pPr>
      <w:r w:rsidRPr="003C5643">
        <w:rPr>
          <w:sz w:val="28"/>
          <w:szCs w:val="28"/>
          <w:lang w:val="uk-UA"/>
        </w:rPr>
        <w:t>банківські та платіжні документи, що підтверджують факт оплати транспортно-експедиційних послуг відповідно до виставленого рахунка-фактури;</w:t>
      </w:r>
    </w:p>
    <w:p w:rsidR="003B074C" w:rsidRPr="003C5643" w:rsidRDefault="003B074C" w:rsidP="003B074C">
      <w:pPr>
        <w:ind w:firstLine="567"/>
        <w:jc w:val="both"/>
        <w:rPr>
          <w:sz w:val="28"/>
          <w:szCs w:val="28"/>
          <w:lang w:val="uk-UA"/>
        </w:rPr>
      </w:pPr>
      <w:r w:rsidRPr="003C5643">
        <w:rPr>
          <w:sz w:val="28"/>
          <w:szCs w:val="28"/>
          <w:lang w:val="uk-UA"/>
        </w:rPr>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3B074C" w:rsidRPr="003C5643" w:rsidRDefault="003B074C" w:rsidP="003B074C">
      <w:pPr>
        <w:ind w:firstLine="567"/>
        <w:jc w:val="both"/>
        <w:rPr>
          <w:sz w:val="28"/>
          <w:szCs w:val="28"/>
          <w:lang w:val="uk-UA"/>
        </w:rPr>
      </w:pPr>
      <w:r w:rsidRPr="003C5643">
        <w:rPr>
          <w:sz w:val="28"/>
          <w:szCs w:val="28"/>
          <w:lang w:val="uk-UA"/>
        </w:rPr>
        <w:t>Для підтвердження витрат на транспортування оцінюваного товару декларантом до митного оформлення надано</w:t>
      </w:r>
      <w:r w:rsidR="0034712A" w:rsidRPr="003C5643">
        <w:rPr>
          <w:sz w:val="28"/>
          <w:szCs w:val="28"/>
          <w:lang w:val="uk-UA"/>
        </w:rPr>
        <w:t xml:space="preserve"> копії</w:t>
      </w:r>
      <w:r w:rsidRPr="003C5643">
        <w:rPr>
          <w:sz w:val="28"/>
          <w:szCs w:val="28"/>
          <w:lang w:val="uk-UA"/>
        </w:rPr>
        <w:t xml:space="preserve"> </w:t>
      </w:r>
      <w:r w:rsidR="00DC237F" w:rsidRPr="003C5643">
        <w:rPr>
          <w:sz w:val="28"/>
          <w:szCs w:val="28"/>
          <w:lang w:val="uk-UA"/>
        </w:rPr>
        <w:t xml:space="preserve">CMR від </w:t>
      </w:r>
      <w:r w:rsidR="00CB59AA" w:rsidRPr="001A75F4">
        <w:rPr>
          <w:sz w:val="28"/>
          <w:szCs w:val="28"/>
          <w:lang w:val="uk-UA"/>
        </w:rPr>
        <w:t>b17ef6d19c7a5b1ee83b907c595526dcb1eb06db8227d650d5dda0a9f4ce8cd9</w:t>
      </w:r>
      <w:r w:rsidR="00DC237F" w:rsidRPr="001A75F4">
        <w:rPr>
          <w:sz w:val="28"/>
          <w:szCs w:val="28"/>
          <w:lang w:val="uk-UA"/>
        </w:rPr>
        <w:t>cdb4ee2aea69cc6a83331bbe96dc2caa9a299d21329efb0336fc02a82e1839a8</w:t>
      </w:r>
      <w:r w:rsidR="00CB59AA" w:rsidRPr="001A75F4">
        <w:rPr>
          <w:sz w:val="28"/>
          <w:szCs w:val="28"/>
          <w:lang w:val="uk-UA"/>
        </w:rPr>
        <w:t>938db8c9f82c8cb58d3f3ef4fd250036a48d26a712753d2fde5abd03a85cabf4</w:t>
      </w:r>
      <w:r w:rsidR="00DC237F" w:rsidRPr="001A75F4">
        <w:rPr>
          <w:sz w:val="28"/>
          <w:szCs w:val="28"/>
          <w:lang w:val="uk-UA"/>
        </w:rPr>
        <w:t>af56b26522669e8cf14f67a69446a5816478d849767efa4da817abc20dd4d4e7</w:t>
      </w:r>
      <w:r w:rsidR="00CB59AA" w:rsidRPr="001A75F4">
        <w:rPr>
          <w:sz w:val="28"/>
          <w:szCs w:val="28"/>
          <w:lang w:val="uk-UA"/>
        </w:rPr>
        <w:t>e7f6c011776e8db7cd330b54174fd76f7d0216b612387a5ffcfb81e6f0919683</w:t>
      </w:r>
      <w:r w:rsidR="00DC237F" w:rsidRPr="003C5643">
        <w:rPr>
          <w:sz w:val="28"/>
          <w:szCs w:val="28"/>
          <w:lang w:val="uk-UA"/>
        </w:rPr>
        <w:t xml:space="preserve"> № </w:t>
      </w:r>
      <w:r w:rsidR="00CB59AA" w:rsidRPr="001A75F4">
        <w:rPr>
          <w:sz w:val="28"/>
          <w:szCs w:val="28"/>
          <w:lang w:val="uk-UA"/>
        </w:rPr>
        <w:t>6f71e1116e126844add03149999f760fea93e0cf9521cc9dc0e051c60996bc8e</w:t>
      </w:r>
      <w:r w:rsidR="00DC237F" w:rsidRPr="003C5643">
        <w:rPr>
          <w:sz w:val="28"/>
          <w:szCs w:val="28"/>
          <w:lang w:val="uk-UA"/>
        </w:rPr>
        <w:t xml:space="preserve"> та довідки </w:t>
      </w:r>
      <w:r w:rsidR="00CB59AA" w:rsidRPr="003C5643">
        <w:rPr>
          <w:sz w:val="28"/>
          <w:szCs w:val="28"/>
          <w:lang w:val="uk-UA"/>
        </w:rPr>
        <w:t>скаржника</w:t>
      </w:r>
      <w:r w:rsidR="00DC237F" w:rsidRPr="003C5643">
        <w:rPr>
          <w:sz w:val="28"/>
          <w:szCs w:val="28"/>
          <w:lang w:val="uk-UA"/>
        </w:rPr>
        <w:t xml:space="preserve"> про трансп</w:t>
      </w:r>
      <w:r w:rsidR="00B84EFB" w:rsidRPr="003C5643">
        <w:rPr>
          <w:sz w:val="28"/>
          <w:szCs w:val="28"/>
          <w:lang w:val="uk-UA"/>
        </w:rPr>
        <w:t>ортні витрати</w:t>
      </w:r>
      <w:r w:rsidR="00CB59AA" w:rsidRPr="003C5643">
        <w:rPr>
          <w:sz w:val="28"/>
          <w:szCs w:val="28"/>
          <w:lang w:val="uk-UA"/>
        </w:rPr>
        <w:t xml:space="preserve"> для пред’явлення на митницю</w:t>
      </w:r>
      <w:r w:rsidR="00B84EFB" w:rsidRPr="003C5643">
        <w:rPr>
          <w:sz w:val="28"/>
          <w:szCs w:val="28"/>
          <w:lang w:val="uk-UA"/>
        </w:rPr>
        <w:t xml:space="preserve"> </w:t>
      </w:r>
      <w:r w:rsidR="00CB59AA" w:rsidRPr="003C5643">
        <w:rPr>
          <w:sz w:val="28"/>
          <w:szCs w:val="28"/>
          <w:lang w:val="uk-UA"/>
        </w:rPr>
        <w:br/>
      </w:r>
      <w:r w:rsidR="00B84EFB" w:rsidRPr="003C5643">
        <w:rPr>
          <w:sz w:val="28"/>
          <w:szCs w:val="28"/>
          <w:lang w:val="uk-UA"/>
        </w:rPr>
        <w:t xml:space="preserve">від </w:t>
      </w:r>
      <w:r w:rsidR="00CB59AA" w:rsidRPr="001A75F4">
        <w:rPr>
          <w:sz w:val="28"/>
          <w:szCs w:val="28"/>
          <w:lang w:val="uk-UA"/>
        </w:rPr>
        <w:t>5f9c4ab08cac7457e9111a30e4664920607ea2c115a1433d7be98e97e64244ca</w:t>
      </w:r>
      <w:r w:rsidR="00B84EFB" w:rsidRPr="001A75F4">
        <w:rPr>
          <w:sz w:val="28"/>
          <w:szCs w:val="28"/>
          <w:lang w:val="uk-UA"/>
        </w:rPr>
        <w:t>cdb4ee2aea69cc6a83331bbe96dc2caa9a299d21329efb0336fc02a82e1839a8</w:t>
      </w:r>
      <w:r w:rsidR="00CB59AA" w:rsidRPr="001A75F4">
        <w:rPr>
          <w:sz w:val="28"/>
          <w:szCs w:val="28"/>
          <w:lang w:val="uk-UA"/>
        </w:rPr>
        <w:t>938db8c9f82c8cb58d3f3ef4fd250036a48d26a712753d2fde5abd03a85cabf4</w:t>
      </w:r>
      <w:r w:rsidR="00B84EFB" w:rsidRPr="001A75F4">
        <w:rPr>
          <w:sz w:val="28"/>
          <w:szCs w:val="28"/>
          <w:lang w:val="uk-UA"/>
        </w:rPr>
        <w:t>af56b26522669e8cf14f67a69446a5816478d849767efa4da817abc20dd4d4e7</w:t>
      </w:r>
      <w:r w:rsidR="00CB59AA" w:rsidRPr="001A75F4">
        <w:rPr>
          <w:sz w:val="28"/>
          <w:szCs w:val="28"/>
          <w:lang w:val="uk-UA"/>
        </w:rPr>
        <w:t>e7f6c011776e8db7cd330b54174fd76f7d0216b612387a5ffcfb81e6f0919683</w:t>
      </w:r>
      <w:r w:rsidRPr="003C5643">
        <w:rPr>
          <w:sz w:val="28"/>
          <w:szCs w:val="28"/>
          <w:lang w:val="uk-UA"/>
        </w:rPr>
        <w:t>.</w:t>
      </w:r>
    </w:p>
    <w:p w:rsidR="001655B4" w:rsidRPr="007743FC" w:rsidRDefault="001655B4" w:rsidP="00F42DAF">
      <w:pPr>
        <w:ind w:firstLine="567"/>
        <w:jc w:val="both"/>
        <w:rPr>
          <w:sz w:val="28"/>
          <w:szCs w:val="28"/>
          <w:lang w:val="uk-UA"/>
        </w:rPr>
      </w:pPr>
      <w:r>
        <w:rPr>
          <w:sz w:val="28"/>
          <w:szCs w:val="28"/>
          <w:lang w:val="uk-UA"/>
        </w:rPr>
        <w:t>Слід відмітити,</w:t>
      </w:r>
      <w:r w:rsidR="00F42DAF">
        <w:rPr>
          <w:sz w:val="28"/>
          <w:szCs w:val="28"/>
          <w:lang w:val="uk-UA"/>
        </w:rPr>
        <w:t xml:space="preserve"> що</w:t>
      </w:r>
      <w:r>
        <w:rPr>
          <w:sz w:val="28"/>
          <w:szCs w:val="28"/>
          <w:lang w:val="uk-UA"/>
        </w:rPr>
        <w:t xml:space="preserve"> </w:t>
      </w:r>
      <w:r w:rsidR="00B70988" w:rsidRPr="003C5643">
        <w:rPr>
          <w:sz w:val="28"/>
          <w:szCs w:val="28"/>
          <w:lang w:val="uk-UA"/>
        </w:rPr>
        <w:t xml:space="preserve">CMR № </w:t>
      </w:r>
      <w:r w:rsidR="00B70988" w:rsidRPr="001A75F4">
        <w:rPr>
          <w:sz w:val="28"/>
          <w:szCs w:val="28"/>
          <w:lang w:val="uk-UA"/>
        </w:rPr>
        <w:t>6f71e1116e126844add03149999f760fea93e0cf9521cc9dc0e051c60996bc8e</w:t>
      </w:r>
      <w:r w:rsidR="00B70988">
        <w:rPr>
          <w:sz w:val="28"/>
          <w:szCs w:val="28"/>
          <w:lang w:val="uk-UA"/>
        </w:rPr>
        <w:t xml:space="preserve"> </w:t>
      </w:r>
      <w:r w:rsidR="00F42DAF">
        <w:rPr>
          <w:sz w:val="28"/>
          <w:szCs w:val="28"/>
          <w:lang w:val="uk-UA"/>
        </w:rPr>
        <w:t>складено</w:t>
      </w:r>
      <w:r w:rsidR="00F42DAF" w:rsidRPr="003C5643">
        <w:rPr>
          <w:sz w:val="28"/>
          <w:szCs w:val="28"/>
          <w:lang w:val="uk-UA"/>
        </w:rPr>
        <w:t xml:space="preserve"> 16.01.2026</w:t>
      </w:r>
      <w:r w:rsidR="00F42DAF">
        <w:rPr>
          <w:sz w:val="28"/>
          <w:szCs w:val="28"/>
          <w:lang w:val="uk-UA"/>
        </w:rPr>
        <w:t xml:space="preserve">, що є значно пізніше дати експорту товару </w:t>
      </w:r>
      <w:r w:rsidR="00F42DAF" w:rsidRPr="001655B4">
        <w:rPr>
          <w:sz w:val="28"/>
          <w:szCs w:val="28"/>
          <w:lang w:val="uk-UA"/>
        </w:rPr>
        <w:t>29.10.2025</w:t>
      </w:r>
      <w:r w:rsidR="00F42DAF">
        <w:rPr>
          <w:sz w:val="28"/>
          <w:szCs w:val="28"/>
          <w:lang w:val="uk-UA"/>
        </w:rPr>
        <w:t xml:space="preserve"> згідно з </w:t>
      </w:r>
      <w:r w:rsidR="00F42DAF" w:rsidRPr="001655B4">
        <w:rPr>
          <w:sz w:val="28"/>
          <w:szCs w:val="28"/>
          <w:lang w:val="uk-UA"/>
        </w:rPr>
        <w:t>митн</w:t>
      </w:r>
      <w:r w:rsidR="00F42DAF">
        <w:rPr>
          <w:sz w:val="28"/>
          <w:szCs w:val="28"/>
          <w:lang w:val="uk-UA"/>
        </w:rPr>
        <w:t>ою</w:t>
      </w:r>
      <w:r w:rsidR="00F42DAF" w:rsidRPr="001655B4">
        <w:rPr>
          <w:sz w:val="28"/>
          <w:szCs w:val="28"/>
          <w:lang w:val="uk-UA"/>
        </w:rPr>
        <w:t xml:space="preserve"> деклараці</w:t>
      </w:r>
      <w:r w:rsidR="00F42DAF">
        <w:rPr>
          <w:sz w:val="28"/>
          <w:szCs w:val="28"/>
          <w:lang w:val="uk-UA"/>
        </w:rPr>
        <w:t xml:space="preserve">єю </w:t>
      </w:r>
      <w:r w:rsidR="00F42DAF" w:rsidRPr="001655B4">
        <w:rPr>
          <w:sz w:val="28"/>
          <w:szCs w:val="28"/>
          <w:lang w:val="uk-UA"/>
        </w:rPr>
        <w:t xml:space="preserve">країни відправлення № </w:t>
      </w:r>
      <w:r w:rsidR="00F42DAF" w:rsidRPr="001A75F4">
        <w:rPr>
          <w:sz w:val="28"/>
          <w:szCs w:val="28"/>
          <w:lang w:val="uk-UA"/>
        </w:rPr>
        <w:t>181fd24538333d885c3a45984a9607f2c82cf41707fd6b6aab3d91cce77a21ef</w:t>
      </w:r>
      <w:r w:rsidR="00F42DAF">
        <w:rPr>
          <w:sz w:val="28"/>
          <w:szCs w:val="28"/>
          <w:lang w:val="uk-UA"/>
        </w:rPr>
        <w:t xml:space="preserve">. </w:t>
      </w:r>
      <w:r w:rsidR="007743FC">
        <w:rPr>
          <w:sz w:val="28"/>
          <w:szCs w:val="28"/>
          <w:lang w:val="uk-UA"/>
        </w:rPr>
        <w:t xml:space="preserve">При цьому </w:t>
      </w:r>
      <w:r w:rsidR="00F42DAF">
        <w:rPr>
          <w:sz w:val="28"/>
          <w:szCs w:val="28"/>
          <w:lang w:val="uk-UA"/>
        </w:rPr>
        <w:t xml:space="preserve">така </w:t>
      </w:r>
      <w:r w:rsidR="00F42DAF">
        <w:rPr>
          <w:sz w:val="28"/>
          <w:szCs w:val="28"/>
          <w:lang w:val="en-US"/>
        </w:rPr>
        <w:t xml:space="preserve">CMR </w:t>
      </w:r>
      <w:r w:rsidR="007743FC">
        <w:rPr>
          <w:sz w:val="28"/>
          <w:szCs w:val="28"/>
          <w:lang w:val="uk-UA"/>
        </w:rPr>
        <w:t xml:space="preserve">у графі 4 </w:t>
      </w:r>
      <w:r w:rsidR="00F42DAF">
        <w:rPr>
          <w:sz w:val="28"/>
          <w:szCs w:val="28"/>
          <w:lang w:val="uk-UA"/>
        </w:rPr>
        <w:t xml:space="preserve">не містить </w:t>
      </w:r>
      <w:r>
        <w:rPr>
          <w:sz w:val="28"/>
          <w:szCs w:val="28"/>
          <w:lang w:val="uk-UA"/>
        </w:rPr>
        <w:t xml:space="preserve">дати завантаження товару </w:t>
      </w:r>
      <w:r w:rsidR="007743FC">
        <w:rPr>
          <w:sz w:val="28"/>
          <w:szCs w:val="28"/>
          <w:lang w:val="uk-UA"/>
        </w:rPr>
        <w:t>та не зазначена в митній декларації країни відправлення</w:t>
      </w:r>
      <w:r w:rsidR="00F72FEE">
        <w:rPr>
          <w:sz w:val="28"/>
          <w:szCs w:val="28"/>
          <w:lang w:val="uk-UA"/>
        </w:rPr>
        <w:t xml:space="preserve"> від </w:t>
      </w:r>
      <w:r w:rsidR="00F72FEE" w:rsidRPr="001A75F4">
        <w:rPr>
          <w:sz w:val="28"/>
          <w:szCs w:val="28"/>
          <w:lang w:val="uk-UA"/>
        </w:rPr>
        <w:t>d9bdd197941fbe48d1e035612752c61a1dbb6aa74a2c5260531853ce98072fd0</w:t>
      </w:r>
      <w:r w:rsidR="007743FC">
        <w:rPr>
          <w:sz w:val="28"/>
          <w:szCs w:val="28"/>
          <w:lang w:val="uk-UA"/>
        </w:rPr>
        <w:t xml:space="preserve"> № </w:t>
      </w:r>
      <w:r w:rsidR="007743FC" w:rsidRPr="001A75F4">
        <w:rPr>
          <w:sz w:val="28"/>
          <w:szCs w:val="28"/>
          <w:lang w:val="uk-UA"/>
        </w:rPr>
        <w:t>181fd24538333d885c3a45984a9607f2c82cf41707fd6b6aab3d91cce77a21ef</w:t>
      </w:r>
      <w:r>
        <w:rPr>
          <w:sz w:val="28"/>
          <w:szCs w:val="28"/>
          <w:lang w:val="uk-UA"/>
        </w:rPr>
        <w:t>.</w:t>
      </w:r>
      <w:r w:rsidR="007743FC">
        <w:rPr>
          <w:sz w:val="28"/>
          <w:szCs w:val="28"/>
          <w:lang w:val="uk-UA"/>
        </w:rPr>
        <w:t xml:space="preserve"> </w:t>
      </w:r>
      <w:r w:rsidR="00F72FEE">
        <w:rPr>
          <w:sz w:val="28"/>
          <w:szCs w:val="28"/>
          <w:lang w:val="uk-UA"/>
        </w:rPr>
        <w:t>Разом з тим</w:t>
      </w:r>
      <w:r w:rsidR="00506DCE">
        <w:rPr>
          <w:sz w:val="28"/>
          <w:szCs w:val="28"/>
          <w:lang w:val="uk-UA"/>
        </w:rPr>
        <w:t>,</w:t>
      </w:r>
      <w:r w:rsidR="00F72FEE">
        <w:rPr>
          <w:sz w:val="28"/>
          <w:szCs w:val="28"/>
          <w:lang w:val="uk-UA"/>
        </w:rPr>
        <w:t xml:space="preserve"> </w:t>
      </w:r>
      <w:r w:rsidR="00506DCE">
        <w:rPr>
          <w:sz w:val="28"/>
          <w:szCs w:val="28"/>
          <w:lang w:val="uk-UA"/>
        </w:rPr>
        <w:t>транспортного (перевізного) документа</w:t>
      </w:r>
      <w:r w:rsidR="007743FC">
        <w:rPr>
          <w:sz w:val="28"/>
          <w:szCs w:val="28"/>
          <w:lang w:val="uk-UA"/>
        </w:rPr>
        <w:t xml:space="preserve">, </w:t>
      </w:r>
      <w:r w:rsidR="00F72FEE">
        <w:rPr>
          <w:sz w:val="28"/>
          <w:szCs w:val="28"/>
          <w:lang w:val="uk-UA"/>
        </w:rPr>
        <w:t xml:space="preserve">що </w:t>
      </w:r>
      <w:r w:rsidR="00506DCE">
        <w:rPr>
          <w:sz w:val="28"/>
          <w:szCs w:val="28"/>
          <w:lang w:val="uk-UA"/>
        </w:rPr>
        <w:t xml:space="preserve">подавався </w:t>
      </w:r>
      <w:r w:rsidR="00353AE5">
        <w:rPr>
          <w:sz w:val="28"/>
          <w:szCs w:val="28"/>
          <w:lang w:val="uk-UA"/>
        </w:rPr>
        <w:t>під час митного оформлення</w:t>
      </w:r>
      <w:r w:rsidR="00506DCE">
        <w:rPr>
          <w:sz w:val="28"/>
          <w:szCs w:val="28"/>
          <w:lang w:val="uk-UA"/>
        </w:rPr>
        <w:t xml:space="preserve"> митно</w:t>
      </w:r>
      <w:r w:rsidR="00353AE5">
        <w:rPr>
          <w:sz w:val="28"/>
          <w:szCs w:val="28"/>
          <w:lang w:val="uk-UA"/>
        </w:rPr>
        <w:t>ї</w:t>
      </w:r>
      <w:r w:rsidR="00506DCE">
        <w:rPr>
          <w:sz w:val="28"/>
          <w:szCs w:val="28"/>
          <w:lang w:val="uk-UA"/>
        </w:rPr>
        <w:t xml:space="preserve"> деклараці</w:t>
      </w:r>
      <w:r w:rsidR="00353AE5">
        <w:rPr>
          <w:sz w:val="28"/>
          <w:szCs w:val="28"/>
          <w:lang w:val="uk-UA"/>
        </w:rPr>
        <w:t>ї</w:t>
      </w:r>
      <w:r w:rsidR="00506DCE">
        <w:rPr>
          <w:sz w:val="28"/>
          <w:szCs w:val="28"/>
          <w:lang w:val="uk-UA"/>
        </w:rPr>
        <w:t xml:space="preserve"> країни відправлення</w:t>
      </w:r>
      <w:r w:rsidR="00F72FEE">
        <w:rPr>
          <w:sz w:val="28"/>
          <w:szCs w:val="28"/>
          <w:lang w:val="uk-UA"/>
        </w:rPr>
        <w:t xml:space="preserve"> від </w:t>
      </w:r>
      <w:r w:rsidR="00F72FEE" w:rsidRPr="001A75F4">
        <w:rPr>
          <w:sz w:val="28"/>
          <w:szCs w:val="28"/>
          <w:lang w:val="uk-UA"/>
        </w:rPr>
        <w:t>d9bdd197941fbe48d1e035612752c61a1dbb6aa74a2c5260531853ce98072fd0</w:t>
      </w:r>
      <w:r w:rsidR="007743FC">
        <w:rPr>
          <w:sz w:val="28"/>
          <w:szCs w:val="28"/>
          <w:lang w:val="uk-UA"/>
        </w:rPr>
        <w:t xml:space="preserve"> </w:t>
      </w:r>
      <w:r w:rsidR="00353AE5">
        <w:rPr>
          <w:sz w:val="28"/>
          <w:szCs w:val="28"/>
          <w:lang w:val="uk-UA"/>
        </w:rPr>
        <w:br/>
      </w:r>
      <w:r w:rsidR="007743FC">
        <w:rPr>
          <w:sz w:val="28"/>
          <w:szCs w:val="28"/>
          <w:lang w:val="uk-UA"/>
        </w:rPr>
        <w:t xml:space="preserve">№ </w:t>
      </w:r>
      <w:r w:rsidR="007743FC" w:rsidRPr="001A75F4">
        <w:rPr>
          <w:sz w:val="28"/>
          <w:szCs w:val="28"/>
          <w:lang w:val="uk-UA"/>
        </w:rPr>
        <w:t>181fd24538333d885c3a45984a9607f2c82cf41707fd6b6aab3d91cce77a21ef</w:t>
      </w:r>
      <w:r w:rsidR="007743FC">
        <w:rPr>
          <w:sz w:val="28"/>
          <w:szCs w:val="28"/>
          <w:lang w:val="uk-UA"/>
        </w:rPr>
        <w:t xml:space="preserve">, </w:t>
      </w:r>
      <w:r w:rsidR="00F72FEE">
        <w:rPr>
          <w:sz w:val="28"/>
          <w:szCs w:val="28"/>
          <w:lang w:val="uk-UA"/>
        </w:rPr>
        <w:t xml:space="preserve">не </w:t>
      </w:r>
      <w:r w:rsidR="00506DCE">
        <w:rPr>
          <w:sz w:val="28"/>
          <w:szCs w:val="28"/>
          <w:lang w:val="uk-UA"/>
        </w:rPr>
        <w:t>надано</w:t>
      </w:r>
      <w:r w:rsidR="002B5C57">
        <w:rPr>
          <w:sz w:val="28"/>
          <w:szCs w:val="28"/>
          <w:lang w:val="uk-UA"/>
        </w:rPr>
        <w:t xml:space="preserve">, що не дає можливості митним органам здійснити вивчення маршруту транспортування товару, а також перевірити достовірність декларування витрат на транспортування і </w:t>
      </w:r>
      <w:r w:rsidR="002B5C57">
        <w:rPr>
          <w:color w:val="000000"/>
          <w:sz w:val="28"/>
          <w:szCs w:val="28"/>
          <w:lang w:val="uk-UA" w:eastAsia="uk-UA"/>
        </w:rPr>
        <w:t>пов’язаних з таким транспортуванням витрат</w:t>
      </w:r>
      <w:r w:rsidR="007743FC">
        <w:rPr>
          <w:sz w:val="28"/>
          <w:szCs w:val="28"/>
          <w:lang w:val="uk-UA"/>
        </w:rPr>
        <w:t>.</w:t>
      </w:r>
    </w:p>
    <w:p w:rsidR="007743FC" w:rsidRDefault="007743FC" w:rsidP="007743FC">
      <w:pPr>
        <w:ind w:firstLine="567"/>
        <w:jc w:val="both"/>
        <w:rPr>
          <w:sz w:val="28"/>
          <w:szCs w:val="28"/>
          <w:lang w:val="uk-UA"/>
        </w:rPr>
      </w:pPr>
      <w:r>
        <w:rPr>
          <w:sz w:val="28"/>
          <w:szCs w:val="28"/>
          <w:lang w:val="uk-UA"/>
        </w:rPr>
        <w:t xml:space="preserve">Згідно з графами 18 та 21 ЕМД від 26.01.2026 № UA100100/2026/021739 перевезення оцінюваного товару здійснювалось транспортними засобами з державними номерами </w:t>
      </w:r>
      <w:r w:rsidRPr="001A75F4">
        <w:rPr>
          <w:sz w:val="28"/>
          <w:szCs w:val="28"/>
          <w:lang w:val="uk-UA"/>
        </w:rPr>
        <w:t>27ddd97402ca238f23f1eb9f7617332eacd49dd812890294bd482a0f9be2e6cd</w:t>
      </w:r>
      <w:r>
        <w:rPr>
          <w:sz w:val="28"/>
          <w:szCs w:val="28"/>
          <w:lang w:val="uk-UA"/>
        </w:rPr>
        <w:t xml:space="preserve">, власником яких </w:t>
      </w:r>
      <w:r w:rsidR="00F72FEE">
        <w:rPr>
          <w:sz w:val="28"/>
          <w:szCs w:val="28"/>
          <w:lang w:val="uk-UA"/>
        </w:rPr>
        <w:t>за</w:t>
      </w:r>
      <w:r>
        <w:rPr>
          <w:sz w:val="28"/>
          <w:szCs w:val="28"/>
          <w:lang w:val="uk-UA"/>
        </w:rPr>
        <w:t xml:space="preserve"> наведеною у скарзі інформацією є </w:t>
      </w:r>
      <w:r w:rsidR="002B5C57">
        <w:rPr>
          <w:sz w:val="28"/>
          <w:szCs w:val="28"/>
          <w:lang w:val="uk-UA"/>
        </w:rPr>
        <w:t>безпосередньо покупець</w:t>
      </w:r>
      <w:r>
        <w:rPr>
          <w:sz w:val="28"/>
          <w:szCs w:val="28"/>
          <w:lang w:val="uk-UA"/>
        </w:rPr>
        <w:t>.</w:t>
      </w:r>
    </w:p>
    <w:p w:rsidR="00506DCE" w:rsidRDefault="00506DCE" w:rsidP="007743FC">
      <w:pPr>
        <w:ind w:firstLine="567"/>
        <w:jc w:val="both"/>
        <w:rPr>
          <w:sz w:val="28"/>
          <w:szCs w:val="28"/>
          <w:lang w:val="uk-UA"/>
        </w:rPr>
      </w:pPr>
      <w:r>
        <w:rPr>
          <w:sz w:val="28"/>
          <w:szCs w:val="28"/>
          <w:lang w:val="uk-UA"/>
        </w:rPr>
        <w:t xml:space="preserve">З огляду на положення Наказу № 599 </w:t>
      </w:r>
      <w:r w:rsidRPr="00506DCE">
        <w:rPr>
          <w:sz w:val="28"/>
          <w:szCs w:val="28"/>
          <w:lang w:val="uk-UA"/>
        </w:rPr>
        <w:t>для підтвердження витрат на транспортування</w:t>
      </w:r>
      <w:r>
        <w:rPr>
          <w:sz w:val="28"/>
          <w:szCs w:val="28"/>
          <w:lang w:val="uk-UA"/>
        </w:rPr>
        <w:t xml:space="preserve"> оцінюваних товарів</w:t>
      </w:r>
      <w:r w:rsidRPr="00506DCE">
        <w:rPr>
          <w:sz w:val="28"/>
          <w:szCs w:val="28"/>
          <w:lang w:val="uk-UA"/>
        </w:rPr>
        <w:t xml:space="preserve"> з використанням власного транспортного засобу декларантом відповідно до частини другої статті 53 Кодексу пода</w:t>
      </w:r>
      <w:r>
        <w:rPr>
          <w:sz w:val="28"/>
          <w:szCs w:val="28"/>
          <w:lang w:val="uk-UA"/>
        </w:rPr>
        <w:t>є</w:t>
      </w:r>
      <w:r w:rsidRPr="00506DCE">
        <w:rPr>
          <w:sz w:val="28"/>
          <w:szCs w:val="28"/>
          <w:lang w:val="uk-UA"/>
        </w:rPr>
        <w:t>ться</w:t>
      </w:r>
      <w:r>
        <w:rPr>
          <w:sz w:val="28"/>
          <w:szCs w:val="28"/>
          <w:lang w:val="uk-UA"/>
        </w:rPr>
        <w:t xml:space="preserve"> </w:t>
      </w:r>
      <w:r w:rsidRPr="003C5643">
        <w:rPr>
          <w:sz w:val="28"/>
          <w:szCs w:val="28"/>
          <w:lang w:val="uk-UA"/>
        </w:rPr>
        <w:t>калькуляці</w:t>
      </w:r>
      <w:r>
        <w:rPr>
          <w:sz w:val="28"/>
          <w:szCs w:val="28"/>
          <w:lang w:val="uk-UA"/>
        </w:rPr>
        <w:t>я</w:t>
      </w:r>
      <w:r w:rsidRPr="003C5643">
        <w:rPr>
          <w:sz w:val="28"/>
          <w:szCs w:val="28"/>
          <w:lang w:val="uk-UA"/>
        </w:rPr>
        <w:t xml:space="preserve"> транспортних витрат,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r>
        <w:rPr>
          <w:sz w:val="28"/>
          <w:szCs w:val="28"/>
          <w:lang w:val="uk-UA"/>
        </w:rPr>
        <w:t>.</w:t>
      </w:r>
    </w:p>
    <w:p w:rsidR="007743FC" w:rsidRPr="003C5643" w:rsidRDefault="007743FC" w:rsidP="007743FC">
      <w:pPr>
        <w:ind w:firstLine="567"/>
        <w:jc w:val="both"/>
        <w:rPr>
          <w:sz w:val="28"/>
          <w:szCs w:val="28"/>
          <w:lang w:val="uk-UA"/>
        </w:rPr>
      </w:pPr>
      <w:r w:rsidRPr="003C5643">
        <w:rPr>
          <w:sz w:val="28"/>
          <w:szCs w:val="28"/>
          <w:lang w:val="uk-UA"/>
        </w:rPr>
        <w:t xml:space="preserve">Однак, </w:t>
      </w:r>
      <w:r w:rsidR="00506DCE">
        <w:rPr>
          <w:sz w:val="28"/>
          <w:szCs w:val="28"/>
          <w:lang w:val="uk-UA"/>
        </w:rPr>
        <w:t>такої калькуляції до митного оформлення не надано</w:t>
      </w:r>
      <w:r w:rsidRPr="003C5643">
        <w:rPr>
          <w:sz w:val="28"/>
          <w:szCs w:val="28"/>
          <w:lang w:val="uk-UA"/>
        </w:rPr>
        <w:t>.</w:t>
      </w:r>
    </w:p>
    <w:p w:rsidR="007743FC" w:rsidRDefault="00175F2D" w:rsidP="001655B4">
      <w:pPr>
        <w:ind w:firstLine="567"/>
        <w:jc w:val="both"/>
        <w:rPr>
          <w:sz w:val="28"/>
          <w:szCs w:val="28"/>
          <w:lang w:val="uk-UA"/>
        </w:rPr>
      </w:pPr>
      <w:r>
        <w:rPr>
          <w:sz w:val="28"/>
          <w:szCs w:val="28"/>
          <w:lang w:val="uk-UA"/>
        </w:rPr>
        <w:t xml:space="preserve">При цьому довідка скаржника про транспортні витрати для пред’явлення на митницю від </w:t>
      </w:r>
      <w:r w:rsidRPr="001A75F4">
        <w:rPr>
          <w:sz w:val="28"/>
          <w:szCs w:val="28"/>
          <w:lang w:val="uk-UA"/>
        </w:rPr>
        <w:t>cd64f18ffe49008549ec5ab2c3bb2ee542ae728429be370f95ba2ba7d81cf2fe</w:t>
      </w:r>
      <w:r>
        <w:rPr>
          <w:sz w:val="28"/>
          <w:szCs w:val="28"/>
          <w:lang w:val="uk-UA"/>
        </w:rPr>
        <w:t xml:space="preserve"> не є належним підтвердженням транспортних витрат оцінюваного товару, оскільки не містить відомостей</w:t>
      </w:r>
      <w:r w:rsidR="007743FC">
        <w:rPr>
          <w:sz w:val="28"/>
          <w:szCs w:val="28"/>
          <w:lang w:val="uk-UA"/>
        </w:rPr>
        <w:t xml:space="preserve">, відповідно до яких встановлюється належність послуг до товарів (найменування товару, </w:t>
      </w:r>
      <w:r w:rsidR="00383CCB">
        <w:rPr>
          <w:sz w:val="28"/>
          <w:szCs w:val="28"/>
          <w:lang w:val="uk-UA"/>
        </w:rPr>
        <w:t xml:space="preserve">реквізити </w:t>
      </w:r>
      <w:r w:rsidR="007743FC">
        <w:rPr>
          <w:sz w:val="28"/>
          <w:szCs w:val="28"/>
          <w:lang w:val="uk-UA"/>
        </w:rPr>
        <w:lastRenderedPageBreak/>
        <w:t>транспортн</w:t>
      </w:r>
      <w:r w:rsidR="00383CCB">
        <w:rPr>
          <w:sz w:val="28"/>
          <w:szCs w:val="28"/>
          <w:lang w:val="uk-UA"/>
        </w:rPr>
        <w:t>ого</w:t>
      </w:r>
      <w:r w:rsidR="007743FC">
        <w:rPr>
          <w:sz w:val="28"/>
          <w:szCs w:val="28"/>
          <w:lang w:val="uk-UA"/>
        </w:rPr>
        <w:t xml:space="preserve"> (перевізн</w:t>
      </w:r>
      <w:r w:rsidR="00383CCB">
        <w:rPr>
          <w:sz w:val="28"/>
          <w:szCs w:val="28"/>
          <w:lang w:val="uk-UA"/>
        </w:rPr>
        <w:t>ого</w:t>
      </w:r>
      <w:r w:rsidR="007743FC">
        <w:rPr>
          <w:sz w:val="28"/>
          <w:szCs w:val="28"/>
          <w:lang w:val="uk-UA"/>
        </w:rPr>
        <w:t>) документ</w:t>
      </w:r>
      <w:r w:rsidR="00383CCB">
        <w:rPr>
          <w:sz w:val="28"/>
          <w:szCs w:val="28"/>
          <w:lang w:val="uk-UA"/>
        </w:rPr>
        <w:t>а</w:t>
      </w:r>
      <w:r w:rsidR="007743FC">
        <w:rPr>
          <w:sz w:val="28"/>
          <w:szCs w:val="28"/>
          <w:lang w:val="uk-UA"/>
        </w:rPr>
        <w:t>, на підставі якого здійснено перевезення</w:t>
      </w:r>
      <w:r w:rsidR="00506DCE">
        <w:rPr>
          <w:sz w:val="28"/>
          <w:szCs w:val="28"/>
          <w:lang w:val="uk-UA"/>
        </w:rPr>
        <w:t>,</w:t>
      </w:r>
      <w:r w:rsidR="00383CCB">
        <w:rPr>
          <w:sz w:val="28"/>
          <w:szCs w:val="28"/>
          <w:lang w:val="uk-UA"/>
        </w:rPr>
        <w:t xml:space="preserve"> тощо</w:t>
      </w:r>
      <w:r w:rsidR="007743FC">
        <w:rPr>
          <w:sz w:val="28"/>
          <w:szCs w:val="28"/>
          <w:lang w:val="uk-UA"/>
        </w:rPr>
        <w:t>)</w:t>
      </w:r>
      <w:r w:rsidR="00383CCB">
        <w:rPr>
          <w:sz w:val="28"/>
          <w:szCs w:val="28"/>
          <w:lang w:val="uk-UA"/>
        </w:rPr>
        <w:t>.</w:t>
      </w:r>
    </w:p>
    <w:p w:rsidR="005C6B8E" w:rsidRDefault="00B70988" w:rsidP="005C6B8E">
      <w:pPr>
        <w:ind w:firstLine="567"/>
        <w:jc w:val="both"/>
        <w:rPr>
          <w:sz w:val="28"/>
          <w:szCs w:val="28"/>
          <w:lang w:val="uk-UA"/>
        </w:rPr>
      </w:pPr>
      <w:r>
        <w:rPr>
          <w:sz w:val="28"/>
          <w:szCs w:val="28"/>
          <w:lang w:val="uk-UA"/>
        </w:rPr>
        <w:t>Отже, з</w:t>
      </w:r>
      <w:r w:rsidR="005C6B8E" w:rsidRPr="00BC4973">
        <w:rPr>
          <w:sz w:val="28"/>
          <w:szCs w:val="28"/>
          <w:lang w:val="uk-UA"/>
        </w:rPr>
        <w:t xml:space="preserve"> огляду на положення пункту 6 частини другої статті 53 скаржником не надано належних трансп</w:t>
      </w:r>
      <w:r w:rsidR="0052483B">
        <w:rPr>
          <w:sz w:val="28"/>
          <w:szCs w:val="28"/>
          <w:lang w:val="uk-UA"/>
        </w:rPr>
        <w:t xml:space="preserve">ортних (перевізних) документів, а також </w:t>
      </w:r>
      <w:r w:rsidR="005C6B8E">
        <w:rPr>
          <w:sz w:val="28"/>
          <w:szCs w:val="28"/>
          <w:lang w:val="uk-UA"/>
        </w:rPr>
        <w:t>документів, що містять відомості про вартість перевезення</w:t>
      </w:r>
      <w:r w:rsidR="0052483B">
        <w:rPr>
          <w:sz w:val="28"/>
          <w:szCs w:val="28"/>
          <w:lang w:val="uk-UA"/>
        </w:rPr>
        <w:t xml:space="preserve"> оцінюваного товару</w:t>
      </w:r>
      <w:r w:rsidR="005C6B8E" w:rsidRPr="00BC4973">
        <w:rPr>
          <w:sz w:val="28"/>
          <w:szCs w:val="28"/>
          <w:lang w:val="uk-UA"/>
        </w:rPr>
        <w:t>.</w:t>
      </w:r>
    </w:p>
    <w:p w:rsidR="00506DCE" w:rsidRPr="003C5643" w:rsidRDefault="00360A24" w:rsidP="002B5C57">
      <w:pPr>
        <w:ind w:firstLine="567"/>
        <w:jc w:val="both"/>
        <w:rPr>
          <w:sz w:val="28"/>
          <w:szCs w:val="28"/>
          <w:lang w:val="uk-UA"/>
        </w:rPr>
      </w:pPr>
      <w:r>
        <w:rPr>
          <w:sz w:val="28"/>
          <w:szCs w:val="28"/>
          <w:lang w:val="uk-UA"/>
        </w:rPr>
        <w:t xml:space="preserve">Згідно з положеннями Контракту </w:t>
      </w:r>
      <w:r w:rsidRPr="00360A24">
        <w:rPr>
          <w:sz w:val="28"/>
          <w:szCs w:val="28"/>
          <w:lang w:val="uk-UA"/>
        </w:rPr>
        <w:t>компані</w:t>
      </w:r>
      <w:r>
        <w:rPr>
          <w:sz w:val="28"/>
          <w:szCs w:val="28"/>
          <w:lang w:val="uk-UA"/>
        </w:rPr>
        <w:t>я</w:t>
      </w:r>
      <w:r w:rsidRPr="00360A24">
        <w:rPr>
          <w:sz w:val="28"/>
          <w:szCs w:val="28"/>
          <w:lang w:val="uk-UA"/>
        </w:rPr>
        <w:t xml:space="preserve"> </w:t>
      </w:r>
      <w:r w:rsidR="001A75F4">
        <w:rPr>
          <w:sz w:val="28"/>
          <w:szCs w:val="28"/>
          <w:lang w:val="uk-UA"/>
        </w:rPr>
        <w:t xml:space="preserve">ОСОБА </w:t>
      </w:r>
      <w:r w:rsidR="001A75F4">
        <w:rPr>
          <w:sz w:val="28"/>
          <w:szCs w:val="28"/>
          <w:lang w:val="uk-UA"/>
        </w:rPr>
        <w:t>3</w:t>
      </w:r>
      <w:r w:rsidRPr="00360A24">
        <w:rPr>
          <w:sz w:val="28"/>
          <w:szCs w:val="28"/>
          <w:lang w:val="uk-UA"/>
        </w:rPr>
        <w:t xml:space="preserve"> </w:t>
      </w:r>
      <w:r>
        <w:rPr>
          <w:sz w:val="28"/>
          <w:szCs w:val="28"/>
          <w:lang w:val="uk-UA"/>
        </w:rPr>
        <w:t xml:space="preserve">є продавцем оцінюваного товару, а </w:t>
      </w:r>
      <w:r w:rsidR="001A75F4">
        <w:rPr>
          <w:sz w:val="28"/>
          <w:szCs w:val="28"/>
          <w:lang w:val="uk-UA"/>
        </w:rPr>
        <w:t xml:space="preserve">ОСОБА </w:t>
      </w:r>
      <w:r w:rsidR="001A75F4">
        <w:rPr>
          <w:sz w:val="28"/>
          <w:szCs w:val="28"/>
          <w:lang w:val="uk-UA"/>
        </w:rPr>
        <w:t>2</w:t>
      </w:r>
      <w:r w:rsidR="002B5C57">
        <w:rPr>
          <w:sz w:val="28"/>
          <w:szCs w:val="28"/>
          <w:lang w:val="uk-UA"/>
        </w:rPr>
        <w:t xml:space="preserve"> – </w:t>
      </w:r>
      <w:r w:rsidRPr="00360A24">
        <w:rPr>
          <w:sz w:val="28"/>
          <w:szCs w:val="28"/>
          <w:lang w:val="uk-UA"/>
        </w:rPr>
        <w:t>покуп</w:t>
      </w:r>
      <w:r>
        <w:rPr>
          <w:sz w:val="28"/>
          <w:szCs w:val="28"/>
          <w:lang w:val="uk-UA"/>
        </w:rPr>
        <w:t>цем.</w:t>
      </w:r>
    </w:p>
    <w:p w:rsidR="005C6B8E" w:rsidRDefault="00383CCB" w:rsidP="001655B4">
      <w:pPr>
        <w:ind w:firstLine="567"/>
        <w:jc w:val="both"/>
        <w:rPr>
          <w:sz w:val="28"/>
          <w:szCs w:val="28"/>
          <w:lang w:val="uk-UA"/>
        </w:rPr>
      </w:pPr>
      <w:r>
        <w:rPr>
          <w:sz w:val="28"/>
          <w:szCs w:val="28"/>
          <w:lang w:val="uk-UA"/>
        </w:rPr>
        <w:t>Зі змісту скарги</w:t>
      </w:r>
      <w:r w:rsidR="001C560E">
        <w:rPr>
          <w:sz w:val="28"/>
          <w:szCs w:val="28"/>
          <w:lang w:val="uk-UA"/>
        </w:rPr>
        <w:t xml:space="preserve"> свідоцтво про реєстрацію транспортного засобу </w:t>
      </w:r>
      <w:r>
        <w:rPr>
          <w:sz w:val="28"/>
          <w:szCs w:val="28"/>
          <w:lang w:val="uk-UA"/>
        </w:rPr>
        <w:br/>
      </w:r>
      <w:r w:rsidR="001C560E">
        <w:rPr>
          <w:sz w:val="28"/>
          <w:szCs w:val="28"/>
          <w:lang w:val="uk-UA"/>
        </w:rPr>
        <w:t xml:space="preserve">від </w:t>
      </w:r>
      <w:r w:rsidR="001C560E" w:rsidRPr="001A75F4">
        <w:rPr>
          <w:sz w:val="28"/>
          <w:szCs w:val="28"/>
          <w:lang w:val="uk-UA"/>
        </w:rPr>
        <w:t>48b9a749184a16aad1d57c326a1db82959528246290419c9aada05e3649a349e</w:t>
      </w:r>
      <w:r w:rsidR="001C560E">
        <w:rPr>
          <w:sz w:val="28"/>
          <w:szCs w:val="28"/>
          <w:lang w:val="uk-UA"/>
        </w:rPr>
        <w:t xml:space="preserve"> № </w:t>
      </w:r>
      <w:r w:rsidR="001C560E" w:rsidRPr="001A75F4">
        <w:rPr>
          <w:sz w:val="28"/>
          <w:szCs w:val="28"/>
          <w:lang w:val="en-US"/>
        </w:rPr>
        <w:t>ebdf3132736494b2018ee5d2a0972dd2588086f5f8e0c160b2f0324833f30827</w:t>
      </w:r>
      <w:r w:rsidR="002F18D7">
        <w:rPr>
          <w:sz w:val="28"/>
          <w:szCs w:val="28"/>
          <w:lang w:val="uk-UA"/>
        </w:rPr>
        <w:t xml:space="preserve"> підтвердж</w:t>
      </w:r>
      <w:r w:rsidR="001C560E">
        <w:rPr>
          <w:sz w:val="28"/>
          <w:szCs w:val="28"/>
          <w:lang w:val="uk-UA"/>
        </w:rPr>
        <w:t>ує</w:t>
      </w:r>
      <w:r w:rsidR="002F18D7">
        <w:rPr>
          <w:sz w:val="28"/>
          <w:szCs w:val="28"/>
          <w:lang w:val="uk-UA"/>
        </w:rPr>
        <w:t xml:space="preserve"> </w:t>
      </w:r>
      <w:r>
        <w:rPr>
          <w:sz w:val="28"/>
          <w:szCs w:val="28"/>
          <w:lang w:val="uk-UA"/>
        </w:rPr>
        <w:t xml:space="preserve">реєстрацію </w:t>
      </w:r>
      <w:r w:rsidR="002F18D7">
        <w:rPr>
          <w:sz w:val="28"/>
          <w:szCs w:val="28"/>
          <w:lang w:val="uk-UA"/>
        </w:rPr>
        <w:t xml:space="preserve">оцінюваного товару </w:t>
      </w:r>
      <w:r>
        <w:rPr>
          <w:sz w:val="28"/>
          <w:szCs w:val="28"/>
          <w:lang w:val="uk-UA"/>
        </w:rPr>
        <w:t xml:space="preserve">на </w:t>
      </w:r>
      <w:r w:rsidR="001A75F4">
        <w:rPr>
          <w:sz w:val="28"/>
          <w:szCs w:val="28"/>
          <w:lang w:val="uk-UA"/>
        </w:rPr>
        <w:t xml:space="preserve">ОСОБА </w:t>
      </w:r>
      <w:r w:rsidR="001A75F4">
        <w:rPr>
          <w:sz w:val="28"/>
          <w:szCs w:val="28"/>
          <w:lang w:val="uk-UA"/>
        </w:rPr>
        <w:t>2</w:t>
      </w:r>
      <w:r w:rsidR="007D40F0">
        <w:rPr>
          <w:sz w:val="28"/>
          <w:szCs w:val="28"/>
          <w:lang w:val="uk-UA"/>
        </w:rPr>
        <w:t xml:space="preserve"> з</w:t>
      </w:r>
      <w:r w:rsidR="00FB3E22">
        <w:rPr>
          <w:sz w:val="28"/>
          <w:szCs w:val="28"/>
          <w:lang w:val="uk-UA"/>
        </w:rPr>
        <w:t xml:space="preserve"> 27.10.2025</w:t>
      </w:r>
      <w:r w:rsidR="001C560E">
        <w:rPr>
          <w:sz w:val="28"/>
          <w:szCs w:val="28"/>
          <w:lang w:val="uk-UA"/>
        </w:rPr>
        <w:t>.</w:t>
      </w:r>
    </w:p>
    <w:p w:rsidR="00077B4D" w:rsidRDefault="008A60BF" w:rsidP="001655B4">
      <w:pPr>
        <w:ind w:firstLine="567"/>
        <w:jc w:val="both"/>
        <w:rPr>
          <w:sz w:val="28"/>
          <w:szCs w:val="28"/>
          <w:lang w:val="uk-UA"/>
        </w:rPr>
      </w:pPr>
      <w:r>
        <w:rPr>
          <w:sz w:val="28"/>
          <w:szCs w:val="28"/>
          <w:lang w:val="uk-UA"/>
        </w:rPr>
        <w:t>Разом з тим,</w:t>
      </w:r>
      <w:r w:rsidR="002B5C57">
        <w:rPr>
          <w:sz w:val="28"/>
          <w:szCs w:val="28"/>
          <w:lang w:val="uk-UA"/>
        </w:rPr>
        <w:t xml:space="preserve"> подані до митного оформлення</w:t>
      </w:r>
      <w:r w:rsidR="00F72FEE">
        <w:rPr>
          <w:sz w:val="28"/>
          <w:szCs w:val="28"/>
          <w:lang w:val="uk-UA"/>
        </w:rPr>
        <w:t xml:space="preserve"> </w:t>
      </w:r>
      <w:r>
        <w:rPr>
          <w:sz w:val="28"/>
          <w:szCs w:val="28"/>
          <w:lang w:val="uk-UA"/>
        </w:rPr>
        <w:t xml:space="preserve">свідоцтва про реєстрацію транспортних засобів від </w:t>
      </w:r>
      <w:r w:rsidRPr="001A75F4">
        <w:rPr>
          <w:sz w:val="28"/>
          <w:szCs w:val="28"/>
          <w:lang w:val="uk-UA"/>
        </w:rPr>
        <w:t>753a28d4fe40b92e47e2bb15857d290805ff7e44da5126d30c46c54b1ec99879</w:t>
      </w:r>
      <w:r>
        <w:rPr>
          <w:sz w:val="28"/>
          <w:szCs w:val="28"/>
          <w:lang w:val="uk-UA"/>
        </w:rPr>
        <w:t xml:space="preserve"> №№ </w:t>
      </w:r>
      <w:r w:rsidRPr="001A75F4">
        <w:rPr>
          <w:sz w:val="28"/>
          <w:szCs w:val="28"/>
          <w:lang w:val="uk-UA"/>
        </w:rPr>
        <w:t>518a95b58f09fff3fc2a3c5e449a66fabc0e809a833c97c9f8a85d533d75b032</w:t>
      </w:r>
      <w:r>
        <w:rPr>
          <w:sz w:val="28"/>
          <w:szCs w:val="28"/>
          <w:lang w:val="uk-UA"/>
        </w:rPr>
        <w:t xml:space="preserve"> містять відомості </w:t>
      </w:r>
      <w:r w:rsidR="001D4CDF">
        <w:rPr>
          <w:sz w:val="28"/>
          <w:szCs w:val="28"/>
          <w:lang w:val="uk-UA"/>
        </w:rPr>
        <w:t xml:space="preserve">про </w:t>
      </w:r>
      <w:r w:rsidR="00360A24">
        <w:rPr>
          <w:sz w:val="28"/>
          <w:szCs w:val="28"/>
          <w:lang w:val="uk-UA"/>
        </w:rPr>
        <w:t>пере</w:t>
      </w:r>
      <w:r w:rsidR="001D4CDF">
        <w:rPr>
          <w:sz w:val="28"/>
          <w:szCs w:val="28"/>
          <w:lang w:val="uk-UA"/>
        </w:rPr>
        <w:t>реєстрацію оцінюваного товару</w:t>
      </w:r>
      <w:r>
        <w:rPr>
          <w:sz w:val="28"/>
          <w:szCs w:val="28"/>
          <w:lang w:val="uk-UA"/>
        </w:rPr>
        <w:t xml:space="preserve"> </w:t>
      </w:r>
      <w:r w:rsidR="00975F95">
        <w:rPr>
          <w:sz w:val="28"/>
          <w:szCs w:val="28"/>
          <w:lang w:val="uk-UA"/>
        </w:rPr>
        <w:t xml:space="preserve">з </w:t>
      </w:r>
      <w:r w:rsidR="00077B4D">
        <w:rPr>
          <w:sz w:val="28"/>
          <w:szCs w:val="28"/>
          <w:lang w:val="uk-UA"/>
        </w:rPr>
        <w:t>20.01.2026</w:t>
      </w:r>
      <w:r w:rsidR="001D4CDF">
        <w:rPr>
          <w:sz w:val="28"/>
          <w:szCs w:val="28"/>
          <w:lang w:val="uk-UA"/>
        </w:rPr>
        <w:t xml:space="preserve"> на </w:t>
      </w:r>
      <w:proofErr w:type="spellStart"/>
      <w:r w:rsidR="00F72FEE">
        <w:rPr>
          <w:sz w:val="28"/>
          <w:szCs w:val="28"/>
          <w:lang w:val="uk-UA"/>
        </w:rPr>
        <w:t>компацію</w:t>
      </w:r>
      <w:proofErr w:type="spellEnd"/>
      <w:r w:rsidR="00077B4D">
        <w:rPr>
          <w:sz w:val="28"/>
          <w:szCs w:val="28"/>
          <w:lang w:val="uk-UA"/>
        </w:rPr>
        <w:t xml:space="preserve"> </w:t>
      </w:r>
      <w:r w:rsidR="001A75F4">
        <w:rPr>
          <w:sz w:val="28"/>
          <w:szCs w:val="28"/>
          <w:lang w:val="uk-UA"/>
        </w:rPr>
        <w:t xml:space="preserve">ОСОБА </w:t>
      </w:r>
      <w:r w:rsidR="001A75F4">
        <w:rPr>
          <w:sz w:val="28"/>
          <w:szCs w:val="28"/>
          <w:lang w:val="uk-UA"/>
        </w:rPr>
        <w:t>4</w:t>
      </w:r>
      <w:r w:rsidR="00077B4D">
        <w:rPr>
          <w:sz w:val="28"/>
          <w:szCs w:val="28"/>
          <w:lang w:val="uk-UA"/>
        </w:rPr>
        <w:t>.</w:t>
      </w:r>
    </w:p>
    <w:p w:rsidR="00360A24" w:rsidRDefault="00360A24" w:rsidP="00360A24">
      <w:pPr>
        <w:ind w:firstLine="567"/>
        <w:jc w:val="both"/>
        <w:rPr>
          <w:sz w:val="28"/>
          <w:szCs w:val="28"/>
          <w:lang w:val="uk-UA" w:eastAsia="en-US"/>
        </w:rPr>
      </w:pPr>
      <w:r>
        <w:rPr>
          <w:sz w:val="28"/>
          <w:szCs w:val="28"/>
          <w:lang w:val="uk-UA"/>
        </w:rPr>
        <w:t>Зазначене може свідчити про участь в операції купівлі-продажу</w:t>
      </w:r>
      <w:r w:rsidR="002B580E">
        <w:rPr>
          <w:sz w:val="28"/>
          <w:szCs w:val="28"/>
          <w:lang w:val="uk-UA"/>
        </w:rPr>
        <w:t xml:space="preserve"> оц</w:t>
      </w:r>
      <w:r w:rsidR="00F630E5">
        <w:rPr>
          <w:sz w:val="28"/>
          <w:szCs w:val="28"/>
          <w:lang w:val="uk-UA"/>
        </w:rPr>
        <w:t>і</w:t>
      </w:r>
      <w:r w:rsidR="002B580E">
        <w:rPr>
          <w:sz w:val="28"/>
          <w:szCs w:val="28"/>
          <w:lang w:val="uk-UA"/>
        </w:rPr>
        <w:t>нюваного</w:t>
      </w:r>
      <w:r>
        <w:rPr>
          <w:sz w:val="28"/>
          <w:szCs w:val="28"/>
          <w:lang w:val="uk-UA"/>
        </w:rPr>
        <w:t xml:space="preserve"> товару третіх осіб</w:t>
      </w:r>
      <w:r w:rsidR="00975F95">
        <w:rPr>
          <w:sz w:val="28"/>
          <w:szCs w:val="28"/>
          <w:lang w:val="uk-UA" w:eastAsia="en-US"/>
        </w:rPr>
        <w:t>,</w:t>
      </w:r>
      <w:r>
        <w:rPr>
          <w:sz w:val="28"/>
          <w:szCs w:val="28"/>
          <w:lang w:val="uk-UA" w:eastAsia="en-US"/>
        </w:rPr>
        <w:t xml:space="preserve"> через яких </w:t>
      </w:r>
      <w:r w:rsidRPr="00360A24">
        <w:rPr>
          <w:sz w:val="28"/>
          <w:szCs w:val="28"/>
          <w:lang w:val="uk-UA" w:eastAsia="en-US"/>
        </w:rPr>
        <w:t>здійсн</w:t>
      </w:r>
      <w:r w:rsidR="002B580E">
        <w:rPr>
          <w:sz w:val="28"/>
          <w:szCs w:val="28"/>
          <w:lang w:val="uk-UA" w:eastAsia="en-US"/>
        </w:rPr>
        <w:t xml:space="preserve">ювались платежі </w:t>
      </w:r>
      <w:r w:rsidRPr="00360A24">
        <w:rPr>
          <w:sz w:val="28"/>
          <w:szCs w:val="28"/>
          <w:lang w:val="uk-UA" w:eastAsia="en-US"/>
        </w:rPr>
        <w:t>на користь продавця.</w:t>
      </w:r>
    </w:p>
    <w:p w:rsidR="001C560E" w:rsidRPr="005C6B8E" w:rsidRDefault="002B580E" w:rsidP="00360A24">
      <w:pPr>
        <w:ind w:firstLine="567"/>
        <w:jc w:val="both"/>
        <w:rPr>
          <w:sz w:val="28"/>
          <w:szCs w:val="28"/>
          <w:lang w:val="uk-UA"/>
        </w:rPr>
      </w:pPr>
      <w:r>
        <w:rPr>
          <w:sz w:val="28"/>
          <w:szCs w:val="28"/>
          <w:lang w:val="uk-UA" w:eastAsia="en-US"/>
        </w:rPr>
        <w:t>Таким чином,</w:t>
      </w:r>
      <w:r w:rsidR="00975F95">
        <w:rPr>
          <w:sz w:val="28"/>
          <w:szCs w:val="28"/>
          <w:lang w:val="uk-UA" w:eastAsia="en-US"/>
        </w:rPr>
        <w:t xml:space="preserve"> </w:t>
      </w:r>
      <w:r w:rsidR="006F5136">
        <w:rPr>
          <w:sz w:val="28"/>
          <w:szCs w:val="28"/>
          <w:lang w:val="uk-UA"/>
        </w:rPr>
        <w:t>Митницею у Рішенні доцільно зазначено</w:t>
      </w:r>
      <w:r>
        <w:rPr>
          <w:sz w:val="28"/>
          <w:szCs w:val="28"/>
          <w:lang w:val="uk-UA"/>
        </w:rPr>
        <w:t>, що з урахуванням частини п’ятої статті 58 Кодексу</w:t>
      </w:r>
      <w:r w:rsidR="00360A24">
        <w:rPr>
          <w:sz w:val="28"/>
          <w:szCs w:val="28"/>
          <w:lang w:val="uk-UA"/>
        </w:rPr>
        <w:t xml:space="preserve"> </w:t>
      </w:r>
      <w:r>
        <w:rPr>
          <w:sz w:val="28"/>
          <w:szCs w:val="28"/>
          <w:lang w:val="uk-UA"/>
        </w:rPr>
        <w:t>декларантом</w:t>
      </w:r>
      <w:r w:rsidR="00360A24">
        <w:rPr>
          <w:sz w:val="28"/>
          <w:szCs w:val="28"/>
          <w:lang w:val="uk-UA"/>
        </w:rPr>
        <w:t xml:space="preserve"> </w:t>
      </w:r>
      <w:r w:rsidR="002B5C57">
        <w:rPr>
          <w:sz w:val="28"/>
          <w:szCs w:val="28"/>
          <w:lang w:val="uk-UA"/>
        </w:rPr>
        <w:t>не підтверджено загальну суму всіх платежів, які були здійснені або повинні бути здійснені покупцем оцінюваних товарів продавцю або на користь продавця через третіх осіб та/або на пов’язаних із продавцем осіб для виконання зобов’язань продавця</w:t>
      </w:r>
      <w:r w:rsidR="006F5136">
        <w:rPr>
          <w:sz w:val="28"/>
          <w:szCs w:val="28"/>
          <w:lang w:val="uk-UA"/>
        </w:rPr>
        <w:t>.</w:t>
      </w:r>
    </w:p>
    <w:p w:rsidR="003D4FC0" w:rsidRDefault="000E59C7" w:rsidP="00EC039D">
      <w:pPr>
        <w:ind w:firstLine="567"/>
        <w:jc w:val="both"/>
        <w:rPr>
          <w:sz w:val="28"/>
          <w:szCs w:val="28"/>
          <w:lang w:val="uk-UA"/>
        </w:rPr>
      </w:pPr>
      <w:r w:rsidRPr="00FD1653">
        <w:rPr>
          <w:sz w:val="28"/>
          <w:szCs w:val="28"/>
          <w:lang w:val="uk-UA"/>
        </w:rPr>
        <w:t>Крім того</w:t>
      </w:r>
      <w:r w:rsidR="002B580E">
        <w:rPr>
          <w:sz w:val="28"/>
          <w:szCs w:val="28"/>
          <w:lang w:val="uk-UA"/>
        </w:rPr>
        <w:t>, аналізом поданих до митного оформлення документів</w:t>
      </w:r>
      <w:r w:rsidRPr="00FD1653">
        <w:rPr>
          <w:sz w:val="28"/>
          <w:szCs w:val="28"/>
          <w:lang w:val="uk-UA"/>
        </w:rPr>
        <w:t xml:space="preserve"> встановлен</w:t>
      </w:r>
      <w:r w:rsidR="00C6319D" w:rsidRPr="00FD1653">
        <w:rPr>
          <w:sz w:val="28"/>
          <w:szCs w:val="28"/>
          <w:lang w:val="uk-UA"/>
        </w:rPr>
        <w:t xml:space="preserve">о </w:t>
      </w:r>
      <w:r w:rsidR="002B580E">
        <w:rPr>
          <w:sz w:val="28"/>
          <w:szCs w:val="28"/>
          <w:lang w:val="uk-UA"/>
        </w:rPr>
        <w:t>невідповідність</w:t>
      </w:r>
      <w:r w:rsidR="006F5136" w:rsidRPr="00FD1653">
        <w:rPr>
          <w:sz w:val="28"/>
          <w:szCs w:val="28"/>
          <w:lang w:val="uk-UA"/>
        </w:rPr>
        <w:t xml:space="preserve"> відомостей</w:t>
      </w:r>
      <w:r w:rsidR="002B580E">
        <w:rPr>
          <w:sz w:val="28"/>
          <w:szCs w:val="28"/>
          <w:lang w:val="uk-UA"/>
        </w:rPr>
        <w:t xml:space="preserve"> щодо</w:t>
      </w:r>
      <w:r w:rsidR="003D4FC0">
        <w:rPr>
          <w:sz w:val="28"/>
          <w:szCs w:val="28"/>
          <w:lang w:val="uk-UA"/>
        </w:rPr>
        <w:t xml:space="preserve"> таких характеристик товару, як:</w:t>
      </w:r>
    </w:p>
    <w:p w:rsidR="00524EE5" w:rsidRDefault="003D4FC0" w:rsidP="003D4FC0">
      <w:pPr>
        <w:ind w:firstLine="567"/>
        <w:jc w:val="both"/>
        <w:rPr>
          <w:sz w:val="28"/>
          <w:szCs w:val="28"/>
          <w:lang w:val="uk-UA"/>
        </w:rPr>
      </w:pPr>
      <w:r>
        <w:rPr>
          <w:sz w:val="28"/>
          <w:szCs w:val="28"/>
          <w:lang w:val="uk-UA"/>
        </w:rPr>
        <w:t xml:space="preserve">вага – 2650 кг </w:t>
      </w:r>
      <w:r w:rsidR="002B580E">
        <w:rPr>
          <w:sz w:val="28"/>
          <w:szCs w:val="28"/>
          <w:lang w:val="uk-UA"/>
        </w:rPr>
        <w:t>(</w:t>
      </w:r>
      <w:r>
        <w:rPr>
          <w:sz w:val="28"/>
          <w:szCs w:val="28"/>
          <w:lang w:val="uk-UA"/>
        </w:rPr>
        <w:t xml:space="preserve">сертифікат відповідності щодо індивідуального затвердження завершеного колісного засобу від </w:t>
      </w:r>
      <w:r w:rsidRPr="001A75F4">
        <w:rPr>
          <w:sz w:val="28"/>
          <w:szCs w:val="28"/>
          <w:lang w:val="uk-UA"/>
        </w:rPr>
        <w:t>cd64f18ffe49008549ec5ab2c3bb2ee542ae728429be370f95ba2ba7d81cf2fe</w:t>
      </w:r>
      <w:r>
        <w:rPr>
          <w:sz w:val="28"/>
          <w:szCs w:val="28"/>
          <w:lang w:val="uk-UA"/>
        </w:rPr>
        <w:t xml:space="preserve"> № </w:t>
      </w:r>
      <w:r w:rsidRPr="001A75F4">
        <w:rPr>
          <w:sz w:val="28"/>
          <w:szCs w:val="28"/>
          <w:lang w:val="uk-UA"/>
        </w:rPr>
        <w:t>43f39c54449ba641ab5fb519230107bec5fc3b9a86f2ae230829df71f07d9455</w:t>
      </w:r>
      <w:r w:rsidR="002B580E">
        <w:rPr>
          <w:sz w:val="28"/>
          <w:szCs w:val="28"/>
          <w:lang w:val="uk-UA"/>
        </w:rPr>
        <w:t>) та</w:t>
      </w:r>
      <w:r>
        <w:rPr>
          <w:sz w:val="28"/>
          <w:szCs w:val="28"/>
          <w:lang w:val="uk-UA"/>
        </w:rPr>
        <w:t xml:space="preserve"> </w:t>
      </w:r>
      <w:r w:rsidR="00524EE5">
        <w:rPr>
          <w:sz w:val="28"/>
          <w:szCs w:val="28"/>
          <w:lang w:val="uk-UA"/>
        </w:rPr>
        <w:t xml:space="preserve">3695 кг </w:t>
      </w:r>
      <w:r w:rsidR="002B580E">
        <w:rPr>
          <w:sz w:val="28"/>
          <w:szCs w:val="28"/>
          <w:lang w:val="uk-UA"/>
        </w:rPr>
        <w:t>(</w:t>
      </w:r>
      <w:r w:rsidR="00524EE5">
        <w:rPr>
          <w:sz w:val="28"/>
          <w:szCs w:val="28"/>
          <w:lang w:val="uk-UA"/>
        </w:rPr>
        <w:t>митн</w:t>
      </w:r>
      <w:r w:rsidR="002B580E">
        <w:rPr>
          <w:sz w:val="28"/>
          <w:szCs w:val="28"/>
          <w:lang w:val="uk-UA"/>
        </w:rPr>
        <w:t>а</w:t>
      </w:r>
      <w:r w:rsidR="00524EE5">
        <w:rPr>
          <w:sz w:val="28"/>
          <w:szCs w:val="28"/>
          <w:lang w:val="uk-UA"/>
        </w:rPr>
        <w:t xml:space="preserve"> деклараці</w:t>
      </w:r>
      <w:r w:rsidR="002B580E">
        <w:rPr>
          <w:sz w:val="28"/>
          <w:szCs w:val="28"/>
          <w:lang w:val="uk-UA"/>
        </w:rPr>
        <w:t>я</w:t>
      </w:r>
      <w:r w:rsidR="00524EE5">
        <w:rPr>
          <w:sz w:val="28"/>
          <w:szCs w:val="28"/>
          <w:lang w:val="uk-UA"/>
        </w:rPr>
        <w:t xml:space="preserve"> країни відправлення від </w:t>
      </w:r>
      <w:r w:rsidR="00524EE5" w:rsidRPr="001A75F4">
        <w:rPr>
          <w:sz w:val="28"/>
          <w:szCs w:val="28"/>
          <w:lang w:val="uk-UA"/>
        </w:rPr>
        <w:t>d9bdd197941fbe48d1e035612752c61a1dbb6aa74a2c5260531853ce98072fd0</w:t>
      </w:r>
      <w:r w:rsidR="00524EE5">
        <w:rPr>
          <w:sz w:val="28"/>
          <w:szCs w:val="28"/>
          <w:lang w:val="uk-UA"/>
        </w:rPr>
        <w:t xml:space="preserve"> </w:t>
      </w:r>
      <w:r w:rsidR="002B580E">
        <w:rPr>
          <w:sz w:val="28"/>
          <w:szCs w:val="28"/>
          <w:lang w:val="uk-UA"/>
        </w:rPr>
        <w:br/>
      </w:r>
      <w:r w:rsidR="00524EE5">
        <w:rPr>
          <w:sz w:val="28"/>
          <w:szCs w:val="28"/>
          <w:lang w:val="uk-UA"/>
        </w:rPr>
        <w:t xml:space="preserve">№ </w:t>
      </w:r>
      <w:r w:rsidR="00524EE5" w:rsidRPr="001A75F4">
        <w:rPr>
          <w:sz w:val="28"/>
          <w:szCs w:val="28"/>
          <w:lang w:val="uk-UA"/>
        </w:rPr>
        <w:t>181fd24538333d885c3a45984a9607f2c82cf41707fd6b6aab3d91cce77a21ef</w:t>
      </w:r>
      <w:r w:rsidR="002B580E">
        <w:rPr>
          <w:sz w:val="28"/>
          <w:szCs w:val="28"/>
          <w:lang w:val="uk-UA"/>
        </w:rPr>
        <w:t>)</w:t>
      </w:r>
      <w:r w:rsidR="00524EE5">
        <w:rPr>
          <w:sz w:val="28"/>
          <w:szCs w:val="28"/>
          <w:lang w:val="uk-UA"/>
        </w:rPr>
        <w:t>;</w:t>
      </w:r>
    </w:p>
    <w:p w:rsidR="00CF6BE4" w:rsidRPr="00FD1653" w:rsidRDefault="00524EE5" w:rsidP="003D4FC0">
      <w:pPr>
        <w:ind w:firstLine="567"/>
        <w:jc w:val="both"/>
        <w:rPr>
          <w:sz w:val="28"/>
          <w:szCs w:val="28"/>
          <w:lang w:val="uk-UA"/>
        </w:rPr>
      </w:pPr>
      <w:r w:rsidRPr="00FD1653">
        <w:rPr>
          <w:sz w:val="28"/>
          <w:szCs w:val="28"/>
          <w:lang w:val="uk-UA"/>
        </w:rPr>
        <w:t>кількість місць для сидіння (включаючи водія)</w:t>
      </w:r>
      <w:r>
        <w:rPr>
          <w:sz w:val="28"/>
          <w:szCs w:val="28"/>
          <w:lang w:val="uk-UA"/>
        </w:rPr>
        <w:t xml:space="preserve"> – 4 </w:t>
      </w:r>
      <w:r w:rsidR="002B580E">
        <w:rPr>
          <w:sz w:val="28"/>
          <w:szCs w:val="28"/>
          <w:lang w:val="uk-UA"/>
        </w:rPr>
        <w:t>(</w:t>
      </w:r>
      <w:r>
        <w:rPr>
          <w:sz w:val="28"/>
          <w:szCs w:val="28"/>
          <w:lang w:val="uk-UA"/>
        </w:rPr>
        <w:t xml:space="preserve">сертифікат відповідності щодо індивідуального затвердження завершеного колісного засобу </w:t>
      </w:r>
      <w:r w:rsidR="002B580E">
        <w:rPr>
          <w:sz w:val="28"/>
          <w:szCs w:val="28"/>
          <w:lang w:val="uk-UA"/>
        </w:rPr>
        <w:br/>
      </w:r>
      <w:r>
        <w:rPr>
          <w:sz w:val="28"/>
          <w:szCs w:val="28"/>
          <w:lang w:val="uk-UA"/>
        </w:rPr>
        <w:t xml:space="preserve">від </w:t>
      </w:r>
      <w:r w:rsidRPr="001A75F4">
        <w:rPr>
          <w:sz w:val="28"/>
          <w:szCs w:val="28"/>
          <w:lang w:val="uk-UA"/>
        </w:rPr>
        <w:t>cd64f18ffe49008549ec5ab2c3bb2ee542ae728429be370f95ba2ba7d81cf2fe</w:t>
      </w:r>
      <w:r>
        <w:rPr>
          <w:sz w:val="28"/>
          <w:szCs w:val="28"/>
          <w:lang w:val="uk-UA"/>
        </w:rPr>
        <w:t xml:space="preserve"> № </w:t>
      </w:r>
      <w:r w:rsidRPr="001A75F4">
        <w:rPr>
          <w:sz w:val="28"/>
          <w:szCs w:val="28"/>
          <w:lang w:val="uk-UA"/>
        </w:rPr>
        <w:t>43f39c54449ba641ab5fb519230107bec5fc3b9a86f2ae230829df71f07d9455</w:t>
      </w:r>
      <w:r w:rsidR="002B580E">
        <w:rPr>
          <w:sz w:val="28"/>
          <w:szCs w:val="28"/>
          <w:lang w:val="uk-UA"/>
        </w:rPr>
        <w:t>) та</w:t>
      </w:r>
      <w:r>
        <w:rPr>
          <w:sz w:val="28"/>
          <w:szCs w:val="28"/>
          <w:lang w:val="uk-UA"/>
        </w:rPr>
        <w:t xml:space="preserve"> 2 </w:t>
      </w:r>
      <w:r w:rsidR="002B580E">
        <w:rPr>
          <w:sz w:val="28"/>
          <w:szCs w:val="28"/>
          <w:lang w:val="uk-UA"/>
        </w:rPr>
        <w:t>(</w:t>
      </w:r>
      <w:r w:rsidRPr="00FD1653">
        <w:rPr>
          <w:sz w:val="28"/>
          <w:szCs w:val="28"/>
          <w:lang w:val="uk-UA"/>
        </w:rPr>
        <w:t>граф</w:t>
      </w:r>
      <w:r w:rsidR="002B580E">
        <w:rPr>
          <w:sz w:val="28"/>
          <w:szCs w:val="28"/>
          <w:lang w:val="uk-UA"/>
        </w:rPr>
        <w:t>а</w:t>
      </w:r>
      <w:r w:rsidRPr="00FD1653">
        <w:rPr>
          <w:sz w:val="28"/>
          <w:szCs w:val="28"/>
          <w:lang w:val="uk-UA"/>
        </w:rPr>
        <w:t xml:space="preserve"> 31 ЕМД від 26.01.2026 </w:t>
      </w:r>
      <w:r w:rsidR="002B580E">
        <w:rPr>
          <w:sz w:val="28"/>
          <w:szCs w:val="28"/>
          <w:lang w:val="uk-UA"/>
        </w:rPr>
        <w:br/>
      </w:r>
      <w:r w:rsidRPr="00FD1653">
        <w:rPr>
          <w:sz w:val="28"/>
          <w:szCs w:val="28"/>
          <w:lang w:val="uk-UA"/>
        </w:rPr>
        <w:t>№ UA100100/2026/021739</w:t>
      </w:r>
      <w:r w:rsidR="002B580E">
        <w:rPr>
          <w:sz w:val="28"/>
          <w:szCs w:val="28"/>
          <w:lang w:val="uk-UA"/>
        </w:rPr>
        <w:t>)</w:t>
      </w:r>
      <w:r w:rsidR="00CF6BE4" w:rsidRPr="00FD1653">
        <w:rPr>
          <w:sz w:val="28"/>
          <w:szCs w:val="28"/>
          <w:lang w:val="uk-UA"/>
        </w:rPr>
        <w:t>.</w:t>
      </w:r>
    </w:p>
    <w:p w:rsidR="003B074C" w:rsidRDefault="00F96C64" w:rsidP="00ED4A31">
      <w:pPr>
        <w:widowControl w:val="0"/>
        <w:ind w:firstLine="567"/>
        <w:jc w:val="both"/>
        <w:rPr>
          <w:sz w:val="28"/>
          <w:szCs w:val="28"/>
          <w:lang w:val="uk-UA"/>
        </w:rPr>
      </w:pPr>
      <w:r w:rsidRPr="003C5643">
        <w:rPr>
          <w:sz w:val="28"/>
          <w:szCs w:val="28"/>
          <w:lang w:val="uk-UA"/>
        </w:rPr>
        <w:t>Окремо</w:t>
      </w:r>
      <w:r w:rsidR="003B074C" w:rsidRPr="003C5643">
        <w:rPr>
          <w:sz w:val="28"/>
          <w:szCs w:val="28"/>
          <w:lang w:val="uk-UA"/>
        </w:rPr>
        <w:t xml:space="preserve"> слід зауважити, що на запит Митниці декларантом у рамках частини третьої статті 53 Кодексу не надано: </w:t>
      </w:r>
      <w:r w:rsidR="00ED4A31" w:rsidRPr="00ED4A31">
        <w:rPr>
          <w:sz w:val="28"/>
          <w:szCs w:val="28"/>
          <w:lang w:val="uk-UA"/>
        </w:rPr>
        <w:t>догов</w:t>
      </w:r>
      <w:r w:rsidR="00ED4A31">
        <w:rPr>
          <w:sz w:val="28"/>
          <w:szCs w:val="28"/>
          <w:lang w:val="uk-UA"/>
        </w:rPr>
        <w:t>ору</w:t>
      </w:r>
      <w:r w:rsidR="00ED4A31" w:rsidRPr="00ED4A31">
        <w:rPr>
          <w:sz w:val="28"/>
          <w:szCs w:val="28"/>
          <w:lang w:val="uk-UA"/>
        </w:rPr>
        <w:t xml:space="preserve"> (угод</w:t>
      </w:r>
      <w:r w:rsidR="00ED4A31">
        <w:rPr>
          <w:sz w:val="28"/>
          <w:szCs w:val="28"/>
          <w:lang w:val="uk-UA"/>
        </w:rPr>
        <w:t>и</w:t>
      </w:r>
      <w:r w:rsidR="00ED4A31" w:rsidRPr="00ED4A31">
        <w:rPr>
          <w:sz w:val="28"/>
          <w:szCs w:val="28"/>
          <w:lang w:val="uk-UA"/>
        </w:rPr>
        <w:t>, контракт</w:t>
      </w:r>
      <w:r w:rsidR="00ED4A31">
        <w:rPr>
          <w:sz w:val="28"/>
          <w:szCs w:val="28"/>
          <w:lang w:val="uk-UA"/>
        </w:rPr>
        <w:t>у</w:t>
      </w:r>
      <w:r w:rsidR="00ED4A31" w:rsidRPr="00ED4A31">
        <w:rPr>
          <w:sz w:val="28"/>
          <w:szCs w:val="28"/>
          <w:lang w:val="uk-UA"/>
        </w:rPr>
        <w:t>) із третіми особами, пов’язан</w:t>
      </w:r>
      <w:r w:rsidR="00ED4A31">
        <w:rPr>
          <w:sz w:val="28"/>
          <w:szCs w:val="28"/>
          <w:lang w:val="uk-UA"/>
        </w:rPr>
        <w:t>ого</w:t>
      </w:r>
      <w:r w:rsidR="00ED4A31" w:rsidRPr="00ED4A31">
        <w:rPr>
          <w:sz w:val="28"/>
          <w:szCs w:val="28"/>
          <w:lang w:val="uk-UA"/>
        </w:rPr>
        <w:t xml:space="preserve"> з договором (угодою, контрактом) про поставку товарів, митна вартість яких визначається; рахунк</w:t>
      </w:r>
      <w:r w:rsidR="00ED4A31">
        <w:rPr>
          <w:sz w:val="28"/>
          <w:szCs w:val="28"/>
          <w:lang w:val="uk-UA"/>
        </w:rPr>
        <w:t>ів</w:t>
      </w:r>
      <w:r w:rsidR="00ED4A31" w:rsidRPr="00ED4A31">
        <w:rPr>
          <w:sz w:val="28"/>
          <w:szCs w:val="28"/>
          <w:lang w:val="uk-UA"/>
        </w:rPr>
        <w:t xml:space="preserve"> про здійснення платежів третім особам на користь продавця, якщо такі платежі здійснюються за умовами, визначеними договором (угодою, контрактом); рахунк</w:t>
      </w:r>
      <w:r w:rsidR="00ED4A31">
        <w:rPr>
          <w:sz w:val="28"/>
          <w:szCs w:val="28"/>
          <w:lang w:val="uk-UA"/>
        </w:rPr>
        <w:t>ів</w:t>
      </w:r>
      <w:r w:rsidR="00ED4A31" w:rsidRPr="00ED4A31">
        <w:rPr>
          <w:sz w:val="28"/>
          <w:szCs w:val="28"/>
          <w:lang w:val="uk-UA"/>
        </w:rPr>
        <w:t xml:space="preserve"> про сплату комісійних, посередницьких послуг, пов’язаних із виконанням умов договору (угоди, контракту);</w:t>
      </w:r>
      <w:r w:rsidR="00ED4A31">
        <w:rPr>
          <w:sz w:val="28"/>
          <w:szCs w:val="28"/>
          <w:lang w:val="uk-UA"/>
        </w:rPr>
        <w:t xml:space="preserve"> </w:t>
      </w:r>
      <w:r w:rsidR="00ED4A31" w:rsidRPr="00ED4A31">
        <w:rPr>
          <w:sz w:val="28"/>
          <w:szCs w:val="28"/>
          <w:lang w:val="uk-UA"/>
        </w:rPr>
        <w:t xml:space="preserve"> висновк</w:t>
      </w:r>
      <w:r w:rsidR="00ED4A31">
        <w:rPr>
          <w:sz w:val="28"/>
          <w:szCs w:val="28"/>
          <w:lang w:val="uk-UA"/>
        </w:rPr>
        <w:t>у</w:t>
      </w:r>
      <w:r w:rsidR="00ED4A31" w:rsidRPr="00ED4A31">
        <w:rPr>
          <w:sz w:val="28"/>
          <w:szCs w:val="28"/>
          <w:lang w:val="uk-UA"/>
        </w:rPr>
        <w:t xml:space="preserve"> про якісні та вартісні характеристики товарів, підготовлені спеціалізов</w:t>
      </w:r>
      <w:r w:rsidR="00ED4A31">
        <w:rPr>
          <w:sz w:val="28"/>
          <w:szCs w:val="28"/>
          <w:lang w:val="uk-UA"/>
        </w:rPr>
        <w:t>аними експертними організаціями</w:t>
      </w:r>
      <w:r w:rsidR="00ED4A31" w:rsidRPr="00ED4A31">
        <w:rPr>
          <w:sz w:val="28"/>
          <w:szCs w:val="28"/>
          <w:lang w:val="uk-UA"/>
        </w:rPr>
        <w:t>.</w:t>
      </w:r>
    </w:p>
    <w:p w:rsidR="00312CDD" w:rsidRPr="00312CDD" w:rsidRDefault="00312CDD" w:rsidP="00312CDD">
      <w:pPr>
        <w:widowControl w:val="0"/>
        <w:ind w:firstLine="567"/>
        <w:jc w:val="both"/>
        <w:rPr>
          <w:sz w:val="28"/>
          <w:szCs w:val="28"/>
          <w:lang w:val="uk-UA"/>
        </w:rPr>
      </w:pPr>
      <w:r>
        <w:rPr>
          <w:sz w:val="28"/>
          <w:szCs w:val="28"/>
          <w:lang w:val="uk-UA"/>
        </w:rPr>
        <w:t>Додатково надана до скарги</w:t>
      </w:r>
      <w:r w:rsidR="00AE18D3">
        <w:rPr>
          <w:sz w:val="28"/>
          <w:szCs w:val="28"/>
          <w:lang w:val="uk-UA"/>
        </w:rPr>
        <w:t xml:space="preserve"> копія</w:t>
      </w:r>
      <w:r>
        <w:rPr>
          <w:sz w:val="28"/>
          <w:szCs w:val="28"/>
          <w:lang w:val="uk-UA"/>
        </w:rPr>
        <w:t xml:space="preserve"> платіжної інструкції від </w:t>
      </w:r>
      <w:r w:rsidRPr="001A75F4">
        <w:rPr>
          <w:sz w:val="28"/>
          <w:szCs w:val="28"/>
          <w:lang w:val="uk-UA"/>
        </w:rPr>
        <w:t>fad831cd0666d05f8124a0b687900d1eb85b98037e2ed2d5c5343f04795967b7</w:t>
      </w:r>
      <w:r>
        <w:rPr>
          <w:sz w:val="28"/>
          <w:szCs w:val="28"/>
          <w:lang w:val="uk-UA"/>
        </w:rPr>
        <w:t xml:space="preserve"> </w:t>
      </w:r>
      <w:r w:rsidR="00AE18D3">
        <w:rPr>
          <w:sz w:val="28"/>
          <w:szCs w:val="28"/>
          <w:lang w:val="uk-UA"/>
        </w:rPr>
        <w:br/>
      </w:r>
      <w:r>
        <w:rPr>
          <w:sz w:val="28"/>
          <w:szCs w:val="28"/>
          <w:lang w:val="uk-UA"/>
        </w:rPr>
        <w:t xml:space="preserve">№ </w:t>
      </w:r>
      <w:r w:rsidRPr="001A75F4">
        <w:rPr>
          <w:sz w:val="28"/>
          <w:szCs w:val="28"/>
          <w:lang w:val="uk-UA"/>
        </w:rPr>
        <w:t>bdb3985c1ab435068b2602f8248e4fcc315907028d982533bd2fd441c3c65203</w:t>
      </w:r>
      <w:r>
        <w:rPr>
          <w:sz w:val="28"/>
          <w:szCs w:val="28"/>
          <w:lang w:val="uk-UA"/>
        </w:rPr>
        <w:t xml:space="preserve"> </w:t>
      </w:r>
      <w:r w:rsidRPr="00312CDD">
        <w:rPr>
          <w:sz w:val="28"/>
          <w:szCs w:val="28"/>
          <w:lang w:val="uk-UA"/>
        </w:rPr>
        <w:t>не мож</w:t>
      </w:r>
      <w:r>
        <w:rPr>
          <w:sz w:val="28"/>
          <w:szCs w:val="28"/>
          <w:lang w:val="uk-UA"/>
        </w:rPr>
        <w:t>е</w:t>
      </w:r>
      <w:r w:rsidRPr="00312CDD">
        <w:rPr>
          <w:sz w:val="28"/>
          <w:szCs w:val="28"/>
          <w:lang w:val="uk-UA"/>
        </w:rPr>
        <w:t xml:space="preserve"> бути взят</w:t>
      </w:r>
      <w:r>
        <w:rPr>
          <w:sz w:val="28"/>
          <w:szCs w:val="28"/>
          <w:lang w:val="uk-UA"/>
        </w:rPr>
        <w:t>а до уваги як документ</w:t>
      </w:r>
      <w:r w:rsidRPr="00312CDD">
        <w:rPr>
          <w:sz w:val="28"/>
          <w:szCs w:val="28"/>
          <w:lang w:val="uk-UA"/>
        </w:rPr>
        <w:t>, що підтверджу</w:t>
      </w:r>
      <w:r w:rsidR="00AE18D3">
        <w:rPr>
          <w:sz w:val="28"/>
          <w:szCs w:val="28"/>
          <w:lang w:val="uk-UA"/>
        </w:rPr>
        <w:t>є</w:t>
      </w:r>
      <w:r w:rsidRPr="00312CDD">
        <w:rPr>
          <w:sz w:val="28"/>
          <w:szCs w:val="28"/>
          <w:lang w:val="uk-UA"/>
        </w:rPr>
        <w:t xml:space="preserve"> факт оплати за оцінюван</w:t>
      </w:r>
      <w:r>
        <w:rPr>
          <w:sz w:val="28"/>
          <w:szCs w:val="28"/>
          <w:lang w:val="uk-UA"/>
        </w:rPr>
        <w:t>ий товар</w:t>
      </w:r>
      <w:r w:rsidRPr="00312CDD">
        <w:rPr>
          <w:sz w:val="28"/>
          <w:szCs w:val="28"/>
          <w:lang w:val="uk-UA"/>
        </w:rPr>
        <w:t>, оскільки:</w:t>
      </w:r>
    </w:p>
    <w:p w:rsidR="00312CDD" w:rsidRPr="00312CDD" w:rsidRDefault="00312CDD" w:rsidP="00312CDD">
      <w:pPr>
        <w:widowControl w:val="0"/>
        <w:ind w:firstLine="567"/>
        <w:jc w:val="both"/>
        <w:rPr>
          <w:sz w:val="28"/>
          <w:szCs w:val="28"/>
          <w:lang w:val="uk-UA"/>
        </w:rPr>
      </w:pPr>
      <w:r w:rsidRPr="00312CDD">
        <w:rPr>
          <w:sz w:val="28"/>
          <w:szCs w:val="28"/>
          <w:lang w:val="uk-UA"/>
        </w:rPr>
        <w:t xml:space="preserve">згідно з нормами Закону України від 21 червня 2018 року № 2473-VIII «Про </w:t>
      </w:r>
      <w:r w:rsidRPr="00312CDD">
        <w:rPr>
          <w:sz w:val="28"/>
          <w:szCs w:val="28"/>
          <w:lang w:val="uk-UA"/>
        </w:rPr>
        <w:lastRenderedPageBreak/>
        <w:t xml:space="preserve">валюту і валютні операції» та Положення про здійснення операцій із валютними цінностями, затвердженого постановою Правління Національного банку України від 02.01.2019 № 2, для здійснення платіжної операції з переказу іноземної валюти використовується платіжна інструкція в іноземній валюті, 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затвердженим постановою Правління Національного банку України </w:t>
      </w:r>
      <w:r w:rsidR="00524EE5">
        <w:rPr>
          <w:sz w:val="28"/>
          <w:szCs w:val="28"/>
          <w:lang w:val="uk-UA"/>
        </w:rPr>
        <w:br/>
      </w:r>
      <w:r w:rsidRPr="00312CDD">
        <w:rPr>
          <w:sz w:val="28"/>
          <w:szCs w:val="28"/>
          <w:lang w:val="uk-UA"/>
        </w:rPr>
        <w:t>від 28.07.2008 № 216;</w:t>
      </w:r>
    </w:p>
    <w:p w:rsidR="00312CDD" w:rsidRPr="003C5643" w:rsidRDefault="00312CDD" w:rsidP="00312CDD">
      <w:pPr>
        <w:widowControl w:val="0"/>
        <w:ind w:firstLine="567"/>
        <w:jc w:val="both"/>
        <w:rPr>
          <w:sz w:val="28"/>
          <w:szCs w:val="28"/>
          <w:lang w:val="uk-UA"/>
        </w:rPr>
      </w:pPr>
      <w:r w:rsidRPr="00312CDD">
        <w:rPr>
          <w:sz w:val="28"/>
          <w:szCs w:val="28"/>
          <w:lang w:val="uk-UA"/>
        </w:rPr>
        <w:t>плат</w:t>
      </w:r>
      <w:r w:rsidR="00AE18D3">
        <w:rPr>
          <w:sz w:val="28"/>
          <w:szCs w:val="28"/>
          <w:lang w:val="uk-UA"/>
        </w:rPr>
        <w:t>іж</w:t>
      </w:r>
      <w:r w:rsidRPr="00312CDD">
        <w:rPr>
          <w:sz w:val="28"/>
          <w:szCs w:val="28"/>
          <w:lang w:val="uk-UA"/>
        </w:rPr>
        <w:t xml:space="preserve"> здійснено на рахунок отримувача</w:t>
      </w:r>
      <w:r w:rsidR="00AE18D3">
        <w:rPr>
          <w:sz w:val="28"/>
          <w:szCs w:val="28"/>
          <w:lang w:val="uk-UA"/>
        </w:rPr>
        <w:t xml:space="preserve"> </w:t>
      </w:r>
      <w:r w:rsidR="00BC29F1">
        <w:rPr>
          <w:sz w:val="28"/>
          <w:szCs w:val="28"/>
          <w:lang w:val="uk-UA"/>
        </w:rPr>
        <w:br/>
      </w:r>
      <w:r w:rsidR="00AE18D3">
        <w:rPr>
          <w:sz w:val="28"/>
          <w:szCs w:val="28"/>
          <w:lang w:val="uk-UA"/>
        </w:rPr>
        <w:t xml:space="preserve">№ </w:t>
      </w:r>
      <w:r w:rsidR="00AE18D3" w:rsidRPr="001A75F4">
        <w:rPr>
          <w:sz w:val="28"/>
          <w:szCs w:val="28"/>
          <w:lang w:val="en-US"/>
        </w:rPr>
        <w:t>6d958634e6dec4320aaa13cce09b65dfb105e1d006a9a77ff4d1ad005e19ff88</w:t>
      </w:r>
      <w:r w:rsidRPr="00312CDD">
        <w:rPr>
          <w:sz w:val="28"/>
          <w:szCs w:val="28"/>
          <w:lang w:val="uk-UA"/>
        </w:rPr>
        <w:t>, що відмінний від</w:t>
      </w:r>
      <w:r w:rsidR="00524EE5">
        <w:rPr>
          <w:sz w:val="28"/>
          <w:szCs w:val="28"/>
          <w:lang w:val="uk-UA"/>
        </w:rPr>
        <w:t xml:space="preserve"> такого</w:t>
      </w:r>
      <w:r w:rsidRPr="00312CDD">
        <w:rPr>
          <w:sz w:val="28"/>
          <w:szCs w:val="28"/>
          <w:lang w:val="uk-UA"/>
        </w:rPr>
        <w:t xml:space="preserve"> рахунку</w:t>
      </w:r>
      <w:r w:rsidR="00AE18D3">
        <w:rPr>
          <w:sz w:val="28"/>
          <w:szCs w:val="28"/>
          <w:lang w:val="en-US"/>
        </w:rPr>
        <w:t xml:space="preserve"> </w:t>
      </w:r>
      <w:r w:rsidR="00524EE5">
        <w:rPr>
          <w:sz w:val="28"/>
          <w:szCs w:val="28"/>
          <w:lang w:val="en-US"/>
        </w:rPr>
        <w:br/>
      </w:r>
      <w:r w:rsidR="00AE18D3">
        <w:rPr>
          <w:sz w:val="28"/>
          <w:szCs w:val="28"/>
          <w:lang w:val="uk-UA"/>
        </w:rPr>
        <w:t>№</w:t>
      </w:r>
      <w:r w:rsidR="00AE18D3">
        <w:rPr>
          <w:sz w:val="28"/>
          <w:szCs w:val="28"/>
          <w:lang w:val="en-US"/>
        </w:rPr>
        <w:t xml:space="preserve"> </w:t>
      </w:r>
      <w:r w:rsidR="00AE18D3" w:rsidRPr="001A75F4">
        <w:rPr>
          <w:sz w:val="28"/>
          <w:szCs w:val="28"/>
          <w:lang w:val="en-US"/>
        </w:rPr>
        <w:t>6814ef46f686990cf4e946f966167b0507e1d642c44e51f61bffb0bba2d4672b</w:t>
      </w:r>
      <w:r w:rsidR="00AE18D3" w:rsidRPr="001A75F4">
        <w:rPr>
          <w:sz w:val="28"/>
          <w:szCs w:val="28"/>
          <w:lang w:val="uk-UA"/>
        </w:rPr>
        <w:t>f49ac68441469f60af2cd9ae9389378c47dffd988d2d6e70fe950f114f6ebe58</w:t>
      </w:r>
      <w:r w:rsidRPr="00312CDD">
        <w:rPr>
          <w:sz w:val="28"/>
          <w:szCs w:val="28"/>
          <w:lang w:val="uk-UA"/>
        </w:rPr>
        <w:t>, визначеного</w:t>
      </w:r>
      <w:r w:rsidR="00BC29F1">
        <w:rPr>
          <w:sz w:val="28"/>
          <w:szCs w:val="28"/>
          <w:lang w:val="uk-UA"/>
        </w:rPr>
        <w:t xml:space="preserve"> пунктом 10</w:t>
      </w:r>
      <w:r w:rsidRPr="00312CDD">
        <w:rPr>
          <w:sz w:val="28"/>
          <w:szCs w:val="28"/>
          <w:lang w:val="uk-UA"/>
        </w:rPr>
        <w:t xml:space="preserve"> Контракт</w:t>
      </w:r>
      <w:r w:rsidR="00BC29F1">
        <w:rPr>
          <w:sz w:val="28"/>
          <w:szCs w:val="28"/>
          <w:lang w:val="uk-UA"/>
        </w:rPr>
        <w:t>у</w:t>
      </w:r>
      <w:r w:rsidRPr="00312CDD">
        <w:rPr>
          <w:sz w:val="28"/>
          <w:szCs w:val="28"/>
          <w:lang w:val="uk-UA"/>
        </w:rPr>
        <w:t>.</w:t>
      </w:r>
    </w:p>
    <w:p w:rsidR="003B074C" w:rsidRPr="003C5643" w:rsidRDefault="003B074C" w:rsidP="003B074C">
      <w:pPr>
        <w:ind w:firstLine="567"/>
        <w:jc w:val="both"/>
        <w:rPr>
          <w:sz w:val="28"/>
          <w:szCs w:val="28"/>
          <w:lang w:val="uk-UA"/>
        </w:rPr>
      </w:pPr>
      <w:r w:rsidRPr="003C5643">
        <w:rPr>
          <w:sz w:val="28"/>
          <w:szCs w:val="28"/>
          <w:lang w:val="uk-UA"/>
        </w:rPr>
        <w:t>Підсумовуючи викладене, Держмитслужба дійшла висновку, що декларантом:</w:t>
      </w:r>
    </w:p>
    <w:p w:rsidR="003B074C" w:rsidRPr="003C5643" w:rsidRDefault="003B074C" w:rsidP="003B074C">
      <w:pPr>
        <w:autoSpaceDE w:val="0"/>
        <w:autoSpaceDN w:val="0"/>
        <w:adjustRightInd w:val="0"/>
        <w:ind w:firstLine="567"/>
        <w:jc w:val="both"/>
        <w:rPr>
          <w:rFonts w:ascii="TimesNewRomanPSMT" w:hAnsi="TimesNewRomanPSMT" w:cs="TimesNewRomanPSMT"/>
          <w:sz w:val="28"/>
          <w:szCs w:val="28"/>
          <w:lang w:val="uk-UA" w:eastAsia="uk-UA"/>
        </w:rPr>
      </w:pPr>
      <w:r w:rsidRPr="003C5643">
        <w:rPr>
          <w:rFonts w:ascii="TimesNewRomanPSMT" w:hAnsi="TimesNewRomanPSMT" w:cs="TimesNewRomanPSMT"/>
          <w:sz w:val="28"/>
          <w:szCs w:val="28"/>
          <w:lang w:val="uk-UA" w:eastAsia="uk-UA"/>
        </w:rPr>
        <w:t>не подано документів, визначених частинами другою-третьою статті 53 Кодексу;</w:t>
      </w:r>
    </w:p>
    <w:p w:rsidR="003B074C" w:rsidRDefault="003B074C" w:rsidP="003B074C">
      <w:pPr>
        <w:autoSpaceDE w:val="0"/>
        <w:autoSpaceDN w:val="0"/>
        <w:adjustRightInd w:val="0"/>
        <w:ind w:firstLine="567"/>
        <w:jc w:val="both"/>
        <w:rPr>
          <w:rFonts w:ascii="TimesNewRomanPSMT" w:hAnsi="TimesNewRomanPSMT" w:cs="TimesNewRomanPSMT"/>
          <w:sz w:val="28"/>
          <w:szCs w:val="28"/>
          <w:lang w:val="uk-UA" w:eastAsia="uk-UA"/>
        </w:rPr>
      </w:pPr>
      <w:r w:rsidRPr="003C5643">
        <w:rPr>
          <w:rFonts w:ascii="TimesNewRomanPSMT" w:hAnsi="TimesNewRomanPSMT" w:cs="TimesNewRomanPSMT"/>
          <w:sz w:val="28"/>
          <w:szCs w:val="28"/>
          <w:lang w:val="uk-UA" w:eastAsia="uk-UA"/>
        </w:rP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B70988" w:rsidRPr="003C5643" w:rsidRDefault="00B70988" w:rsidP="00B70988">
      <w:pPr>
        <w:ind w:firstLine="567"/>
        <w:jc w:val="both"/>
        <w:rPr>
          <w:sz w:val="28"/>
          <w:szCs w:val="28"/>
          <w:lang w:val="uk-UA"/>
        </w:rPr>
      </w:pPr>
      <w:r w:rsidRPr="003C5643">
        <w:rPr>
          <w:sz w:val="28"/>
          <w:szCs w:val="28"/>
          <w:lang w:val="uk-UA"/>
        </w:rPr>
        <w:t>Таким чином, з урахуванням поданих декларантом до митного оформлення документів у Митниці були відповідно до пункт</w:t>
      </w:r>
      <w:r w:rsidR="00524EE5">
        <w:rPr>
          <w:sz w:val="28"/>
          <w:szCs w:val="28"/>
          <w:lang w:val="uk-UA"/>
        </w:rPr>
        <w:t xml:space="preserve">у </w:t>
      </w:r>
      <w:r w:rsidRPr="003C5643">
        <w:rPr>
          <w:sz w:val="28"/>
          <w:szCs w:val="28"/>
          <w:lang w:val="uk-UA"/>
        </w:rPr>
        <w:t>2 частини шостої статті 54 Кодексу правові підстави для відмови у митному оформленні товару за заявленою декларантом митною вартістю</w:t>
      </w:r>
      <w:r w:rsidR="00524EE5">
        <w:rPr>
          <w:sz w:val="28"/>
          <w:szCs w:val="28"/>
          <w:lang w:val="uk-UA"/>
        </w:rPr>
        <w:t xml:space="preserve"> та прийняття відповідно до частини першої статті 55 Рішення</w:t>
      </w:r>
      <w:r w:rsidRPr="003C5643">
        <w:rPr>
          <w:sz w:val="28"/>
          <w:szCs w:val="28"/>
          <w:lang w:val="uk-UA"/>
        </w:rPr>
        <w:t>.</w:t>
      </w:r>
    </w:p>
    <w:p w:rsidR="008C6142" w:rsidRPr="003C5643" w:rsidRDefault="00524EE5" w:rsidP="00E057F1">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Щодо</w:t>
      </w:r>
      <w:r w:rsidR="008C6142">
        <w:rPr>
          <w:rFonts w:ascii="TimesNewRomanPSMT" w:hAnsi="TimesNewRomanPSMT" w:cs="TimesNewRomanPSMT"/>
          <w:sz w:val="28"/>
          <w:szCs w:val="28"/>
          <w:lang w:val="uk-UA" w:eastAsia="uk-UA"/>
        </w:rPr>
        <w:t xml:space="preserve"> твердження скаржника </w:t>
      </w:r>
      <w:r>
        <w:rPr>
          <w:rFonts w:ascii="TimesNewRomanPSMT" w:hAnsi="TimesNewRomanPSMT" w:cs="TimesNewRomanPSMT"/>
          <w:sz w:val="28"/>
          <w:szCs w:val="28"/>
          <w:lang w:val="uk-UA" w:eastAsia="uk-UA"/>
        </w:rPr>
        <w:t>про</w:t>
      </w:r>
      <w:r w:rsidR="008C6142">
        <w:rPr>
          <w:rFonts w:ascii="TimesNewRomanPSMT" w:hAnsi="TimesNewRomanPSMT" w:cs="TimesNewRomanPSMT"/>
          <w:sz w:val="28"/>
          <w:szCs w:val="28"/>
          <w:lang w:val="uk-UA" w:eastAsia="uk-UA"/>
        </w:rPr>
        <w:t xml:space="preserve"> відсутн</w:t>
      </w:r>
      <w:r>
        <w:rPr>
          <w:rFonts w:ascii="TimesNewRomanPSMT" w:hAnsi="TimesNewRomanPSMT" w:cs="TimesNewRomanPSMT"/>
          <w:sz w:val="28"/>
          <w:szCs w:val="28"/>
          <w:lang w:val="uk-UA" w:eastAsia="uk-UA"/>
        </w:rPr>
        <w:t>і</w:t>
      </w:r>
      <w:r w:rsidR="008C6142">
        <w:rPr>
          <w:rFonts w:ascii="TimesNewRomanPSMT" w:hAnsi="TimesNewRomanPSMT" w:cs="TimesNewRomanPSMT"/>
          <w:sz w:val="28"/>
          <w:szCs w:val="28"/>
          <w:lang w:val="uk-UA" w:eastAsia="uk-UA"/>
        </w:rPr>
        <w:t>ст</w:t>
      </w:r>
      <w:r>
        <w:rPr>
          <w:rFonts w:ascii="TimesNewRomanPSMT" w:hAnsi="TimesNewRomanPSMT" w:cs="TimesNewRomanPSMT"/>
          <w:sz w:val="28"/>
          <w:szCs w:val="28"/>
          <w:lang w:val="uk-UA" w:eastAsia="uk-UA"/>
        </w:rPr>
        <w:t>ь</w:t>
      </w:r>
      <w:r w:rsidR="008C6142">
        <w:rPr>
          <w:rFonts w:ascii="TimesNewRomanPSMT" w:hAnsi="TimesNewRomanPSMT" w:cs="TimesNewRomanPSMT"/>
          <w:sz w:val="28"/>
          <w:szCs w:val="28"/>
          <w:lang w:val="uk-UA" w:eastAsia="uk-UA"/>
        </w:rPr>
        <w:t xml:space="preserve"> у Рішенні детальної інформації про товар, який використовувався в якості джерела інформації, </w:t>
      </w:r>
      <w:r>
        <w:rPr>
          <w:rFonts w:ascii="TimesNewRomanPSMT" w:hAnsi="TimesNewRomanPSMT" w:cs="TimesNewRomanPSMT"/>
          <w:sz w:val="28"/>
          <w:szCs w:val="28"/>
          <w:lang w:val="uk-UA" w:eastAsia="uk-UA"/>
        </w:rPr>
        <w:t>то</w:t>
      </w:r>
      <w:r w:rsidR="008C6142">
        <w:rPr>
          <w:rFonts w:ascii="TimesNewRomanPSMT" w:hAnsi="TimesNewRomanPSMT" w:cs="TimesNewRomanPSMT"/>
          <w:sz w:val="28"/>
          <w:szCs w:val="28"/>
          <w:lang w:val="uk-UA" w:eastAsia="uk-UA"/>
        </w:rPr>
        <w:t xml:space="preserve"> у графі 33 Рішення</w:t>
      </w:r>
      <w:r>
        <w:rPr>
          <w:rFonts w:ascii="TimesNewRomanPSMT" w:hAnsi="TimesNewRomanPSMT" w:cs="TimesNewRomanPSMT"/>
          <w:sz w:val="28"/>
          <w:szCs w:val="28"/>
          <w:lang w:val="uk-UA" w:eastAsia="uk-UA"/>
        </w:rPr>
        <w:t xml:space="preserve"> Митницею</w:t>
      </w:r>
      <w:r w:rsidR="008C6142">
        <w:rPr>
          <w:rFonts w:ascii="TimesNewRomanPSMT" w:hAnsi="TimesNewRomanPSMT" w:cs="TimesNewRomanPSMT"/>
          <w:sz w:val="28"/>
          <w:szCs w:val="28"/>
          <w:lang w:val="uk-UA" w:eastAsia="uk-UA"/>
        </w:rPr>
        <w:t xml:space="preserve"> зазначено «</w:t>
      </w:r>
      <w:r w:rsidR="008C6142" w:rsidRPr="008C6142">
        <w:rPr>
          <w:rFonts w:ascii="TimesNewRomanPSMT" w:hAnsi="TimesNewRomanPSMT" w:cs="TimesNewRomanPSMT"/>
          <w:sz w:val="28"/>
          <w:szCs w:val="28"/>
          <w:lang w:val="uk-UA" w:eastAsia="uk-UA"/>
        </w:rPr>
        <w:t xml:space="preserve">Джерело інформації, яким користувався митний орган при здійсненні контролю за правильністю визначення митної вартості: МД від 12.11.2025 № 25UA305120001711U7 з урахуванням технічних характеристик, ваги та призначення товару («MERCEDES-BENZ; модель SPRINTER; </w:t>
      </w:r>
      <w:r w:rsidR="008C6142" w:rsidRPr="001A75F4">
        <w:rPr>
          <w:rFonts w:ascii="TimesNewRomanPSMT" w:hAnsi="TimesNewRomanPSMT" w:cs="TimesNewRomanPSMT"/>
          <w:sz w:val="28"/>
          <w:szCs w:val="28"/>
          <w:lang w:val="uk-UA" w:eastAsia="uk-UA"/>
        </w:rPr>
        <w:t>27bcb2b5f1805a1749bc2b39ed315e52f3cd29c3e60146760460fa529d4f59f4</w:t>
      </w:r>
      <w:r w:rsidR="00E057F1" w:rsidRPr="001A75F4">
        <w:rPr>
          <w:rFonts w:ascii="TimesNewRomanPSMT" w:hAnsi="TimesNewRomanPSMT" w:cs="TimesNewRomanPSMT"/>
          <w:sz w:val="28"/>
          <w:szCs w:val="28"/>
          <w:lang w:val="uk-UA" w:eastAsia="uk-UA"/>
        </w:rPr>
        <w:t>d4f85d36757c12f0c6dab57721287f327efbfc46ea8c0f820301067f8627fc0f</w:t>
      </w:r>
      <w:r w:rsidR="008C6142" w:rsidRPr="001A75F4">
        <w:rPr>
          <w:rFonts w:ascii="TimesNewRomanPSMT" w:hAnsi="TimesNewRomanPSMT" w:cs="TimesNewRomanPSMT"/>
          <w:sz w:val="28"/>
          <w:szCs w:val="28"/>
          <w:lang w:val="uk-UA" w:eastAsia="uk-UA"/>
        </w:rPr>
        <w:t>9551afe21fd2ca685a0dbfb41ec23cb0bda32f10030ceb5a51872b3e0b116822</w:t>
      </w:r>
      <w:r w:rsidR="00E057F1" w:rsidRPr="001A75F4">
        <w:rPr>
          <w:rFonts w:ascii="TimesNewRomanPSMT" w:hAnsi="TimesNewRomanPSMT" w:cs="TimesNewRomanPSMT"/>
          <w:sz w:val="28"/>
          <w:szCs w:val="28"/>
          <w:lang w:val="uk-UA" w:eastAsia="uk-UA"/>
        </w:rPr>
        <w:t>fbe7a43247c3ae64bacf6cc936b1532082faf51869b27a26c198ec4480af9c4b</w:t>
      </w:r>
      <w:r w:rsidR="008C6142" w:rsidRPr="001A75F4">
        <w:rPr>
          <w:rFonts w:ascii="TimesNewRomanPSMT" w:hAnsi="TimesNewRomanPSMT" w:cs="TimesNewRomanPSMT"/>
          <w:sz w:val="28"/>
          <w:szCs w:val="28"/>
          <w:lang w:val="uk-UA" w:eastAsia="uk-UA"/>
        </w:rPr>
        <w:t>a3b35f8df76b76208417c53741abf99951bc0e1547726bb143d807cfa895c7f9</w:t>
      </w:r>
      <w:r w:rsidR="00E057F1" w:rsidRPr="001A75F4">
        <w:rPr>
          <w:rFonts w:ascii="TimesNewRomanPSMT" w:hAnsi="TimesNewRomanPSMT" w:cs="TimesNewRomanPSMT"/>
          <w:sz w:val="28"/>
          <w:szCs w:val="28"/>
          <w:lang w:val="uk-UA" w:eastAsia="uk-UA"/>
        </w:rPr>
        <w:t>557f4cd2c6d3c1501ab056a5e7aafd81fc58976174ceb6b3a2b1922544007c03</w:t>
      </w:r>
      <w:r w:rsidR="00E057F1" w:rsidRPr="001A75F4">
        <w:rPr>
          <w:rFonts w:ascii="TimesNewRomanPSMT" w:hAnsi="TimesNewRomanPSMT" w:cs="TimesNewRomanPSMT"/>
          <w:sz w:val="28"/>
          <w:szCs w:val="28"/>
          <w:vertAlign w:val="superscript"/>
          <w:lang w:val="uk-UA" w:eastAsia="uk-UA"/>
        </w:rPr>
        <w:t>4e07408562bedb8b60ce05c1decfe3ad16b72230967de01f640b7e4729b49fce</w:t>
      </w:r>
      <w:r w:rsidR="008C6142" w:rsidRPr="001A75F4">
        <w:rPr>
          <w:rFonts w:ascii="TimesNewRomanPSMT" w:hAnsi="TimesNewRomanPSMT" w:cs="TimesNewRomanPSMT"/>
          <w:sz w:val="28"/>
          <w:szCs w:val="28"/>
          <w:lang w:val="uk-UA" w:eastAsia="uk-UA"/>
        </w:rPr>
        <w:t>91665498366d55602f08853088d585a0e273cd2d7549e7763faf65729602f75e</w:t>
      </w:r>
      <w:r w:rsidR="00E057F1" w:rsidRPr="001A75F4">
        <w:rPr>
          <w:rFonts w:ascii="TimesNewRomanPSMT" w:hAnsi="TimesNewRomanPSMT" w:cs="TimesNewRomanPSMT"/>
          <w:sz w:val="28"/>
          <w:szCs w:val="28"/>
          <w:lang w:val="uk-UA" w:eastAsia="uk-UA"/>
        </w:rPr>
        <w:t>557f4cd2c6d3c1501ab056a5e7aafd81fc58976174ceb6b3a2b1922544007c03</w:t>
      </w:r>
      <w:r w:rsidR="00E057F1" w:rsidRPr="001A75F4">
        <w:rPr>
          <w:rFonts w:ascii="TimesNewRomanPSMT" w:hAnsi="TimesNewRomanPSMT" w:cs="TimesNewRomanPSMT"/>
          <w:sz w:val="28"/>
          <w:szCs w:val="28"/>
          <w:vertAlign w:val="superscript"/>
          <w:lang w:val="uk-UA" w:eastAsia="uk-UA"/>
        </w:rPr>
        <w:t>4e07408562bedb8b60ce05c1decfe3ad16b72230967de01f640b7e4729b49fce</w:t>
      </w:r>
      <w:r w:rsidR="008C6142" w:rsidRPr="001A75F4">
        <w:rPr>
          <w:rFonts w:ascii="TimesNewRomanPSMT" w:hAnsi="TimesNewRomanPSMT" w:cs="TimesNewRomanPSMT"/>
          <w:sz w:val="28"/>
          <w:szCs w:val="28"/>
          <w:lang w:val="uk-UA" w:eastAsia="uk-UA"/>
        </w:rPr>
        <w:t>b437dac32495af5e4da22ebf1d63efcc764825c35c7630aabb81d2b434f47575</w:t>
      </w:r>
      <w:r w:rsidR="00E057F1" w:rsidRPr="001A75F4">
        <w:rPr>
          <w:rFonts w:ascii="TimesNewRomanPSMT" w:hAnsi="TimesNewRomanPSMT" w:cs="TimesNewRomanPSMT"/>
          <w:sz w:val="28"/>
          <w:szCs w:val="28"/>
          <w:lang w:val="uk-UA" w:eastAsia="uk-UA"/>
        </w:rPr>
        <w:t>d4f85d36757c12f0c6dab57721287f327efbfc46ea8c0f820301067f8627fc0f</w:t>
      </w:r>
      <w:r w:rsidR="008C6142" w:rsidRPr="001A75F4">
        <w:rPr>
          <w:rFonts w:ascii="TimesNewRomanPSMT" w:hAnsi="TimesNewRomanPSMT" w:cs="TimesNewRomanPSMT"/>
          <w:sz w:val="28"/>
          <w:szCs w:val="28"/>
          <w:lang w:val="uk-UA" w:eastAsia="uk-UA"/>
        </w:rPr>
        <w:t>6e77bdc3f51e1cf73be741ecf94dcbb658fc2af8accc864b01077d7855ac334e</w:t>
      </w:r>
      <w:proofErr w:type="spellStart"/>
      <w:r w:rsidR="008C6142" w:rsidRPr="001A75F4">
        <w:rPr>
          <w:rFonts w:ascii="TimesNewRomanPSMT" w:hAnsi="TimesNewRomanPSMT" w:cs="TimesNewRomanPSMT"/>
          <w:sz w:val="28"/>
          <w:szCs w:val="28"/>
          <w:lang w:val="uk-UA" w:eastAsia="uk-UA"/>
        </w:rPr>
        <w:t>37f8670671f6c502cb9cd88fe4628d9e7bd73c402585df37128d5109ab06d868</w:t>
      </w:r>
      <w:proofErr w:type="spellEnd"/>
      <w:r w:rsidR="008C6142" w:rsidRPr="001A75F4">
        <w:rPr>
          <w:rFonts w:ascii="TimesNewRomanPSMT" w:hAnsi="TimesNewRomanPSMT" w:cs="TimesNewRomanPSMT"/>
          <w:sz w:val="28"/>
          <w:szCs w:val="28"/>
          <w:lang w:val="uk-UA" w:eastAsia="uk-UA"/>
        </w:rPr>
        <w:t>e39502d597077a4a94883218ecf256a9164f347307155e524b3167ca8afe46b7</w:t>
      </w:r>
      <w:r w:rsidR="00E057F1" w:rsidRPr="001A75F4">
        <w:rPr>
          <w:rFonts w:ascii="TimesNewRomanPSMT" w:hAnsi="TimesNewRomanPSMT" w:cs="TimesNewRomanPSMT"/>
          <w:sz w:val="28"/>
          <w:szCs w:val="28"/>
          <w:lang w:val="uk-UA" w:eastAsia="uk-UA"/>
        </w:rPr>
        <w:t>d4f85d36757c12f0c6dab57721287f327efbfc46ea8c0f820301067f8627fc0f</w:t>
      </w:r>
      <w:r w:rsidR="008C6142" w:rsidRPr="001A75F4">
        <w:rPr>
          <w:rFonts w:ascii="TimesNewRomanPSMT" w:hAnsi="TimesNewRomanPSMT" w:cs="TimesNewRomanPSMT"/>
          <w:sz w:val="28"/>
          <w:szCs w:val="28"/>
          <w:lang w:val="uk-UA" w:eastAsia="uk-UA"/>
        </w:rPr>
        <w:t>fbb400e71379975424654519829407eaa66d1d027c91e4a7e1f66fd66bd39f63</w:t>
      </w:r>
      <w:r w:rsidR="00E057F1" w:rsidRPr="001A75F4">
        <w:rPr>
          <w:rFonts w:ascii="TimesNewRomanPSMT" w:hAnsi="TimesNewRomanPSMT" w:cs="TimesNewRomanPSMT"/>
          <w:sz w:val="28"/>
          <w:szCs w:val="28"/>
          <w:lang w:val="uk-UA" w:eastAsia="uk-UA"/>
        </w:rPr>
        <w:t>f679c08b6435d8c614ccad56eab0de79fca9b404f09d5d2355b6459fb0360d08</w:t>
      </w:r>
      <w:r w:rsidR="008C6142" w:rsidRPr="001A75F4">
        <w:rPr>
          <w:rFonts w:ascii="TimesNewRomanPSMT" w:hAnsi="TimesNewRomanPSMT" w:cs="TimesNewRomanPSMT"/>
          <w:sz w:val="28"/>
          <w:szCs w:val="28"/>
          <w:lang w:val="uk-UA" w:eastAsia="uk-UA"/>
        </w:rPr>
        <w:t>654c75f156ad1850fb2d9a514eb81775f83101a3cb830994194a845ed440bffa</w:t>
      </w:r>
      <w:r w:rsidR="00E057F1" w:rsidRPr="001A75F4">
        <w:rPr>
          <w:rFonts w:ascii="TimesNewRomanPSMT" w:hAnsi="TimesNewRomanPSMT" w:cs="TimesNewRomanPSMT"/>
          <w:sz w:val="28"/>
          <w:szCs w:val="28"/>
          <w:lang w:val="uk-UA" w:eastAsia="uk-UA"/>
        </w:rPr>
        <w:t>82d9feae8f2141d31b800a28d0a186bc58533e37ae2a027d25b8d23738f5b5cd</w:t>
      </w:r>
      <w:r w:rsidR="008C6142" w:rsidRPr="001A75F4">
        <w:rPr>
          <w:rFonts w:ascii="TimesNewRomanPSMT" w:hAnsi="TimesNewRomanPSMT" w:cs="TimesNewRomanPSMT"/>
          <w:sz w:val="28"/>
          <w:szCs w:val="28"/>
          <w:lang w:val="uk-UA" w:eastAsia="uk-UA"/>
        </w:rPr>
        <w:t>c9271d12b110933fd25e137889ad644c4f412be7a3f919544d3b90088b5d1fc3</w:t>
      </w:r>
      <w:r w:rsidR="008C6142" w:rsidRPr="008C6142">
        <w:rPr>
          <w:rFonts w:ascii="TimesNewRomanPSMT" w:hAnsi="TimesNewRomanPSMT" w:cs="TimesNewRomanPSMT"/>
          <w:sz w:val="28"/>
          <w:szCs w:val="28"/>
          <w:lang w:val="uk-UA" w:eastAsia="uk-UA"/>
        </w:rPr>
        <w:t>)</w:t>
      </w:r>
      <w:r w:rsidR="008C6142">
        <w:rPr>
          <w:rFonts w:ascii="TimesNewRomanPSMT" w:hAnsi="TimesNewRomanPSMT" w:cs="TimesNewRomanPSMT"/>
          <w:sz w:val="28"/>
          <w:szCs w:val="28"/>
          <w:lang w:val="uk-UA" w:eastAsia="uk-UA"/>
        </w:rPr>
        <w:t>»</w:t>
      </w:r>
      <w:r w:rsidR="00E057F1">
        <w:rPr>
          <w:rFonts w:ascii="TimesNewRomanPSMT" w:hAnsi="TimesNewRomanPSMT" w:cs="TimesNewRomanPSMT"/>
          <w:sz w:val="28"/>
          <w:szCs w:val="28"/>
          <w:lang w:val="uk-UA" w:eastAsia="uk-UA"/>
        </w:rPr>
        <w:t>.</w:t>
      </w:r>
    </w:p>
    <w:p w:rsidR="00EB6D14" w:rsidRPr="003C5643" w:rsidRDefault="00EB6D14" w:rsidP="00783FEA">
      <w:pPr>
        <w:autoSpaceDE w:val="0"/>
        <w:autoSpaceDN w:val="0"/>
        <w:adjustRightInd w:val="0"/>
        <w:ind w:firstLine="567"/>
        <w:jc w:val="both"/>
        <w:rPr>
          <w:sz w:val="28"/>
          <w:szCs w:val="28"/>
          <w:lang w:val="uk-UA" w:eastAsia="en-US"/>
        </w:rPr>
      </w:pPr>
      <w:r w:rsidRPr="003C5643">
        <w:rPr>
          <w:sz w:val="28"/>
          <w:szCs w:val="28"/>
          <w:lang w:val="uk-UA" w:eastAsia="en-US"/>
        </w:rPr>
        <w:t xml:space="preserve">З огляду на зазначене, відповідно до пункту </w:t>
      </w:r>
      <w:r w:rsidR="00222D50">
        <w:rPr>
          <w:sz w:val="28"/>
          <w:szCs w:val="28"/>
          <w:lang w:val="uk-UA" w:eastAsia="en-US"/>
        </w:rPr>
        <w:t>3</w:t>
      </w:r>
      <w:r w:rsidRPr="003C5643">
        <w:rPr>
          <w:sz w:val="28"/>
          <w:szCs w:val="28"/>
          <w:lang w:val="uk-UA" w:eastAsia="en-US"/>
        </w:rPr>
        <w:t xml:space="preserve"> частини першої статті 26</w:t>
      </w:r>
      <w:r w:rsidRPr="003C5643">
        <w:rPr>
          <w:sz w:val="28"/>
          <w:szCs w:val="28"/>
          <w:vertAlign w:val="superscript"/>
          <w:lang w:val="uk-UA" w:eastAsia="en-US"/>
        </w:rPr>
        <w:t>5</w:t>
      </w:r>
      <w:r w:rsidRPr="003C5643">
        <w:rPr>
          <w:sz w:val="28"/>
          <w:szCs w:val="28"/>
          <w:lang w:val="uk-UA" w:eastAsia="en-US"/>
        </w:rPr>
        <w:t xml:space="preserve"> Кодексу за результатами розгляду скарги </w:t>
      </w:r>
      <w:r w:rsidR="001A75F4">
        <w:rPr>
          <w:sz w:val="28"/>
          <w:szCs w:val="28"/>
          <w:lang w:val="uk-UA"/>
        </w:rPr>
        <w:t>ОСОБА 1</w:t>
      </w:r>
      <w:r w:rsidR="006B4C86" w:rsidRPr="003C5643">
        <w:rPr>
          <w:sz w:val="28"/>
          <w:szCs w:val="28"/>
          <w:lang w:val="uk-UA"/>
        </w:rPr>
        <w:t xml:space="preserve"> </w:t>
      </w:r>
      <w:r w:rsidR="00222D50">
        <w:rPr>
          <w:sz w:val="28"/>
          <w:szCs w:val="28"/>
          <w:lang w:val="uk-UA"/>
        </w:rPr>
        <w:t xml:space="preserve">від 19.02.2026 № 19-02/26, поданої в інтересах </w:t>
      </w:r>
      <w:r w:rsidR="001A75F4">
        <w:rPr>
          <w:sz w:val="28"/>
          <w:szCs w:val="28"/>
          <w:lang w:val="uk-UA"/>
        </w:rPr>
        <w:t xml:space="preserve">ОСОБА </w:t>
      </w:r>
      <w:r w:rsidR="001A75F4">
        <w:rPr>
          <w:sz w:val="28"/>
          <w:szCs w:val="28"/>
          <w:lang w:val="uk-UA"/>
        </w:rPr>
        <w:t>2</w:t>
      </w:r>
      <w:r w:rsidR="006B4C86" w:rsidRPr="003C5643">
        <w:rPr>
          <w:sz w:val="28"/>
          <w:szCs w:val="28"/>
          <w:lang w:val="uk-UA"/>
        </w:rPr>
        <w:t>,</w:t>
      </w:r>
      <w:r w:rsidR="00783FEA" w:rsidRPr="003C5643">
        <w:rPr>
          <w:sz w:val="28"/>
          <w:szCs w:val="28"/>
          <w:lang w:val="uk-UA"/>
        </w:rPr>
        <w:t xml:space="preserve"> </w:t>
      </w:r>
      <w:r w:rsidRPr="003C5643">
        <w:rPr>
          <w:sz w:val="28"/>
          <w:szCs w:val="28"/>
          <w:lang w:val="uk-UA" w:eastAsia="en-US"/>
        </w:rPr>
        <w:t xml:space="preserve">Держмитслужбою прийнято рішення про </w:t>
      </w:r>
      <w:r w:rsidR="00222D50">
        <w:rPr>
          <w:sz w:val="28"/>
          <w:szCs w:val="28"/>
          <w:lang w:val="uk-UA" w:eastAsia="en-US"/>
        </w:rPr>
        <w:t>залишення</w:t>
      </w:r>
      <w:r w:rsidRPr="003C5643">
        <w:rPr>
          <w:sz w:val="28"/>
          <w:szCs w:val="28"/>
          <w:lang w:val="uk-UA" w:eastAsia="en-US"/>
        </w:rPr>
        <w:t xml:space="preserve"> її</w:t>
      </w:r>
      <w:r w:rsidR="00222D50">
        <w:rPr>
          <w:sz w:val="28"/>
          <w:szCs w:val="28"/>
          <w:lang w:val="uk-UA" w:eastAsia="en-US"/>
        </w:rPr>
        <w:t xml:space="preserve"> без</w:t>
      </w:r>
      <w:r w:rsidRPr="003C5643">
        <w:rPr>
          <w:sz w:val="28"/>
          <w:szCs w:val="28"/>
          <w:lang w:val="uk-UA" w:eastAsia="en-US"/>
        </w:rPr>
        <w:t xml:space="preserve"> задоволення.</w:t>
      </w:r>
    </w:p>
    <w:p w:rsidR="00E42B58" w:rsidRPr="003C5643" w:rsidRDefault="00E42B58" w:rsidP="00E42B58">
      <w:pPr>
        <w:shd w:val="clear" w:color="auto" w:fill="FFFFFF" w:themeFill="background1"/>
        <w:ind w:firstLine="567"/>
        <w:jc w:val="both"/>
        <w:rPr>
          <w:sz w:val="28"/>
          <w:szCs w:val="28"/>
          <w:lang w:val="uk-UA" w:eastAsia="en-US"/>
        </w:rPr>
      </w:pPr>
      <w:r w:rsidRPr="003C5643">
        <w:rPr>
          <w:sz w:val="28"/>
          <w:szCs w:val="28"/>
          <w:lang w:val="uk-UA" w:eastAsia="en-US"/>
        </w:rPr>
        <w:t xml:space="preserve">У разі незгоди із зазначеним рішенням </w:t>
      </w:r>
      <w:r w:rsidR="001A75F4">
        <w:rPr>
          <w:sz w:val="28"/>
          <w:szCs w:val="28"/>
          <w:lang w:val="uk-UA"/>
        </w:rPr>
        <w:t xml:space="preserve">ОСОБА </w:t>
      </w:r>
      <w:r w:rsidR="001A75F4">
        <w:rPr>
          <w:sz w:val="28"/>
          <w:szCs w:val="28"/>
          <w:lang w:val="uk-UA"/>
        </w:rPr>
        <w:t xml:space="preserve">2 </w:t>
      </w:r>
      <w:r w:rsidRPr="003C5643">
        <w:rPr>
          <w:sz w:val="28"/>
          <w:szCs w:val="28"/>
          <w:lang w:val="uk-UA" w:eastAsia="en-US"/>
        </w:rPr>
        <w:t>має право на його оскарження в судовому порядку.</w:t>
      </w:r>
    </w:p>
    <w:p w:rsidR="00783FEA" w:rsidRPr="003C5643" w:rsidRDefault="00783FEA" w:rsidP="00E42B58">
      <w:pPr>
        <w:shd w:val="clear" w:color="auto" w:fill="FFFFFF" w:themeFill="background1"/>
        <w:ind w:firstLine="567"/>
        <w:jc w:val="both"/>
        <w:rPr>
          <w:sz w:val="28"/>
          <w:szCs w:val="28"/>
          <w:lang w:val="uk-UA" w:eastAsia="en-US"/>
        </w:rPr>
      </w:pPr>
    </w:p>
    <w:p w:rsidR="00E42B58" w:rsidRPr="003C5643" w:rsidRDefault="00E42B58" w:rsidP="00E42B58">
      <w:pPr>
        <w:ind w:firstLine="567"/>
        <w:jc w:val="both"/>
        <w:rPr>
          <w:sz w:val="28"/>
          <w:szCs w:val="28"/>
          <w:lang w:val="uk-UA"/>
        </w:rPr>
      </w:pPr>
    </w:p>
    <w:p w:rsidR="00E42B58" w:rsidRPr="003C5643" w:rsidRDefault="00E42B58" w:rsidP="00E42B58">
      <w:pPr>
        <w:jc w:val="both"/>
        <w:rPr>
          <w:sz w:val="28"/>
          <w:szCs w:val="28"/>
          <w:lang w:val="uk-UA"/>
        </w:rPr>
      </w:pPr>
      <w:r w:rsidRPr="003C5643">
        <w:rPr>
          <w:sz w:val="28"/>
          <w:szCs w:val="28"/>
          <w:lang w:val="uk-UA"/>
        </w:rPr>
        <w:lastRenderedPageBreak/>
        <w:t>Директор Департаменту контролю та</w:t>
      </w:r>
    </w:p>
    <w:p w:rsidR="00E42B58" w:rsidRPr="003C5643" w:rsidRDefault="00E42B58" w:rsidP="00E42B58">
      <w:pPr>
        <w:jc w:val="both"/>
        <w:rPr>
          <w:sz w:val="20"/>
          <w:szCs w:val="20"/>
          <w:highlight w:val="yellow"/>
          <w:lang w:val="uk-UA"/>
        </w:rPr>
      </w:pPr>
      <w:r w:rsidRPr="003C5643">
        <w:rPr>
          <w:sz w:val="28"/>
          <w:szCs w:val="28"/>
          <w:lang w:val="uk-UA"/>
        </w:rPr>
        <w:t>адміністрування митних платежів</w:t>
      </w:r>
      <w:r w:rsidRPr="003C5643">
        <w:rPr>
          <w:sz w:val="28"/>
          <w:szCs w:val="28"/>
          <w:lang w:val="uk-UA"/>
        </w:rPr>
        <w:tab/>
      </w:r>
      <w:r w:rsidRPr="003C5643">
        <w:rPr>
          <w:sz w:val="28"/>
          <w:szCs w:val="28"/>
          <w:lang w:val="uk-UA"/>
        </w:rPr>
        <w:tab/>
      </w:r>
      <w:r w:rsidRPr="003C5643">
        <w:rPr>
          <w:sz w:val="28"/>
          <w:szCs w:val="28"/>
          <w:lang w:val="uk-UA"/>
        </w:rPr>
        <w:tab/>
      </w:r>
      <w:r w:rsidRPr="003C5643">
        <w:rPr>
          <w:sz w:val="28"/>
          <w:szCs w:val="28"/>
          <w:lang w:val="uk-UA"/>
        </w:rPr>
        <w:tab/>
      </w:r>
      <w:r w:rsidRPr="003C5643">
        <w:rPr>
          <w:sz w:val="28"/>
          <w:szCs w:val="28"/>
          <w:lang w:val="uk-UA"/>
        </w:rPr>
        <w:tab/>
        <w:t xml:space="preserve">      Дмитро ПАДУН</w:t>
      </w:r>
    </w:p>
    <w:p w:rsidR="00D85467" w:rsidRPr="003C5643" w:rsidRDefault="00D85467" w:rsidP="007F3BB4">
      <w:pPr>
        <w:jc w:val="both"/>
        <w:rPr>
          <w:sz w:val="16"/>
          <w:szCs w:val="16"/>
          <w:lang w:val="uk-UA"/>
        </w:rPr>
      </w:pPr>
    </w:p>
    <w:p w:rsidR="007C4014" w:rsidRDefault="007C4014"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Default="00F630E5" w:rsidP="007F3BB4">
      <w:pPr>
        <w:jc w:val="both"/>
        <w:rPr>
          <w:sz w:val="16"/>
          <w:szCs w:val="16"/>
          <w:lang w:val="uk-UA"/>
        </w:rPr>
      </w:pPr>
    </w:p>
    <w:p w:rsidR="00F630E5" w:rsidRPr="003C5643" w:rsidRDefault="00F630E5" w:rsidP="007F3BB4">
      <w:pPr>
        <w:jc w:val="both"/>
        <w:rPr>
          <w:sz w:val="16"/>
          <w:szCs w:val="16"/>
          <w:lang w:val="uk-UA"/>
        </w:rPr>
      </w:pPr>
    </w:p>
    <w:p w:rsidR="00E057F1" w:rsidRPr="003C5643" w:rsidRDefault="00E057F1" w:rsidP="007F3BB4">
      <w:pPr>
        <w:jc w:val="both"/>
        <w:rPr>
          <w:sz w:val="16"/>
          <w:szCs w:val="16"/>
          <w:lang w:val="uk-UA"/>
        </w:rPr>
      </w:pPr>
    </w:p>
    <w:p w:rsidR="00BF6288" w:rsidRPr="003C5643" w:rsidRDefault="00783FEA" w:rsidP="007F3BB4">
      <w:pPr>
        <w:jc w:val="both"/>
        <w:rPr>
          <w:sz w:val="20"/>
          <w:szCs w:val="20"/>
          <w:lang w:val="uk-UA"/>
        </w:rPr>
      </w:pPr>
      <w:r w:rsidRPr="001A75F4">
        <w:rPr>
          <w:sz w:val="20"/>
          <w:szCs w:val="20"/>
          <w:lang w:val="uk-UA"/>
        </w:rPr>
        <w:t>adac8e80157321e1c3eb4cc114232e39d7b15a67adb5db3432453df7e055579f</w:t>
      </w:r>
      <w:proofErr w:type="spellStart"/>
      <w:r w:rsidRPr="001A75F4">
        <w:rPr>
          <w:sz w:val="20"/>
          <w:szCs w:val="20"/>
          <w:lang w:val="uk-UA"/>
        </w:rPr>
        <w:t>c90941445e8698d7ae7c674d8213156bdfb55c93f80b340b3b7dc201f44085e7</w:t>
      </w:r>
      <w:proofErr w:type="spellEnd"/>
      <w:r w:rsidR="00E61184" w:rsidRPr="001A75F4">
        <w:rPr>
          <w:sz w:val="20"/>
          <w:szCs w:val="20"/>
          <w:lang w:val="uk-UA"/>
        </w:rPr>
        <w:t>4bdd47d8b832e4593d5f34132a37346208946c1a3fc0954c7ee2fe21310fb7cc</w:t>
      </w:r>
      <w:r w:rsidRPr="001A75F4">
        <w:rPr>
          <w:sz w:val="20"/>
          <w:szCs w:val="20"/>
          <w:lang w:val="uk-UA"/>
        </w:rPr>
        <w:t>c97550ce8213ef5cf6ed4ba48790c137df3ef6a5da20b48961001a634b6cead2</w:t>
      </w:r>
      <w:bookmarkStart w:id="0" w:name="_GoBack"/>
      <w:bookmarkEnd w:id="0"/>
    </w:p>
    <w:sectPr w:rsidR="00BF6288" w:rsidRPr="003C5643" w:rsidSect="006D0AC7">
      <w:headerReference w:type="default" r:id="rId9"/>
      <w:pgSz w:w="11906" w:h="16838" w:code="9"/>
      <w:pgMar w:top="284" w:right="567" w:bottom="1134"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A16" w:rsidRDefault="00F60A16" w:rsidP="00BF6288">
      <w:r>
        <w:separator/>
      </w:r>
    </w:p>
  </w:endnote>
  <w:endnote w:type="continuationSeparator" w:id="0">
    <w:p w:rsidR="00F60A16" w:rsidRDefault="00F60A16"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Century Gothic"/>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A16" w:rsidRDefault="00F60A16" w:rsidP="00BF6288">
      <w:r>
        <w:separator/>
      </w:r>
    </w:p>
  </w:footnote>
  <w:footnote w:type="continuationSeparator" w:id="0">
    <w:p w:rsidR="00F60A16" w:rsidRDefault="00F60A16"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3FC" w:rsidRDefault="007743FC" w:rsidP="007C4014">
    <w:pPr>
      <w:pStyle w:val="a6"/>
      <w:jc w:val="center"/>
    </w:pPr>
    <w:r>
      <w:fldChar w:fldCharType="begin"/>
    </w:r>
    <w:r>
      <w:instrText>PAGE   \* MERGEFORMAT</w:instrText>
    </w:r>
    <w:r>
      <w:fldChar w:fldCharType="separate"/>
    </w:r>
    <w:r w:rsidR="001A75F4">
      <w:rPr>
        <w:noProof/>
      </w:rPr>
      <w:t>9</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02A9"/>
    <w:rsid w:val="000019EE"/>
    <w:rsid w:val="0000589B"/>
    <w:rsid w:val="00005A48"/>
    <w:rsid w:val="00007CF6"/>
    <w:rsid w:val="00010B10"/>
    <w:rsid w:val="00012F87"/>
    <w:rsid w:val="000175EE"/>
    <w:rsid w:val="00017AF4"/>
    <w:rsid w:val="00023797"/>
    <w:rsid w:val="0002696E"/>
    <w:rsid w:val="0004125F"/>
    <w:rsid w:val="00041A87"/>
    <w:rsid w:val="00043E11"/>
    <w:rsid w:val="00050116"/>
    <w:rsid w:val="00052372"/>
    <w:rsid w:val="00054108"/>
    <w:rsid w:val="000544DB"/>
    <w:rsid w:val="0005461F"/>
    <w:rsid w:val="00057436"/>
    <w:rsid w:val="000629E6"/>
    <w:rsid w:val="00063C6E"/>
    <w:rsid w:val="00066CF6"/>
    <w:rsid w:val="00067FFE"/>
    <w:rsid w:val="0007007C"/>
    <w:rsid w:val="0007346D"/>
    <w:rsid w:val="00074702"/>
    <w:rsid w:val="00074B01"/>
    <w:rsid w:val="00076086"/>
    <w:rsid w:val="00076DC8"/>
    <w:rsid w:val="00077B4D"/>
    <w:rsid w:val="00082377"/>
    <w:rsid w:val="00082A93"/>
    <w:rsid w:val="00086C8A"/>
    <w:rsid w:val="000870AD"/>
    <w:rsid w:val="00093F59"/>
    <w:rsid w:val="00097C1C"/>
    <w:rsid w:val="000A4665"/>
    <w:rsid w:val="000B5BA6"/>
    <w:rsid w:val="000B6BB3"/>
    <w:rsid w:val="000C164C"/>
    <w:rsid w:val="000C3668"/>
    <w:rsid w:val="000C4074"/>
    <w:rsid w:val="000C641F"/>
    <w:rsid w:val="000D0C97"/>
    <w:rsid w:val="000D21D5"/>
    <w:rsid w:val="000D748F"/>
    <w:rsid w:val="000E25AB"/>
    <w:rsid w:val="000E59C7"/>
    <w:rsid w:val="000F271D"/>
    <w:rsid w:val="000F4730"/>
    <w:rsid w:val="000F4A4A"/>
    <w:rsid w:val="00100D85"/>
    <w:rsid w:val="00101E91"/>
    <w:rsid w:val="00104B76"/>
    <w:rsid w:val="0010631E"/>
    <w:rsid w:val="001064E6"/>
    <w:rsid w:val="001070E2"/>
    <w:rsid w:val="00111ABA"/>
    <w:rsid w:val="0011568A"/>
    <w:rsid w:val="00120247"/>
    <w:rsid w:val="00120868"/>
    <w:rsid w:val="00123593"/>
    <w:rsid w:val="0012578E"/>
    <w:rsid w:val="001275D5"/>
    <w:rsid w:val="00127C88"/>
    <w:rsid w:val="00133C4B"/>
    <w:rsid w:val="001357F6"/>
    <w:rsid w:val="001378A1"/>
    <w:rsid w:val="001408F5"/>
    <w:rsid w:val="00150976"/>
    <w:rsid w:val="001536CA"/>
    <w:rsid w:val="001572B9"/>
    <w:rsid w:val="00160038"/>
    <w:rsid w:val="0016038D"/>
    <w:rsid w:val="001649FD"/>
    <w:rsid w:val="001655B4"/>
    <w:rsid w:val="00165933"/>
    <w:rsid w:val="00170393"/>
    <w:rsid w:val="00175F2D"/>
    <w:rsid w:val="00177EE6"/>
    <w:rsid w:val="00180723"/>
    <w:rsid w:val="001816DF"/>
    <w:rsid w:val="00182A94"/>
    <w:rsid w:val="00183704"/>
    <w:rsid w:val="00184CD7"/>
    <w:rsid w:val="001851F6"/>
    <w:rsid w:val="001904C4"/>
    <w:rsid w:val="0019352D"/>
    <w:rsid w:val="00195327"/>
    <w:rsid w:val="00196FBA"/>
    <w:rsid w:val="001A2631"/>
    <w:rsid w:val="001A2A0F"/>
    <w:rsid w:val="001A75F4"/>
    <w:rsid w:val="001B0BEA"/>
    <w:rsid w:val="001C09A3"/>
    <w:rsid w:val="001C553F"/>
    <w:rsid w:val="001C560E"/>
    <w:rsid w:val="001D2953"/>
    <w:rsid w:val="001D4CDF"/>
    <w:rsid w:val="001E45F1"/>
    <w:rsid w:val="001E48CC"/>
    <w:rsid w:val="001E58FA"/>
    <w:rsid w:val="001F165A"/>
    <w:rsid w:val="001F2DED"/>
    <w:rsid w:val="001F363B"/>
    <w:rsid w:val="001F4989"/>
    <w:rsid w:val="001F5396"/>
    <w:rsid w:val="002045CF"/>
    <w:rsid w:val="002054A5"/>
    <w:rsid w:val="00220AD2"/>
    <w:rsid w:val="00222D50"/>
    <w:rsid w:val="0022766A"/>
    <w:rsid w:val="00235E10"/>
    <w:rsid w:val="00243B16"/>
    <w:rsid w:val="0025045F"/>
    <w:rsid w:val="00253099"/>
    <w:rsid w:val="00260C91"/>
    <w:rsid w:val="0026243C"/>
    <w:rsid w:val="002634E5"/>
    <w:rsid w:val="002637F0"/>
    <w:rsid w:val="00265D84"/>
    <w:rsid w:val="00267D56"/>
    <w:rsid w:val="00270F24"/>
    <w:rsid w:val="002733DA"/>
    <w:rsid w:val="00273E30"/>
    <w:rsid w:val="002741B2"/>
    <w:rsid w:val="00274361"/>
    <w:rsid w:val="0027750E"/>
    <w:rsid w:val="00284532"/>
    <w:rsid w:val="00284EAB"/>
    <w:rsid w:val="0029270F"/>
    <w:rsid w:val="0029391F"/>
    <w:rsid w:val="00294B32"/>
    <w:rsid w:val="00294BCD"/>
    <w:rsid w:val="002A2683"/>
    <w:rsid w:val="002A3D3D"/>
    <w:rsid w:val="002B1F15"/>
    <w:rsid w:val="002B206B"/>
    <w:rsid w:val="002B2718"/>
    <w:rsid w:val="002B580E"/>
    <w:rsid w:val="002B582A"/>
    <w:rsid w:val="002B5C57"/>
    <w:rsid w:val="002B6F9F"/>
    <w:rsid w:val="002B79CB"/>
    <w:rsid w:val="002C1DB5"/>
    <w:rsid w:val="002C6225"/>
    <w:rsid w:val="002D2AEF"/>
    <w:rsid w:val="002D5228"/>
    <w:rsid w:val="002D65F9"/>
    <w:rsid w:val="002E07AA"/>
    <w:rsid w:val="002E11F7"/>
    <w:rsid w:val="002E45B3"/>
    <w:rsid w:val="002E4C97"/>
    <w:rsid w:val="002E5A1C"/>
    <w:rsid w:val="002E7160"/>
    <w:rsid w:val="002F0125"/>
    <w:rsid w:val="002F18D7"/>
    <w:rsid w:val="002F47CE"/>
    <w:rsid w:val="00302D15"/>
    <w:rsid w:val="00303D7C"/>
    <w:rsid w:val="00305C1D"/>
    <w:rsid w:val="0030652D"/>
    <w:rsid w:val="00312CDD"/>
    <w:rsid w:val="003134C8"/>
    <w:rsid w:val="003138BC"/>
    <w:rsid w:val="00315F44"/>
    <w:rsid w:val="00317202"/>
    <w:rsid w:val="00321C1F"/>
    <w:rsid w:val="0032394C"/>
    <w:rsid w:val="003279F5"/>
    <w:rsid w:val="00327A85"/>
    <w:rsid w:val="00333FE7"/>
    <w:rsid w:val="0033441B"/>
    <w:rsid w:val="00336BF5"/>
    <w:rsid w:val="00342D9B"/>
    <w:rsid w:val="00342EAE"/>
    <w:rsid w:val="0034475B"/>
    <w:rsid w:val="0034712A"/>
    <w:rsid w:val="0035193B"/>
    <w:rsid w:val="00352AB4"/>
    <w:rsid w:val="00353AE5"/>
    <w:rsid w:val="003542C4"/>
    <w:rsid w:val="00354350"/>
    <w:rsid w:val="003556B3"/>
    <w:rsid w:val="00356829"/>
    <w:rsid w:val="00356FEA"/>
    <w:rsid w:val="00360A24"/>
    <w:rsid w:val="0036116A"/>
    <w:rsid w:val="0036177A"/>
    <w:rsid w:val="0036356D"/>
    <w:rsid w:val="0036390F"/>
    <w:rsid w:val="003677C5"/>
    <w:rsid w:val="003754E1"/>
    <w:rsid w:val="00377CA9"/>
    <w:rsid w:val="00380B61"/>
    <w:rsid w:val="003829B9"/>
    <w:rsid w:val="00382F76"/>
    <w:rsid w:val="00383CCB"/>
    <w:rsid w:val="00384D3C"/>
    <w:rsid w:val="0038560F"/>
    <w:rsid w:val="00386876"/>
    <w:rsid w:val="00387276"/>
    <w:rsid w:val="00387F06"/>
    <w:rsid w:val="0039284D"/>
    <w:rsid w:val="00393465"/>
    <w:rsid w:val="003957A3"/>
    <w:rsid w:val="003A1787"/>
    <w:rsid w:val="003A243E"/>
    <w:rsid w:val="003A3739"/>
    <w:rsid w:val="003A5AC7"/>
    <w:rsid w:val="003A5EDC"/>
    <w:rsid w:val="003B074C"/>
    <w:rsid w:val="003B1279"/>
    <w:rsid w:val="003B4230"/>
    <w:rsid w:val="003B6A9D"/>
    <w:rsid w:val="003C3D67"/>
    <w:rsid w:val="003C5643"/>
    <w:rsid w:val="003D420F"/>
    <w:rsid w:val="003D46D6"/>
    <w:rsid w:val="003D4CA7"/>
    <w:rsid w:val="003D4FC0"/>
    <w:rsid w:val="003D5528"/>
    <w:rsid w:val="003E2E4B"/>
    <w:rsid w:val="003F0E8A"/>
    <w:rsid w:val="003F2D8A"/>
    <w:rsid w:val="003F4306"/>
    <w:rsid w:val="003F503F"/>
    <w:rsid w:val="003F7422"/>
    <w:rsid w:val="00406A09"/>
    <w:rsid w:val="00407652"/>
    <w:rsid w:val="00413125"/>
    <w:rsid w:val="00417EA0"/>
    <w:rsid w:val="00420EA7"/>
    <w:rsid w:val="004210E1"/>
    <w:rsid w:val="004238AE"/>
    <w:rsid w:val="00423A07"/>
    <w:rsid w:val="00423D42"/>
    <w:rsid w:val="0042422B"/>
    <w:rsid w:val="00425A3D"/>
    <w:rsid w:val="00430C41"/>
    <w:rsid w:val="004331D2"/>
    <w:rsid w:val="004354CC"/>
    <w:rsid w:val="004369F1"/>
    <w:rsid w:val="00437C10"/>
    <w:rsid w:val="00440F73"/>
    <w:rsid w:val="004455DE"/>
    <w:rsid w:val="00450E73"/>
    <w:rsid w:val="00455400"/>
    <w:rsid w:val="00455616"/>
    <w:rsid w:val="00456A83"/>
    <w:rsid w:val="0045797D"/>
    <w:rsid w:val="00470198"/>
    <w:rsid w:val="004706AF"/>
    <w:rsid w:val="004804B7"/>
    <w:rsid w:val="004826AB"/>
    <w:rsid w:val="0048424E"/>
    <w:rsid w:val="004914AD"/>
    <w:rsid w:val="004914CE"/>
    <w:rsid w:val="00491DAB"/>
    <w:rsid w:val="00493E98"/>
    <w:rsid w:val="00494C00"/>
    <w:rsid w:val="004A0BCB"/>
    <w:rsid w:val="004B0946"/>
    <w:rsid w:val="004B1BA7"/>
    <w:rsid w:val="004B1BB5"/>
    <w:rsid w:val="004B3BAE"/>
    <w:rsid w:val="004B5498"/>
    <w:rsid w:val="004C34A1"/>
    <w:rsid w:val="004C38FD"/>
    <w:rsid w:val="004C3C09"/>
    <w:rsid w:val="004C4177"/>
    <w:rsid w:val="004C7D08"/>
    <w:rsid w:val="004C7E39"/>
    <w:rsid w:val="004D07B8"/>
    <w:rsid w:val="004D2ADA"/>
    <w:rsid w:val="004D3184"/>
    <w:rsid w:val="004D3928"/>
    <w:rsid w:val="004D6939"/>
    <w:rsid w:val="004E0C3D"/>
    <w:rsid w:val="004E1A5E"/>
    <w:rsid w:val="004E5A1D"/>
    <w:rsid w:val="004F0775"/>
    <w:rsid w:val="004F4944"/>
    <w:rsid w:val="004F546F"/>
    <w:rsid w:val="00501F50"/>
    <w:rsid w:val="0050309D"/>
    <w:rsid w:val="005057AE"/>
    <w:rsid w:val="00506DCE"/>
    <w:rsid w:val="0050752E"/>
    <w:rsid w:val="0051267F"/>
    <w:rsid w:val="00512AC5"/>
    <w:rsid w:val="005133C7"/>
    <w:rsid w:val="00513437"/>
    <w:rsid w:val="00514C93"/>
    <w:rsid w:val="00515E0A"/>
    <w:rsid w:val="0052483B"/>
    <w:rsid w:val="00524EE5"/>
    <w:rsid w:val="00525AE4"/>
    <w:rsid w:val="00526658"/>
    <w:rsid w:val="005269C1"/>
    <w:rsid w:val="0052738C"/>
    <w:rsid w:val="0053075B"/>
    <w:rsid w:val="005359B6"/>
    <w:rsid w:val="00540B19"/>
    <w:rsid w:val="00541746"/>
    <w:rsid w:val="005418C2"/>
    <w:rsid w:val="005424EC"/>
    <w:rsid w:val="0055020A"/>
    <w:rsid w:val="00551188"/>
    <w:rsid w:val="005553C2"/>
    <w:rsid w:val="00556037"/>
    <w:rsid w:val="00557A73"/>
    <w:rsid w:val="00557BE4"/>
    <w:rsid w:val="005614AB"/>
    <w:rsid w:val="005641DD"/>
    <w:rsid w:val="005667E9"/>
    <w:rsid w:val="00566DDC"/>
    <w:rsid w:val="00567ED6"/>
    <w:rsid w:val="00575C9F"/>
    <w:rsid w:val="005777FE"/>
    <w:rsid w:val="00581DD0"/>
    <w:rsid w:val="0058370E"/>
    <w:rsid w:val="005A00C5"/>
    <w:rsid w:val="005B0539"/>
    <w:rsid w:val="005B4216"/>
    <w:rsid w:val="005B72D5"/>
    <w:rsid w:val="005C05D4"/>
    <w:rsid w:val="005C5027"/>
    <w:rsid w:val="005C6B8E"/>
    <w:rsid w:val="005D20C4"/>
    <w:rsid w:val="005E14AE"/>
    <w:rsid w:val="005E19F8"/>
    <w:rsid w:val="005E5EA0"/>
    <w:rsid w:val="005E7176"/>
    <w:rsid w:val="005F01A1"/>
    <w:rsid w:val="005F0B5E"/>
    <w:rsid w:val="005F39E9"/>
    <w:rsid w:val="005F7162"/>
    <w:rsid w:val="005F78CE"/>
    <w:rsid w:val="006011A0"/>
    <w:rsid w:val="0060181E"/>
    <w:rsid w:val="006056B2"/>
    <w:rsid w:val="006124B3"/>
    <w:rsid w:val="00613673"/>
    <w:rsid w:val="00614677"/>
    <w:rsid w:val="00614EF3"/>
    <w:rsid w:val="00620FA8"/>
    <w:rsid w:val="00621E1C"/>
    <w:rsid w:val="006324AE"/>
    <w:rsid w:val="00633404"/>
    <w:rsid w:val="006347DD"/>
    <w:rsid w:val="006348EC"/>
    <w:rsid w:val="00637184"/>
    <w:rsid w:val="00637A99"/>
    <w:rsid w:val="00640020"/>
    <w:rsid w:val="006439F7"/>
    <w:rsid w:val="00645679"/>
    <w:rsid w:val="006533AD"/>
    <w:rsid w:val="00655878"/>
    <w:rsid w:val="00660371"/>
    <w:rsid w:val="0066078E"/>
    <w:rsid w:val="006633BD"/>
    <w:rsid w:val="006668F4"/>
    <w:rsid w:val="00666989"/>
    <w:rsid w:val="00671DDE"/>
    <w:rsid w:val="006722FF"/>
    <w:rsid w:val="006728CC"/>
    <w:rsid w:val="00673760"/>
    <w:rsid w:val="00681AE7"/>
    <w:rsid w:val="0068290D"/>
    <w:rsid w:val="00685E30"/>
    <w:rsid w:val="00686257"/>
    <w:rsid w:val="006907E9"/>
    <w:rsid w:val="00692F89"/>
    <w:rsid w:val="00693D7D"/>
    <w:rsid w:val="00695DB4"/>
    <w:rsid w:val="0069675E"/>
    <w:rsid w:val="00697181"/>
    <w:rsid w:val="006A04FF"/>
    <w:rsid w:val="006A3963"/>
    <w:rsid w:val="006A4142"/>
    <w:rsid w:val="006A5C7A"/>
    <w:rsid w:val="006A6400"/>
    <w:rsid w:val="006B0156"/>
    <w:rsid w:val="006B095D"/>
    <w:rsid w:val="006B13D5"/>
    <w:rsid w:val="006B4233"/>
    <w:rsid w:val="006B4C86"/>
    <w:rsid w:val="006B710F"/>
    <w:rsid w:val="006C185E"/>
    <w:rsid w:val="006C1CC8"/>
    <w:rsid w:val="006C7722"/>
    <w:rsid w:val="006D04C1"/>
    <w:rsid w:val="006D0AC7"/>
    <w:rsid w:val="006D114A"/>
    <w:rsid w:val="006D1555"/>
    <w:rsid w:val="006D2CD9"/>
    <w:rsid w:val="006D4095"/>
    <w:rsid w:val="006D5E6B"/>
    <w:rsid w:val="006D6561"/>
    <w:rsid w:val="006D7DF5"/>
    <w:rsid w:val="006E2E8C"/>
    <w:rsid w:val="006E70CA"/>
    <w:rsid w:val="006E70D4"/>
    <w:rsid w:val="006F328C"/>
    <w:rsid w:val="006F4D22"/>
    <w:rsid w:val="006F5136"/>
    <w:rsid w:val="006F6B51"/>
    <w:rsid w:val="006F7AFF"/>
    <w:rsid w:val="00701F6C"/>
    <w:rsid w:val="00703D5A"/>
    <w:rsid w:val="007061AD"/>
    <w:rsid w:val="007226A8"/>
    <w:rsid w:val="007230ED"/>
    <w:rsid w:val="007267F8"/>
    <w:rsid w:val="007274C6"/>
    <w:rsid w:val="007325DB"/>
    <w:rsid w:val="00732B85"/>
    <w:rsid w:val="00736DF9"/>
    <w:rsid w:val="00736E5A"/>
    <w:rsid w:val="00740701"/>
    <w:rsid w:val="00747B6F"/>
    <w:rsid w:val="00747D21"/>
    <w:rsid w:val="00751F0C"/>
    <w:rsid w:val="00752D72"/>
    <w:rsid w:val="00753A61"/>
    <w:rsid w:val="00757CFF"/>
    <w:rsid w:val="00764C64"/>
    <w:rsid w:val="00771026"/>
    <w:rsid w:val="00772C9B"/>
    <w:rsid w:val="007743FC"/>
    <w:rsid w:val="00777017"/>
    <w:rsid w:val="00783FEA"/>
    <w:rsid w:val="00790608"/>
    <w:rsid w:val="0079283A"/>
    <w:rsid w:val="00794B78"/>
    <w:rsid w:val="00795AFD"/>
    <w:rsid w:val="00797A4B"/>
    <w:rsid w:val="00797AD0"/>
    <w:rsid w:val="007A24F4"/>
    <w:rsid w:val="007A4C6F"/>
    <w:rsid w:val="007A517B"/>
    <w:rsid w:val="007A5EE8"/>
    <w:rsid w:val="007A65EA"/>
    <w:rsid w:val="007B350C"/>
    <w:rsid w:val="007B6BF9"/>
    <w:rsid w:val="007C125A"/>
    <w:rsid w:val="007C1D58"/>
    <w:rsid w:val="007C25C5"/>
    <w:rsid w:val="007C4014"/>
    <w:rsid w:val="007C4C41"/>
    <w:rsid w:val="007D0786"/>
    <w:rsid w:val="007D28D3"/>
    <w:rsid w:val="007D40F0"/>
    <w:rsid w:val="007E0EB9"/>
    <w:rsid w:val="007E3B96"/>
    <w:rsid w:val="007E3BA7"/>
    <w:rsid w:val="007E68A4"/>
    <w:rsid w:val="007F0E75"/>
    <w:rsid w:val="007F1CC3"/>
    <w:rsid w:val="007F3BB4"/>
    <w:rsid w:val="007F5522"/>
    <w:rsid w:val="007F5F6D"/>
    <w:rsid w:val="007F6A42"/>
    <w:rsid w:val="007F6E32"/>
    <w:rsid w:val="0080104E"/>
    <w:rsid w:val="00803994"/>
    <w:rsid w:val="00803A21"/>
    <w:rsid w:val="00803C25"/>
    <w:rsid w:val="00806D9F"/>
    <w:rsid w:val="00810F02"/>
    <w:rsid w:val="0081361C"/>
    <w:rsid w:val="008137AC"/>
    <w:rsid w:val="00815F9F"/>
    <w:rsid w:val="008178C4"/>
    <w:rsid w:val="00821123"/>
    <w:rsid w:val="00823A9E"/>
    <w:rsid w:val="00823D0D"/>
    <w:rsid w:val="008319A7"/>
    <w:rsid w:val="00832999"/>
    <w:rsid w:val="00834AB2"/>
    <w:rsid w:val="00835461"/>
    <w:rsid w:val="008356B3"/>
    <w:rsid w:val="00840DB0"/>
    <w:rsid w:val="008421B3"/>
    <w:rsid w:val="0084455E"/>
    <w:rsid w:val="00845858"/>
    <w:rsid w:val="008517B9"/>
    <w:rsid w:val="00854B3D"/>
    <w:rsid w:val="0085683B"/>
    <w:rsid w:val="008613E0"/>
    <w:rsid w:val="0086278C"/>
    <w:rsid w:val="0086299E"/>
    <w:rsid w:val="00864D64"/>
    <w:rsid w:val="00874C30"/>
    <w:rsid w:val="0087539C"/>
    <w:rsid w:val="00877B24"/>
    <w:rsid w:val="00887101"/>
    <w:rsid w:val="00893614"/>
    <w:rsid w:val="00895A6C"/>
    <w:rsid w:val="0089607F"/>
    <w:rsid w:val="008979CB"/>
    <w:rsid w:val="008A1284"/>
    <w:rsid w:val="008A27B6"/>
    <w:rsid w:val="008A3CD7"/>
    <w:rsid w:val="008A4858"/>
    <w:rsid w:val="008A60BF"/>
    <w:rsid w:val="008B1138"/>
    <w:rsid w:val="008B177C"/>
    <w:rsid w:val="008B369A"/>
    <w:rsid w:val="008C004E"/>
    <w:rsid w:val="008C13B2"/>
    <w:rsid w:val="008C3207"/>
    <w:rsid w:val="008C4CFC"/>
    <w:rsid w:val="008C518F"/>
    <w:rsid w:val="008C6142"/>
    <w:rsid w:val="008D08B9"/>
    <w:rsid w:val="008D4B7C"/>
    <w:rsid w:val="008D4D55"/>
    <w:rsid w:val="008E078C"/>
    <w:rsid w:val="008E2CE4"/>
    <w:rsid w:val="008E335B"/>
    <w:rsid w:val="008E5F90"/>
    <w:rsid w:val="008E6D62"/>
    <w:rsid w:val="008E7D58"/>
    <w:rsid w:val="008F0A55"/>
    <w:rsid w:val="008F25B3"/>
    <w:rsid w:val="008F2C4F"/>
    <w:rsid w:val="008F4D9A"/>
    <w:rsid w:val="00901B7A"/>
    <w:rsid w:val="00902510"/>
    <w:rsid w:val="00903020"/>
    <w:rsid w:val="00907F8A"/>
    <w:rsid w:val="00910806"/>
    <w:rsid w:val="0091314B"/>
    <w:rsid w:val="009179D0"/>
    <w:rsid w:val="00917DE6"/>
    <w:rsid w:val="00920F37"/>
    <w:rsid w:val="00921E97"/>
    <w:rsid w:val="00921F3D"/>
    <w:rsid w:val="00921FC9"/>
    <w:rsid w:val="00922AA8"/>
    <w:rsid w:val="00930B19"/>
    <w:rsid w:val="0093113C"/>
    <w:rsid w:val="00932ECD"/>
    <w:rsid w:val="0093551D"/>
    <w:rsid w:val="0094200F"/>
    <w:rsid w:val="009424B7"/>
    <w:rsid w:val="009465BD"/>
    <w:rsid w:val="0095297F"/>
    <w:rsid w:val="00954E89"/>
    <w:rsid w:val="00957A35"/>
    <w:rsid w:val="0096633F"/>
    <w:rsid w:val="00966475"/>
    <w:rsid w:val="00972152"/>
    <w:rsid w:val="00972680"/>
    <w:rsid w:val="009754A8"/>
    <w:rsid w:val="00975600"/>
    <w:rsid w:val="00975F95"/>
    <w:rsid w:val="00981451"/>
    <w:rsid w:val="00981C0F"/>
    <w:rsid w:val="0098635C"/>
    <w:rsid w:val="009863A5"/>
    <w:rsid w:val="00990837"/>
    <w:rsid w:val="0099510F"/>
    <w:rsid w:val="009A343F"/>
    <w:rsid w:val="009A6429"/>
    <w:rsid w:val="009B1B30"/>
    <w:rsid w:val="009B3F0B"/>
    <w:rsid w:val="009B5E8D"/>
    <w:rsid w:val="009B66E5"/>
    <w:rsid w:val="009C0160"/>
    <w:rsid w:val="009C07C2"/>
    <w:rsid w:val="009C1487"/>
    <w:rsid w:val="009C14BF"/>
    <w:rsid w:val="009D1788"/>
    <w:rsid w:val="009E1466"/>
    <w:rsid w:val="009E19F3"/>
    <w:rsid w:val="009E40F4"/>
    <w:rsid w:val="009E593F"/>
    <w:rsid w:val="009E6538"/>
    <w:rsid w:val="009F1699"/>
    <w:rsid w:val="009F279B"/>
    <w:rsid w:val="009F34C3"/>
    <w:rsid w:val="009F4079"/>
    <w:rsid w:val="009F4DA0"/>
    <w:rsid w:val="009F571F"/>
    <w:rsid w:val="009F67B3"/>
    <w:rsid w:val="009F6E2C"/>
    <w:rsid w:val="009F728F"/>
    <w:rsid w:val="00A01BA7"/>
    <w:rsid w:val="00A058A4"/>
    <w:rsid w:val="00A05A32"/>
    <w:rsid w:val="00A06539"/>
    <w:rsid w:val="00A10BC3"/>
    <w:rsid w:val="00A129A6"/>
    <w:rsid w:val="00A132B8"/>
    <w:rsid w:val="00A15121"/>
    <w:rsid w:val="00A20F1B"/>
    <w:rsid w:val="00A21AA9"/>
    <w:rsid w:val="00A22832"/>
    <w:rsid w:val="00A245C8"/>
    <w:rsid w:val="00A24825"/>
    <w:rsid w:val="00A25513"/>
    <w:rsid w:val="00A3719A"/>
    <w:rsid w:val="00A37757"/>
    <w:rsid w:val="00A4040B"/>
    <w:rsid w:val="00A432E3"/>
    <w:rsid w:val="00A443C9"/>
    <w:rsid w:val="00A46799"/>
    <w:rsid w:val="00A46EFB"/>
    <w:rsid w:val="00A5047E"/>
    <w:rsid w:val="00A5336F"/>
    <w:rsid w:val="00A56060"/>
    <w:rsid w:val="00A649F7"/>
    <w:rsid w:val="00A673D1"/>
    <w:rsid w:val="00A70DE5"/>
    <w:rsid w:val="00A711F6"/>
    <w:rsid w:val="00A75F69"/>
    <w:rsid w:val="00A8119B"/>
    <w:rsid w:val="00A81A6B"/>
    <w:rsid w:val="00A82071"/>
    <w:rsid w:val="00A8514F"/>
    <w:rsid w:val="00A86F57"/>
    <w:rsid w:val="00A9516C"/>
    <w:rsid w:val="00A9640B"/>
    <w:rsid w:val="00AB2391"/>
    <w:rsid w:val="00AC3D7B"/>
    <w:rsid w:val="00AC4420"/>
    <w:rsid w:val="00AC6DE8"/>
    <w:rsid w:val="00AC747B"/>
    <w:rsid w:val="00AE18D3"/>
    <w:rsid w:val="00AE26C2"/>
    <w:rsid w:val="00AF1D97"/>
    <w:rsid w:val="00AF400D"/>
    <w:rsid w:val="00AF44AB"/>
    <w:rsid w:val="00AF6B53"/>
    <w:rsid w:val="00B02319"/>
    <w:rsid w:val="00B0278E"/>
    <w:rsid w:val="00B063D8"/>
    <w:rsid w:val="00B140C0"/>
    <w:rsid w:val="00B21808"/>
    <w:rsid w:val="00B219B7"/>
    <w:rsid w:val="00B221B1"/>
    <w:rsid w:val="00B23D13"/>
    <w:rsid w:val="00B311A4"/>
    <w:rsid w:val="00B332F2"/>
    <w:rsid w:val="00B33969"/>
    <w:rsid w:val="00B407DD"/>
    <w:rsid w:val="00B43489"/>
    <w:rsid w:val="00B45190"/>
    <w:rsid w:val="00B45AB3"/>
    <w:rsid w:val="00B46309"/>
    <w:rsid w:val="00B509E1"/>
    <w:rsid w:val="00B56CD3"/>
    <w:rsid w:val="00B6236A"/>
    <w:rsid w:val="00B6305B"/>
    <w:rsid w:val="00B66B67"/>
    <w:rsid w:val="00B7056C"/>
    <w:rsid w:val="00B706CB"/>
    <w:rsid w:val="00B70988"/>
    <w:rsid w:val="00B71316"/>
    <w:rsid w:val="00B71330"/>
    <w:rsid w:val="00B749EC"/>
    <w:rsid w:val="00B75FBA"/>
    <w:rsid w:val="00B83F9E"/>
    <w:rsid w:val="00B84EFB"/>
    <w:rsid w:val="00B866E4"/>
    <w:rsid w:val="00B869F3"/>
    <w:rsid w:val="00B914B9"/>
    <w:rsid w:val="00B92101"/>
    <w:rsid w:val="00B94E5B"/>
    <w:rsid w:val="00B9549D"/>
    <w:rsid w:val="00B95B4B"/>
    <w:rsid w:val="00BA21BD"/>
    <w:rsid w:val="00BA27E2"/>
    <w:rsid w:val="00BA2867"/>
    <w:rsid w:val="00BA50C6"/>
    <w:rsid w:val="00BA5B3E"/>
    <w:rsid w:val="00BA6A64"/>
    <w:rsid w:val="00BA7E2C"/>
    <w:rsid w:val="00BB2CA5"/>
    <w:rsid w:val="00BB3251"/>
    <w:rsid w:val="00BC18C8"/>
    <w:rsid w:val="00BC29F1"/>
    <w:rsid w:val="00BC3E0D"/>
    <w:rsid w:val="00BC4973"/>
    <w:rsid w:val="00BC6EA0"/>
    <w:rsid w:val="00BC75C2"/>
    <w:rsid w:val="00BD27AC"/>
    <w:rsid w:val="00BE0570"/>
    <w:rsid w:val="00BE356E"/>
    <w:rsid w:val="00BE35A1"/>
    <w:rsid w:val="00BE3771"/>
    <w:rsid w:val="00BF367B"/>
    <w:rsid w:val="00BF612A"/>
    <w:rsid w:val="00BF6288"/>
    <w:rsid w:val="00BF79D7"/>
    <w:rsid w:val="00C03731"/>
    <w:rsid w:val="00C07134"/>
    <w:rsid w:val="00C117FF"/>
    <w:rsid w:val="00C20812"/>
    <w:rsid w:val="00C2303D"/>
    <w:rsid w:val="00C23071"/>
    <w:rsid w:val="00C2505B"/>
    <w:rsid w:val="00C30945"/>
    <w:rsid w:val="00C30F48"/>
    <w:rsid w:val="00C32875"/>
    <w:rsid w:val="00C43BE4"/>
    <w:rsid w:val="00C45C71"/>
    <w:rsid w:val="00C47C09"/>
    <w:rsid w:val="00C53FB7"/>
    <w:rsid w:val="00C605CB"/>
    <w:rsid w:val="00C60F55"/>
    <w:rsid w:val="00C6319D"/>
    <w:rsid w:val="00C63384"/>
    <w:rsid w:val="00C6343A"/>
    <w:rsid w:val="00C66BEB"/>
    <w:rsid w:val="00C67988"/>
    <w:rsid w:val="00C712B6"/>
    <w:rsid w:val="00C723A6"/>
    <w:rsid w:val="00C74AB9"/>
    <w:rsid w:val="00C74DDE"/>
    <w:rsid w:val="00C76E6D"/>
    <w:rsid w:val="00C80AAA"/>
    <w:rsid w:val="00C84A76"/>
    <w:rsid w:val="00C84B64"/>
    <w:rsid w:val="00C85D10"/>
    <w:rsid w:val="00C86713"/>
    <w:rsid w:val="00C92E9A"/>
    <w:rsid w:val="00C9577C"/>
    <w:rsid w:val="00C962AD"/>
    <w:rsid w:val="00CA426D"/>
    <w:rsid w:val="00CA720A"/>
    <w:rsid w:val="00CB02A8"/>
    <w:rsid w:val="00CB20AE"/>
    <w:rsid w:val="00CB26CC"/>
    <w:rsid w:val="00CB59AA"/>
    <w:rsid w:val="00CC19C9"/>
    <w:rsid w:val="00CC1A19"/>
    <w:rsid w:val="00CD098A"/>
    <w:rsid w:val="00CD25B3"/>
    <w:rsid w:val="00CD3150"/>
    <w:rsid w:val="00CD3FC7"/>
    <w:rsid w:val="00CE2163"/>
    <w:rsid w:val="00CE2FBA"/>
    <w:rsid w:val="00CE40F7"/>
    <w:rsid w:val="00CE7D6E"/>
    <w:rsid w:val="00CF0983"/>
    <w:rsid w:val="00CF2312"/>
    <w:rsid w:val="00CF243E"/>
    <w:rsid w:val="00CF4215"/>
    <w:rsid w:val="00CF603B"/>
    <w:rsid w:val="00CF6BE4"/>
    <w:rsid w:val="00D01908"/>
    <w:rsid w:val="00D03273"/>
    <w:rsid w:val="00D05FA8"/>
    <w:rsid w:val="00D12E81"/>
    <w:rsid w:val="00D20430"/>
    <w:rsid w:val="00D20BA9"/>
    <w:rsid w:val="00D26B2C"/>
    <w:rsid w:val="00D26F54"/>
    <w:rsid w:val="00D32376"/>
    <w:rsid w:val="00D32954"/>
    <w:rsid w:val="00D36E54"/>
    <w:rsid w:val="00D45576"/>
    <w:rsid w:val="00D477BC"/>
    <w:rsid w:val="00D47BE1"/>
    <w:rsid w:val="00D54D0E"/>
    <w:rsid w:val="00D63137"/>
    <w:rsid w:val="00D70004"/>
    <w:rsid w:val="00D71302"/>
    <w:rsid w:val="00D74D65"/>
    <w:rsid w:val="00D76B48"/>
    <w:rsid w:val="00D80D58"/>
    <w:rsid w:val="00D83A8F"/>
    <w:rsid w:val="00D85467"/>
    <w:rsid w:val="00D916E7"/>
    <w:rsid w:val="00DA7529"/>
    <w:rsid w:val="00DB305C"/>
    <w:rsid w:val="00DB747C"/>
    <w:rsid w:val="00DC1805"/>
    <w:rsid w:val="00DC237F"/>
    <w:rsid w:val="00DC3057"/>
    <w:rsid w:val="00DD3266"/>
    <w:rsid w:val="00DD4D30"/>
    <w:rsid w:val="00DD631E"/>
    <w:rsid w:val="00DE1A06"/>
    <w:rsid w:val="00DE487F"/>
    <w:rsid w:val="00DF0079"/>
    <w:rsid w:val="00DF0295"/>
    <w:rsid w:val="00DF0AFA"/>
    <w:rsid w:val="00DF4D83"/>
    <w:rsid w:val="00DF64F7"/>
    <w:rsid w:val="00DF6B3B"/>
    <w:rsid w:val="00DF7DE9"/>
    <w:rsid w:val="00E057F1"/>
    <w:rsid w:val="00E058A9"/>
    <w:rsid w:val="00E05F19"/>
    <w:rsid w:val="00E11E12"/>
    <w:rsid w:val="00E124DB"/>
    <w:rsid w:val="00E1289E"/>
    <w:rsid w:val="00E22DC1"/>
    <w:rsid w:val="00E238E3"/>
    <w:rsid w:val="00E24219"/>
    <w:rsid w:val="00E25AA1"/>
    <w:rsid w:val="00E31497"/>
    <w:rsid w:val="00E31DC8"/>
    <w:rsid w:val="00E33794"/>
    <w:rsid w:val="00E3644E"/>
    <w:rsid w:val="00E367E0"/>
    <w:rsid w:val="00E40CE0"/>
    <w:rsid w:val="00E40FF5"/>
    <w:rsid w:val="00E42B58"/>
    <w:rsid w:val="00E44FA3"/>
    <w:rsid w:val="00E456FF"/>
    <w:rsid w:val="00E47284"/>
    <w:rsid w:val="00E50423"/>
    <w:rsid w:val="00E50AED"/>
    <w:rsid w:val="00E52071"/>
    <w:rsid w:val="00E5402B"/>
    <w:rsid w:val="00E55F2E"/>
    <w:rsid w:val="00E61184"/>
    <w:rsid w:val="00E63AD4"/>
    <w:rsid w:val="00E64A9A"/>
    <w:rsid w:val="00E662AB"/>
    <w:rsid w:val="00E70852"/>
    <w:rsid w:val="00E71472"/>
    <w:rsid w:val="00E7276E"/>
    <w:rsid w:val="00E72978"/>
    <w:rsid w:val="00E74178"/>
    <w:rsid w:val="00E76162"/>
    <w:rsid w:val="00E77E2C"/>
    <w:rsid w:val="00E8358A"/>
    <w:rsid w:val="00E838F5"/>
    <w:rsid w:val="00E94640"/>
    <w:rsid w:val="00E9624B"/>
    <w:rsid w:val="00E971F3"/>
    <w:rsid w:val="00EA3028"/>
    <w:rsid w:val="00EA5AE3"/>
    <w:rsid w:val="00EB0743"/>
    <w:rsid w:val="00EB16AC"/>
    <w:rsid w:val="00EB33FB"/>
    <w:rsid w:val="00EB57DE"/>
    <w:rsid w:val="00EB6D14"/>
    <w:rsid w:val="00EC039D"/>
    <w:rsid w:val="00ED1366"/>
    <w:rsid w:val="00ED4A31"/>
    <w:rsid w:val="00ED5087"/>
    <w:rsid w:val="00ED7B9F"/>
    <w:rsid w:val="00EE01E2"/>
    <w:rsid w:val="00EE0C6F"/>
    <w:rsid w:val="00EE229D"/>
    <w:rsid w:val="00EE4B11"/>
    <w:rsid w:val="00EE7726"/>
    <w:rsid w:val="00EF0351"/>
    <w:rsid w:val="00EF4838"/>
    <w:rsid w:val="00EF59B8"/>
    <w:rsid w:val="00F07BED"/>
    <w:rsid w:val="00F10FC0"/>
    <w:rsid w:val="00F13834"/>
    <w:rsid w:val="00F16564"/>
    <w:rsid w:val="00F25107"/>
    <w:rsid w:val="00F26E96"/>
    <w:rsid w:val="00F30662"/>
    <w:rsid w:val="00F37662"/>
    <w:rsid w:val="00F42DAF"/>
    <w:rsid w:val="00F511D5"/>
    <w:rsid w:val="00F52345"/>
    <w:rsid w:val="00F52885"/>
    <w:rsid w:val="00F57AAE"/>
    <w:rsid w:val="00F60520"/>
    <w:rsid w:val="00F60A16"/>
    <w:rsid w:val="00F611A3"/>
    <w:rsid w:val="00F620D1"/>
    <w:rsid w:val="00F62655"/>
    <w:rsid w:val="00F630E5"/>
    <w:rsid w:val="00F66C3E"/>
    <w:rsid w:val="00F72B1B"/>
    <w:rsid w:val="00F72FEE"/>
    <w:rsid w:val="00F7444F"/>
    <w:rsid w:val="00F80689"/>
    <w:rsid w:val="00F840EC"/>
    <w:rsid w:val="00F84A0C"/>
    <w:rsid w:val="00F85215"/>
    <w:rsid w:val="00F864E1"/>
    <w:rsid w:val="00F877B1"/>
    <w:rsid w:val="00F91B77"/>
    <w:rsid w:val="00F95D1D"/>
    <w:rsid w:val="00F96C64"/>
    <w:rsid w:val="00FA05BE"/>
    <w:rsid w:val="00FB0EFF"/>
    <w:rsid w:val="00FB104D"/>
    <w:rsid w:val="00FB1595"/>
    <w:rsid w:val="00FB2A4B"/>
    <w:rsid w:val="00FB3A2A"/>
    <w:rsid w:val="00FB3E22"/>
    <w:rsid w:val="00FD0DF4"/>
    <w:rsid w:val="00FD1653"/>
    <w:rsid w:val="00FD42EA"/>
    <w:rsid w:val="00FE1841"/>
    <w:rsid w:val="00FE5EE1"/>
    <w:rsid w:val="00FE7641"/>
    <w:rsid w:val="00FF031B"/>
    <w:rsid w:val="00FF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DFC71F"/>
  <w14:defaultImageDpi w14:val="0"/>
  <w15:docId w15:val="{046249DF-EC56-4F40-A80E-E3B1C7A5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
    <w:qFormat/>
    <w:rsid w:val="00BA50C6"/>
    <w:pPr>
      <w:spacing w:before="100" w:beforeAutospacing="1" w:after="100" w:afterAutospacing="1"/>
      <w:jc w:val="center"/>
      <w:outlineLvl w:val="0"/>
    </w:pPr>
    <w:rPr>
      <w:b/>
      <w:bCs/>
      <w:kern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5">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6288"/>
    <w:pPr>
      <w:tabs>
        <w:tab w:val="center" w:pos="4844"/>
        <w:tab w:val="right" w:pos="9689"/>
      </w:tabs>
    </w:pPr>
  </w:style>
  <w:style w:type="character" w:customStyle="1" w:styleId="a7">
    <w:name w:val="Верхній колонтитул Знак"/>
    <w:basedOn w:val="a0"/>
    <w:link w:val="a6"/>
    <w:uiPriority w:val="99"/>
    <w:locked/>
    <w:rsid w:val="00BF6288"/>
    <w:rPr>
      <w:rFonts w:ascii="Times New Roman" w:hAnsi="Times New Roman" w:cs="Times New Roman"/>
      <w:sz w:val="24"/>
      <w:szCs w:val="24"/>
      <w:lang w:val="ru-RU" w:eastAsia="ru-RU"/>
    </w:rPr>
  </w:style>
  <w:style w:type="paragraph" w:styleId="a8">
    <w:name w:val="footer"/>
    <w:basedOn w:val="a"/>
    <w:link w:val="a9"/>
    <w:uiPriority w:val="99"/>
    <w:unhideWhenUsed/>
    <w:rsid w:val="00BF6288"/>
    <w:pPr>
      <w:tabs>
        <w:tab w:val="center" w:pos="4844"/>
        <w:tab w:val="right" w:pos="9689"/>
      </w:tabs>
    </w:pPr>
  </w:style>
  <w:style w:type="character" w:customStyle="1" w:styleId="a9">
    <w:name w:val="Нижній колонтитул Знак"/>
    <w:basedOn w:val="a0"/>
    <w:link w:val="a8"/>
    <w:uiPriority w:val="99"/>
    <w:locked/>
    <w:rsid w:val="00BF6288"/>
    <w:rPr>
      <w:rFonts w:ascii="Times New Roman" w:hAnsi="Times New Roman" w:cs="Times New Roman"/>
      <w:sz w:val="24"/>
      <w:szCs w:val="24"/>
      <w:lang w:val="ru-RU" w:eastAsia="ru-RU"/>
    </w:rPr>
  </w:style>
  <w:style w:type="paragraph" w:styleId="aa">
    <w:name w:val="Balloon Text"/>
    <w:basedOn w:val="a"/>
    <w:link w:val="ab"/>
    <w:uiPriority w:val="99"/>
    <w:semiHidden/>
    <w:unhideWhenUsed/>
    <w:rsid w:val="006C1CC8"/>
    <w:rPr>
      <w:rFonts w:ascii="Segoe UI" w:hAnsi="Segoe UI" w:cs="Segoe UI"/>
      <w:sz w:val="18"/>
      <w:szCs w:val="18"/>
    </w:rPr>
  </w:style>
  <w:style w:type="character" w:customStyle="1" w:styleId="ab">
    <w:name w:val="Текст у виносці Знак"/>
    <w:basedOn w:val="a0"/>
    <w:link w:val="aa"/>
    <w:uiPriority w:val="99"/>
    <w:semiHidden/>
    <w:locked/>
    <w:rsid w:val="006C1CC8"/>
    <w:rPr>
      <w:rFonts w:ascii="Segoe UI" w:hAnsi="Segoe UI" w:cs="Segoe UI"/>
      <w:sz w:val="18"/>
      <w:szCs w:val="18"/>
      <w:lang w:val="ru-RU" w:eastAsia="ru-RU"/>
    </w:rPr>
  </w:style>
  <w:style w:type="character" w:customStyle="1" w:styleId="11">
    <w:name w:val="Основний текст Знак1"/>
    <w:basedOn w:val="a0"/>
    <w:link w:val="ac"/>
    <w:locked/>
    <w:rsid w:val="00E61184"/>
    <w:rPr>
      <w:rFonts w:ascii="Times New Roman" w:hAnsi="Times New Roman" w:cs="Times New Roman"/>
      <w:sz w:val="28"/>
      <w:szCs w:val="28"/>
    </w:rPr>
  </w:style>
  <w:style w:type="paragraph" w:styleId="ac">
    <w:name w:val="Body Text"/>
    <w:basedOn w:val="a"/>
    <w:link w:val="11"/>
    <w:uiPriority w:val="99"/>
    <w:rsid w:val="00E61184"/>
    <w:pPr>
      <w:widowControl w:val="0"/>
      <w:ind w:firstLine="400"/>
    </w:pPr>
    <w:rPr>
      <w:sz w:val="28"/>
      <w:szCs w:val="28"/>
      <w:lang w:val="uk-UA" w:eastAsia="uk-UA"/>
    </w:rPr>
  </w:style>
  <w:style w:type="character" w:customStyle="1" w:styleId="ad">
    <w:name w:val="Основной текст Знак"/>
    <w:basedOn w:val="a0"/>
    <w:uiPriority w:val="99"/>
    <w:semiHidden/>
    <w:rPr>
      <w:rFonts w:ascii="Times New Roman" w:hAnsi="Times New Roman" w:cs="Times New Roman"/>
      <w:sz w:val="24"/>
      <w:szCs w:val="24"/>
      <w:lang w:val="ru-RU" w:eastAsia="ru-RU"/>
    </w:rPr>
  </w:style>
  <w:style w:type="character" w:customStyle="1" w:styleId="6">
    <w:name w:val="Основной текст Знак6"/>
    <w:basedOn w:val="a0"/>
    <w:uiPriority w:val="99"/>
    <w:semiHidden/>
    <w:rPr>
      <w:rFonts w:ascii="Times New Roman" w:hAnsi="Times New Roman" w:cs="Times New Roman"/>
      <w:sz w:val="24"/>
      <w:szCs w:val="24"/>
      <w:lang w:val="ru-RU" w:eastAsia="ru-RU"/>
    </w:rPr>
  </w:style>
  <w:style w:type="character" w:customStyle="1" w:styleId="5">
    <w:name w:val="Основно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ой текст Знак4"/>
    <w:basedOn w:val="a0"/>
    <w:uiPriority w:val="99"/>
    <w:semiHidden/>
    <w:rPr>
      <w:rFonts w:ascii="Times New Roman" w:hAnsi="Times New Roman" w:cs="Times New Roman"/>
      <w:sz w:val="24"/>
      <w:szCs w:val="24"/>
      <w:lang w:val="ru-RU" w:eastAsia="ru-RU"/>
    </w:rPr>
  </w:style>
  <w:style w:type="character" w:customStyle="1" w:styleId="3">
    <w:name w:val="Основно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ой текст Знак2"/>
    <w:basedOn w:val="a0"/>
    <w:uiPriority w:val="99"/>
    <w:semiHidden/>
    <w:rPr>
      <w:rFonts w:ascii="Times New Roman" w:hAnsi="Times New Roman" w:cs="Times New Roman"/>
      <w:sz w:val="24"/>
      <w:szCs w:val="24"/>
      <w:lang w:val="ru-RU" w:eastAsia="ru-RU"/>
    </w:rPr>
  </w:style>
  <w:style w:type="character" w:customStyle="1" w:styleId="ae">
    <w:name w:val="Основний текст Знак"/>
    <w:basedOn w:val="a0"/>
    <w:uiPriority w:val="99"/>
    <w:semiHidden/>
    <w:rPr>
      <w:rFonts w:ascii="Times New Roman" w:hAnsi="Times New Roman" w:cs="Times New Roman"/>
      <w:sz w:val="24"/>
      <w:szCs w:val="24"/>
      <w:lang w:val="ru-RU" w:eastAsia="ru-RU"/>
    </w:rPr>
  </w:style>
  <w:style w:type="character" w:customStyle="1" w:styleId="34">
    <w:name w:val="Основний текст Знак34"/>
    <w:basedOn w:val="a0"/>
    <w:uiPriority w:val="99"/>
    <w:semiHidden/>
    <w:rPr>
      <w:rFonts w:ascii="Times New Roman" w:hAnsi="Times New Roman" w:cs="Times New Roman"/>
      <w:sz w:val="24"/>
      <w:szCs w:val="24"/>
      <w:lang w:val="ru-RU" w:eastAsia="ru-RU"/>
    </w:rPr>
  </w:style>
  <w:style w:type="character" w:customStyle="1" w:styleId="33">
    <w:name w:val="Основний текст Знак33"/>
    <w:basedOn w:val="a0"/>
    <w:uiPriority w:val="99"/>
    <w:semiHidden/>
    <w:rPr>
      <w:rFonts w:ascii="Times New Roman" w:hAnsi="Times New Roman" w:cs="Times New Roman"/>
      <w:sz w:val="24"/>
      <w:szCs w:val="24"/>
      <w:lang w:val="ru-RU" w:eastAsia="ru-RU"/>
    </w:rPr>
  </w:style>
  <w:style w:type="character" w:customStyle="1" w:styleId="32">
    <w:name w:val="Основний текст Знак32"/>
    <w:basedOn w:val="a0"/>
    <w:uiPriority w:val="99"/>
    <w:semiHidden/>
    <w:rPr>
      <w:rFonts w:ascii="Times New Roman" w:hAnsi="Times New Roman" w:cs="Times New Roman"/>
      <w:sz w:val="24"/>
      <w:szCs w:val="24"/>
      <w:lang w:val="ru-RU" w:eastAsia="ru-RU"/>
    </w:rPr>
  </w:style>
  <w:style w:type="character" w:customStyle="1" w:styleId="31">
    <w:name w:val="Основний текст Знак31"/>
    <w:basedOn w:val="a0"/>
    <w:uiPriority w:val="99"/>
    <w:semiHidden/>
    <w:rPr>
      <w:rFonts w:ascii="Times New Roman" w:hAnsi="Times New Roman" w:cs="Times New Roman"/>
      <w:sz w:val="24"/>
      <w:szCs w:val="24"/>
      <w:lang w:val="ru-RU" w:eastAsia="ru-RU"/>
    </w:rPr>
  </w:style>
  <w:style w:type="character" w:customStyle="1" w:styleId="30">
    <w:name w:val="Основний текст Знак30"/>
    <w:basedOn w:val="a0"/>
    <w:uiPriority w:val="99"/>
    <w:semiHidden/>
    <w:rPr>
      <w:rFonts w:ascii="Times New Roman" w:hAnsi="Times New Roman" w:cs="Times New Roman"/>
      <w:sz w:val="24"/>
      <w:szCs w:val="24"/>
      <w:lang w:val="ru-RU" w:eastAsia="ru-RU"/>
    </w:rPr>
  </w:style>
  <w:style w:type="character" w:customStyle="1" w:styleId="29">
    <w:name w:val="Основний текст Знак29"/>
    <w:basedOn w:val="a0"/>
    <w:uiPriority w:val="99"/>
    <w:semiHidden/>
    <w:rPr>
      <w:rFonts w:ascii="Times New Roman" w:hAnsi="Times New Roman" w:cs="Times New Roman"/>
      <w:sz w:val="24"/>
      <w:szCs w:val="24"/>
      <w:lang w:val="ru-RU" w:eastAsia="ru-RU"/>
    </w:rPr>
  </w:style>
  <w:style w:type="character" w:customStyle="1" w:styleId="28">
    <w:name w:val="Основни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и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ий текст Знак26"/>
    <w:basedOn w:val="a0"/>
    <w:uiPriority w:val="99"/>
    <w:semiHidden/>
    <w:rPr>
      <w:rFonts w:ascii="Times New Roman" w:hAnsi="Times New Roman" w:cs="Times New Roman"/>
      <w:sz w:val="24"/>
      <w:szCs w:val="24"/>
      <w:lang w:val="ru-RU" w:eastAsia="ru-RU"/>
    </w:rPr>
  </w:style>
  <w:style w:type="character" w:customStyle="1" w:styleId="25">
    <w:name w:val="Основний текст Знак25"/>
    <w:basedOn w:val="a0"/>
    <w:uiPriority w:val="99"/>
    <w:semiHidden/>
    <w:rPr>
      <w:rFonts w:ascii="Times New Roman" w:hAnsi="Times New Roman" w:cs="Times New Roman"/>
      <w:sz w:val="24"/>
      <w:szCs w:val="24"/>
      <w:lang w:val="ru-RU" w:eastAsia="ru-RU"/>
    </w:rPr>
  </w:style>
  <w:style w:type="character" w:customStyle="1" w:styleId="24">
    <w:name w:val="Основни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и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и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и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и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и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и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и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и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ий текст Знак15"/>
    <w:basedOn w:val="a0"/>
    <w:uiPriority w:val="99"/>
    <w:semiHidden/>
    <w:rPr>
      <w:rFonts w:ascii="Times New Roman" w:hAnsi="Times New Roman" w:cs="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0">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60">
    <w:name w:val="Основний текст Знак6"/>
    <w:basedOn w:val="a0"/>
    <w:uiPriority w:val="99"/>
    <w:semiHidden/>
    <w:rPr>
      <w:rFonts w:ascii="Times New Roman" w:hAnsi="Times New Roman" w:cs="Times New Roman"/>
      <w:sz w:val="24"/>
      <w:szCs w:val="24"/>
      <w:lang w:val="ru-RU" w:eastAsia="ru-RU"/>
    </w:rPr>
  </w:style>
  <w:style w:type="character" w:customStyle="1" w:styleId="50">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40">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5">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a">
    <w:name w:val="Основний текст Знак2"/>
    <w:basedOn w:val="a0"/>
    <w:uiPriority w:val="99"/>
    <w:semiHidden/>
    <w:rPr>
      <w:rFonts w:ascii="Times New Roman" w:hAnsi="Times New Roman" w:cs="Times New Roman"/>
      <w:sz w:val="24"/>
      <w:szCs w:val="24"/>
      <w:lang w:val="ru-RU" w:eastAsia="ru-RU"/>
    </w:rPr>
  </w:style>
  <w:style w:type="character" w:styleId="af">
    <w:name w:val="annotation reference"/>
    <w:basedOn w:val="a0"/>
    <w:uiPriority w:val="99"/>
    <w:semiHidden/>
    <w:unhideWhenUsed/>
    <w:rsid w:val="00BE356E"/>
    <w:rPr>
      <w:rFonts w:cs="Times New Roman"/>
      <w:sz w:val="16"/>
      <w:szCs w:val="16"/>
    </w:rPr>
  </w:style>
  <w:style w:type="paragraph" w:styleId="af0">
    <w:name w:val="annotation text"/>
    <w:basedOn w:val="a"/>
    <w:link w:val="af1"/>
    <w:uiPriority w:val="99"/>
    <w:semiHidden/>
    <w:unhideWhenUsed/>
    <w:rsid w:val="00BE356E"/>
    <w:rPr>
      <w:sz w:val="20"/>
      <w:szCs w:val="20"/>
    </w:rPr>
  </w:style>
  <w:style w:type="character" w:customStyle="1" w:styleId="af1">
    <w:name w:val="Текст примітки Знак"/>
    <w:basedOn w:val="a0"/>
    <w:link w:val="af0"/>
    <w:uiPriority w:val="99"/>
    <w:semiHidden/>
    <w:locked/>
    <w:rsid w:val="00BE356E"/>
    <w:rPr>
      <w:rFonts w:ascii="Times New Roman" w:hAnsi="Times New Roman" w:cs="Times New Roman"/>
      <w:sz w:val="20"/>
      <w:szCs w:val="20"/>
      <w:lang w:val="ru-RU" w:eastAsia="ru-RU"/>
    </w:rPr>
  </w:style>
  <w:style w:type="paragraph" w:styleId="af2">
    <w:name w:val="annotation subject"/>
    <w:basedOn w:val="af0"/>
    <w:next w:val="af0"/>
    <w:link w:val="af3"/>
    <w:uiPriority w:val="99"/>
    <w:semiHidden/>
    <w:unhideWhenUsed/>
    <w:rsid w:val="00BE356E"/>
    <w:rPr>
      <w:b/>
      <w:bCs/>
    </w:rPr>
  </w:style>
  <w:style w:type="character" w:customStyle="1" w:styleId="af3">
    <w:name w:val="Тема примітки Знак"/>
    <w:basedOn w:val="af1"/>
    <w:link w:val="af2"/>
    <w:uiPriority w:val="99"/>
    <w:semiHidden/>
    <w:locked/>
    <w:rsid w:val="00BE356E"/>
    <w:rPr>
      <w:rFonts w:ascii="Times New Roman" w:hAnsi="Times New Roman" w:cs="Times New Roman"/>
      <w:b/>
      <w:bCs/>
      <w:sz w:val="20"/>
      <w:szCs w:val="20"/>
      <w:lang w:val="ru-RU" w:eastAsia="ru-RU"/>
    </w:rPr>
  </w:style>
  <w:style w:type="character" w:customStyle="1" w:styleId="af4">
    <w:name w:val="Основний текст_"/>
    <w:basedOn w:val="a0"/>
    <w:link w:val="1a"/>
    <w:rsid w:val="00FB2A4B"/>
    <w:rPr>
      <w:rFonts w:ascii="Times New Roman" w:hAnsi="Times New Roman" w:cs="Times New Roman"/>
      <w:sz w:val="98"/>
      <w:szCs w:val="98"/>
    </w:rPr>
  </w:style>
  <w:style w:type="paragraph" w:customStyle="1" w:styleId="1a">
    <w:name w:val="Основний текст1"/>
    <w:basedOn w:val="a"/>
    <w:link w:val="af4"/>
    <w:rsid w:val="00FB2A4B"/>
    <w:pPr>
      <w:widowControl w:val="0"/>
    </w:pPr>
    <w:rPr>
      <w:sz w:val="98"/>
      <w:szCs w:val="98"/>
      <w:lang w:val="uk-UA" w:eastAsia="uk-UA"/>
    </w:rPr>
  </w:style>
  <w:style w:type="character" w:customStyle="1" w:styleId="af5">
    <w:name w:val="Основной текст_"/>
    <w:basedOn w:val="a0"/>
    <w:link w:val="2b"/>
    <w:locked/>
    <w:rsid w:val="004D6939"/>
    <w:rPr>
      <w:rFonts w:ascii="Calibri" w:hAnsi="Calibri" w:cs="Calibri"/>
      <w:sz w:val="23"/>
      <w:szCs w:val="23"/>
      <w:shd w:val="clear" w:color="auto" w:fill="FFFFFF"/>
    </w:rPr>
  </w:style>
  <w:style w:type="paragraph" w:customStyle="1" w:styleId="2b">
    <w:name w:val="Основной текст2"/>
    <w:basedOn w:val="a"/>
    <w:link w:val="af5"/>
    <w:rsid w:val="004D6939"/>
    <w:pPr>
      <w:widowControl w:val="0"/>
      <w:shd w:val="clear" w:color="auto" w:fill="FFFFFF"/>
      <w:spacing w:before="300" w:after="120" w:line="322" w:lineRule="exact"/>
      <w:jc w:val="both"/>
    </w:pPr>
    <w:rPr>
      <w:rFonts w:ascii="Calibri" w:hAnsi="Calibri" w:cs="Calibri"/>
      <w:sz w:val="23"/>
      <w:szCs w:val="23"/>
      <w:lang w:val="uk-UA" w:eastAsia="uk-UA"/>
    </w:rPr>
  </w:style>
  <w:style w:type="character" w:customStyle="1" w:styleId="10">
    <w:name w:val="Заголовок 1 Знак"/>
    <w:basedOn w:val="a0"/>
    <w:link w:val="1"/>
    <w:uiPriority w:val="9"/>
    <w:rsid w:val="00BA50C6"/>
    <w:rPr>
      <w:rFonts w:ascii="Times New Roman" w:hAnsi="Times New Roman" w:cs="Times New Roman"/>
      <w:b/>
      <w:bCs/>
      <w:kern w:val="36"/>
      <w:sz w:val="24"/>
      <w:szCs w:val="24"/>
    </w:rPr>
  </w:style>
  <w:style w:type="paragraph" w:styleId="af6">
    <w:name w:val="List Paragraph"/>
    <w:basedOn w:val="a"/>
    <w:uiPriority w:val="34"/>
    <w:qFormat/>
    <w:rsid w:val="00EC039D"/>
    <w:pPr>
      <w:spacing w:after="200" w:line="276" w:lineRule="auto"/>
      <w:ind w:left="720"/>
      <w:contextualSpacing/>
    </w:pPr>
    <w:rPr>
      <w:rFonts w:asciiTheme="minorHAnsi" w:hAnsiTheme="minorHAns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201098">
      <w:bodyDiv w:val="1"/>
      <w:marLeft w:val="0"/>
      <w:marRight w:val="0"/>
      <w:marTop w:val="0"/>
      <w:marBottom w:val="0"/>
      <w:divBdr>
        <w:top w:val="none" w:sz="0" w:space="0" w:color="auto"/>
        <w:left w:val="none" w:sz="0" w:space="0" w:color="auto"/>
        <w:bottom w:val="none" w:sz="0" w:space="0" w:color="auto"/>
        <w:right w:val="none" w:sz="0" w:space="0" w:color="auto"/>
      </w:divBdr>
    </w:div>
    <w:div w:id="452404961">
      <w:bodyDiv w:val="1"/>
      <w:marLeft w:val="0"/>
      <w:marRight w:val="0"/>
      <w:marTop w:val="0"/>
      <w:marBottom w:val="0"/>
      <w:divBdr>
        <w:top w:val="none" w:sz="0" w:space="0" w:color="auto"/>
        <w:left w:val="none" w:sz="0" w:space="0" w:color="auto"/>
        <w:bottom w:val="none" w:sz="0" w:space="0" w:color="auto"/>
        <w:right w:val="none" w:sz="0" w:space="0" w:color="auto"/>
      </w:divBdr>
    </w:div>
    <w:div w:id="479544149">
      <w:bodyDiv w:val="1"/>
      <w:marLeft w:val="0"/>
      <w:marRight w:val="0"/>
      <w:marTop w:val="0"/>
      <w:marBottom w:val="0"/>
      <w:divBdr>
        <w:top w:val="none" w:sz="0" w:space="0" w:color="auto"/>
        <w:left w:val="none" w:sz="0" w:space="0" w:color="auto"/>
        <w:bottom w:val="none" w:sz="0" w:space="0" w:color="auto"/>
        <w:right w:val="none" w:sz="0" w:space="0" w:color="auto"/>
      </w:divBdr>
    </w:div>
    <w:div w:id="524097030">
      <w:bodyDiv w:val="1"/>
      <w:marLeft w:val="0"/>
      <w:marRight w:val="0"/>
      <w:marTop w:val="0"/>
      <w:marBottom w:val="0"/>
      <w:divBdr>
        <w:top w:val="none" w:sz="0" w:space="0" w:color="auto"/>
        <w:left w:val="none" w:sz="0" w:space="0" w:color="auto"/>
        <w:bottom w:val="none" w:sz="0" w:space="0" w:color="auto"/>
        <w:right w:val="none" w:sz="0" w:space="0" w:color="auto"/>
      </w:divBdr>
    </w:div>
    <w:div w:id="627008357">
      <w:bodyDiv w:val="1"/>
      <w:marLeft w:val="0"/>
      <w:marRight w:val="0"/>
      <w:marTop w:val="0"/>
      <w:marBottom w:val="0"/>
      <w:divBdr>
        <w:top w:val="none" w:sz="0" w:space="0" w:color="auto"/>
        <w:left w:val="none" w:sz="0" w:space="0" w:color="auto"/>
        <w:bottom w:val="none" w:sz="0" w:space="0" w:color="auto"/>
        <w:right w:val="none" w:sz="0" w:space="0" w:color="auto"/>
      </w:divBdr>
    </w:div>
    <w:div w:id="710031465">
      <w:bodyDiv w:val="1"/>
      <w:marLeft w:val="0"/>
      <w:marRight w:val="0"/>
      <w:marTop w:val="0"/>
      <w:marBottom w:val="0"/>
      <w:divBdr>
        <w:top w:val="none" w:sz="0" w:space="0" w:color="auto"/>
        <w:left w:val="none" w:sz="0" w:space="0" w:color="auto"/>
        <w:bottom w:val="none" w:sz="0" w:space="0" w:color="auto"/>
        <w:right w:val="none" w:sz="0" w:space="0" w:color="auto"/>
      </w:divBdr>
    </w:div>
    <w:div w:id="888997649">
      <w:bodyDiv w:val="1"/>
      <w:marLeft w:val="0"/>
      <w:marRight w:val="0"/>
      <w:marTop w:val="0"/>
      <w:marBottom w:val="0"/>
      <w:divBdr>
        <w:top w:val="none" w:sz="0" w:space="0" w:color="auto"/>
        <w:left w:val="none" w:sz="0" w:space="0" w:color="auto"/>
        <w:bottom w:val="none" w:sz="0" w:space="0" w:color="auto"/>
        <w:right w:val="none" w:sz="0" w:space="0" w:color="auto"/>
      </w:divBdr>
    </w:div>
    <w:div w:id="1000160707">
      <w:bodyDiv w:val="1"/>
      <w:marLeft w:val="0"/>
      <w:marRight w:val="0"/>
      <w:marTop w:val="0"/>
      <w:marBottom w:val="0"/>
      <w:divBdr>
        <w:top w:val="none" w:sz="0" w:space="0" w:color="auto"/>
        <w:left w:val="none" w:sz="0" w:space="0" w:color="auto"/>
        <w:bottom w:val="none" w:sz="0" w:space="0" w:color="auto"/>
        <w:right w:val="none" w:sz="0" w:space="0" w:color="auto"/>
      </w:divBdr>
    </w:div>
    <w:div w:id="1002515872">
      <w:bodyDiv w:val="1"/>
      <w:marLeft w:val="0"/>
      <w:marRight w:val="0"/>
      <w:marTop w:val="0"/>
      <w:marBottom w:val="0"/>
      <w:divBdr>
        <w:top w:val="none" w:sz="0" w:space="0" w:color="auto"/>
        <w:left w:val="none" w:sz="0" w:space="0" w:color="auto"/>
        <w:bottom w:val="none" w:sz="0" w:space="0" w:color="auto"/>
        <w:right w:val="none" w:sz="0" w:space="0" w:color="auto"/>
      </w:divBdr>
    </w:div>
    <w:div w:id="1007094469">
      <w:bodyDiv w:val="1"/>
      <w:marLeft w:val="0"/>
      <w:marRight w:val="0"/>
      <w:marTop w:val="0"/>
      <w:marBottom w:val="0"/>
      <w:divBdr>
        <w:top w:val="none" w:sz="0" w:space="0" w:color="auto"/>
        <w:left w:val="none" w:sz="0" w:space="0" w:color="auto"/>
        <w:bottom w:val="none" w:sz="0" w:space="0" w:color="auto"/>
        <w:right w:val="none" w:sz="0" w:space="0" w:color="auto"/>
      </w:divBdr>
    </w:div>
    <w:div w:id="1027758098">
      <w:bodyDiv w:val="1"/>
      <w:marLeft w:val="0"/>
      <w:marRight w:val="0"/>
      <w:marTop w:val="0"/>
      <w:marBottom w:val="0"/>
      <w:divBdr>
        <w:top w:val="none" w:sz="0" w:space="0" w:color="auto"/>
        <w:left w:val="none" w:sz="0" w:space="0" w:color="auto"/>
        <w:bottom w:val="none" w:sz="0" w:space="0" w:color="auto"/>
        <w:right w:val="none" w:sz="0" w:space="0" w:color="auto"/>
      </w:divBdr>
    </w:div>
    <w:div w:id="1104031036">
      <w:bodyDiv w:val="1"/>
      <w:marLeft w:val="0"/>
      <w:marRight w:val="0"/>
      <w:marTop w:val="0"/>
      <w:marBottom w:val="0"/>
      <w:divBdr>
        <w:top w:val="none" w:sz="0" w:space="0" w:color="auto"/>
        <w:left w:val="none" w:sz="0" w:space="0" w:color="auto"/>
        <w:bottom w:val="none" w:sz="0" w:space="0" w:color="auto"/>
        <w:right w:val="none" w:sz="0" w:space="0" w:color="auto"/>
      </w:divBdr>
    </w:div>
    <w:div w:id="1128553358">
      <w:bodyDiv w:val="1"/>
      <w:marLeft w:val="0"/>
      <w:marRight w:val="0"/>
      <w:marTop w:val="0"/>
      <w:marBottom w:val="0"/>
      <w:divBdr>
        <w:top w:val="none" w:sz="0" w:space="0" w:color="auto"/>
        <w:left w:val="none" w:sz="0" w:space="0" w:color="auto"/>
        <w:bottom w:val="none" w:sz="0" w:space="0" w:color="auto"/>
        <w:right w:val="none" w:sz="0" w:space="0" w:color="auto"/>
      </w:divBdr>
    </w:div>
    <w:div w:id="1196843788">
      <w:bodyDiv w:val="1"/>
      <w:marLeft w:val="0"/>
      <w:marRight w:val="0"/>
      <w:marTop w:val="0"/>
      <w:marBottom w:val="0"/>
      <w:divBdr>
        <w:top w:val="none" w:sz="0" w:space="0" w:color="auto"/>
        <w:left w:val="none" w:sz="0" w:space="0" w:color="auto"/>
        <w:bottom w:val="none" w:sz="0" w:space="0" w:color="auto"/>
        <w:right w:val="none" w:sz="0" w:space="0" w:color="auto"/>
      </w:divBdr>
    </w:div>
    <w:div w:id="1292789844">
      <w:bodyDiv w:val="1"/>
      <w:marLeft w:val="0"/>
      <w:marRight w:val="0"/>
      <w:marTop w:val="0"/>
      <w:marBottom w:val="0"/>
      <w:divBdr>
        <w:top w:val="none" w:sz="0" w:space="0" w:color="auto"/>
        <w:left w:val="none" w:sz="0" w:space="0" w:color="auto"/>
        <w:bottom w:val="none" w:sz="0" w:space="0" w:color="auto"/>
        <w:right w:val="none" w:sz="0" w:space="0" w:color="auto"/>
      </w:divBdr>
    </w:div>
    <w:div w:id="1381129635">
      <w:bodyDiv w:val="1"/>
      <w:marLeft w:val="567"/>
      <w:marRight w:val="284"/>
      <w:marTop w:val="284"/>
      <w:marBottom w:val="284"/>
      <w:divBdr>
        <w:top w:val="none" w:sz="0" w:space="0" w:color="auto"/>
        <w:left w:val="none" w:sz="0" w:space="0" w:color="auto"/>
        <w:bottom w:val="none" w:sz="0" w:space="0" w:color="auto"/>
        <w:right w:val="none" w:sz="0" w:space="0" w:color="auto"/>
      </w:divBdr>
    </w:div>
    <w:div w:id="1854301430">
      <w:bodyDiv w:val="1"/>
      <w:marLeft w:val="0"/>
      <w:marRight w:val="0"/>
      <w:marTop w:val="0"/>
      <w:marBottom w:val="0"/>
      <w:divBdr>
        <w:top w:val="none" w:sz="0" w:space="0" w:color="auto"/>
        <w:left w:val="none" w:sz="0" w:space="0" w:color="auto"/>
        <w:bottom w:val="none" w:sz="0" w:space="0" w:color="auto"/>
        <w:right w:val="none" w:sz="0" w:space="0" w:color="auto"/>
      </w:divBdr>
    </w:div>
    <w:div w:id="1933588111">
      <w:bodyDiv w:val="1"/>
      <w:marLeft w:val="567"/>
      <w:marRight w:val="284"/>
      <w:marTop w:val="284"/>
      <w:marBottom w:val="284"/>
      <w:divBdr>
        <w:top w:val="none" w:sz="0" w:space="0" w:color="auto"/>
        <w:left w:val="none" w:sz="0" w:space="0" w:color="auto"/>
        <w:bottom w:val="none" w:sz="0" w:space="0" w:color="auto"/>
        <w:right w:val="none" w:sz="0" w:space="0" w:color="auto"/>
      </w:divBdr>
    </w:div>
    <w:div w:id="2029216769">
      <w:bodyDiv w:val="1"/>
      <w:marLeft w:val="0"/>
      <w:marRight w:val="0"/>
      <w:marTop w:val="0"/>
      <w:marBottom w:val="0"/>
      <w:divBdr>
        <w:top w:val="none" w:sz="0" w:space="0" w:color="auto"/>
        <w:left w:val="none" w:sz="0" w:space="0" w:color="auto"/>
        <w:bottom w:val="none" w:sz="0" w:space="0" w:color="auto"/>
        <w:right w:val="none" w:sz="0" w:space="0" w:color="auto"/>
      </w:divBdr>
    </w:div>
    <w:div w:id="2047557675">
      <w:bodyDiv w:val="1"/>
      <w:marLeft w:val="0"/>
      <w:marRight w:val="0"/>
      <w:marTop w:val="0"/>
      <w:marBottom w:val="0"/>
      <w:divBdr>
        <w:top w:val="none" w:sz="0" w:space="0" w:color="auto"/>
        <w:left w:val="none" w:sz="0" w:space="0" w:color="auto"/>
        <w:bottom w:val="none" w:sz="0" w:space="0" w:color="auto"/>
        <w:right w:val="none" w:sz="0" w:space="0" w:color="auto"/>
      </w:divBdr>
    </w:div>
    <w:div w:id="2096247889">
      <w:bodyDiv w:val="1"/>
      <w:marLeft w:val="0"/>
      <w:marRight w:val="0"/>
      <w:marTop w:val="0"/>
      <w:marBottom w:val="0"/>
      <w:divBdr>
        <w:top w:val="none" w:sz="0" w:space="0" w:color="auto"/>
        <w:left w:val="none" w:sz="0" w:space="0" w:color="auto"/>
        <w:bottom w:val="none" w:sz="0" w:space="0" w:color="auto"/>
        <w:right w:val="none" w:sz="0" w:space="0" w:color="auto"/>
      </w:divBdr>
    </w:div>
    <w:div w:id="2131706818">
      <w:marLeft w:val="0"/>
      <w:marRight w:val="0"/>
      <w:marTop w:val="0"/>
      <w:marBottom w:val="0"/>
      <w:divBdr>
        <w:top w:val="none" w:sz="0" w:space="0" w:color="auto"/>
        <w:left w:val="none" w:sz="0" w:space="0" w:color="auto"/>
        <w:bottom w:val="none" w:sz="0" w:space="0" w:color="auto"/>
        <w:right w:val="none" w:sz="0" w:space="0" w:color="auto"/>
      </w:divBdr>
    </w:div>
    <w:div w:id="2131706819">
      <w:marLeft w:val="0"/>
      <w:marRight w:val="0"/>
      <w:marTop w:val="0"/>
      <w:marBottom w:val="0"/>
      <w:divBdr>
        <w:top w:val="none" w:sz="0" w:space="0" w:color="auto"/>
        <w:left w:val="none" w:sz="0" w:space="0" w:color="auto"/>
        <w:bottom w:val="none" w:sz="0" w:space="0" w:color="auto"/>
        <w:right w:val="none" w:sz="0" w:space="0" w:color="auto"/>
      </w:divBdr>
    </w:div>
    <w:div w:id="2131706820">
      <w:marLeft w:val="0"/>
      <w:marRight w:val="0"/>
      <w:marTop w:val="0"/>
      <w:marBottom w:val="0"/>
      <w:divBdr>
        <w:top w:val="none" w:sz="0" w:space="0" w:color="auto"/>
        <w:left w:val="none" w:sz="0" w:space="0" w:color="auto"/>
        <w:bottom w:val="none" w:sz="0" w:space="0" w:color="auto"/>
        <w:right w:val="none" w:sz="0" w:space="0" w:color="auto"/>
      </w:divBdr>
    </w:div>
    <w:div w:id="2131706821">
      <w:marLeft w:val="0"/>
      <w:marRight w:val="0"/>
      <w:marTop w:val="0"/>
      <w:marBottom w:val="0"/>
      <w:divBdr>
        <w:top w:val="none" w:sz="0" w:space="0" w:color="auto"/>
        <w:left w:val="none" w:sz="0" w:space="0" w:color="auto"/>
        <w:bottom w:val="none" w:sz="0" w:space="0" w:color="auto"/>
        <w:right w:val="none" w:sz="0" w:space="0" w:color="auto"/>
      </w:divBdr>
    </w:div>
    <w:div w:id="2131706822">
      <w:marLeft w:val="0"/>
      <w:marRight w:val="0"/>
      <w:marTop w:val="0"/>
      <w:marBottom w:val="0"/>
      <w:divBdr>
        <w:top w:val="none" w:sz="0" w:space="0" w:color="auto"/>
        <w:left w:val="none" w:sz="0" w:space="0" w:color="auto"/>
        <w:bottom w:val="none" w:sz="0" w:space="0" w:color="auto"/>
        <w:right w:val="none" w:sz="0" w:space="0" w:color="auto"/>
      </w:divBdr>
    </w:div>
    <w:div w:id="2131706823">
      <w:marLeft w:val="0"/>
      <w:marRight w:val="0"/>
      <w:marTop w:val="0"/>
      <w:marBottom w:val="0"/>
      <w:divBdr>
        <w:top w:val="none" w:sz="0" w:space="0" w:color="auto"/>
        <w:left w:val="none" w:sz="0" w:space="0" w:color="auto"/>
        <w:bottom w:val="none" w:sz="0" w:space="0" w:color="auto"/>
        <w:right w:val="none" w:sz="0" w:space="0" w:color="auto"/>
      </w:divBdr>
    </w:div>
    <w:div w:id="2131706824">
      <w:marLeft w:val="0"/>
      <w:marRight w:val="0"/>
      <w:marTop w:val="0"/>
      <w:marBottom w:val="0"/>
      <w:divBdr>
        <w:top w:val="none" w:sz="0" w:space="0" w:color="auto"/>
        <w:left w:val="none" w:sz="0" w:space="0" w:color="auto"/>
        <w:bottom w:val="none" w:sz="0" w:space="0" w:color="auto"/>
        <w:right w:val="none" w:sz="0" w:space="0" w:color="auto"/>
      </w:divBdr>
    </w:div>
    <w:div w:id="2131706825">
      <w:marLeft w:val="0"/>
      <w:marRight w:val="0"/>
      <w:marTop w:val="0"/>
      <w:marBottom w:val="0"/>
      <w:divBdr>
        <w:top w:val="none" w:sz="0" w:space="0" w:color="auto"/>
        <w:left w:val="none" w:sz="0" w:space="0" w:color="auto"/>
        <w:bottom w:val="none" w:sz="0" w:space="0" w:color="auto"/>
        <w:right w:val="none" w:sz="0" w:space="0" w:color="auto"/>
      </w:divBdr>
    </w:div>
    <w:div w:id="2131706826">
      <w:marLeft w:val="0"/>
      <w:marRight w:val="0"/>
      <w:marTop w:val="0"/>
      <w:marBottom w:val="0"/>
      <w:divBdr>
        <w:top w:val="none" w:sz="0" w:space="0" w:color="auto"/>
        <w:left w:val="none" w:sz="0" w:space="0" w:color="auto"/>
        <w:bottom w:val="none" w:sz="0" w:space="0" w:color="auto"/>
        <w:right w:val="none" w:sz="0" w:space="0" w:color="auto"/>
      </w:divBdr>
    </w:div>
    <w:div w:id="2131706827">
      <w:marLeft w:val="0"/>
      <w:marRight w:val="0"/>
      <w:marTop w:val="0"/>
      <w:marBottom w:val="0"/>
      <w:divBdr>
        <w:top w:val="none" w:sz="0" w:space="0" w:color="auto"/>
        <w:left w:val="none" w:sz="0" w:space="0" w:color="auto"/>
        <w:bottom w:val="none" w:sz="0" w:space="0" w:color="auto"/>
        <w:right w:val="none" w:sz="0" w:space="0" w:color="auto"/>
      </w:divBdr>
    </w:div>
    <w:div w:id="2131706828">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2131706830">
      <w:marLeft w:val="0"/>
      <w:marRight w:val="0"/>
      <w:marTop w:val="0"/>
      <w:marBottom w:val="0"/>
      <w:divBdr>
        <w:top w:val="none" w:sz="0" w:space="0" w:color="auto"/>
        <w:left w:val="none" w:sz="0" w:space="0" w:color="auto"/>
        <w:bottom w:val="none" w:sz="0" w:space="0" w:color="auto"/>
        <w:right w:val="none" w:sz="0" w:space="0" w:color="auto"/>
      </w:divBdr>
    </w:div>
    <w:div w:id="2131706831">
      <w:marLeft w:val="0"/>
      <w:marRight w:val="0"/>
      <w:marTop w:val="0"/>
      <w:marBottom w:val="0"/>
      <w:divBdr>
        <w:top w:val="none" w:sz="0" w:space="0" w:color="auto"/>
        <w:left w:val="none" w:sz="0" w:space="0" w:color="auto"/>
        <w:bottom w:val="none" w:sz="0" w:space="0" w:color="auto"/>
        <w:right w:val="none" w:sz="0" w:space="0" w:color="auto"/>
      </w:divBdr>
    </w:div>
    <w:div w:id="2131706832">
      <w:marLeft w:val="0"/>
      <w:marRight w:val="0"/>
      <w:marTop w:val="0"/>
      <w:marBottom w:val="0"/>
      <w:divBdr>
        <w:top w:val="none" w:sz="0" w:space="0" w:color="auto"/>
        <w:left w:val="none" w:sz="0" w:space="0" w:color="auto"/>
        <w:bottom w:val="none" w:sz="0" w:space="0" w:color="auto"/>
        <w:right w:val="none" w:sz="0" w:space="0" w:color="auto"/>
      </w:divBdr>
    </w:div>
    <w:div w:id="2131706833">
      <w:marLeft w:val="0"/>
      <w:marRight w:val="0"/>
      <w:marTop w:val="0"/>
      <w:marBottom w:val="0"/>
      <w:divBdr>
        <w:top w:val="none" w:sz="0" w:space="0" w:color="auto"/>
        <w:left w:val="none" w:sz="0" w:space="0" w:color="auto"/>
        <w:bottom w:val="none" w:sz="0" w:space="0" w:color="auto"/>
        <w:right w:val="none" w:sz="0" w:space="0" w:color="auto"/>
      </w:divBdr>
    </w:div>
    <w:div w:id="2131706834">
      <w:marLeft w:val="0"/>
      <w:marRight w:val="0"/>
      <w:marTop w:val="0"/>
      <w:marBottom w:val="0"/>
      <w:divBdr>
        <w:top w:val="none" w:sz="0" w:space="0" w:color="auto"/>
        <w:left w:val="none" w:sz="0" w:space="0" w:color="auto"/>
        <w:bottom w:val="none" w:sz="0" w:space="0" w:color="auto"/>
        <w:right w:val="none" w:sz="0" w:space="0" w:color="auto"/>
      </w:divBdr>
    </w:div>
    <w:div w:id="2131706835">
      <w:marLeft w:val="0"/>
      <w:marRight w:val="0"/>
      <w:marTop w:val="0"/>
      <w:marBottom w:val="0"/>
      <w:divBdr>
        <w:top w:val="none" w:sz="0" w:space="0" w:color="auto"/>
        <w:left w:val="none" w:sz="0" w:space="0" w:color="auto"/>
        <w:bottom w:val="none" w:sz="0" w:space="0" w:color="auto"/>
        <w:right w:val="none" w:sz="0" w:space="0" w:color="auto"/>
      </w:divBdr>
    </w:div>
    <w:div w:id="2131706836">
      <w:marLeft w:val="0"/>
      <w:marRight w:val="0"/>
      <w:marTop w:val="0"/>
      <w:marBottom w:val="0"/>
      <w:divBdr>
        <w:top w:val="none" w:sz="0" w:space="0" w:color="auto"/>
        <w:left w:val="none" w:sz="0" w:space="0" w:color="auto"/>
        <w:bottom w:val="none" w:sz="0" w:space="0" w:color="auto"/>
        <w:right w:val="none" w:sz="0" w:space="0" w:color="auto"/>
      </w:divBdr>
    </w:div>
    <w:div w:id="2131706837">
      <w:marLeft w:val="0"/>
      <w:marRight w:val="0"/>
      <w:marTop w:val="0"/>
      <w:marBottom w:val="0"/>
      <w:divBdr>
        <w:top w:val="none" w:sz="0" w:space="0" w:color="auto"/>
        <w:left w:val="none" w:sz="0" w:space="0" w:color="auto"/>
        <w:bottom w:val="none" w:sz="0" w:space="0" w:color="auto"/>
        <w:right w:val="none" w:sz="0" w:space="0" w:color="auto"/>
      </w:divBdr>
    </w:div>
    <w:div w:id="2131706838">
      <w:marLeft w:val="0"/>
      <w:marRight w:val="0"/>
      <w:marTop w:val="0"/>
      <w:marBottom w:val="0"/>
      <w:divBdr>
        <w:top w:val="none" w:sz="0" w:space="0" w:color="auto"/>
        <w:left w:val="none" w:sz="0" w:space="0" w:color="auto"/>
        <w:bottom w:val="none" w:sz="0" w:space="0" w:color="auto"/>
        <w:right w:val="none" w:sz="0" w:space="0" w:color="auto"/>
      </w:divBdr>
    </w:div>
    <w:div w:id="2131706839">
      <w:marLeft w:val="0"/>
      <w:marRight w:val="0"/>
      <w:marTop w:val="0"/>
      <w:marBottom w:val="0"/>
      <w:divBdr>
        <w:top w:val="none" w:sz="0" w:space="0" w:color="auto"/>
        <w:left w:val="none" w:sz="0" w:space="0" w:color="auto"/>
        <w:bottom w:val="none" w:sz="0" w:space="0" w:color="auto"/>
        <w:right w:val="none" w:sz="0" w:space="0" w:color="auto"/>
      </w:divBdr>
    </w:div>
    <w:div w:id="2131706840">
      <w:marLeft w:val="0"/>
      <w:marRight w:val="0"/>
      <w:marTop w:val="0"/>
      <w:marBottom w:val="0"/>
      <w:divBdr>
        <w:top w:val="none" w:sz="0" w:space="0" w:color="auto"/>
        <w:left w:val="none" w:sz="0" w:space="0" w:color="auto"/>
        <w:bottom w:val="none" w:sz="0" w:space="0" w:color="auto"/>
        <w:right w:val="none" w:sz="0" w:space="0" w:color="auto"/>
      </w:divBdr>
    </w:div>
    <w:div w:id="2131706841">
      <w:marLeft w:val="0"/>
      <w:marRight w:val="0"/>
      <w:marTop w:val="0"/>
      <w:marBottom w:val="0"/>
      <w:divBdr>
        <w:top w:val="none" w:sz="0" w:space="0" w:color="auto"/>
        <w:left w:val="none" w:sz="0" w:space="0" w:color="auto"/>
        <w:bottom w:val="none" w:sz="0" w:space="0" w:color="auto"/>
        <w:right w:val="none" w:sz="0" w:space="0" w:color="auto"/>
      </w:divBdr>
    </w:div>
    <w:div w:id="2131706842">
      <w:marLeft w:val="0"/>
      <w:marRight w:val="0"/>
      <w:marTop w:val="0"/>
      <w:marBottom w:val="0"/>
      <w:divBdr>
        <w:top w:val="none" w:sz="0" w:space="0" w:color="auto"/>
        <w:left w:val="none" w:sz="0" w:space="0" w:color="auto"/>
        <w:bottom w:val="none" w:sz="0" w:space="0" w:color="auto"/>
        <w:right w:val="none" w:sz="0" w:space="0" w:color="auto"/>
      </w:divBdr>
    </w:div>
    <w:div w:id="2131706843">
      <w:marLeft w:val="0"/>
      <w:marRight w:val="0"/>
      <w:marTop w:val="0"/>
      <w:marBottom w:val="0"/>
      <w:divBdr>
        <w:top w:val="none" w:sz="0" w:space="0" w:color="auto"/>
        <w:left w:val="none" w:sz="0" w:space="0" w:color="auto"/>
        <w:bottom w:val="none" w:sz="0" w:space="0" w:color="auto"/>
        <w:right w:val="none" w:sz="0" w:space="0" w:color="auto"/>
      </w:divBdr>
    </w:div>
    <w:div w:id="2131706844">
      <w:marLeft w:val="0"/>
      <w:marRight w:val="0"/>
      <w:marTop w:val="0"/>
      <w:marBottom w:val="0"/>
      <w:divBdr>
        <w:top w:val="none" w:sz="0" w:space="0" w:color="auto"/>
        <w:left w:val="none" w:sz="0" w:space="0" w:color="auto"/>
        <w:bottom w:val="none" w:sz="0" w:space="0" w:color="auto"/>
        <w:right w:val="none" w:sz="0" w:space="0" w:color="auto"/>
      </w:divBdr>
    </w:div>
    <w:div w:id="2131706845">
      <w:marLeft w:val="0"/>
      <w:marRight w:val="0"/>
      <w:marTop w:val="0"/>
      <w:marBottom w:val="0"/>
      <w:divBdr>
        <w:top w:val="none" w:sz="0" w:space="0" w:color="auto"/>
        <w:left w:val="none" w:sz="0" w:space="0" w:color="auto"/>
        <w:bottom w:val="none" w:sz="0" w:space="0" w:color="auto"/>
        <w:right w:val="none" w:sz="0" w:space="0" w:color="auto"/>
      </w:divBdr>
    </w:div>
    <w:div w:id="2131706846">
      <w:marLeft w:val="0"/>
      <w:marRight w:val="0"/>
      <w:marTop w:val="0"/>
      <w:marBottom w:val="0"/>
      <w:divBdr>
        <w:top w:val="none" w:sz="0" w:space="0" w:color="auto"/>
        <w:left w:val="none" w:sz="0" w:space="0" w:color="auto"/>
        <w:bottom w:val="none" w:sz="0" w:space="0" w:color="auto"/>
        <w:right w:val="none" w:sz="0" w:space="0" w:color="auto"/>
      </w:divBdr>
    </w:div>
    <w:div w:id="2131706847">
      <w:marLeft w:val="0"/>
      <w:marRight w:val="0"/>
      <w:marTop w:val="0"/>
      <w:marBottom w:val="0"/>
      <w:divBdr>
        <w:top w:val="none" w:sz="0" w:space="0" w:color="auto"/>
        <w:left w:val="none" w:sz="0" w:space="0" w:color="auto"/>
        <w:bottom w:val="none" w:sz="0" w:space="0" w:color="auto"/>
        <w:right w:val="none" w:sz="0" w:space="0" w:color="auto"/>
      </w:divBdr>
    </w:div>
    <w:div w:id="2131706848">
      <w:marLeft w:val="0"/>
      <w:marRight w:val="0"/>
      <w:marTop w:val="0"/>
      <w:marBottom w:val="0"/>
      <w:divBdr>
        <w:top w:val="none" w:sz="0" w:space="0" w:color="auto"/>
        <w:left w:val="none" w:sz="0" w:space="0" w:color="auto"/>
        <w:bottom w:val="none" w:sz="0" w:space="0" w:color="auto"/>
        <w:right w:val="none" w:sz="0" w:space="0" w:color="auto"/>
      </w:divBdr>
    </w:div>
    <w:div w:id="2131706849">
      <w:marLeft w:val="0"/>
      <w:marRight w:val="0"/>
      <w:marTop w:val="0"/>
      <w:marBottom w:val="0"/>
      <w:divBdr>
        <w:top w:val="none" w:sz="0" w:space="0" w:color="auto"/>
        <w:left w:val="none" w:sz="0" w:space="0" w:color="auto"/>
        <w:bottom w:val="none" w:sz="0" w:space="0" w:color="auto"/>
        <w:right w:val="none" w:sz="0" w:space="0" w:color="auto"/>
      </w:divBdr>
    </w:div>
    <w:div w:id="2131706850">
      <w:marLeft w:val="0"/>
      <w:marRight w:val="0"/>
      <w:marTop w:val="0"/>
      <w:marBottom w:val="0"/>
      <w:divBdr>
        <w:top w:val="none" w:sz="0" w:space="0" w:color="auto"/>
        <w:left w:val="none" w:sz="0" w:space="0" w:color="auto"/>
        <w:bottom w:val="none" w:sz="0" w:space="0" w:color="auto"/>
        <w:right w:val="none" w:sz="0" w:space="0" w:color="auto"/>
      </w:divBdr>
    </w:div>
    <w:div w:id="2131706851">
      <w:marLeft w:val="0"/>
      <w:marRight w:val="0"/>
      <w:marTop w:val="0"/>
      <w:marBottom w:val="0"/>
      <w:divBdr>
        <w:top w:val="none" w:sz="0" w:space="0" w:color="auto"/>
        <w:left w:val="none" w:sz="0" w:space="0" w:color="auto"/>
        <w:bottom w:val="none" w:sz="0" w:space="0" w:color="auto"/>
        <w:right w:val="none" w:sz="0" w:space="0" w:color="auto"/>
      </w:divBdr>
    </w:div>
    <w:div w:id="2131706852">
      <w:marLeft w:val="0"/>
      <w:marRight w:val="0"/>
      <w:marTop w:val="0"/>
      <w:marBottom w:val="0"/>
      <w:divBdr>
        <w:top w:val="none" w:sz="0" w:space="0" w:color="auto"/>
        <w:left w:val="none" w:sz="0" w:space="0" w:color="auto"/>
        <w:bottom w:val="none" w:sz="0" w:space="0" w:color="auto"/>
        <w:right w:val="none" w:sz="0" w:space="0" w:color="auto"/>
      </w:divBdr>
    </w:div>
    <w:div w:id="2131706853">
      <w:marLeft w:val="0"/>
      <w:marRight w:val="0"/>
      <w:marTop w:val="0"/>
      <w:marBottom w:val="0"/>
      <w:divBdr>
        <w:top w:val="none" w:sz="0" w:space="0" w:color="auto"/>
        <w:left w:val="none" w:sz="0" w:space="0" w:color="auto"/>
        <w:bottom w:val="none" w:sz="0" w:space="0" w:color="auto"/>
        <w:right w:val="none" w:sz="0" w:space="0" w:color="auto"/>
      </w:divBdr>
    </w:div>
    <w:div w:id="2131706854">
      <w:marLeft w:val="0"/>
      <w:marRight w:val="0"/>
      <w:marTop w:val="0"/>
      <w:marBottom w:val="0"/>
      <w:divBdr>
        <w:top w:val="none" w:sz="0" w:space="0" w:color="auto"/>
        <w:left w:val="none" w:sz="0" w:space="0" w:color="auto"/>
        <w:bottom w:val="none" w:sz="0" w:space="0" w:color="auto"/>
        <w:right w:val="none" w:sz="0" w:space="0" w:color="auto"/>
      </w:divBdr>
    </w:div>
    <w:div w:id="2131706855">
      <w:marLeft w:val="0"/>
      <w:marRight w:val="0"/>
      <w:marTop w:val="0"/>
      <w:marBottom w:val="0"/>
      <w:divBdr>
        <w:top w:val="none" w:sz="0" w:space="0" w:color="auto"/>
        <w:left w:val="none" w:sz="0" w:space="0" w:color="auto"/>
        <w:bottom w:val="none" w:sz="0" w:space="0" w:color="auto"/>
        <w:right w:val="none" w:sz="0" w:space="0" w:color="auto"/>
      </w:divBdr>
    </w:div>
    <w:div w:id="2131706856">
      <w:marLeft w:val="0"/>
      <w:marRight w:val="0"/>
      <w:marTop w:val="0"/>
      <w:marBottom w:val="0"/>
      <w:divBdr>
        <w:top w:val="none" w:sz="0" w:space="0" w:color="auto"/>
        <w:left w:val="none" w:sz="0" w:space="0" w:color="auto"/>
        <w:bottom w:val="none" w:sz="0" w:space="0" w:color="auto"/>
        <w:right w:val="none" w:sz="0" w:space="0" w:color="auto"/>
      </w:divBdr>
    </w:div>
    <w:div w:id="2131706857">
      <w:marLeft w:val="0"/>
      <w:marRight w:val="0"/>
      <w:marTop w:val="0"/>
      <w:marBottom w:val="0"/>
      <w:divBdr>
        <w:top w:val="none" w:sz="0" w:space="0" w:color="auto"/>
        <w:left w:val="none" w:sz="0" w:space="0" w:color="auto"/>
        <w:bottom w:val="none" w:sz="0" w:space="0" w:color="auto"/>
        <w:right w:val="none" w:sz="0" w:space="0" w:color="auto"/>
      </w:divBdr>
    </w:div>
    <w:div w:id="21317068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B908A-50CA-4554-B4DC-7B429DA7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2985</Words>
  <Characters>19695</Characters>
  <Application>Microsoft Office Word</Application>
  <DocSecurity>0</DocSecurity>
  <Lines>418</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3</cp:revision>
  <cp:lastPrinted>2026-03-25T13:46:00Z</cp:lastPrinted>
  <dcterms:created xsi:type="dcterms:W3CDTF">2026-03-26T08:11:00Z</dcterms:created>
  <dcterms:modified xsi:type="dcterms:W3CDTF">2026-03-26T08:29:00Z</dcterms:modified>
</cp:coreProperties>
</file>