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FF179" w14:textId="495296F4" w:rsidR="00847010" w:rsidRPr="00AA3367" w:rsidRDefault="00CF116F" w:rsidP="00847010">
      <w:pPr>
        <w:ind w:left="708" w:hanging="708"/>
        <w:jc w:val="center"/>
        <w:rPr>
          <w:sz w:val="20"/>
          <w:lang w:val="uk-UA"/>
        </w:rPr>
      </w:pPr>
      <w:r w:rsidRPr="00AA3367">
        <w:rPr>
          <w:sz w:val="20"/>
          <w:lang w:val="uk-UA"/>
        </w:rPr>
        <w:t xml:space="preserve"> </w:t>
      </w:r>
      <w:r w:rsidR="00847010" w:rsidRPr="00AA3367">
        <w:rPr>
          <w:noProof/>
          <w:sz w:val="20"/>
          <w:lang w:val="uk-UA" w:eastAsia="uk-UA"/>
        </w:rPr>
        <w:drawing>
          <wp:inline distT="0" distB="0" distL="0" distR="0" wp14:anchorId="29A0A056" wp14:editId="1233CA94">
            <wp:extent cx="457200" cy="647700"/>
            <wp:effectExtent l="0" t="0" r="0" b="0"/>
            <wp:docPr id="2" name="Рисунок 2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8" t="4405" r="45229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FBA8D" w14:textId="77777777" w:rsidR="00847010" w:rsidRPr="00AA3367" w:rsidRDefault="00847010" w:rsidP="00847010">
      <w:pPr>
        <w:jc w:val="center"/>
        <w:rPr>
          <w:b/>
          <w:color w:val="0033D6"/>
          <w:sz w:val="32"/>
          <w:szCs w:val="32"/>
          <w:lang w:val="uk-UA"/>
        </w:rPr>
      </w:pPr>
      <w:r w:rsidRPr="00AA3367">
        <w:rPr>
          <w:b/>
          <w:color w:val="0033D6"/>
          <w:sz w:val="32"/>
          <w:szCs w:val="32"/>
          <w:lang w:val="uk-UA"/>
        </w:rPr>
        <w:t>ДЕРЖАВНА МИТНА СЛУЖБА УКРАЇНИ</w:t>
      </w:r>
    </w:p>
    <w:p w14:paraId="3F8475FC" w14:textId="77777777" w:rsidR="00847010" w:rsidRPr="00AA3367" w:rsidRDefault="00847010" w:rsidP="00847010">
      <w:pPr>
        <w:pStyle w:val="a4"/>
        <w:jc w:val="center"/>
        <w:rPr>
          <w:rFonts w:ascii="Times New Roman" w:hAnsi="Times New Roman"/>
          <w:b/>
          <w:color w:val="0033D6"/>
          <w:spacing w:val="0"/>
          <w:kern w:val="0"/>
          <w:sz w:val="32"/>
          <w:szCs w:val="32"/>
          <w:lang w:val="uk-UA"/>
        </w:rPr>
      </w:pPr>
      <w:r w:rsidRPr="00AA3367">
        <w:rPr>
          <w:rFonts w:ascii="Times New Roman" w:hAnsi="Times New Roman"/>
          <w:b/>
          <w:color w:val="0033D6"/>
          <w:spacing w:val="0"/>
          <w:kern w:val="0"/>
          <w:sz w:val="32"/>
          <w:szCs w:val="32"/>
          <w:lang w:val="uk-UA"/>
        </w:rPr>
        <w:t>(Держмитслужба)</w:t>
      </w:r>
    </w:p>
    <w:p w14:paraId="57AF1851" w14:textId="77777777" w:rsidR="00847010" w:rsidRPr="00AA3367" w:rsidRDefault="00847010" w:rsidP="00847010">
      <w:pPr>
        <w:jc w:val="center"/>
        <w:rPr>
          <w:b/>
          <w:sz w:val="20"/>
          <w:lang w:val="uk-UA"/>
        </w:rPr>
      </w:pPr>
    </w:p>
    <w:p w14:paraId="7344B81C" w14:textId="77777777" w:rsidR="00847010" w:rsidRPr="00AA3367" w:rsidRDefault="00847010" w:rsidP="00847010">
      <w:pPr>
        <w:jc w:val="center"/>
        <w:rPr>
          <w:sz w:val="22"/>
          <w:szCs w:val="22"/>
          <w:lang w:val="uk-UA"/>
        </w:rPr>
      </w:pPr>
      <w:r w:rsidRPr="00AA3367">
        <w:rPr>
          <w:sz w:val="22"/>
          <w:szCs w:val="22"/>
          <w:lang w:val="uk-UA"/>
        </w:rPr>
        <w:t xml:space="preserve">вул. Дегтярівська, 11-Г, м. Київ, 04119, </w:t>
      </w:r>
      <w:proofErr w:type="spellStart"/>
      <w:r w:rsidRPr="00AA3367">
        <w:rPr>
          <w:sz w:val="22"/>
          <w:szCs w:val="22"/>
          <w:lang w:val="uk-UA"/>
        </w:rPr>
        <w:t>тел</w:t>
      </w:r>
      <w:proofErr w:type="spellEnd"/>
      <w:r w:rsidRPr="00AA3367">
        <w:rPr>
          <w:sz w:val="22"/>
          <w:szCs w:val="22"/>
          <w:lang w:val="uk-UA"/>
        </w:rPr>
        <w:t>.: (044) 481 18 65, (044) 481 20 42, (044) 481 19 58</w:t>
      </w:r>
    </w:p>
    <w:p w14:paraId="2E57FE76" w14:textId="77777777" w:rsidR="00847010" w:rsidRPr="00AA3367" w:rsidRDefault="00847010" w:rsidP="00847010">
      <w:pPr>
        <w:jc w:val="center"/>
        <w:rPr>
          <w:color w:val="000000"/>
          <w:sz w:val="22"/>
          <w:szCs w:val="22"/>
          <w:shd w:val="clear" w:color="auto" w:fill="FFFFFF"/>
          <w:lang w:val="uk-UA"/>
        </w:rPr>
      </w:pPr>
      <w:r w:rsidRPr="00AA3367">
        <w:rPr>
          <w:color w:val="0033D6"/>
          <w:sz w:val="22"/>
          <w:szCs w:val="22"/>
          <w:lang w:val="uk-UA"/>
        </w:rPr>
        <w:t>Е-</w:t>
      </w:r>
      <w:proofErr w:type="spellStart"/>
      <w:r w:rsidRPr="00AA3367">
        <w:rPr>
          <w:color w:val="0033D6"/>
          <w:sz w:val="22"/>
          <w:szCs w:val="22"/>
          <w:lang w:val="uk-UA"/>
        </w:rPr>
        <w:t>mail</w:t>
      </w:r>
      <w:proofErr w:type="spellEnd"/>
      <w:r w:rsidRPr="00AA3367">
        <w:rPr>
          <w:color w:val="0033D6"/>
          <w:sz w:val="22"/>
          <w:szCs w:val="22"/>
          <w:lang w:val="uk-UA"/>
        </w:rPr>
        <w:t>:</w:t>
      </w:r>
      <w:r w:rsidRPr="00AA3367">
        <w:rPr>
          <w:b/>
          <w:sz w:val="22"/>
          <w:szCs w:val="22"/>
          <w:lang w:val="uk-UA"/>
        </w:rPr>
        <w:t xml:space="preserve"> </w:t>
      </w:r>
      <w:r w:rsidRPr="00AA3367">
        <w:rPr>
          <w:color w:val="0033D6"/>
          <w:sz w:val="22"/>
          <w:szCs w:val="22"/>
          <w:lang w:val="uk-UA"/>
        </w:rPr>
        <w:t>post</w:t>
      </w:r>
      <w:r w:rsidRPr="00AA3367">
        <w:rPr>
          <w:rStyle w:val="a3"/>
          <w:rFonts w:eastAsiaTheme="majorEastAsia"/>
          <w:sz w:val="22"/>
          <w:szCs w:val="22"/>
          <w:lang w:val="uk-UA"/>
        </w:rPr>
        <w:t>@</w:t>
      </w:r>
      <w:hyperlink r:id="rId9" w:history="1">
        <w:r w:rsidRPr="00AA3367">
          <w:rPr>
            <w:rStyle w:val="a3"/>
            <w:rFonts w:eastAsiaTheme="majorEastAsia"/>
            <w:sz w:val="22"/>
            <w:szCs w:val="22"/>
            <w:lang w:val="uk-UA"/>
          </w:rPr>
          <w:t>customs.gov.ua</w:t>
        </w:r>
      </w:hyperlink>
      <w:r w:rsidRPr="00AA3367">
        <w:rPr>
          <w:sz w:val="22"/>
          <w:szCs w:val="22"/>
          <w:lang w:val="uk-UA"/>
        </w:rPr>
        <w:t xml:space="preserve">; Код ЄДРПОУ </w:t>
      </w:r>
      <w:r w:rsidRPr="00AA3367">
        <w:rPr>
          <w:color w:val="000000"/>
          <w:sz w:val="22"/>
          <w:szCs w:val="22"/>
          <w:shd w:val="clear" w:color="auto" w:fill="FFFFFF"/>
          <w:lang w:val="uk-UA"/>
        </w:rPr>
        <w:t>43115923</w:t>
      </w:r>
    </w:p>
    <w:p w14:paraId="00C9CB1D" w14:textId="77777777" w:rsidR="00847010" w:rsidRPr="00AA3367" w:rsidRDefault="00847010" w:rsidP="00847010">
      <w:pPr>
        <w:jc w:val="center"/>
        <w:rPr>
          <w:sz w:val="16"/>
          <w:szCs w:val="16"/>
          <w:lang w:val="uk-UA"/>
        </w:rPr>
      </w:pPr>
    </w:p>
    <w:tbl>
      <w:tblPr>
        <w:tblW w:w="0" w:type="auto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4962"/>
        <w:gridCol w:w="4575"/>
      </w:tblGrid>
      <w:tr w:rsidR="00847010" w:rsidRPr="00AA3367" w14:paraId="3C3C2F88" w14:textId="77777777" w:rsidTr="004C210C">
        <w:trPr>
          <w:trHeight w:val="804"/>
        </w:trPr>
        <w:tc>
          <w:tcPr>
            <w:tcW w:w="4962" w:type="dxa"/>
            <w:shd w:val="clear" w:color="auto" w:fill="auto"/>
          </w:tcPr>
          <w:p w14:paraId="5881CDA2" w14:textId="77777777" w:rsidR="00847010" w:rsidRPr="00AA3367" w:rsidRDefault="00847010" w:rsidP="00B2021A">
            <w:pPr>
              <w:jc w:val="center"/>
              <w:rPr>
                <w:szCs w:val="28"/>
                <w:lang w:val="uk-UA"/>
              </w:rPr>
            </w:pPr>
          </w:p>
          <w:p w14:paraId="06BA9F3E" w14:textId="0FB0BF98" w:rsidR="00847010" w:rsidRPr="00AA3367" w:rsidRDefault="00847010" w:rsidP="00B2021A">
            <w:pPr>
              <w:rPr>
                <w:b/>
                <w:szCs w:val="28"/>
                <w:lang w:val="uk-UA"/>
              </w:rPr>
            </w:pPr>
            <w:r w:rsidRPr="00AA3367">
              <w:rPr>
                <w:szCs w:val="28"/>
                <w:lang w:val="uk-UA"/>
              </w:rPr>
              <w:t xml:space="preserve">___________ №      </w:t>
            </w:r>
            <w:r w:rsidR="00CF3653" w:rsidRPr="00AA3367">
              <w:rPr>
                <w:szCs w:val="28"/>
                <w:lang w:val="uk-UA"/>
              </w:rPr>
              <w:t>_______________</w:t>
            </w:r>
          </w:p>
          <w:p w14:paraId="407BAEDE" w14:textId="77777777" w:rsidR="00847010" w:rsidRPr="00AA3367" w:rsidRDefault="00847010" w:rsidP="00B2021A">
            <w:pPr>
              <w:rPr>
                <w:szCs w:val="28"/>
                <w:lang w:val="uk-UA"/>
              </w:rPr>
            </w:pPr>
          </w:p>
        </w:tc>
        <w:tc>
          <w:tcPr>
            <w:tcW w:w="4575" w:type="dxa"/>
            <w:shd w:val="clear" w:color="auto" w:fill="auto"/>
          </w:tcPr>
          <w:p w14:paraId="172F8A1D" w14:textId="77777777" w:rsidR="00190E71" w:rsidRPr="00AA3367" w:rsidRDefault="00190E71" w:rsidP="00CF3653">
            <w:pPr>
              <w:autoSpaceDE w:val="0"/>
              <w:autoSpaceDN w:val="0"/>
              <w:adjustRightInd w:val="0"/>
              <w:rPr>
                <w:bCs/>
                <w:szCs w:val="28"/>
                <w:lang w:val="uk-UA"/>
              </w:rPr>
            </w:pPr>
          </w:p>
          <w:p w14:paraId="096B4F08" w14:textId="77777777" w:rsidR="007D2A83" w:rsidRDefault="007D2A83" w:rsidP="006D5D01">
            <w:pPr>
              <w:autoSpaceDE w:val="0"/>
              <w:autoSpaceDN w:val="0"/>
              <w:adjustRightInd w:val="0"/>
              <w:rPr>
                <w:bCs/>
                <w:szCs w:val="28"/>
                <w:lang w:val="uk-UA"/>
              </w:rPr>
            </w:pPr>
          </w:p>
          <w:p w14:paraId="14EBFC56" w14:textId="49DA3233" w:rsidR="00847010" w:rsidRPr="00AA3367" w:rsidRDefault="00991701" w:rsidP="00636E98">
            <w:pPr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Особа</w:t>
            </w:r>
            <w:r w:rsidR="00636E98">
              <w:rPr>
                <w:bCs/>
                <w:szCs w:val="28"/>
                <w:lang w:val="uk-UA"/>
              </w:rPr>
              <w:t xml:space="preserve"> 1</w:t>
            </w:r>
          </w:p>
        </w:tc>
      </w:tr>
    </w:tbl>
    <w:tbl>
      <w:tblPr>
        <w:tblStyle w:val="a6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4677"/>
      </w:tblGrid>
      <w:tr w:rsidR="00847010" w:rsidRPr="00AA3367" w14:paraId="5FD48B03" w14:textId="77777777" w:rsidTr="00354853">
        <w:tc>
          <w:tcPr>
            <w:tcW w:w="4967" w:type="dxa"/>
          </w:tcPr>
          <w:p w14:paraId="6BF84866" w14:textId="77777777" w:rsidR="00847010" w:rsidRPr="00AA3367" w:rsidRDefault="00847010" w:rsidP="00B2021A">
            <w:pPr>
              <w:pStyle w:val="a7"/>
              <w:rPr>
                <w:szCs w:val="28"/>
                <w:lang w:val="uk-UA"/>
              </w:rPr>
            </w:pPr>
          </w:p>
        </w:tc>
        <w:tc>
          <w:tcPr>
            <w:tcW w:w="4677" w:type="dxa"/>
          </w:tcPr>
          <w:p w14:paraId="4D36CD73" w14:textId="77777777" w:rsidR="007D2A83" w:rsidRDefault="007D2A83" w:rsidP="00B2021A">
            <w:pPr>
              <w:pStyle w:val="a7"/>
              <w:rPr>
                <w:lang w:val="uk-UA"/>
              </w:rPr>
            </w:pPr>
          </w:p>
          <w:p w14:paraId="7F6EE5B1" w14:textId="13CE10FC" w:rsidR="00CF3653" w:rsidRPr="00AA3367" w:rsidRDefault="00C6364D" w:rsidP="00B2021A">
            <w:pPr>
              <w:pStyle w:val="a7"/>
              <w:rPr>
                <w:szCs w:val="28"/>
                <w:highlight w:val="yellow"/>
                <w:lang w:val="uk-UA"/>
              </w:rPr>
            </w:pPr>
            <w:r>
              <w:rPr>
                <w:lang w:val="uk-UA"/>
              </w:rPr>
              <w:t>Електронна адреса</w:t>
            </w:r>
          </w:p>
          <w:p w14:paraId="3FBD0480" w14:textId="77777777" w:rsidR="004C210C" w:rsidRPr="00AA3367" w:rsidRDefault="004C210C" w:rsidP="00B2021A">
            <w:pPr>
              <w:pStyle w:val="a7"/>
              <w:rPr>
                <w:szCs w:val="28"/>
                <w:lang w:val="uk-UA"/>
              </w:rPr>
            </w:pPr>
          </w:p>
          <w:p w14:paraId="701B3BDD" w14:textId="6CEBFF9E" w:rsidR="00847010" w:rsidRPr="00AA3367" w:rsidRDefault="00C6364D" w:rsidP="00F37892">
            <w:pPr>
              <w:pStyle w:val="a7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</w:t>
            </w:r>
            <w:r w:rsidR="00AB2904" w:rsidRPr="00AA3367">
              <w:rPr>
                <w:szCs w:val="28"/>
                <w:lang w:val="uk-UA"/>
              </w:rPr>
              <w:t>итниця</w:t>
            </w:r>
          </w:p>
        </w:tc>
      </w:tr>
    </w:tbl>
    <w:p w14:paraId="588F2F8C" w14:textId="77777777" w:rsidR="00300440" w:rsidRPr="00AA3367" w:rsidRDefault="00300440" w:rsidP="008F6635">
      <w:pPr>
        <w:autoSpaceDE w:val="0"/>
        <w:autoSpaceDN w:val="0"/>
        <w:adjustRightInd w:val="0"/>
        <w:jc w:val="center"/>
        <w:rPr>
          <w:szCs w:val="28"/>
          <w:lang w:val="uk-UA"/>
        </w:rPr>
      </w:pPr>
    </w:p>
    <w:p w14:paraId="12B06115" w14:textId="77777777" w:rsidR="00486E4C" w:rsidRPr="00AA3367" w:rsidRDefault="00486E4C" w:rsidP="008F6635">
      <w:pPr>
        <w:autoSpaceDE w:val="0"/>
        <w:autoSpaceDN w:val="0"/>
        <w:adjustRightInd w:val="0"/>
        <w:jc w:val="center"/>
        <w:rPr>
          <w:szCs w:val="28"/>
          <w:lang w:val="uk-UA"/>
        </w:rPr>
      </w:pPr>
    </w:p>
    <w:p w14:paraId="5E797148" w14:textId="0C4474E7" w:rsidR="008F6635" w:rsidRPr="00AA3367" w:rsidRDefault="008F6635" w:rsidP="008F6635">
      <w:pPr>
        <w:autoSpaceDE w:val="0"/>
        <w:autoSpaceDN w:val="0"/>
        <w:adjustRightInd w:val="0"/>
        <w:jc w:val="center"/>
        <w:rPr>
          <w:szCs w:val="28"/>
          <w:lang w:val="uk-UA"/>
        </w:rPr>
      </w:pPr>
      <w:r w:rsidRPr="00AA3367">
        <w:rPr>
          <w:szCs w:val="28"/>
          <w:lang w:val="uk-UA"/>
        </w:rPr>
        <w:t>Рішення</w:t>
      </w:r>
    </w:p>
    <w:p w14:paraId="730D4914" w14:textId="18735423" w:rsidR="00B23666" w:rsidRPr="00AA3367" w:rsidRDefault="008F6635" w:rsidP="00CF3653">
      <w:pPr>
        <w:autoSpaceDE w:val="0"/>
        <w:autoSpaceDN w:val="0"/>
        <w:adjustRightInd w:val="0"/>
        <w:jc w:val="center"/>
        <w:rPr>
          <w:szCs w:val="28"/>
          <w:lang w:val="uk-UA"/>
        </w:rPr>
      </w:pPr>
      <w:r w:rsidRPr="00AA3367">
        <w:rPr>
          <w:szCs w:val="28"/>
          <w:lang w:val="uk-UA"/>
        </w:rPr>
        <w:t xml:space="preserve">про розгляд скарги </w:t>
      </w:r>
      <w:r w:rsidR="00B23666" w:rsidRPr="00AA3367">
        <w:rPr>
          <w:szCs w:val="28"/>
          <w:lang w:val="uk-UA"/>
        </w:rPr>
        <w:t xml:space="preserve">на картку відмови </w:t>
      </w:r>
      <w:r w:rsidR="00B23666" w:rsidRPr="00C6364D">
        <w:rPr>
          <w:szCs w:val="28"/>
          <w:lang w:val="uk-UA"/>
        </w:rPr>
        <w:t>№4a0d442129062bda2216229f1ff12d7baec114ad7ca37797286c358906f9e4e3</w:t>
      </w:r>
      <w:r w:rsidR="00B23666" w:rsidRPr="00AA3367">
        <w:rPr>
          <w:szCs w:val="28"/>
          <w:lang w:val="uk-UA"/>
        </w:rPr>
        <w:t xml:space="preserve"> </w:t>
      </w:r>
    </w:p>
    <w:p w14:paraId="7C2E56D1" w14:textId="16DB3858" w:rsidR="00492BAC" w:rsidRPr="00AA3367" w:rsidRDefault="00B23666" w:rsidP="00CF3653">
      <w:pPr>
        <w:autoSpaceDE w:val="0"/>
        <w:autoSpaceDN w:val="0"/>
        <w:adjustRightInd w:val="0"/>
        <w:jc w:val="center"/>
        <w:rPr>
          <w:szCs w:val="28"/>
          <w:lang w:val="uk-UA"/>
        </w:rPr>
      </w:pPr>
      <w:r w:rsidRPr="00AA3367">
        <w:rPr>
          <w:szCs w:val="28"/>
          <w:lang w:val="uk-UA"/>
        </w:rPr>
        <w:t xml:space="preserve">щодо МД </w:t>
      </w:r>
      <w:r w:rsidR="00492BAC" w:rsidRPr="00AA3367">
        <w:rPr>
          <w:szCs w:val="28"/>
          <w:lang w:val="uk-UA"/>
        </w:rPr>
        <w:t>№</w:t>
      </w:r>
      <w:r w:rsidRPr="00AA3367">
        <w:rPr>
          <w:szCs w:val="28"/>
          <w:lang w:val="uk-UA"/>
        </w:rPr>
        <w:t xml:space="preserve"> </w:t>
      </w:r>
      <w:r w:rsidRPr="00C6364D">
        <w:rPr>
          <w:szCs w:val="28"/>
          <w:lang w:val="uk-UA"/>
        </w:rPr>
        <w:t>5f9c4ab08cac7457e9111a30e4664920607ea2c115a1433d7be98e97e64244ca</w:t>
      </w:r>
      <w:r w:rsidR="00492BAC" w:rsidRPr="00C6364D">
        <w:rPr>
          <w:szCs w:val="28"/>
          <w:lang w:val="uk-UA"/>
        </w:rPr>
        <w:t>1cf587e0bafeb6195595fcbdce170411d52ea40dc4e3582aa9bb272d6a4a01a8</w:t>
      </w:r>
      <w:r w:rsidRPr="00C6364D">
        <w:rPr>
          <w:szCs w:val="28"/>
          <w:lang w:val="uk-UA"/>
        </w:rPr>
        <w:t>29a623235f26b7a310e69685e531951294b1e46d7d9c1d64f09424ac968b840c</w:t>
      </w:r>
      <w:r w:rsidR="00492BAC" w:rsidRPr="00C6364D">
        <w:rPr>
          <w:szCs w:val="28"/>
          <w:lang w:val="uk-UA"/>
        </w:rPr>
        <w:t>a25513c7e0f6eaa80a3337ee18081b9e2ed09e00af8531c8f7bb2542764027e7</w:t>
      </w:r>
      <w:r w:rsidRPr="00C6364D">
        <w:rPr>
          <w:szCs w:val="28"/>
          <w:lang w:val="uk-UA"/>
        </w:rPr>
        <w:t>e7f6c011776e8db7cd330b54174fd76f7d0216b612387a5ffcfb81e6f0919683</w:t>
      </w:r>
    </w:p>
    <w:p w14:paraId="05A48DD3" w14:textId="13D4F3C0" w:rsidR="008F6635" w:rsidRPr="00AA3367" w:rsidRDefault="008F6635" w:rsidP="008F6635">
      <w:pPr>
        <w:autoSpaceDE w:val="0"/>
        <w:autoSpaceDN w:val="0"/>
        <w:adjustRightInd w:val="0"/>
        <w:rPr>
          <w:sz w:val="27"/>
          <w:szCs w:val="27"/>
          <w:lang w:val="uk-UA"/>
        </w:rPr>
      </w:pPr>
    </w:p>
    <w:p w14:paraId="56F9CB01" w14:textId="622326F5" w:rsidR="00147C5E" w:rsidRPr="00AA3367" w:rsidRDefault="008F6635" w:rsidP="00147C5E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AA3367">
        <w:rPr>
          <w:szCs w:val="28"/>
          <w:lang w:val="uk-UA"/>
        </w:rPr>
        <w:t>Державна митна с</w:t>
      </w:r>
      <w:r w:rsidR="008F2A4A" w:rsidRPr="00AA3367">
        <w:rPr>
          <w:szCs w:val="28"/>
          <w:lang w:val="uk-UA"/>
        </w:rPr>
        <w:t xml:space="preserve">лужба України розглянула </w:t>
      </w:r>
      <w:r w:rsidR="002B0368" w:rsidRPr="00AA3367">
        <w:rPr>
          <w:szCs w:val="28"/>
          <w:lang w:val="uk-UA"/>
        </w:rPr>
        <w:t xml:space="preserve">скаргу </w:t>
      </w:r>
      <w:r w:rsidR="00636E98">
        <w:rPr>
          <w:bCs/>
          <w:szCs w:val="28"/>
          <w:lang w:val="uk-UA"/>
        </w:rPr>
        <w:t>Особи 1</w:t>
      </w:r>
      <w:r w:rsidR="005E4153" w:rsidRPr="00AA3367">
        <w:rPr>
          <w:bCs/>
          <w:szCs w:val="28"/>
          <w:lang w:val="uk-UA"/>
        </w:rPr>
        <w:t xml:space="preserve"> від </w:t>
      </w:r>
      <w:r w:rsidR="005E4153" w:rsidRPr="00C6364D">
        <w:rPr>
          <w:bCs/>
          <w:szCs w:val="28"/>
          <w:lang w:val="uk-UA"/>
        </w:rPr>
        <w:t>29a4899fbd012a83082b9a96e0425e81048b6768b43dc32bb318fcfd1a4c4e70</w:t>
      </w:r>
      <w:r w:rsidR="002B0368" w:rsidRPr="00AA3367">
        <w:rPr>
          <w:szCs w:val="28"/>
          <w:lang w:val="uk-UA"/>
        </w:rPr>
        <w:t xml:space="preserve"> </w:t>
      </w:r>
      <w:r w:rsidR="005E4153" w:rsidRPr="00AA3367">
        <w:rPr>
          <w:szCs w:val="28"/>
          <w:lang w:val="uk-UA"/>
        </w:rPr>
        <w:t xml:space="preserve">№ </w:t>
      </w:r>
      <w:r w:rsidR="005E4153" w:rsidRPr="00C6364D">
        <w:rPr>
          <w:szCs w:val="28"/>
          <w:lang w:val="uk-UA"/>
        </w:rPr>
        <w:t>062a1195a8c94f4c1f0fc5178dee773d3d7fc07dde8937c2ef6181b29a195065</w:t>
      </w:r>
      <w:r w:rsidR="005E4153" w:rsidRPr="00AA3367">
        <w:rPr>
          <w:szCs w:val="28"/>
          <w:lang w:val="uk-UA"/>
        </w:rPr>
        <w:t xml:space="preserve"> </w:t>
      </w:r>
      <w:r w:rsidR="00DD32FF" w:rsidRPr="00AA3367">
        <w:rPr>
          <w:szCs w:val="28"/>
          <w:lang w:val="uk-UA"/>
        </w:rPr>
        <w:t>(</w:t>
      </w:r>
      <w:proofErr w:type="spellStart"/>
      <w:r w:rsidR="00DD32FF" w:rsidRPr="00AA3367">
        <w:rPr>
          <w:szCs w:val="28"/>
          <w:lang w:val="uk-UA"/>
        </w:rPr>
        <w:t>вх</w:t>
      </w:r>
      <w:proofErr w:type="spellEnd"/>
      <w:r w:rsidR="00DD32FF" w:rsidRPr="00AA3367">
        <w:rPr>
          <w:szCs w:val="28"/>
          <w:lang w:val="uk-UA"/>
        </w:rPr>
        <w:t xml:space="preserve">. Держмитслужби № </w:t>
      </w:r>
      <w:r w:rsidR="005E4153" w:rsidRPr="00C6364D">
        <w:rPr>
          <w:szCs w:val="28"/>
          <w:lang w:val="uk-UA"/>
        </w:rPr>
        <w:t>4cd473873e0f7ab88cce7b8f974fe8b482da35f98dbc4d08a540914b6a4cc58f</w:t>
      </w:r>
      <w:r w:rsidR="00DD32FF" w:rsidRPr="00C6364D">
        <w:rPr>
          <w:szCs w:val="28"/>
          <w:lang w:val="uk-UA"/>
        </w:rPr>
        <w:t>8a5edab282632443219e051e4ade2d1d5bbc671c781051bf1437897cbdfea0f1</w:t>
      </w:r>
      <w:r w:rsidR="005E4153" w:rsidRPr="00C6364D">
        <w:rPr>
          <w:szCs w:val="28"/>
          <w:lang w:val="uk-UA"/>
        </w:rPr>
        <w:t>3fdba35f04dc8c462986c992bcf875546257113072a909c162f7e470e581e278</w:t>
      </w:r>
      <w:r w:rsidR="00DD32FF" w:rsidRPr="00C6364D">
        <w:rPr>
          <w:szCs w:val="28"/>
          <w:lang w:val="uk-UA"/>
        </w:rPr>
        <w:t>8a5edab282632443219e051e4ade2d1d5bbc671c781051bf1437897cbdfea0f1</w:t>
      </w:r>
      <w:r w:rsidR="001A3056" w:rsidRPr="00C6364D">
        <w:rPr>
          <w:szCs w:val="28"/>
          <w:lang w:val="uk-UA"/>
        </w:rPr>
        <w:t>6b86b273ff34fce19d6b804eff5a3f5747ada4eaa22f1d49c01e52ddb7875b4b</w:t>
      </w:r>
      <w:r w:rsidR="00DD32FF" w:rsidRPr="00AA3367">
        <w:rPr>
          <w:szCs w:val="28"/>
          <w:lang w:val="uk-UA"/>
        </w:rPr>
        <w:t xml:space="preserve"> від </w:t>
      </w:r>
      <w:r w:rsidR="005E4153" w:rsidRPr="00C6364D">
        <w:rPr>
          <w:szCs w:val="28"/>
          <w:lang w:val="uk-UA"/>
        </w:rPr>
        <w:t>9400f1b21cb527d7fa3d3eabba93557a18ebe7a2ca4e471cfe5e4c5b4ca7f767</w:t>
      </w:r>
      <w:r w:rsidR="00DD32FF" w:rsidRPr="00C6364D">
        <w:rPr>
          <w:szCs w:val="28"/>
          <w:lang w:val="uk-UA"/>
        </w:rPr>
        <w:t>cdb4ee2aea69cc6a83331bbe96dc2caa9a299d21329efb0336fc02a82e1839a8</w:t>
      </w:r>
      <w:r w:rsidR="005E4153" w:rsidRPr="00C6364D">
        <w:rPr>
          <w:szCs w:val="28"/>
          <w:lang w:val="uk-UA"/>
        </w:rPr>
        <w:t>5feceb66ffc86f38d952786c6d696c79c2dbc239dd4e91b46729d73a27fb57e9</w:t>
      </w:r>
      <w:r w:rsidR="001A3056" w:rsidRPr="00C6364D">
        <w:rPr>
          <w:szCs w:val="28"/>
          <w:lang w:val="uk-UA"/>
        </w:rPr>
        <w:t>d4735e3a265e16eee03f59718b9b5d03019c07d8b6c51f90da3a666eec13ab35</w:t>
      </w:r>
      <w:r w:rsidR="00DD32FF" w:rsidRPr="00C6364D">
        <w:rPr>
          <w:szCs w:val="28"/>
          <w:lang w:val="uk-UA"/>
        </w:rPr>
        <w:t>af56b26522669e8cf14f67a69446a5816478d849767efa4da817abc20dd4d4e7</w:t>
      </w:r>
      <w:r w:rsidR="005E4153" w:rsidRPr="00C6364D">
        <w:rPr>
          <w:szCs w:val="28"/>
          <w:lang w:val="uk-UA"/>
        </w:rPr>
        <w:t>e7f6c011776e8db7cd330b54174fd76f7d0216b612387a5ffcfb81e6f0919683</w:t>
      </w:r>
      <w:r w:rsidR="00DD32FF" w:rsidRPr="00AA3367">
        <w:rPr>
          <w:szCs w:val="28"/>
          <w:lang w:val="uk-UA"/>
        </w:rPr>
        <w:t xml:space="preserve">) </w:t>
      </w:r>
      <w:r w:rsidR="005E4153" w:rsidRPr="00AA3367">
        <w:rPr>
          <w:szCs w:val="28"/>
          <w:lang w:val="uk-UA"/>
        </w:rPr>
        <w:t>щодо скасування</w:t>
      </w:r>
      <w:r w:rsidR="001A3056" w:rsidRPr="00AA3367">
        <w:rPr>
          <w:szCs w:val="28"/>
          <w:lang w:val="uk-UA"/>
        </w:rPr>
        <w:t xml:space="preserve"> </w:t>
      </w:r>
      <w:r w:rsidR="005E4153" w:rsidRPr="00AA3367">
        <w:rPr>
          <w:szCs w:val="28"/>
          <w:lang w:val="uk-UA"/>
        </w:rPr>
        <w:t xml:space="preserve">картки відмови </w:t>
      </w:r>
      <w:r w:rsidR="005E4153" w:rsidRPr="00AA3367">
        <w:rPr>
          <w:lang w:val="uk-UA"/>
        </w:rPr>
        <w:t>в прийнятті митної декларації, митному оформленні, випуску чи пропуску товарів, транспортних засобів комерційного призначення</w:t>
      </w:r>
      <w:r w:rsidR="005E4153" w:rsidRPr="00AA3367">
        <w:rPr>
          <w:szCs w:val="28"/>
          <w:lang w:val="uk-UA"/>
        </w:rPr>
        <w:t xml:space="preserve"> № </w:t>
      </w:r>
      <w:r w:rsidR="005E4153" w:rsidRPr="00C6364D">
        <w:rPr>
          <w:szCs w:val="28"/>
          <w:lang w:val="uk-UA"/>
        </w:rPr>
        <w:lastRenderedPageBreak/>
        <w:t>f056fdcd61cb5033c645df983d56100a769bbf5a6f9dcd590fc6d827abc034b5</w:t>
      </w:r>
      <w:r w:rsidR="005E4153" w:rsidRPr="00AA3367">
        <w:rPr>
          <w:szCs w:val="28"/>
          <w:lang w:val="uk-UA"/>
        </w:rPr>
        <w:t xml:space="preserve"> </w:t>
      </w:r>
      <w:r w:rsidR="0014184B" w:rsidRPr="00AA3367">
        <w:rPr>
          <w:szCs w:val="28"/>
          <w:lang w:val="uk-UA"/>
        </w:rPr>
        <w:t xml:space="preserve">(далі – Скарга) </w:t>
      </w:r>
      <w:r w:rsidR="005E4153" w:rsidRPr="00AA3367">
        <w:rPr>
          <w:szCs w:val="28"/>
          <w:lang w:val="uk-UA"/>
        </w:rPr>
        <w:t xml:space="preserve">до поданої митної декларації від </w:t>
      </w:r>
      <w:r w:rsidR="005E4153" w:rsidRPr="00C6364D">
        <w:rPr>
          <w:szCs w:val="28"/>
          <w:lang w:val="uk-UA"/>
        </w:rPr>
        <w:t>b0d0c32f76b72aa108eb014a1a0f4497a9f1f2cbcf47041a4c0ad1102e363839</w:t>
      </w:r>
      <w:r w:rsidR="005E4153" w:rsidRPr="00AA3367">
        <w:rPr>
          <w:szCs w:val="28"/>
          <w:lang w:val="uk-UA"/>
        </w:rPr>
        <w:t xml:space="preserve"> №</w:t>
      </w:r>
      <w:r w:rsidR="00332678" w:rsidRPr="00AA3367">
        <w:rPr>
          <w:szCs w:val="28"/>
          <w:lang w:val="uk-UA"/>
        </w:rPr>
        <w:t xml:space="preserve"> </w:t>
      </w:r>
      <w:r w:rsidR="005E4153" w:rsidRPr="00C6364D">
        <w:rPr>
          <w:szCs w:val="28"/>
          <w:lang w:val="uk-UA"/>
        </w:rPr>
        <w:t>885c8acc4a5f7b1c541ebe1f8f021da9ce0f980400d8d9b55bbf92d063fac1c8</w:t>
      </w:r>
      <w:r w:rsidR="0014184B" w:rsidRPr="00AA3367">
        <w:rPr>
          <w:szCs w:val="28"/>
          <w:lang w:val="uk-UA"/>
        </w:rPr>
        <w:t xml:space="preserve"> (далі – МД)</w:t>
      </w:r>
      <w:r w:rsidR="002B0368" w:rsidRPr="00AA3367">
        <w:rPr>
          <w:szCs w:val="28"/>
          <w:lang w:val="uk-UA"/>
        </w:rPr>
        <w:t>.</w:t>
      </w:r>
    </w:p>
    <w:p w14:paraId="1666C8E7" w14:textId="6A4AC75A" w:rsidR="00147C5E" w:rsidRPr="007D2A83" w:rsidRDefault="00147C5E" w:rsidP="00147C5E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Відповідно до статті 6 та частини другої статті 19 Конституції України органи законодавчої, виконавчої та судової влади здійснюють свої повноваження у встановлених Конституцією межах і відповідно до законів України.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14:paraId="34A72718" w14:textId="3B758964" w:rsidR="00147C5E" w:rsidRPr="007D2A83" w:rsidRDefault="00147C5E" w:rsidP="00147C5E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 xml:space="preserve">Завдання, функції, повноваження митних органів </w:t>
      </w:r>
      <w:r w:rsidR="0037225B" w:rsidRPr="007D2A83">
        <w:rPr>
          <w:szCs w:val="28"/>
          <w:lang w:val="uk-UA"/>
        </w:rPr>
        <w:t xml:space="preserve">та їх посадових осіб </w:t>
      </w:r>
      <w:r w:rsidRPr="007D2A83">
        <w:rPr>
          <w:szCs w:val="28"/>
          <w:lang w:val="uk-UA"/>
        </w:rPr>
        <w:t xml:space="preserve">визначені в </w:t>
      </w:r>
      <w:r w:rsidR="005C021A" w:rsidRPr="007D2A83">
        <w:rPr>
          <w:szCs w:val="28"/>
          <w:lang w:val="uk-UA"/>
        </w:rPr>
        <w:t xml:space="preserve">Митному кодексі України (далі – </w:t>
      </w:r>
      <w:r w:rsidR="005C021A" w:rsidRPr="00AA3367">
        <w:rPr>
          <w:szCs w:val="28"/>
          <w:lang w:val="uk-UA"/>
        </w:rPr>
        <w:t>Кодекс</w:t>
      </w:r>
      <w:r w:rsidR="005C021A" w:rsidRPr="007D2A83">
        <w:rPr>
          <w:szCs w:val="28"/>
          <w:lang w:val="uk-UA"/>
        </w:rPr>
        <w:t>)</w:t>
      </w:r>
      <w:r w:rsidRPr="007D2A83">
        <w:rPr>
          <w:szCs w:val="28"/>
          <w:lang w:val="uk-UA"/>
        </w:rPr>
        <w:t>, Положенні про Державну митну службу України, затвердженому постановою Кабінету Міністрів України від 06 березня 2019 року № 227 (далі – Положення № 227), та інших нормативно-правових актах.</w:t>
      </w:r>
    </w:p>
    <w:p w14:paraId="68AA8383" w14:textId="05762EA5" w:rsidR="005C021A" w:rsidRPr="007D2A83" w:rsidRDefault="00147C5E" w:rsidP="00147C5E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 xml:space="preserve">Згідно з пунктом 2 Положення № 227 Держмитслужба у своїй діяльності керується </w:t>
      </w:r>
      <w:r w:rsidR="005C021A" w:rsidRPr="007D2A83">
        <w:rPr>
          <w:szCs w:val="28"/>
          <w:lang w:val="uk-UA"/>
        </w:rPr>
        <w:t xml:space="preserve"> </w:t>
      </w:r>
      <w:r w:rsidRPr="007D2A83">
        <w:rPr>
          <w:szCs w:val="28"/>
          <w:lang w:val="uk-UA"/>
        </w:rPr>
        <w:t xml:space="preserve">Конституцією </w:t>
      </w:r>
      <w:r w:rsidR="005C021A" w:rsidRPr="007D2A83">
        <w:rPr>
          <w:szCs w:val="28"/>
          <w:lang w:val="uk-UA"/>
        </w:rPr>
        <w:t xml:space="preserve"> </w:t>
      </w:r>
      <w:r w:rsidRPr="007D2A83">
        <w:rPr>
          <w:szCs w:val="28"/>
          <w:lang w:val="uk-UA"/>
        </w:rPr>
        <w:t xml:space="preserve">та </w:t>
      </w:r>
      <w:r w:rsidR="005C021A" w:rsidRPr="007D2A83">
        <w:rPr>
          <w:szCs w:val="28"/>
          <w:lang w:val="uk-UA"/>
        </w:rPr>
        <w:t xml:space="preserve"> </w:t>
      </w:r>
      <w:r w:rsidRPr="007D2A83">
        <w:rPr>
          <w:szCs w:val="28"/>
          <w:lang w:val="uk-UA"/>
        </w:rPr>
        <w:t xml:space="preserve">законами </w:t>
      </w:r>
      <w:r w:rsidR="005C021A" w:rsidRPr="007D2A83">
        <w:rPr>
          <w:szCs w:val="28"/>
          <w:lang w:val="uk-UA"/>
        </w:rPr>
        <w:t xml:space="preserve"> </w:t>
      </w:r>
      <w:r w:rsidRPr="007D2A83">
        <w:rPr>
          <w:szCs w:val="28"/>
          <w:lang w:val="uk-UA"/>
        </w:rPr>
        <w:t>України,</w:t>
      </w:r>
      <w:r w:rsidR="005C021A" w:rsidRPr="007D2A83">
        <w:rPr>
          <w:szCs w:val="28"/>
          <w:lang w:val="uk-UA"/>
        </w:rPr>
        <w:t xml:space="preserve"> </w:t>
      </w:r>
      <w:r w:rsidRPr="007D2A83">
        <w:rPr>
          <w:szCs w:val="28"/>
          <w:lang w:val="uk-UA"/>
        </w:rPr>
        <w:t xml:space="preserve"> актами </w:t>
      </w:r>
      <w:r w:rsidR="005C021A" w:rsidRPr="007D2A83">
        <w:rPr>
          <w:szCs w:val="28"/>
          <w:lang w:val="uk-UA"/>
        </w:rPr>
        <w:t xml:space="preserve"> </w:t>
      </w:r>
      <w:r w:rsidRPr="007D2A83">
        <w:rPr>
          <w:szCs w:val="28"/>
          <w:lang w:val="uk-UA"/>
        </w:rPr>
        <w:t xml:space="preserve">Президента України та </w:t>
      </w:r>
    </w:p>
    <w:p w14:paraId="0B938B35" w14:textId="6A1BBEB7" w:rsidR="00147C5E" w:rsidRPr="007D2A83" w:rsidRDefault="00147C5E" w:rsidP="005C021A">
      <w:pPr>
        <w:autoSpaceDE w:val="0"/>
        <w:autoSpaceDN w:val="0"/>
        <w:adjustRightInd w:val="0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постановами Верховної Ради України, прийнятими відповідно до Конституції та законів України, актами Кабінету Міністрів України, іншими актами законодавства.</w:t>
      </w:r>
    </w:p>
    <w:p w14:paraId="45706592" w14:textId="77777777" w:rsidR="00904E42" w:rsidRPr="00AA3367" w:rsidRDefault="00904E42" w:rsidP="005C021A">
      <w:pPr>
        <w:autoSpaceDE w:val="0"/>
        <w:autoSpaceDN w:val="0"/>
        <w:adjustRightInd w:val="0"/>
        <w:jc w:val="both"/>
        <w:rPr>
          <w:lang w:val="uk-UA"/>
        </w:rPr>
      </w:pPr>
    </w:p>
    <w:p w14:paraId="365016B1" w14:textId="77777777" w:rsidR="00147C5E" w:rsidRPr="00AA3367" w:rsidRDefault="00147C5E" w:rsidP="00147C5E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 xml:space="preserve">Частиною першою статті 1 </w:t>
      </w:r>
      <w:r w:rsidRPr="00AA3367">
        <w:rPr>
          <w:szCs w:val="28"/>
          <w:lang w:val="uk-UA"/>
        </w:rPr>
        <w:t>Кодексу</w:t>
      </w:r>
      <w:r w:rsidRPr="007D2A83">
        <w:rPr>
          <w:szCs w:val="28"/>
          <w:lang w:val="uk-UA"/>
        </w:rPr>
        <w:t xml:space="preserve"> передбачено, що законодавство України з питань митної справи складається з Конституції України, цього Кодексу, інших законів України, що регулюють питання, зазначені у статті 7 </w:t>
      </w:r>
      <w:r w:rsidRPr="00AA3367">
        <w:rPr>
          <w:szCs w:val="28"/>
          <w:lang w:val="uk-UA"/>
        </w:rPr>
        <w:t>Кодексу</w:t>
      </w:r>
      <w:r w:rsidRPr="007D2A83">
        <w:rPr>
          <w:szCs w:val="28"/>
          <w:lang w:val="uk-UA"/>
        </w:rPr>
        <w:t xml:space="preserve">, з міжнародних договорів України, згода на обов’язковість яких надана Верховною Радою України, а також з нормативно-правових актів, виданих на основі та на </w:t>
      </w:r>
      <w:r w:rsidRPr="00AA3367">
        <w:rPr>
          <w:szCs w:val="28"/>
          <w:lang w:val="uk-UA"/>
        </w:rPr>
        <w:t>виконання цього Кодексу та інших законодавчих актів.</w:t>
      </w:r>
    </w:p>
    <w:p w14:paraId="3983651C" w14:textId="3836A7AE" w:rsidR="00147C5E" w:rsidRPr="00AA3367" w:rsidRDefault="00147C5E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AA3367">
        <w:rPr>
          <w:szCs w:val="28"/>
          <w:lang w:val="uk-UA"/>
        </w:rPr>
        <w:t xml:space="preserve">Рішенням </w:t>
      </w:r>
      <w:r w:rsidR="005C021A" w:rsidRPr="007D2A83">
        <w:rPr>
          <w:szCs w:val="28"/>
          <w:lang w:val="uk-UA"/>
        </w:rPr>
        <w:t>Міжвідомчої комісії з міжнародної торгівлі</w:t>
      </w:r>
      <w:r w:rsidR="005C021A" w:rsidRPr="00AA3367">
        <w:rPr>
          <w:szCs w:val="28"/>
          <w:lang w:val="uk-UA"/>
        </w:rPr>
        <w:t xml:space="preserve"> (далі – </w:t>
      </w:r>
      <w:r w:rsidRPr="00AA3367">
        <w:rPr>
          <w:szCs w:val="28"/>
          <w:lang w:val="uk-UA"/>
        </w:rPr>
        <w:t>Комісії</w:t>
      </w:r>
      <w:r w:rsidR="005C021A" w:rsidRPr="00AA3367">
        <w:rPr>
          <w:szCs w:val="28"/>
          <w:lang w:val="uk-UA"/>
        </w:rPr>
        <w:t xml:space="preserve">)                     </w:t>
      </w:r>
      <w:r w:rsidRPr="00AA3367">
        <w:rPr>
          <w:szCs w:val="28"/>
          <w:lang w:val="uk-UA"/>
        </w:rPr>
        <w:t xml:space="preserve"> від 21.09.2020 № АД-465/2020/4411-03 «Про застосування остаточних антидемпінгових заходів щодо імпорту в Україну сталевих кріплень походженням з Китайської Народної Республіки» (у редакції </w:t>
      </w:r>
      <w:r w:rsidRPr="007D2A83">
        <w:rPr>
          <w:szCs w:val="28"/>
          <w:lang w:val="uk-UA"/>
        </w:rPr>
        <w:t xml:space="preserve">рішень Комісії               від 13.07.2023 № АД-553/2023/441-01 «Про внесення змін до рішення Міжвідомчої комісії з міжнародної торгівлі від 21.09.2020                                                             № АД-465/2020/4411-03» та від 12.04.2024 № АД-562/2024/441-01 «Про внесення змін до рішення Міжвідомчої комісії з міжнародної торгівлі                                від 21.09.2020 № АД-465/2020/4411-03» та </w:t>
      </w:r>
      <w:r w:rsidRPr="00AA3367">
        <w:rPr>
          <w:szCs w:val="28"/>
          <w:lang w:val="uk-UA"/>
        </w:rPr>
        <w:t xml:space="preserve">рішення Комісії від 26.09.2025                                             № АД-587/2025/441-01 «Про порушення та проведення перегляду антидемпінгових заходів щодо імпорту в Україну сталевих кріплень походженням з Китайської Народної Республіки у зв’язку із закінченням строку їх застосування», яким, до прийняття Комісією відповідного рішення за результатами перегляду антидемпінгових заходів щодо імпорту в Україну сталевих кріплень походженням з Китайської Народної Республіки у зв’язку із закінченням строку їх застосування, дію антидемпінгових заходів, застосованих рішенням Комісії від 21.09.2020 № АД-465/2020/4411-03 (зі змінами), </w:t>
      </w:r>
      <w:r w:rsidRPr="00AA3367">
        <w:rPr>
          <w:szCs w:val="28"/>
          <w:lang w:val="uk-UA"/>
        </w:rPr>
        <w:lastRenderedPageBreak/>
        <w:t xml:space="preserve">продовжено) </w:t>
      </w:r>
      <w:r w:rsidRPr="007D2A83">
        <w:rPr>
          <w:szCs w:val="28"/>
          <w:lang w:val="uk-UA"/>
        </w:rPr>
        <w:t xml:space="preserve">(далі – рішення № АД-465) </w:t>
      </w:r>
      <w:r w:rsidRPr="00AA3367">
        <w:rPr>
          <w:szCs w:val="28"/>
          <w:lang w:val="uk-UA"/>
        </w:rPr>
        <w:t>застосовано остаточні антидемпінгові заходи щодо імпорту в Україну товару походженням з Китайської Народної Республіки, що має такий опис:</w:t>
      </w:r>
    </w:p>
    <w:p w14:paraId="00CAB0BA" w14:textId="77777777" w:rsidR="00147C5E" w:rsidRPr="007D2A83" w:rsidRDefault="00147C5E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 xml:space="preserve">вироби з чорних металів, з різьбою (гвинти, болти та гайки), а саме: </w:t>
      </w:r>
    </w:p>
    <w:p w14:paraId="7AEA82F8" w14:textId="0002AA36" w:rsidR="00147C5E" w:rsidRPr="007D2A83" w:rsidRDefault="00147C5E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болти (гвинти) з шестигранним шліцом (внутрішнім шестигранником) діаметром від 6 мм до 20 мм (включно) (за виключенням гвинтів «</w:t>
      </w:r>
      <w:proofErr w:type="spellStart"/>
      <w:r w:rsidRPr="007D2A83">
        <w:rPr>
          <w:szCs w:val="28"/>
          <w:lang w:val="uk-UA"/>
        </w:rPr>
        <w:t>Конфірмат</w:t>
      </w:r>
      <w:proofErr w:type="spellEnd"/>
      <w:r w:rsidRPr="007D2A83">
        <w:rPr>
          <w:szCs w:val="28"/>
          <w:lang w:val="uk-UA"/>
        </w:rPr>
        <w:t>», технічні характеристики та зовнішній вигляд яких наведені у додатку), що класифікуються за кодом ех7318</w:t>
      </w:r>
      <w:r w:rsidR="00C7506F">
        <w:rPr>
          <w:szCs w:val="28"/>
          <w:lang w:val="uk-UA"/>
        </w:rPr>
        <w:t> </w:t>
      </w:r>
      <w:r w:rsidRPr="007D2A83">
        <w:rPr>
          <w:szCs w:val="28"/>
          <w:lang w:val="uk-UA"/>
        </w:rPr>
        <w:t>15</w:t>
      </w:r>
      <w:r w:rsidR="00C7506F">
        <w:rPr>
          <w:szCs w:val="28"/>
          <w:lang w:val="uk-UA"/>
        </w:rPr>
        <w:t> </w:t>
      </w:r>
      <w:r w:rsidRPr="007D2A83">
        <w:rPr>
          <w:szCs w:val="28"/>
          <w:lang w:val="uk-UA"/>
        </w:rPr>
        <w:t>68</w:t>
      </w:r>
      <w:r w:rsidR="00C7506F">
        <w:rPr>
          <w:szCs w:val="28"/>
          <w:lang w:val="uk-UA"/>
        </w:rPr>
        <w:t> </w:t>
      </w:r>
      <w:r w:rsidRPr="007D2A83">
        <w:rPr>
          <w:szCs w:val="28"/>
          <w:lang w:val="uk-UA"/>
        </w:rPr>
        <w:t xml:space="preserve">90 згідно з УКТЗЕД; </w:t>
      </w:r>
    </w:p>
    <w:p w14:paraId="11AF552A" w14:textId="3540BD27" w:rsidR="00147C5E" w:rsidRPr="007D2A83" w:rsidRDefault="00147C5E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болти з шестигранною головкою діаметром від 6 мм до 30 мм (включно), що класифікуються за кодом ех7318</w:t>
      </w:r>
      <w:r w:rsidR="00C7506F">
        <w:rPr>
          <w:szCs w:val="28"/>
          <w:lang w:val="uk-UA"/>
        </w:rPr>
        <w:t> </w:t>
      </w:r>
      <w:r w:rsidRPr="007D2A83">
        <w:rPr>
          <w:szCs w:val="28"/>
          <w:lang w:val="uk-UA"/>
        </w:rPr>
        <w:t>15</w:t>
      </w:r>
      <w:r w:rsidR="00C7506F">
        <w:rPr>
          <w:szCs w:val="28"/>
          <w:lang w:val="uk-UA"/>
        </w:rPr>
        <w:t> </w:t>
      </w:r>
      <w:r w:rsidRPr="007D2A83">
        <w:rPr>
          <w:szCs w:val="28"/>
          <w:lang w:val="uk-UA"/>
        </w:rPr>
        <w:t>82</w:t>
      </w:r>
      <w:r w:rsidR="00C7506F">
        <w:rPr>
          <w:szCs w:val="28"/>
          <w:lang w:val="uk-UA"/>
        </w:rPr>
        <w:t> </w:t>
      </w:r>
      <w:r w:rsidRPr="007D2A83">
        <w:rPr>
          <w:szCs w:val="28"/>
          <w:lang w:val="uk-UA"/>
        </w:rPr>
        <w:t xml:space="preserve">90 згідно з УКТЗЕД; </w:t>
      </w:r>
    </w:p>
    <w:p w14:paraId="0E62EF06" w14:textId="3BCD5893" w:rsidR="00147C5E" w:rsidRPr="007D2A83" w:rsidRDefault="00147C5E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болти з шестигранною головкою або шестигранною головкою та фланцем діаметром від 6 мм до 30 мм (включно), що класифікуються за кодом                      ех7318</w:t>
      </w:r>
      <w:r w:rsidR="00C7506F">
        <w:rPr>
          <w:szCs w:val="28"/>
          <w:lang w:val="uk-UA"/>
        </w:rPr>
        <w:t> </w:t>
      </w:r>
      <w:r w:rsidRPr="007D2A83">
        <w:rPr>
          <w:szCs w:val="28"/>
          <w:lang w:val="uk-UA"/>
        </w:rPr>
        <w:t>15</w:t>
      </w:r>
      <w:r w:rsidR="00C7506F">
        <w:rPr>
          <w:szCs w:val="28"/>
          <w:lang w:val="uk-UA"/>
        </w:rPr>
        <w:t> </w:t>
      </w:r>
      <w:r w:rsidRPr="007D2A83">
        <w:rPr>
          <w:szCs w:val="28"/>
          <w:lang w:val="uk-UA"/>
        </w:rPr>
        <w:t>88</w:t>
      </w:r>
      <w:r w:rsidR="00C7506F">
        <w:rPr>
          <w:szCs w:val="28"/>
          <w:lang w:val="uk-UA"/>
        </w:rPr>
        <w:t> </w:t>
      </w:r>
      <w:r w:rsidRPr="007D2A83">
        <w:rPr>
          <w:szCs w:val="28"/>
          <w:lang w:val="uk-UA"/>
        </w:rPr>
        <w:t xml:space="preserve">90 згідно з УКТЗЕД; </w:t>
      </w:r>
    </w:p>
    <w:p w14:paraId="04786697" w14:textId="5D5823B8" w:rsidR="00147C5E" w:rsidRPr="007D2A83" w:rsidRDefault="00147C5E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 xml:space="preserve">болти (гвинти) з квадратним </w:t>
      </w:r>
      <w:proofErr w:type="spellStart"/>
      <w:r w:rsidRPr="007D2A83">
        <w:rPr>
          <w:szCs w:val="28"/>
          <w:lang w:val="uk-UA"/>
        </w:rPr>
        <w:t>підголовком</w:t>
      </w:r>
      <w:proofErr w:type="spellEnd"/>
      <w:r w:rsidRPr="007D2A83">
        <w:rPr>
          <w:szCs w:val="28"/>
          <w:lang w:val="uk-UA"/>
        </w:rPr>
        <w:t xml:space="preserve"> або вусом, діаметром від 6</w:t>
      </w:r>
      <w:r w:rsidR="00C7506F">
        <w:rPr>
          <w:szCs w:val="28"/>
          <w:lang w:val="uk-UA"/>
        </w:rPr>
        <w:t> </w:t>
      </w:r>
      <w:r w:rsidRPr="007D2A83">
        <w:rPr>
          <w:szCs w:val="28"/>
          <w:lang w:val="uk-UA"/>
        </w:rPr>
        <w:t>мм до 20 мм (включно), що класифікуються за кодом ех7318</w:t>
      </w:r>
      <w:r w:rsidR="00C7506F">
        <w:rPr>
          <w:szCs w:val="28"/>
          <w:lang w:val="uk-UA"/>
        </w:rPr>
        <w:t> </w:t>
      </w:r>
      <w:r w:rsidRPr="007D2A83">
        <w:rPr>
          <w:szCs w:val="28"/>
          <w:lang w:val="uk-UA"/>
        </w:rPr>
        <w:t>15</w:t>
      </w:r>
      <w:r w:rsidR="00C7506F">
        <w:rPr>
          <w:szCs w:val="28"/>
          <w:lang w:val="uk-UA"/>
        </w:rPr>
        <w:t> </w:t>
      </w:r>
      <w:r w:rsidRPr="007D2A83">
        <w:rPr>
          <w:szCs w:val="28"/>
          <w:lang w:val="uk-UA"/>
        </w:rPr>
        <w:t>95</w:t>
      </w:r>
      <w:r w:rsidR="00C7506F">
        <w:rPr>
          <w:szCs w:val="28"/>
          <w:lang w:val="uk-UA"/>
        </w:rPr>
        <w:t> </w:t>
      </w:r>
      <w:r w:rsidRPr="007D2A83">
        <w:rPr>
          <w:szCs w:val="28"/>
          <w:lang w:val="uk-UA"/>
        </w:rPr>
        <w:t xml:space="preserve">90 згідно                          з УКТЗЕД; </w:t>
      </w:r>
    </w:p>
    <w:p w14:paraId="1A04652E" w14:textId="7CA17DB6" w:rsidR="00147C5E" w:rsidRPr="007D2A83" w:rsidRDefault="00147C5E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гайки шестигранні або шестигранні з фланцем діаметрами від 6</w:t>
      </w:r>
      <w:r w:rsidR="00C7506F">
        <w:rPr>
          <w:szCs w:val="28"/>
          <w:lang w:val="uk-UA"/>
        </w:rPr>
        <w:t> </w:t>
      </w:r>
      <w:r w:rsidRPr="007D2A83">
        <w:rPr>
          <w:szCs w:val="28"/>
          <w:lang w:val="uk-UA"/>
        </w:rPr>
        <w:t>мм до               12</w:t>
      </w:r>
      <w:r w:rsidR="00C7506F">
        <w:rPr>
          <w:szCs w:val="28"/>
          <w:lang w:val="uk-UA"/>
        </w:rPr>
        <w:t> </w:t>
      </w:r>
      <w:r w:rsidRPr="007D2A83">
        <w:rPr>
          <w:szCs w:val="28"/>
          <w:lang w:val="uk-UA"/>
        </w:rPr>
        <w:t>мм (включно), від 14 мм до 36</w:t>
      </w:r>
      <w:r w:rsidR="00C7506F">
        <w:rPr>
          <w:szCs w:val="28"/>
          <w:lang w:val="uk-UA"/>
        </w:rPr>
        <w:t> </w:t>
      </w:r>
      <w:r w:rsidRPr="007D2A83">
        <w:rPr>
          <w:szCs w:val="28"/>
          <w:lang w:val="uk-UA"/>
        </w:rPr>
        <w:t xml:space="preserve">мм (включно), що класифікуються за кодами </w:t>
      </w:r>
      <w:r w:rsidRPr="007D2A83">
        <w:rPr>
          <w:szCs w:val="28"/>
          <w:lang w:val="uk-UA"/>
        </w:rPr>
        <w:br/>
        <w:t>ех7318</w:t>
      </w:r>
      <w:r w:rsidR="00C7506F">
        <w:rPr>
          <w:szCs w:val="28"/>
          <w:lang w:val="uk-UA"/>
        </w:rPr>
        <w:t> </w:t>
      </w:r>
      <w:r w:rsidRPr="007D2A83">
        <w:rPr>
          <w:szCs w:val="28"/>
          <w:lang w:val="uk-UA"/>
        </w:rPr>
        <w:t>16</w:t>
      </w:r>
      <w:r w:rsidR="00C7506F">
        <w:rPr>
          <w:szCs w:val="28"/>
          <w:lang w:val="uk-UA"/>
        </w:rPr>
        <w:t> </w:t>
      </w:r>
      <w:r w:rsidRPr="007D2A83">
        <w:rPr>
          <w:szCs w:val="28"/>
          <w:lang w:val="uk-UA"/>
        </w:rPr>
        <w:t>92</w:t>
      </w:r>
      <w:r w:rsidR="00C7506F">
        <w:rPr>
          <w:szCs w:val="28"/>
          <w:lang w:val="uk-UA"/>
        </w:rPr>
        <w:t> </w:t>
      </w:r>
      <w:r w:rsidRPr="007D2A83">
        <w:rPr>
          <w:szCs w:val="28"/>
          <w:lang w:val="uk-UA"/>
        </w:rPr>
        <w:t>90, ех7318</w:t>
      </w:r>
      <w:r w:rsidR="00C7506F">
        <w:rPr>
          <w:szCs w:val="28"/>
          <w:lang w:val="uk-UA"/>
        </w:rPr>
        <w:t> </w:t>
      </w:r>
      <w:r w:rsidRPr="007D2A83">
        <w:rPr>
          <w:szCs w:val="28"/>
          <w:lang w:val="uk-UA"/>
        </w:rPr>
        <w:t>16</w:t>
      </w:r>
      <w:r w:rsidR="00C7506F">
        <w:rPr>
          <w:szCs w:val="28"/>
          <w:lang w:val="uk-UA"/>
        </w:rPr>
        <w:t> </w:t>
      </w:r>
      <w:r w:rsidRPr="007D2A83">
        <w:rPr>
          <w:szCs w:val="28"/>
          <w:lang w:val="uk-UA"/>
        </w:rPr>
        <w:t>99</w:t>
      </w:r>
      <w:r w:rsidR="00C7506F">
        <w:rPr>
          <w:szCs w:val="28"/>
          <w:lang w:val="uk-UA"/>
        </w:rPr>
        <w:t> </w:t>
      </w:r>
      <w:r w:rsidRPr="007D2A83">
        <w:rPr>
          <w:szCs w:val="28"/>
          <w:lang w:val="uk-UA"/>
        </w:rPr>
        <w:t>90 згідно з УКТЗЕД.</w:t>
      </w:r>
    </w:p>
    <w:p w14:paraId="35AA63A3" w14:textId="77777777" w:rsidR="00147C5E" w:rsidRPr="00AA3367" w:rsidRDefault="00147C5E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AA3367">
        <w:rPr>
          <w:szCs w:val="28"/>
          <w:lang w:val="uk-UA"/>
        </w:rPr>
        <w:t xml:space="preserve">Справляння остаточного антидемпінгового мита здійснюється відповідно до опису товару. </w:t>
      </w:r>
    </w:p>
    <w:p w14:paraId="64BD3A75" w14:textId="77777777" w:rsidR="00147C5E" w:rsidRPr="007D2A83" w:rsidRDefault="00147C5E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Розмір ставок остаточного антидемпінгового мита на імпорт в Україну товару, зазначеного в пункті 1 рішення № АД-465, становить:</w:t>
      </w:r>
    </w:p>
    <w:p w14:paraId="4A7876F7" w14:textId="77777777" w:rsidR="00147C5E" w:rsidRPr="007D2A83" w:rsidRDefault="00147C5E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 xml:space="preserve">для експортера </w:t>
      </w:r>
      <w:proofErr w:type="spellStart"/>
      <w:r w:rsidRPr="007D2A83">
        <w:rPr>
          <w:szCs w:val="28"/>
          <w:lang w:val="uk-UA"/>
        </w:rPr>
        <w:t>Haining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Hisener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Trade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Co</w:t>
      </w:r>
      <w:proofErr w:type="spellEnd"/>
      <w:r w:rsidRPr="007D2A83">
        <w:rPr>
          <w:szCs w:val="28"/>
          <w:lang w:val="uk-UA"/>
        </w:rPr>
        <w:t xml:space="preserve">., </w:t>
      </w:r>
      <w:proofErr w:type="spellStart"/>
      <w:r w:rsidRPr="007D2A83">
        <w:rPr>
          <w:szCs w:val="28"/>
          <w:lang w:val="uk-UA"/>
        </w:rPr>
        <w:t>Ltd</w:t>
      </w:r>
      <w:proofErr w:type="spellEnd"/>
      <w:r w:rsidRPr="007D2A83">
        <w:rPr>
          <w:szCs w:val="28"/>
          <w:lang w:val="uk-UA"/>
        </w:rPr>
        <w:t xml:space="preserve">. (13th </w:t>
      </w:r>
      <w:proofErr w:type="spellStart"/>
      <w:r w:rsidRPr="007D2A83">
        <w:rPr>
          <w:szCs w:val="28"/>
          <w:lang w:val="uk-UA"/>
        </w:rPr>
        <w:t>Floor</w:t>
      </w:r>
      <w:proofErr w:type="spellEnd"/>
      <w:r w:rsidRPr="007D2A83">
        <w:rPr>
          <w:szCs w:val="28"/>
          <w:lang w:val="uk-UA"/>
        </w:rPr>
        <w:t xml:space="preserve">; </w:t>
      </w:r>
      <w:proofErr w:type="spellStart"/>
      <w:r w:rsidRPr="007D2A83">
        <w:rPr>
          <w:szCs w:val="28"/>
          <w:lang w:val="uk-UA"/>
        </w:rPr>
        <w:t>Tower</w:t>
      </w:r>
      <w:proofErr w:type="spellEnd"/>
      <w:r w:rsidRPr="007D2A83">
        <w:rPr>
          <w:szCs w:val="28"/>
          <w:lang w:val="uk-UA"/>
        </w:rPr>
        <w:t xml:space="preserve"> B </w:t>
      </w:r>
      <w:proofErr w:type="spellStart"/>
      <w:r w:rsidRPr="007D2A83">
        <w:rPr>
          <w:szCs w:val="28"/>
          <w:lang w:val="uk-UA"/>
        </w:rPr>
        <w:t>Jinhui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Building</w:t>
      </w:r>
      <w:proofErr w:type="spellEnd"/>
      <w:r w:rsidRPr="007D2A83">
        <w:rPr>
          <w:szCs w:val="28"/>
          <w:lang w:val="uk-UA"/>
        </w:rPr>
        <w:t xml:space="preserve">, No.486 </w:t>
      </w:r>
      <w:proofErr w:type="spellStart"/>
      <w:r w:rsidRPr="007D2A83">
        <w:rPr>
          <w:szCs w:val="28"/>
          <w:lang w:val="uk-UA"/>
        </w:rPr>
        <w:t>South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Haichang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Road</w:t>
      </w:r>
      <w:proofErr w:type="spellEnd"/>
      <w:r w:rsidRPr="007D2A83">
        <w:rPr>
          <w:szCs w:val="28"/>
          <w:lang w:val="uk-UA"/>
        </w:rPr>
        <w:t xml:space="preserve">, </w:t>
      </w:r>
      <w:proofErr w:type="spellStart"/>
      <w:r w:rsidRPr="007D2A83">
        <w:rPr>
          <w:szCs w:val="28"/>
          <w:lang w:val="uk-UA"/>
        </w:rPr>
        <w:t>Haining</w:t>
      </w:r>
      <w:proofErr w:type="spellEnd"/>
      <w:r w:rsidRPr="007D2A83">
        <w:rPr>
          <w:szCs w:val="28"/>
          <w:lang w:val="uk-UA"/>
        </w:rPr>
        <w:t xml:space="preserve">, </w:t>
      </w:r>
      <w:proofErr w:type="spellStart"/>
      <w:r w:rsidRPr="007D2A83">
        <w:rPr>
          <w:szCs w:val="28"/>
          <w:lang w:val="uk-UA"/>
        </w:rPr>
        <w:t>Zhejiang</w:t>
      </w:r>
      <w:proofErr w:type="spellEnd"/>
      <w:r w:rsidRPr="007D2A83">
        <w:rPr>
          <w:szCs w:val="28"/>
          <w:lang w:val="uk-UA"/>
        </w:rPr>
        <w:t xml:space="preserve">, </w:t>
      </w:r>
      <w:proofErr w:type="spellStart"/>
      <w:r w:rsidRPr="007D2A83">
        <w:rPr>
          <w:szCs w:val="28"/>
          <w:lang w:val="uk-UA"/>
        </w:rPr>
        <w:t>China</w:t>
      </w:r>
      <w:proofErr w:type="spellEnd"/>
      <w:r w:rsidRPr="007D2A83">
        <w:rPr>
          <w:szCs w:val="28"/>
          <w:lang w:val="uk-UA"/>
        </w:rPr>
        <w:t xml:space="preserve">) стосовно експорту товару виробника </w:t>
      </w:r>
      <w:proofErr w:type="spellStart"/>
      <w:r w:rsidRPr="007D2A83">
        <w:rPr>
          <w:szCs w:val="28"/>
          <w:lang w:val="uk-UA"/>
        </w:rPr>
        <w:t>Hisener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Industrial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Co</w:t>
      </w:r>
      <w:proofErr w:type="spellEnd"/>
      <w:r w:rsidRPr="007D2A83">
        <w:rPr>
          <w:szCs w:val="28"/>
          <w:lang w:val="uk-UA"/>
        </w:rPr>
        <w:t xml:space="preserve">., </w:t>
      </w:r>
      <w:proofErr w:type="spellStart"/>
      <w:r w:rsidRPr="007D2A83">
        <w:rPr>
          <w:szCs w:val="28"/>
          <w:lang w:val="uk-UA"/>
        </w:rPr>
        <w:t>Ltd</w:t>
      </w:r>
      <w:proofErr w:type="spellEnd"/>
      <w:r w:rsidRPr="007D2A83">
        <w:rPr>
          <w:szCs w:val="28"/>
          <w:lang w:val="uk-UA"/>
        </w:rPr>
        <w:t xml:space="preserve">. (No.1, </w:t>
      </w:r>
      <w:proofErr w:type="spellStart"/>
      <w:r w:rsidRPr="007D2A83">
        <w:rPr>
          <w:szCs w:val="28"/>
          <w:lang w:val="uk-UA"/>
        </w:rPr>
        <w:t>Gushan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Road</w:t>
      </w:r>
      <w:proofErr w:type="spellEnd"/>
      <w:r w:rsidRPr="007D2A83">
        <w:rPr>
          <w:szCs w:val="28"/>
          <w:lang w:val="uk-UA"/>
        </w:rPr>
        <w:t xml:space="preserve">, </w:t>
      </w:r>
      <w:proofErr w:type="spellStart"/>
      <w:r w:rsidRPr="007D2A83">
        <w:rPr>
          <w:szCs w:val="28"/>
          <w:lang w:val="uk-UA"/>
        </w:rPr>
        <w:t>Changqiangshan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Industrial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Park</w:t>
      </w:r>
      <w:proofErr w:type="spellEnd"/>
      <w:r w:rsidRPr="007D2A83">
        <w:rPr>
          <w:szCs w:val="28"/>
          <w:lang w:val="uk-UA"/>
        </w:rPr>
        <w:t xml:space="preserve">, </w:t>
      </w:r>
      <w:proofErr w:type="spellStart"/>
      <w:r w:rsidRPr="007D2A83">
        <w:rPr>
          <w:szCs w:val="28"/>
          <w:lang w:val="uk-UA"/>
        </w:rPr>
        <w:t>Ganpu</w:t>
      </w:r>
      <w:proofErr w:type="spellEnd"/>
      <w:r w:rsidRPr="007D2A83">
        <w:rPr>
          <w:szCs w:val="28"/>
          <w:lang w:val="uk-UA"/>
        </w:rPr>
        <w:t xml:space="preserve">, </w:t>
      </w:r>
      <w:proofErr w:type="spellStart"/>
      <w:r w:rsidRPr="007D2A83">
        <w:rPr>
          <w:szCs w:val="28"/>
          <w:lang w:val="uk-UA"/>
        </w:rPr>
        <w:t>Haiyan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City</w:t>
      </w:r>
      <w:proofErr w:type="spellEnd"/>
      <w:r w:rsidRPr="007D2A83">
        <w:rPr>
          <w:szCs w:val="28"/>
          <w:lang w:val="uk-UA"/>
        </w:rPr>
        <w:t xml:space="preserve">, 314300, </w:t>
      </w:r>
      <w:proofErr w:type="spellStart"/>
      <w:r w:rsidRPr="007D2A83">
        <w:rPr>
          <w:szCs w:val="28"/>
          <w:lang w:val="uk-UA"/>
        </w:rPr>
        <w:t>Zhejiang</w:t>
      </w:r>
      <w:proofErr w:type="spellEnd"/>
      <w:r w:rsidRPr="007D2A83">
        <w:rPr>
          <w:szCs w:val="28"/>
          <w:lang w:val="uk-UA"/>
        </w:rPr>
        <w:t xml:space="preserve">, </w:t>
      </w:r>
      <w:proofErr w:type="spellStart"/>
      <w:r w:rsidRPr="007D2A83">
        <w:rPr>
          <w:szCs w:val="28"/>
          <w:lang w:val="uk-UA"/>
        </w:rPr>
        <w:t>China</w:t>
      </w:r>
      <w:proofErr w:type="spellEnd"/>
      <w:r w:rsidRPr="007D2A83">
        <w:rPr>
          <w:szCs w:val="28"/>
          <w:lang w:val="uk-UA"/>
        </w:rPr>
        <w:t xml:space="preserve">) — 32,47 </w:t>
      </w:r>
      <w:proofErr w:type="spellStart"/>
      <w:r w:rsidRPr="007D2A83">
        <w:rPr>
          <w:szCs w:val="28"/>
          <w:lang w:val="uk-UA"/>
        </w:rPr>
        <w:t>відс</w:t>
      </w:r>
      <w:proofErr w:type="spellEnd"/>
      <w:r w:rsidRPr="007D2A83">
        <w:rPr>
          <w:szCs w:val="28"/>
          <w:lang w:val="uk-UA"/>
        </w:rPr>
        <w:t>.;</w:t>
      </w:r>
    </w:p>
    <w:p w14:paraId="0A78C11E" w14:textId="77777777" w:rsidR="00147C5E" w:rsidRPr="007D2A83" w:rsidRDefault="00147C5E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 xml:space="preserve">для виробника-експортера </w:t>
      </w:r>
      <w:proofErr w:type="spellStart"/>
      <w:r w:rsidRPr="007D2A83">
        <w:rPr>
          <w:szCs w:val="28"/>
          <w:lang w:val="uk-UA"/>
        </w:rPr>
        <w:t>Ningbo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Jinding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Fastening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Piece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Co</w:t>
      </w:r>
      <w:proofErr w:type="spellEnd"/>
      <w:r w:rsidRPr="007D2A83">
        <w:rPr>
          <w:szCs w:val="28"/>
          <w:lang w:val="uk-UA"/>
        </w:rPr>
        <w:t xml:space="preserve">., </w:t>
      </w:r>
      <w:proofErr w:type="spellStart"/>
      <w:r w:rsidRPr="007D2A83">
        <w:rPr>
          <w:szCs w:val="28"/>
          <w:lang w:val="uk-UA"/>
        </w:rPr>
        <w:t>Ltd</w:t>
      </w:r>
      <w:proofErr w:type="spellEnd"/>
      <w:r w:rsidRPr="007D2A83">
        <w:rPr>
          <w:szCs w:val="28"/>
          <w:lang w:val="uk-UA"/>
        </w:rPr>
        <w:t>.  (</w:t>
      </w:r>
      <w:proofErr w:type="spellStart"/>
      <w:r w:rsidRPr="007D2A83">
        <w:rPr>
          <w:szCs w:val="28"/>
          <w:lang w:val="uk-UA"/>
        </w:rPr>
        <w:t>No</w:t>
      </w:r>
      <w:proofErr w:type="spellEnd"/>
      <w:r w:rsidRPr="007D2A83">
        <w:rPr>
          <w:szCs w:val="28"/>
          <w:lang w:val="uk-UA"/>
        </w:rPr>
        <w:t xml:space="preserve">. 188, </w:t>
      </w:r>
      <w:proofErr w:type="spellStart"/>
      <w:r w:rsidRPr="007D2A83">
        <w:rPr>
          <w:szCs w:val="28"/>
          <w:lang w:val="uk-UA"/>
        </w:rPr>
        <w:t>Xihe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Street</w:t>
      </w:r>
      <w:proofErr w:type="spellEnd"/>
      <w:r w:rsidRPr="007D2A83">
        <w:rPr>
          <w:szCs w:val="28"/>
          <w:lang w:val="uk-UA"/>
        </w:rPr>
        <w:t xml:space="preserve">, </w:t>
      </w:r>
      <w:proofErr w:type="spellStart"/>
      <w:r w:rsidRPr="007D2A83">
        <w:rPr>
          <w:szCs w:val="28"/>
          <w:lang w:val="uk-UA"/>
        </w:rPr>
        <w:t>Xijingtang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Village</w:t>
      </w:r>
      <w:proofErr w:type="spellEnd"/>
      <w:r w:rsidRPr="007D2A83">
        <w:rPr>
          <w:szCs w:val="28"/>
          <w:lang w:val="uk-UA"/>
        </w:rPr>
        <w:t xml:space="preserve">, </w:t>
      </w:r>
      <w:proofErr w:type="spellStart"/>
      <w:r w:rsidRPr="007D2A83">
        <w:rPr>
          <w:szCs w:val="28"/>
          <w:lang w:val="uk-UA"/>
        </w:rPr>
        <w:t>Jiulonghu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Town</w:t>
      </w:r>
      <w:proofErr w:type="spellEnd"/>
      <w:r w:rsidRPr="007D2A83">
        <w:rPr>
          <w:szCs w:val="28"/>
          <w:lang w:val="uk-UA"/>
        </w:rPr>
        <w:t xml:space="preserve">, </w:t>
      </w:r>
      <w:proofErr w:type="spellStart"/>
      <w:r w:rsidRPr="007D2A83">
        <w:rPr>
          <w:szCs w:val="28"/>
          <w:lang w:val="uk-UA"/>
        </w:rPr>
        <w:t>Zhenhai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District</w:t>
      </w:r>
      <w:proofErr w:type="spellEnd"/>
      <w:r w:rsidRPr="007D2A83">
        <w:rPr>
          <w:szCs w:val="28"/>
          <w:lang w:val="uk-UA"/>
        </w:rPr>
        <w:t xml:space="preserve">, </w:t>
      </w:r>
      <w:proofErr w:type="spellStart"/>
      <w:r w:rsidRPr="007D2A83">
        <w:rPr>
          <w:szCs w:val="28"/>
          <w:lang w:val="uk-UA"/>
        </w:rPr>
        <w:t>Ningbo</w:t>
      </w:r>
      <w:proofErr w:type="spellEnd"/>
      <w:r w:rsidRPr="007D2A83">
        <w:rPr>
          <w:szCs w:val="28"/>
          <w:lang w:val="uk-UA"/>
        </w:rPr>
        <w:t xml:space="preserve">, </w:t>
      </w:r>
      <w:proofErr w:type="spellStart"/>
      <w:r w:rsidRPr="007D2A83">
        <w:rPr>
          <w:szCs w:val="28"/>
          <w:lang w:val="uk-UA"/>
        </w:rPr>
        <w:t>Zhejiang</w:t>
      </w:r>
      <w:proofErr w:type="spellEnd"/>
      <w:r w:rsidRPr="007D2A83">
        <w:rPr>
          <w:szCs w:val="28"/>
          <w:lang w:val="uk-UA"/>
        </w:rPr>
        <w:t xml:space="preserve">, </w:t>
      </w:r>
      <w:proofErr w:type="spellStart"/>
      <w:r w:rsidRPr="007D2A83">
        <w:rPr>
          <w:szCs w:val="28"/>
          <w:lang w:val="uk-UA"/>
        </w:rPr>
        <w:t>China</w:t>
      </w:r>
      <w:proofErr w:type="spellEnd"/>
      <w:r w:rsidRPr="007D2A83">
        <w:rPr>
          <w:szCs w:val="28"/>
          <w:lang w:val="uk-UA"/>
        </w:rPr>
        <w:t xml:space="preserve">) — 38,37 </w:t>
      </w:r>
      <w:proofErr w:type="spellStart"/>
      <w:r w:rsidRPr="007D2A83">
        <w:rPr>
          <w:szCs w:val="28"/>
          <w:lang w:val="uk-UA"/>
        </w:rPr>
        <w:t>відс</w:t>
      </w:r>
      <w:proofErr w:type="spellEnd"/>
      <w:r w:rsidRPr="007D2A83">
        <w:rPr>
          <w:szCs w:val="28"/>
          <w:lang w:val="uk-UA"/>
        </w:rPr>
        <w:t>.;</w:t>
      </w:r>
    </w:p>
    <w:p w14:paraId="55955824" w14:textId="77777777" w:rsidR="00147C5E" w:rsidRPr="007D2A83" w:rsidRDefault="00147C5E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для інших виробників та експортерів — 67,40 відсотка.</w:t>
      </w:r>
    </w:p>
    <w:p w14:paraId="5D63386A" w14:textId="77777777" w:rsidR="00147C5E" w:rsidRPr="007D2A83" w:rsidRDefault="00147C5E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При цьому експортер (стосовно експорту товару виробника) має бути одночасно експортером товару та стороною зовнішньоекономічного контракту, укладеного з резидентами України на поставку товарів в Україну.</w:t>
      </w:r>
    </w:p>
    <w:p w14:paraId="42782475" w14:textId="027C649D" w:rsidR="00147C5E" w:rsidRPr="00AA3367" w:rsidRDefault="00147C5E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AA3367">
        <w:rPr>
          <w:szCs w:val="28"/>
          <w:lang w:val="uk-UA"/>
        </w:rPr>
        <w:t xml:space="preserve">Мінекономіки, одним з основних завдань якого є проведення в установленому порядку антидемпінгових розслідувань, листом від </w:t>
      </w:r>
      <w:r w:rsidRPr="00C6364D">
        <w:rPr>
          <w:szCs w:val="28"/>
          <w:lang w:val="uk-UA"/>
        </w:rPr>
        <w:t>7817366679ce7987559c20cd588620f834ed4887b6fab6709053e872d5c8bee3</w:t>
      </w:r>
      <w:r w:rsidRPr="00AA3367">
        <w:rPr>
          <w:szCs w:val="28"/>
          <w:lang w:val="uk-UA"/>
        </w:rPr>
        <w:t xml:space="preserve">   № </w:t>
      </w:r>
      <w:r w:rsidRPr="00C6364D">
        <w:rPr>
          <w:szCs w:val="28"/>
          <w:lang w:val="uk-UA"/>
        </w:rPr>
        <w:t>530da2f0a02eb95005c05e9fa4c1905721ae35c775a2d25b6d4c2eccb3d29277</w:t>
      </w:r>
      <w:r w:rsidRPr="00AA3367">
        <w:rPr>
          <w:szCs w:val="28"/>
          <w:lang w:val="uk-UA"/>
        </w:rPr>
        <w:t xml:space="preserve"> повідомило Держмитслужбу про те, що «у випадках невиконання встановлених рішенням Комісії умов для застосування </w:t>
      </w:r>
      <w:r w:rsidRPr="007D2A83">
        <w:rPr>
          <w:szCs w:val="28"/>
          <w:lang w:val="uk-UA"/>
        </w:rPr>
        <w:t xml:space="preserve">індивідуальної ставки </w:t>
      </w:r>
      <w:r w:rsidRPr="00AA3367">
        <w:rPr>
          <w:szCs w:val="28"/>
          <w:lang w:val="uk-UA"/>
        </w:rPr>
        <w:t>остаточного антидемпінгового мита, таке мито справляється за ставкою, встановленою для інших постачальників</w:t>
      </w:r>
      <w:r w:rsidR="0037225B">
        <w:rPr>
          <w:szCs w:val="28"/>
          <w:lang w:val="uk-UA"/>
        </w:rPr>
        <w:t>.</w:t>
      </w:r>
      <w:r w:rsidRPr="00AA3367">
        <w:rPr>
          <w:szCs w:val="28"/>
          <w:lang w:val="uk-UA"/>
        </w:rPr>
        <w:t>».</w:t>
      </w:r>
    </w:p>
    <w:p w14:paraId="1FD82722" w14:textId="1B710DA0" w:rsidR="002B0368" w:rsidRPr="00AA3367" w:rsidRDefault="002B0368" w:rsidP="005E415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</w:p>
    <w:p w14:paraId="7F86B619" w14:textId="16AEF82D" w:rsidR="00CD1EAB" w:rsidRPr="007D2A83" w:rsidRDefault="00DD32FF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AA3367">
        <w:rPr>
          <w:szCs w:val="28"/>
          <w:lang w:val="uk-UA"/>
        </w:rPr>
        <w:lastRenderedPageBreak/>
        <w:t xml:space="preserve">Скаржник </w:t>
      </w:r>
      <w:r w:rsidR="00C66905" w:rsidRPr="00AA3367">
        <w:rPr>
          <w:szCs w:val="28"/>
          <w:lang w:val="uk-UA"/>
        </w:rPr>
        <w:t>зазнач</w:t>
      </w:r>
      <w:r w:rsidRPr="00AA3367">
        <w:rPr>
          <w:szCs w:val="28"/>
          <w:lang w:val="uk-UA"/>
        </w:rPr>
        <w:t xml:space="preserve">ає, </w:t>
      </w:r>
      <w:r w:rsidR="005E4153" w:rsidRPr="00AA3367">
        <w:rPr>
          <w:szCs w:val="28"/>
          <w:lang w:val="uk-UA"/>
        </w:rPr>
        <w:t xml:space="preserve">що ним </w:t>
      </w:r>
      <w:r w:rsidR="005E4153" w:rsidRPr="00C6364D">
        <w:rPr>
          <w:szCs w:val="28"/>
          <w:lang w:val="uk-UA"/>
        </w:rPr>
        <w:t>b0d0c32f76b72aa108eb014a1a0f4497a9f1f2cbcf47041a4c0ad1102e363839</w:t>
      </w:r>
      <w:r w:rsidR="005E4153" w:rsidRPr="007D2A83">
        <w:rPr>
          <w:szCs w:val="28"/>
          <w:lang w:val="uk-UA"/>
        </w:rPr>
        <w:t xml:space="preserve"> до </w:t>
      </w:r>
      <w:r w:rsidR="00C6364D">
        <w:rPr>
          <w:szCs w:val="28"/>
          <w:lang w:val="uk-UA"/>
        </w:rPr>
        <w:t>М</w:t>
      </w:r>
      <w:r w:rsidR="005E4153" w:rsidRPr="007D2A83">
        <w:rPr>
          <w:szCs w:val="28"/>
          <w:lang w:val="uk-UA"/>
        </w:rPr>
        <w:t xml:space="preserve">итниці було подано </w:t>
      </w:r>
      <w:r w:rsidR="00332678" w:rsidRPr="007D2A83">
        <w:rPr>
          <w:szCs w:val="28"/>
          <w:lang w:val="uk-UA"/>
        </w:rPr>
        <w:t>МД</w:t>
      </w:r>
      <w:r w:rsidR="005E4153" w:rsidRPr="007D2A83">
        <w:rPr>
          <w:szCs w:val="28"/>
          <w:lang w:val="uk-UA"/>
        </w:rPr>
        <w:t xml:space="preserve"> </w:t>
      </w:r>
      <w:r w:rsidR="00C6364D">
        <w:rPr>
          <w:szCs w:val="28"/>
          <w:lang w:val="uk-UA"/>
        </w:rPr>
        <w:t xml:space="preserve">                         </w:t>
      </w:r>
      <w:r w:rsidR="005E4153" w:rsidRPr="007D2A83">
        <w:rPr>
          <w:szCs w:val="28"/>
          <w:lang w:val="uk-UA"/>
        </w:rPr>
        <w:t xml:space="preserve">№ </w:t>
      </w:r>
      <w:r w:rsidR="005E4153" w:rsidRPr="00C6364D">
        <w:rPr>
          <w:szCs w:val="28"/>
          <w:lang w:val="uk-UA"/>
        </w:rPr>
        <w:t>885c8acc4a5f7b1c541ebe1f8f021da9ce0f980400d8d9b55bbf92d063fac1c8</w:t>
      </w:r>
      <w:r w:rsidR="005E4153" w:rsidRPr="007D2A83">
        <w:rPr>
          <w:szCs w:val="28"/>
          <w:lang w:val="uk-UA"/>
        </w:rPr>
        <w:t xml:space="preserve"> з метою митного оформлення товар</w:t>
      </w:r>
      <w:r w:rsidR="00CD1EAB" w:rsidRPr="007D2A83">
        <w:rPr>
          <w:szCs w:val="28"/>
          <w:lang w:val="uk-UA"/>
        </w:rPr>
        <w:t>ів:</w:t>
      </w:r>
    </w:p>
    <w:p w14:paraId="24B54939" w14:textId="77777777" w:rsidR="00CD1EAB" w:rsidRPr="007D2A83" w:rsidRDefault="00CD1EAB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болти з шестигранною головкою з інших сталей, з межею міцності на розтягування менше 800 МПа (код 7318 15 82 90 згідно з УКТ ЗЕД);</w:t>
      </w:r>
    </w:p>
    <w:p w14:paraId="60F2F734" w14:textId="302208B8" w:rsidR="00CD1EAB" w:rsidRPr="007D2A83" w:rsidRDefault="00CD1EAB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 xml:space="preserve">гайки з чорних металів з внутрішнім діаметром не більше як 12мм (код                     7318 16 92 90 </w:t>
      </w:r>
      <w:r w:rsidR="005E4153" w:rsidRPr="007D2A83">
        <w:rPr>
          <w:szCs w:val="28"/>
          <w:lang w:val="uk-UA"/>
        </w:rPr>
        <w:t>з</w:t>
      </w:r>
      <w:r w:rsidRPr="007D2A83">
        <w:rPr>
          <w:szCs w:val="28"/>
          <w:lang w:val="uk-UA"/>
        </w:rPr>
        <w:t>гідно з</w:t>
      </w:r>
      <w:r w:rsidR="005E4153" w:rsidRPr="007D2A83">
        <w:rPr>
          <w:szCs w:val="28"/>
          <w:lang w:val="uk-UA"/>
        </w:rPr>
        <w:t xml:space="preserve"> УКТ ЗЕД</w:t>
      </w:r>
      <w:r w:rsidRPr="007D2A83">
        <w:rPr>
          <w:szCs w:val="28"/>
          <w:lang w:val="uk-UA"/>
        </w:rPr>
        <w:t>);</w:t>
      </w:r>
    </w:p>
    <w:p w14:paraId="5B089712" w14:textId="043DC90C" w:rsidR="00CD1EAB" w:rsidRPr="007D2A83" w:rsidRDefault="00CD1EAB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гайки з чорних металів з внутрішнім діаметром понад 12мм (код                       7318 16 99 90 згідно з УКТ ЗЕД).</w:t>
      </w:r>
    </w:p>
    <w:p w14:paraId="7E5DDFD6" w14:textId="5473CF00" w:rsidR="00CD1EAB" w:rsidRPr="007D2A83" w:rsidRDefault="00CD1EAB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Країна походження товару Китайська Народна Республіка; в</w:t>
      </w:r>
      <w:r w:rsidR="005E4153" w:rsidRPr="007D2A83">
        <w:rPr>
          <w:szCs w:val="28"/>
          <w:lang w:val="uk-UA"/>
        </w:rPr>
        <w:t>иробник</w:t>
      </w:r>
      <w:r w:rsidRPr="007D2A83">
        <w:rPr>
          <w:szCs w:val="28"/>
          <w:lang w:val="uk-UA"/>
        </w:rPr>
        <w:t xml:space="preserve">                товару -</w:t>
      </w:r>
      <w:r w:rsidR="005E4153" w:rsidRPr="007D2A83">
        <w:rPr>
          <w:szCs w:val="28"/>
          <w:lang w:val="uk-UA"/>
        </w:rPr>
        <w:t xml:space="preserve"> </w:t>
      </w:r>
      <w:proofErr w:type="spellStart"/>
      <w:r w:rsidR="005E4153" w:rsidRPr="007D2A83">
        <w:rPr>
          <w:szCs w:val="28"/>
          <w:lang w:val="uk-UA"/>
        </w:rPr>
        <w:t>Hisener</w:t>
      </w:r>
      <w:proofErr w:type="spellEnd"/>
      <w:r w:rsidR="005E4153" w:rsidRPr="007D2A83">
        <w:rPr>
          <w:szCs w:val="28"/>
          <w:lang w:val="uk-UA"/>
        </w:rPr>
        <w:t xml:space="preserve"> </w:t>
      </w:r>
      <w:proofErr w:type="spellStart"/>
      <w:r w:rsidR="005E4153" w:rsidRPr="007D2A83">
        <w:rPr>
          <w:szCs w:val="28"/>
          <w:lang w:val="uk-UA"/>
        </w:rPr>
        <w:t>Industrial</w:t>
      </w:r>
      <w:proofErr w:type="spellEnd"/>
      <w:r w:rsidR="005E4153" w:rsidRPr="007D2A83">
        <w:rPr>
          <w:szCs w:val="28"/>
          <w:lang w:val="uk-UA"/>
        </w:rPr>
        <w:t xml:space="preserve"> </w:t>
      </w:r>
      <w:proofErr w:type="spellStart"/>
      <w:r w:rsidR="005E4153" w:rsidRPr="007D2A83">
        <w:rPr>
          <w:szCs w:val="28"/>
          <w:lang w:val="uk-UA"/>
        </w:rPr>
        <w:t>Co</w:t>
      </w:r>
      <w:proofErr w:type="spellEnd"/>
      <w:r w:rsidR="005E4153" w:rsidRPr="007D2A83">
        <w:rPr>
          <w:szCs w:val="28"/>
          <w:lang w:val="uk-UA"/>
        </w:rPr>
        <w:t xml:space="preserve">., </w:t>
      </w:r>
      <w:proofErr w:type="spellStart"/>
      <w:r w:rsidR="005E4153" w:rsidRPr="007D2A83">
        <w:rPr>
          <w:szCs w:val="28"/>
          <w:lang w:val="uk-UA"/>
        </w:rPr>
        <w:t>Ltd</w:t>
      </w:r>
      <w:proofErr w:type="spellEnd"/>
      <w:r w:rsidR="005E4153" w:rsidRPr="007D2A83">
        <w:rPr>
          <w:szCs w:val="28"/>
          <w:lang w:val="uk-UA"/>
        </w:rPr>
        <w:t xml:space="preserve">. (No.1, </w:t>
      </w:r>
      <w:proofErr w:type="spellStart"/>
      <w:r w:rsidR="005E4153" w:rsidRPr="007D2A83">
        <w:rPr>
          <w:szCs w:val="28"/>
          <w:lang w:val="uk-UA"/>
        </w:rPr>
        <w:t>Gushan</w:t>
      </w:r>
      <w:proofErr w:type="spellEnd"/>
      <w:r w:rsidR="005E4153" w:rsidRPr="007D2A83">
        <w:rPr>
          <w:szCs w:val="28"/>
          <w:lang w:val="uk-UA"/>
        </w:rPr>
        <w:t xml:space="preserve"> </w:t>
      </w:r>
      <w:proofErr w:type="spellStart"/>
      <w:r w:rsidR="005E4153" w:rsidRPr="007D2A83">
        <w:rPr>
          <w:szCs w:val="28"/>
          <w:lang w:val="uk-UA"/>
        </w:rPr>
        <w:t>Road</w:t>
      </w:r>
      <w:proofErr w:type="spellEnd"/>
      <w:r w:rsidR="005E4153" w:rsidRPr="007D2A83">
        <w:rPr>
          <w:szCs w:val="28"/>
          <w:lang w:val="uk-UA"/>
        </w:rPr>
        <w:t xml:space="preserve">, </w:t>
      </w:r>
      <w:proofErr w:type="spellStart"/>
      <w:r w:rsidR="005E4153" w:rsidRPr="007D2A83">
        <w:rPr>
          <w:szCs w:val="28"/>
          <w:lang w:val="uk-UA"/>
        </w:rPr>
        <w:t>Changqiangshan</w:t>
      </w:r>
      <w:proofErr w:type="spellEnd"/>
      <w:r w:rsidR="005E4153" w:rsidRPr="007D2A83">
        <w:rPr>
          <w:szCs w:val="28"/>
          <w:lang w:val="uk-UA"/>
        </w:rPr>
        <w:t xml:space="preserve"> </w:t>
      </w:r>
      <w:proofErr w:type="spellStart"/>
      <w:r w:rsidR="005E4153" w:rsidRPr="007D2A83">
        <w:rPr>
          <w:szCs w:val="28"/>
          <w:lang w:val="uk-UA"/>
        </w:rPr>
        <w:t>Industrial</w:t>
      </w:r>
      <w:proofErr w:type="spellEnd"/>
      <w:r w:rsidR="005E4153" w:rsidRPr="007D2A83">
        <w:rPr>
          <w:szCs w:val="28"/>
          <w:lang w:val="uk-UA"/>
        </w:rPr>
        <w:t xml:space="preserve"> </w:t>
      </w:r>
      <w:proofErr w:type="spellStart"/>
      <w:r w:rsidR="005E4153" w:rsidRPr="007D2A83">
        <w:rPr>
          <w:szCs w:val="28"/>
          <w:lang w:val="uk-UA"/>
        </w:rPr>
        <w:t>Park</w:t>
      </w:r>
      <w:proofErr w:type="spellEnd"/>
      <w:r w:rsidR="005E4153" w:rsidRPr="007D2A83">
        <w:rPr>
          <w:szCs w:val="28"/>
          <w:lang w:val="uk-UA"/>
        </w:rPr>
        <w:t xml:space="preserve">, </w:t>
      </w:r>
      <w:proofErr w:type="spellStart"/>
      <w:r w:rsidR="005E4153" w:rsidRPr="007D2A83">
        <w:rPr>
          <w:szCs w:val="28"/>
          <w:lang w:val="uk-UA"/>
        </w:rPr>
        <w:t>Ganpu</w:t>
      </w:r>
      <w:proofErr w:type="spellEnd"/>
      <w:r w:rsidR="005E4153" w:rsidRPr="007D2A83">
        <w:rPr>
          <w:szCs w:val="28"/>
          <w:lang w:val="uk-UA"/>
        </w:rPr>
        <w:t xml:space="preserve">, </w:t>
      </w:r>
      <w:proofErr w:type="spellStart"/>
      <w:r w:rsidR="005E4153" w:rsidRPr="007D2A83">
        <w:rPr>
          <w:szCs w:val="28"/>
          <w:lang w:val="uk-UA"/>
        </w:rPr>
        <w:t>Haiyan</w:t>
      </w:r>
      <w:proofErr w:type="spellEnd"/>
      <w:r w:rsidR="005E4153" w:rsidRPr="007D2A83">
        <w:rPr>
          <w:szCs w:val="28"/>
          <w:lang w:val="uk-UA"/>
        </w:rPr>
        <w:t xml:space="preserve"> </w:t>
      </w:r>
      <w:proofErr w:type="spellStart"/>
      <w:r w:rsidR="005E4153" w:rsidRPr="007D2A83">
        <w:rPr>
          <w:szCs w:val="28"/>
          <w:lang w:val="uk-UA"/>
        </w:rPr>
        <w:t>City</w:t>
      </w:r>
      <w:proofErr w:type="spellEnd"/>
      <w:r w:rsidR="005E4153" w:rsidRPr="007D2A83">
        <w:rPr>
          <w:szCs w:val="28"/>
          <w:lang w:val="uk-UA"/>
        </w:rPr>
        <w:t xml:space="preserve">, 314300, </w:t>
      </w:r>
      <w:proofErr w:type="spellStart"/>
      <w:r w:rsidR="005E4153" w:rsidRPr="007D2A83">
        <w:rPr>
          <w:szCs w:val="28"/>
          <w:lang w:val="uk-UA"/>
        </w:rPr>
        <w:t>Zhejiang</w:t>
      </w:r>
      <w:proofErr w:type="spellEnd"/>
      <w:r w:rsidR="005E4153" w:rsidRPr="007D2A83">
        <w:rPr>
          <w:szCs w:val="28"/>
          <w:lang w:val="uk-UA"/>
        </w:rPr>
        <w:t xml:space="preserve">, </w:t>
      </w:r>
      <w:proofErr w:type="spellStart"/>
      <w:r w:rsidR="005E4153" w:rsidRPr="007D2A83">
        <w:rPr>
          <w:szCs w:val="28"/>
          <w:lang w:val="uk-UA"/>
        </w:rPr>
        <w:t>China</w:t>
      </w:r>
      <w:proofErr w:type="spellEnd"/>
      <w:r w:rsidR="005E4153" w:rsidRPr="007D2A83">
        <w:rPr>
          <w:szCs w:val="28"/>
          <w:lang w:val="uk-UA"/>
        </w:rPr>
        <w:t>)</w:t>
      </w:r>
      <w:r w:rsidRPr="007D2A83">
        <w:rPr>
          <w:szCs w:val="28"/>
          <w:lang w:val="uk-UA"/>
        </w:rPr>
        <w:t>; п</w:t>
      </w:r>
      <w:r w:rsidR="005E4153" w:rsidRPr="007D2A83">
        <w:rPr>
          <w:szCs w:val="28"/>
          <w:lang w:val="uk-UA"/>
        </w:rPr>
        <w:t>остачальник/</w:t>
      </w:r>
      <w:r w:rsidRPr="007D2A83">
        <w:rPr>
          <w:szCs w:val="28"/>
          <w:lang w:val="uk-UA"/>
        </w:rPr>
        <w:t>е</w:t>
      </w:r>
      <w:r w:rsidR="005E4153" w:rsidRPr="007D2A83">
        <w:rPr>
          <w:szCs w:val="28"/>
          <w:lang w:val="uk-UA"/>
        </w:rPr>
        <w:t>кспортер</w:t>
      </w:r>
      <w:r w:rsidRPr="007D2A83">
        <w:rPr>
          <w:szCs w:val="28"/>
          <w:lang w:val="uk-UA"/>
        </w:rPr>
        <w:t xml:space="preserve"> товару -</w:t>
      </w:r>
      <w:r w:rsidR="005E4153" w:rsidRPr="007D2A83">
        <w:rPr>
          <w:szCs w:val="28"/>
          <w:lang w:val="uk-UA"/>
        </w:rPr>
        <w:t xml:space="preserve"> </w:t>
      </w:r>
      <w:proofErr w:type="spellStart"/>
      <w:r w:rsidR="005E4153" w:rsidRPr="007D2A83">
        <w:rPr>
          <w:szCs w:val="28"/>
          <w:lang w:val="uk-UA"/>
        </w:rPr>
        <w:t>Haining</w:t>
      </w:r>
      <w:proofErr w:type="spellEnd"/>
      <w:r w:rsidR="005E4153" w:rsidRPr="007D2A83">
        <w:rPr>
          <w:szCs w:val="28"/>
          <w:lang w:val="uk-UA"/>
        </w:rPr>
        <w:t xml:space="preserve"> </w:t>
      </w:r>
      <w:proofErr w:type="spellStart"/>
      <w:r w:rsidR="005E4153" w:rsidRPr="007D2A83">
        <w:rPr>
          <w:szCs w:val="28"/>
          <w:lang w:val="uk-UA"/>
        </w:rPr>
        <w:t>Hisener</w:t>
      </w:r>
      <w:proofErr w:type="spellEnd"/>
      <w:r w:rsidR="005E4153" w:rsidRPr="007D2A83">
        <w:rPr>
          <w:szCs w:val="28"/>
          <w:lang w:val="uk-UA"/>
        </w:rPr>
        <w:t xml:space="preserve"> </w:t>
      </w:r>
      <w:proofErr w:type="spellStart"/>
      <w:r w:rsidR="005E4153" w:rsidRPr="007D2A83">
        <w:rPr>
          <w:szCs w:val="28"/>
          <w:lang w:val="uk-UA"/>
        </w:rPr>
        <w:t>Trade</w:t>
      </w:r>
      <w:proofErr w:type="spellEnd"/>
      <w:r w:rsidR="005E4153" w:rsidRPr="007D2A83">
        <w:rPr>
          <w:szCs w:val="28"/>
          <w:lang w:val="uk-UA"/>
        </w:rPr>
        <w:t xml:space="preserve"> </w:t>
      </w:r>
      <w:proofErr w:type="spellStart"/>
      <w:r w:rsidR="005E4153" w:rsidRPr="007D2A83">
        <w:rPr>
          <w:szCs w:val="28"/>
          <w:lang w:val="uk-UA"/>
        </w:rPr>
        <w:t>Co</w:t>
      </w:r>
      <w:proofErr w:type="spellEnd"/>
      <w:r w:rsidR="005E4153" w:rsidRPr="007D2A83">
        <w:rPr>
          <w:szCs w:val="28"/>
          <w:lang w:val="uk-UA"/>
        </w:rPr>
        <w:t xml:space="preserve">., </w:t>
      </w:r>
      <w:proofErr w:type="spellStart"/>
      <w:r w:rsidR="005E4153" w:rsidRPr="007D2A83">
        <w:rPr>
          <w:szCs w:val="28"/>
          <w:lang w:val="uk-UA"/>
        </w:rPr>
        <w:t>Ltd</w:t>
      </w:r>
      <w:proofErr w:type="spellEnd"/>
      <w:r w:rsidR="005E4153" w:rsidRPr="007D2A83">
        <w:rPr>
          <w:szCs w:val="28"/>
          <w:lang w:val="uk-UA"/>
        </w:rPr>
        <w:t xml:space="preserve">. (13th </w:t>
      </w:r>
      <w:proofErr w:type="spellStart"/>
      <w:r w:rsidR="005E4153" w:rsidRPr="007D2A83">
        <w:rPr>
          <w:szCs w:val="28"/>
          <w:lang w:val="uk-UA"/>
        </w:rPr>
        <w:t>Floor</w:t>
      </w:r>
      <w:proofErr w:type="spellEnd"/>
      <w:r w:rsidR="005E4153" w:rsidRPr="007D2A83">
        <w:rPr>
          <w:szCs w:val="28"/>
          <w:lang w:val="uk-UA"/>
        </w:rPr>
        <w:t xml:space="preserve">, </w:t>
      </w:r>
      <w:proofErr w:type="spellStart"/>
      <w:r w:rsidR="005E4153" w:rsidRPr="007D2A83">
        <w:rPr>
          <w:szCs w:val="28"/>
          <w:lang w:val="uk-UA"/>
        </w:rPr>
        <w:t>Tower</w:t>
      </w:r>
      <w:proofErr w:type="spellEnd"/>
      <w:r w:rsidR="005E4153" w:rsidRPr="007D2A83">
        <w:rPr>
          <w:szCs w:val="28"/>
          <w:lang w:val="uk-UA"/>
        </w:rPr>
        <w:t xml:space="preserve"> B </w:t>
      </w:r>
      <w:proofErr w:type="spellStart"/>
      <w:r w:rsidR="005E4153" w:rsidRPr="007D2A83">
        <w:rPr>
          <w:szCs w:val="28"/>
          <w:lang w:val="uk-UA"/>
        </w:rPr>
        <w:t>Jinhui</w:t>
      </w:r>
      <w:proofErr w:type="spellEnd"/>
      <w:r w:rsidR="005E4153" w:rsidRPr="007D2A83">
        <w:rPr>
          <w:szCs w:val="28"/>
          <w:lang w:val="uk-UA"/>
        </w:rPr>
        <w:t xml:space="preserve"> </w:t>
      </w:r>
      <w:proofErr w:type="spellStart"/>
      <w:r w:rsidR="005E4153" w:rsidRPr="007D2A83">
        <w:rPr>
          <w:szCs w:val="28"/>
          <w:lang w:val="uk-UA"/>
        </w:rPr>
        <w:t>Building</w:t>
      </w:r>
      <w:proofErr w:type="spellEnd"/>
      <w:r w:rsidR="005E4153" w:rsidRPr="007D2A83">
        <w:rPr>
          <w:szCs w:val="28"/>
          <w:lang w:val="uk-UA"/>
        </w:rPr>
        <w:t xml:space="preserve">, No.486 </w:t>
      </w:r>
      <w:proofErr w:type="spellStart"/>
      <w:r w:rsidR="005E4153" w:rsidRPr="007D2A83">
        <w:rPr>
          <w:szCs w:val="28"/>
          <w:lang w:val="uk-UA"/>
        </w:rPr>
        <w:t>South</w:t>
      </w:r>
      <w:proofErr w:type="spellEnd"/>
      <w:r w:rsidR="005E4153" w:rsidRPr="007D2A83">
        <w:rPr>
          <w:szCs w:val="28"/>
          <w:lang w:val="uk-UA"/>
        </w:rPr>
        <w:t xml:space="preserve"> </w:t>
      </w:r>
      <w:proofErr w:type="spellStart"/>
      <w:r w:rsidR="005E4153" w:rsidRPr="007D2A83">
        <w:rPr>
          <w:szCs w:val="28"/>
          <w:lang w:val="uk-UA"/>
        </w:rPr>
        <w:t>Haichang</w:t>
      </w:r>
      <w:proofErr w:type="spellEnd"/>
      <w:r w:rsidR="005E4153" w:rsidRPr="007D2A83">
        <w:rPr>
          <w:szCs w:val="28"/>
          <w:lang w:val="uk-UA"/>
        </w:rPr>
        <w:t xml:space="preserve"> </w:t>
      </w:r>
      <w:proofErr w:type="spellStart"/>
      <w:r w:rsidR="005E4153" w:rsidRPr="007D2A83">
        <w:rPr>
          <w:szCs w:val="28"/>
          <w:lang w:val="uk-UA"/>
        </w:rPr>
        <w:t>Road</w:t>
      </w:r>
      <w:proofErr w:type="spellEnd"/>
      <w:r w:rsidR="005E4153" w:rsidRPr="007D2A83">
        <w:rPr>
          <w:szCs w:val="28"/>
          <w:lang w:val="uk-UA"/>
        </w:rPr>
        <w:t xml:space="preserve">, </w:t>
      </w:r>
      <w:proofErr w:type="spellStart"/>
      <w:r w:rsidR="005E4153" w:rsidRPr="007D2A83">
        <w:rPr>
          <w:szCs w:val="28"/>
          <w:lang w:val="uk-UA"/>
        </w:rPr>
        <w:t>Haining</w:t>
      </w:r>
      <w:proofErr w:type="spellEnd"/>
      <w:r w:rsidR="005E4153" w:rsidRPr="007D2A83">
        <w:rPr>
          <w:szCs w:val="28"/>
          <w:lang w:val="uk-UA"/>
        </w:rPr>
        <w:t xml:space="preserve">, </w:t>
      </w:r>
      <w:proofErr w:type="spellStart"/>
      <w:r w:rsidR="005E4153" w:rsidRPr="007D2A83">
        <w:rPr>
          <w:szCs w:val="28"/>
          <w:lang w:val="uk-UA"/>
        </w:rPr>
        <w:t>Zhejiang</w:t>
      </w:r>
      <w:proofErr w:type="spellEnd"/>
      <w:r w:rsidR="005E4153" w:rsidRPr="007D2A83">
        <w:rPr>
          <w:szCs w:val="28"/>
          <w:lang w:val="uk-UA"/>
        </w:rPr>
        <w:t xml:space="preserve">, </w:t>
      </w:r>
      <w:proofErr w:type="spellStart"/>
      <w:r w:rsidR="005E4153" w:rsidRPr="007D2A83">
        <w:rPr>
          <w:szCs w:val="28"/>
          <w:lang w:val="uk-UA"/>
        </w:rPr>
        <w:t>China</w:t>
      </w:r>
      <w:proofErr w:type="spellEnd"/>
      <w:r w:rsidR="005E4153" w:rsidRPr="007D2A83">
        <w:rPr>
          <w:szCs w:val="28"/>
          <w:lang w:val="uk-UA"/>
        </w:rPr>
        <w:t>)</w:t>
      </w:r>
      <w:r w:rsidRPr="007D2A83">
        <w:rPr>
          <w:szCs w:val="28"/>
          <w:lang w:val="uk-UA"/>
        </w:rPr>
        <w:t>.</w:t>
      </w:r>
    </w:p>
    <w:p w14:paraId="1E593DDE" w14:textId="22870D13" w:rsidR="005E4153" w:rsidRPr="007D2A83" w:rsidRDefault="005E4153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До митного оформлення бул</w:t>
      </w:r>
      <w:r w:rsidR="00904E42" w:rsidRPr="007D2A83">
        <w:rPr>
          <w:szCs w:val="28"/>
          <w:lang w:val="uk-UA"/>
        </w:rPr>
        <w:t>о</w:t>
      </w:r>
      <w:r w:rsidRPr="007D2A83">
        <w:rPr>
          <w:szCs w:val="28"/>
          <w:lang w:val="uk-UA"/>
        </w:rPr>
        <w:t xml:space="preserve"> </w:t>
      </w:r>
      <w:r w:rsidR="00904E42" w:rsidRPr="007D2A83">
        <w:rPr>
          <w:szCs w:val="28"/>
          <w:lang w:val="uk-UA"/>
        </w:rPr>
        <w:t>на</w:t>
      </w:r>
      <w:r w:rsidRPr="007D2A83">
        <w:rPr>
          <w:szCs w:val="28"/>
          <w:lang w:val="uk-UA"/>
        </w:rPr>
        <w:t>дан</w:t>
      </w:r>
      <w:r w:rsidR="00904E42" w:rsidRPr="007D2A83">
        <w:rPr>
          <w:szCs w:val="28"/>
          <w:lang w:val="uk-UA"/>
        </w:rPr>
        <w:t>о</w:t>
      </w:r>
      <w:r w:rsidRPr="007D2A83">
        <w:rPr>
          <w:szCs w:val="28"/>
          <w:lang w:val="uk-UA"/>
        </w:rPr>
        <w:t xml:space="preserve"> </w:t>
      </w:r>
      <w:r w:rsidR="00904E42" w:rsidRPr="007D2A83">
        <w:rPr>
          <w:szCs w:val="28"/>
          <w:lang w:val="uk-UA"/>
        </w:rPr>
        <w:t>такі</w:t>
      </w:r>
      <w:r w:rsidRPr="007D2A83">
        <w:rPr>
          <w:szCs w:val="28"/>
          <w:lang w:val="uk-UA"/>
        </w:rPr>
        <w:t xml:space="preserve"> документи: зовнішньоекономічний контракт</w:t>
      </w:r>
      <w:r w:rsidR="00CD1EAB" w:rsidRPr="007D2A83">
        <w:rPr>
          <w:szCs w:val="28"/>
          <w:lang w:val="uk-UA"/>
        </w:rPr>
        <w:t>;</w:t>
      </w:r>
      <w:r w:rsidRPr="007D2A83">
        <w:rPr>
          <w:szCs w:val="28"/>
          <w:lang w:val="uk-UA"/>
        </w:rPr>
        <w:t xml:space="preserve"> проформа інвойс на передплату</w:t>
      </w:r>
      <w:r w:rsidR="00CD1EAB" w:rsidRPr="007D2A83">
        <w:rPr>
          <w:szCs w:val="28"/>
          <w:lang w:val="uk-UA"/>
        </w:rPr>
        <w:t>;</w:t>
      </w:r>
      <w:r w:rsidRPr="007D2A83">
        <w:rPr>
          <w:szCs w:val="28"/>
          <w:lang w:val="uk-UA"/>
        </w:rPr>
        <w:t xml:space="preserve">  комерційний інвойс по факту виготовленого товару</w:t>
      </w:r>
      <w:r w:rsidR="00CD1EAB" w:rsidRPr="007D2A83">
        <w:rPr>
          <w:szCs w:val="28"/>
          <w:lang w:val="uk-UA"/>
        </w:rPr>
        <w:t>;</w:t>
      </w:r>
      <w:r w:rsidRPr="007D2A83">
        <w:rPr>
          <w:szCs w:val="28"/>
          <w:lang w:val="uk-UA"/>
        </w:rPr>
        <w:t xml:space="preserve"> платіжні документи, що підтверджують суми оплати</w:t>
      </w:r>
      <w:r w:rsidR="00CD1EAB" w:rsidRPr="007D2A83">
        <w:rPr>
          <w:szCs w:val="28"/>
          <w:lang w:val="uk-UA"/>
        </w:rPr>
        <w:t>;</w:t>
      </w:r>
      <w:r w:rsidRPr="007D2A83">
        <w:rPr>
          <w:szCs w:val="28"/>
          <w:lang w:val="uk-UA"/>
        </w:rPr>
        <w:t xml:space="preserve"> сертифікат якості із зазначенням виробника, постачальника та покупця</w:t>
      </w:r>
      <w:r w:rsidR="00CD1EAB" w:rsidRPr="007D2A83">
        <w:rPr>
          <w:szCs w:val="28"/>
          <w:lang w:val="uk-UA"/>
        </w:rPr>
        <w:t>;</w:t>
      </w:r>
      <w:r w:rsidRPr="007D2A83">
        <w:rPr>
          <w:szCs w:val="28"/>
          <w:lang w:val="uk-UA"/>
        </w:rPr>
        <w:t xml:space="preserve"> сертифікат країни походження</w:t>
      </w:r>
      <w:r w:rsidR="00CD1EAB" w:rsidRPr="007D2A83">
        <w:rPr>
          <w:szCs w:val="28"/>
          <w:lang w:val="uk-UA"/>
        </w:rPr>
        <w:t>;</w:t>
      </w:r>
      <w:r w:rsidRPr="007D2A83">
        <w:rPr>
          <w:szCs w:val="28"/>
          <w:lang w:val="uk-UA"/>
        </w:rPr>
        <w:t xml:space="preserve"> листи-підтвердження від виробника та постачальника/експортера</w:t>
      </w:r>
      <w:r w:rsidR="00CD1EAB" w:rsidRPr="007D2A83">
        <w:rPr>
          <w:szCs w:val="28"/>
          <w:lang w:val="uk-UA"/>
        </w:rPr>
        <w:t>;</w:t>
      </w:r>
      <w:r w:rsidRPr="007D2A83">
        <w:rPr>
          <w:szCs w:val="28"/>
          <w:lang w:val="uk-UA"/>
        </w:rPr>
        <w:t xml:space="preserve"> договір між виробником та постачальником щодо виготовлення для поставки товару відповідно до замовлення </w:t>
      </w:r>
      <w:r w:rsidR="00636E98">
        <w:rPr>
          <w:szCs w:val="28"/>
          <w:lang w:val="uk-UA"/>
        </w:rPr>
        <w:t>Особи 1</w:t>
      </w:r>
      <w:r w:rsidR="00CD1EAB" w:rsidRPr="007D2A83">
        <w:rPr>
          <w:szCs w:val="28"/>
          <w:lang w:val="uk-UA"/>
        </w:rPr>
        <w:t>;</w:t>
      </w:r>
      <w:r w:rsidRPr="007D2A83">
        <w:rPr>
          <w:szCs w:val="28"/>
          <w:lang w:val="uk-UA"/>
        </w:rPr>
        <w:t xml:space="preserve"> митна декларація країни експорту</w:t>
      </w:r>
      <w:r w:rsidR="00CD1EAB" w:rsidRPr="007D2A83">
        <w:rPr>
          <w:szCs w:val="28"/>
          <w:lang w:val="uk-UA"/>
        </w:rPr>
        <w:t>;</w:t>
      </w:r>
      <w:r w:rsidRPr="007D2A83">
        <w:rPr>
          <w:szCs w:val="28"/>
          <w:lang w:val="uk-UA"/>
        </w:rPr>
        <w:t xml:space="preserve"> переклад правил заповнення митної декларації товарів Китайської Народної Республіки, а саме</w:t>
      </w:r>
      <w:r w:rsidR="001C4295" w:rsidRPr="007D2A83">
        <w:rPr>
          <w:szCs w:val="28"/>
          <w:lang w:val="uk-UA"/>
        </w:rPr>
        <w:t xml:space="preserve"> поля</w:t>
      </w:r>
      <w:r w:rsidRPr="007D2A83">
        <w:rPr>
          <w:szCs w:val="28"/>
          <w:lang w:val="uk-UA"/>
        </w:rPr>
        <w:t xml:space="preserve"> </w:t>
      </w:r>
      <w:r w:rsidR="00CD1EAB" w:rsidRPr="007D2A83">
        <w:rPr>
          <w:szCs w:val="28"/>
          <w:lang w:val="uk-UA"/>
        </w:rPr>
        <w:t>«</w:t>
      </w:r>
      <w:r w:rsidRPr="007D2A83">
        <w:rPr>
          <w:szCs w:val="28"/>
          <w:lang w:val="uk-UA"/>
        </w:rPr>
        <w:t>Виробничо-збутова організація</w:t>
      </w:r>
      <w:r w:rsidR="00CD1EAB" w:rsidRPr="007D2A83">
        <w:rPr>
          <w:szCs w:val="28"/>
          <w:lang w:val="uk-UA"/>
        </w:rPr>
        <w:t>»; транспортні документи</w:t>
      </w:r>
      <w:r w:rsidR="002026E7" w:rsidRPr="007D2A83">
        <w:rPr>
          <w:szCs w:val="28"/>
          <w:lang w:val="uk-UA"/>
        </w:rPr>
        <w:t xml:space="preserve"> та ін</w:t>
      </w:r>
      <w:r w:rsidR="00904E42" w:rsidRPr="007D2A83">
        <w:rPr>
          <w:szCs w:val="28"/>
          <w:lang w:val="uk-UA"/>
        </w:rPr>
        <w:t>ші</w:t>
      </w:r>
      <w:r w:rsidR="00CD1EAB" w:rsidRPr="007D2A83">
        <w:rPr>
          <w:szCs w:val="28"/>
          <w:lang w:val="uk-UA"/>
        </w:rPr>
        <w:t>.</w:t>
      </w:r>
    </w:p>
    <w:p w14:paraId="739EB3DE" w14:textId="7810CF08" w:rsidR="00D651CD" w:rsidRPr="007D2A83" w:rsidRDefault="00D651CD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 xml:space="preserve">За результатами </w:t>
      </w:r>
      <w:r w:rsidRPr="00D651CD">
        <w:rPr>
          <w:szCs w:val="28"/>
          <w:lang w:val="uk-UA"/>
        </w:rPr>
        <w:t xml:space="preserve">перевірки митної декларації </w:t>
      </w:r>
      <w:r>
        <w:rPr>
          <w:szCs w:val="28"/>
          <w:lang w:val="uk-UA"/>
        </w:rPr>
        <w:t xml:space="preserve">від </w:t>
      </w:r>
      <w:r w:rsidRPr="00C6364D">
        <w:rPr>
          <w:szCs w:val="28"/>
          <w:lang w:val="uk-UA"/>
        </w:rPr>
        <w:t>b0d0c32f76b72aa108eb014a1a0f4497a9f1f2cbcf47041a4c0ad1102e363839</w:t>
      </w:r>
      <w:r w:rsidRPr="00D651CD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                                            № </w:t>
      </w:r>
      <w:r w:rsidRPr="00C6364D">
        <w:rPr>
          <w:szCs w:val="28"/>
          <w:lang w:val="uk-UA"/>
        </w:rPr>
        <w:t>885c8acc4a5f7b1c541ebe1f8f021da9ce0f980400d8d9b55bbf92d063fac1c8</w:t>
      </w:r>
      <w:r w:rsidRPr="00D651CD">
        <w:rPr>
          <w:szCs w:val="28"/>
          <w:lang w:val="uk-UA"/>
        </w:rPr>
        <w:t xml:space="preserve">, а також інших документів, наданих відповідно до </w:t>
      </w:r>
      <w:r w:rsidR="00182160">
        <w:rPr>
          <w:szCs w:val="28"/>
          <w:lang w:val="uk-UA"/>
        </w:rPr>
        <w:t>К</w:t>
      </w:r>
      <w:r w:rsidRPr="00D651CD">
        <w:rPr>
          <w:szCs w:val="28"/>
          <w:lang w:val="uk-UA"/>
        </w:rPr>
        <w:t>одексу</w:t>
      </w:r>
      <w:r>
        <w:rPr>
          <w:szCs w:val="28"/>
          <w:lang w:val="uk-UA"/>
        </w:rPr>
        <w:t>,</w:t>
      </w:r>
      <w:r w:rsidRPr="00D651CD">
        <w:rPr>
          <w:szCs w:val="28"/>
          <w:lang w:val="uk-UA"/>
        </w:rPr>
        <w:t xml:space="preserve"> </w:t>
      </w:r>
      <w:r w:rsidR="00C6364D">
        <w:rPr>
          <w:szCs w:val="28"/>
          <w:lang w:val="uk-UA"/>
        </w:rPr>
        <w:t>М</w:t>
      </w:r>
      <w:r>
        <w:rPr>
          <w:szCs w:val="28"/>
          <w:lang w:val="uk-UA"/>
        </w:rPr>
        <w:t>итницею складено к</w:t>
      </w:r>
      <w:r w:rsidRPr="007D2A83">
        <w:rPr>
          <w:szCs w:val="28"/>
          <w:lang w:val="uk-UA"/>
        </w:rPr>
        <w:t>артку відмови</w:t>
      </w:r>
      <w:r w:rsidR="00C6364D">
        <w:rPr>
          <w:szCs w:val="28"/>
          <w:lang w:val="uk-UA"/>
        </w:rPr>
        <w:t xml:space="preserve"> </w:t>
      </w:r>
      <w:r w:rsidRPr="007D2A83">
        <w:rPr>
          <w:szCs w:val="28"/>
          <w:lang w:val="uk-UA"/>
        </w:rPr>
        <w:t xml:space="preserve">в прийнятті митної декларації, митному оформленні випуску чи пропуску товарів, транспортних засобів комерційного призначення від </w:t>
      </w:r>
      <w:r w:rsidRPr="00C6364D">
        <w:rPr>
          <w:szCs w:val="28"/>
          <w:lang w:val="uk-UA"/>
        </w:rPr>
        <w:t>b0d0c32f76b72aa108eb014a1a0f4497a9f1f2cbcf47041a4c0ad1102e363839</w:t>
      </w:r>
      <w:r w:rsidRPr="007D2A83">
        <w:rPr>
          <w:szCs w:val="28"/>
          <w:lang w:val="uk-UA"/>
        </w:rPr>
        <w:t xml:space="preserve"> № </w:t>
      </w:r>
      <w:r w:rsidRPr="00C6364D">
        <w:rPr>
          <w:szCs w:val="28"/>
          <w:lang w:val="uk-UA"/>
        </w:rPr>
        <w:t>f056fdcd61cb5033c645df983d56100a769bbf5a6f9dcd590fc6d827abc034b5</w:t>
      </w:r>
      <w:r w:rsidRPr="007D2A83">
        <w:rPr>
          <w:szCs w:val="28"/>
          <w:lang w:val="uk-UA"/>
        </w:rPr>
        <w:t xml:space="preserve"> з таких причин:</w:t>
      </w:r>
    </w:p>
    <w:p w14:paraId="4D587E05" w14:textId="494B2781" w:rsidR="001435DC" w:rsidRPr="007D2A83" w:rsidRDefault="00D651CD" w:rsidP="00D651CD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«</w:t>
      </w:r>
      <w:r w:rsidR="001100BC" w:rsidRPr="007D2A83">
        <w:rPr>
          <w:szCs w:val="28"/>
          <w:lang w:val="uk-UA"/>
        </w:rPr>
        <w:t>…</w:t>
      </w:r>
      <w:r w:rsidRPr="007D2A83">
        <w:rPr>
          <w:szCs w:val="28"/>
          <w:lang w:val="uk-UA"/>
        </w:rPr>
        <w:t xml:space="preserve">невірно заповнено графи «47» та «В» (через те, що відповідно </w:t>
      </w:r>
      <w:r w:rsidR="001C4295" w:rsidRPr="007D2A83">
        <w:rPr>
          <w:szCs w:val="28"/>
          <w:lang w:val="uk-UA"/>
        </w:rPr>
        <w:t xml:space="preserve">до </w:t>
      </w:r>
      <w:r w:rsidRPr="007D2A83">
        <w:rPr>
          <w:szCs w:val="28"/>
          <w:lang w:val="uk-UA"/>
        </w:rPr>
        <w:t xml:space="preserve">контракту </w:t>
      </w:r>
      <w:r w:rsidR="001C4295" w:rsidRPr="007D2A83">
        <w:rPr>
          <w:szCs w:val="28"/>
          <w:lang w:val="uk-UA"/>
        </w:rPr>
        <w:t>та товаросупровідних документів</w:t>
      </w:r>
      <w:r w:rsidRPr="007D2A83">
        <w:rPr>
          <w:szCs w:val="28"/>
          <w:lang w:val="uk-UA"/>
        </w:rPr>
        <w:t xml:space="preserve"> відправником та експортером є компанія </w:t>
      </w:r>
      <w:proofErr w:type="spellStart"/>
      <w:r w:rsidRPr="007D2A83">
        <w:rPr>
          <w:szCs w:val="28"/>
          <w:lang w:val="uk-UA"/>
        </w:rPr>
        <w:t>Haining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Hisener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Trade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Co</w:t>
      </w:r>
      <w:proofErr w:type="spellEnd"/>
      <w:r w:rsidRPr="007D2A83">
        <w:rPr>
          <w:szCs w:val="28"/>
          <w:lang w:val="uk-UA"/>
        </w:rPr>
        <w:t xml:space="preserve">., відповідно </w:t>
      </w:r>
      <w:r w:rsidR="001C4295" w:rsidRPr="007D2A83">
        <w:rPr>
          <w:szCs w:val="28"/>
          <w:lang w:val="uk-UA"/>
        </w:rPr>
        <w:t xml:space="preserve">до </w:t>
      </w:r>
      <w:r w:rsidRPr="007D2A83">
        <w:rPr>
          <w:szCs w:val="28"/>
          <w:lang w:val="uk-UA"/>
        </w:rPr>
        <w:t xml:space="preserve">інформації, що міститься в митній декларації країни відправлення від </w:t>
      </w:r>
      <w:r w:rsidRPr="00C6364D">
        <w:rPr>
          <w:szCs w:val="28"/>
          <w:lang w:val="uk-UA"/>
        </w:rPr>
        <w:t>25ccf64b18f67f9fb1043d716c471bff979bb15cb60b02b02a01742004a52302</w:t>
      </w:r>
      <w:r w:rsidRPr="007D2A83">
        <w:rPr>
          <w:szCs w:val="28"/>
          <w:lang w:val="uk-UA"/>
        </w:rPr>
        <w:t xml:space="preserve"> № </w:t>
      </w:r>
      <w:r w:rsidRPr="00C6364D">
        <w:rPr>
          <w:szCs w:val="28"/>
          <w:lang w:val="uk-UA"/>
        </w:rPr>
        <w:t>419bcbeb5063e4d5b5abce58eb5a31e5dfb4b5b87d6ccdb9e027e2e54934dcaf</w:t>
      </w:r>
      <w:r w:rsidRPr="007D2A83">
        <w:rPr>
          <w:szCs w:val="28"/>
          <w:lang w:val="uk-UA"/>
        </w:rPr>
        <w:t xml:space="preserve"> торговою організацією – виробником є </w:t>
      </w:r>
      <w:proofErr w:type="spellStart"/>
      <w:r w:rsidRPr="007D2A83">
        <w:rPr>
          <w:szCs w:val="28"/>
          <w:lang w:val="uk-UA"/>
        </w:rPr>
        <w:t>Haining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Hisener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Trade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Co</w:t>
      </w:r>
      <w:proofErr w:type="spellEnd"/>
      <w:r w:rsidRPr="007D2A83">
        <w:rPr>
          <w:szCs w:val="28"/>
          <w:lang w:val="uk-UA"/>
        </w:rPr>
        <w:t>,. Таким чином</w:t>
      </w:r>
      <w:r w:rsidR="001C4295" w:rsidRPr="007D2A83">
        <w:rPr>
          <w:szCs w:val="28"/>
          <w:lang w:val="uk-UA"/>
        </w:rPr>
        <w:t>,</w:t>
      </w:r>
      <w:r w:rsidRPr="007D2A83">
        <w:rPr>
          <w:szCs w:val="28"/>
          <w:lang w:val="uk-UA"/>
        </w:rPr>
        <w:t xml:space="preserve"> інформація щодо виробника не відповідає виробнику</w:t>
      </w:r>
      <w:r w:rsidR="001C4295" w:rsidRPr="007D2A83">
        <w:rPr>
          <w:szCs w:val="28"/>
          <w:lang w:val="uk-UA"/>
        </w:rPr>
        <w:t>,</w:t>
      </w:r>
      <w:r w:rsidRPr="007D2A83">
        <w:rPr>
          <w:szCs w:val="28"/>
          <w:lang w:val="uk-UA"/>
        </w:rPr>
        <w:t xml:space="preserve"> зазначеному в рішенні Міжвідомчої комісії з міжнародної торгівлі від 12.04.2024 </w:t>
      </w:r>
      <w:r w:rsidR="005578F5" w:rsidRPr="007D2A83">
        <w:rPr>
          <w:szCs w:val="28"/>
          <w:lang w:val="uk-UA"/>
        </w:rPr>
        <w:t xml:space="preserve">                                                     </w:t>
      </w:r>
      <w:r w:rsidRPr="007D2A83">
        <w:rPr>
          <w:szCs w:val="28"/>
          <w:lang w:val="uk-UA"/>
        </w:rPr>
        <w:t>№</w:t>
      </w:r>
      <w:r w:rsidR="005578F5" w:rsidRPr="007D2A83">
        <w:rPr>
          <w:szCs w:val="28"/>
          <w:lang w:val="uk-UA"/>
        </w:rPr>
        <w:t> </w:t>
      </w:r>
      <w:r w:rsidRPr="007D2A83">
        <w:rPr>
          <w:szCs w:val="28"/>
          <w:lang w:val="uk-UA"/>
        </w:rPr>
        <w:t>АД-562/2024/441-01</w:t>
      </w:r>
      <w:r w:rsidR="001C4295" w:rsidRPr="007D2A83">
        <w:rPr>
          <w:szCs w:val="28"/>
          <w:lang w:val="uk-UA"/>
        </w:rPr>
        <w:t>,</w:t>
      </w:r>
      <w:r w:rsidRPr="007D2A83">
        <w:rPr>
          <w:szCs w:val="28"/>
          <w:lang w:val="uk-UA"/>
        </w:rPr>
        <w:t xml:space="preserve"> до якого справляється ставка остаточного </w:t>
      </w:r>
      <w:r w:rsidRPr="007D2A83">
        <w:rPr>
          <w:szCs w:val="28"/>
          <w:lang w:val="uk-UA"/>
        </w:rPr>
        <w:lastRenderedPageBreak/>
        <w:t xml:space="preserve">антидемпінгового мита </w:t>
      </w:r>
      <w:r w:rsidR="00CA0FB1" w:rsidRPr="007D2A83">
        <w:rPr>
          <w:szCs w:val="28"/>
          <w:lang w:val="uk-UA"/>
        </w:rPr>
        <w:t xml:space="preserve">– </w:t>
      </w:r>
      <w:r w:rsidRPr="007D2A83">
        <w:rPr>
          <w:szCs w:val="28"/>
          <w:lang w:val="uk-UA"/>
        </w:rPr>
        <w:t xml:space="preserve">32,47 </w:t>
      </w:r>
      <w:proofErr w:type="spellStart"/>
      <w:r w:rsidR="005578F5" w:rsidRPr="007D2A83">
        <w:rPr>
          <w:szCs w:val="28"/>
          <w:lang w:val="uk-UA"/>
        </w:rPr>
        <w:t>відс</w:t>
      </w:r>
      <w:proofErr w:type="spellEnd"/>
      <w:r w:rsidR="005578F5" w:rsidRPr="007D2A83">
        <w:rPr>
          <w:szCs w:val="28"/>
          <w:lang w:val="uk-UA"/>
        </w:rPr>
        <w:t>.</w:t>
      </w:r>
      <w:r w:rsidRPr="007D2A83">
        <w:rPr>
          <w:szCs w:val="28"/>
          <w:lang w:val="uk-UA"/>
        </w:rPr>
        <w:t>, до заявлених товарів застосовується ставка остаточного антидемпінгового мита у розмірі 67,4</w:t>
      </w:r>
      <w:r w:rsidR="005578F5" w:rsidRPr="007D2A83">
        <w:rPr>
          <w:szCs w:val="28"/>
          <w:lang w:val="uk-UA"/>
        </w:rPr>
        <w:t xml:space="preserve"> </w:t>
      </w:r>
      <w:proofErr w:type="spellStart"/>
      <w:r w:rsidR="005578F5" w:rsidRPr="007D2A83">
        <w:rPr>
          <w:szCs w:val="28"/>
          <w:lang w:val="uk-UA"/>
        </w:rPr>
        <w:t>відс</w:t>
      </w:r>
      <w:proofErr w:type="spellEnd"/>
      <w:r w:rsidR="005578F5" w:rsidRPr="007D2A83">
        <w:rPr>
          <w:szCs w:val="28"/>
          <w:lang w:val="uk-UA"/>
        </w:rPr>
        <w:t>.</w:t>
      </w:r>
      <w:r w:rsidR="001435DC" w:rsidRPr="007D2A83">
        <w:rPr>
          <w:szCs w:val="28"/>
          <w:lang w:val="uk-UA"/>
        </w:rPr>
        <w:t>;</w:t>
      </w:r>
    </w:p>
    <w:p w14:paraId="11046018" w14:textId="7245FE0F" w:rsidR="00182160" w:rsidRPr="007D2A83" w:rsidRDefault="001435DC" w:rsidP="00D651CD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…</w:t>
      </w:r>
      <w:r w:rsidR="00D651CD" w:rsidRPr="007D2A83">
        <w:rPr>
          <w:szCs w:val="28"/>
          <w:lang w:val="uk-UA"/>
        </w:rPr>
        <w:t xml:space="preserve">рішення </w:t>
      </w:r>
      <w:r w:rsidR="00D651CD" w:rsidRPr="00C6364D">
        <w:rPr>
          <w:szCs w:val="28"/>
          <w:lang w:val="uk-UA"/>
        </w:rPr>
        <w:t>a92a880746a49880bee4ff5e8ee6d6a7559a233a01c90d9fe7c59c118f1d9930</w:t>
      </w:r>
      <w:r w:rsidR="00D651CD" w:rsidRPr="007D2A83">
        <w:rPr>
          <w:szCs w:val="28"/>
          <w:lang w:val="uk-UA"/>
        </w:rPr>
        <w:t xml:space="preserve"> районного суду від </w:t>
      </w:r>
      <w:r w:rsidR="00D651CD" w:rsidRPr="00C6364D">
        <w:rPr>
          <w:szCs w:val="28"/>
          <w:lang w:val="uk-UA"/>
        </w:rPr>
        <w:t>64b384d35d2a482f66625b0d36e0b6221641c4f8ad3a45034339a87144c0d4f5</w:t>
      </w:r>
      <w:r w:rsidR="00D651CD" w:rsidRPr="007D2A83">
        <w:rPr>
          <w:szCs w:val="28"/>
          <w:lang w:val="uk-UA"/>
        </w:rPr>
        <w:t xml:space="preserve"> у справі </w:t>
      </w:r>
      <w:r w:rsidRPr="007D2A83">
        <w:rPr>
          <w:szCs w:val="28"/>
          <w:lang w:val="uk-UA"/>
        </w:rPr>
        <w:t xml:space="preserve">                        </w:t>
      </w:r>
      <w:r w:rsidR="00D651CD" w:rsidRPr="007D2A83">
        <w:rPr>
          <w:szCs w:val="28"/>
          <w:lang w:val="uk-UA"/>
        </w:rPr>
        <w:t xml:space="preserve">№ </w:t>
      </w:r>
      <w:r w:rsidR="00D651CD" w:rsidRPr="00C6364D">
        <w:rPr>
          <w:szCs w:val="28"/>
          <w:lang w:val="uk-UA"/>
        </w:rPr>
        <w:t>2619bd99e7264e122be0f096e48054433363d1089264c346c88ee9b795e5640b</w:t>
      </w:r>
      <w:r w:rsidR="00D651CD" w:rsidRPr="007D2A83">
        <w:rPr>
          <w:szCs w:val="28"/>
          <w:lang w:val="uk-UA"/>
        </w:rPr>
        <w:t>, зазначене у графі 44 митної декларації</w:t>
      </w:r>
      <w:r w:rsidRPr="007D2A83">
        <w:rPr>
          <w:szCs w:val="28"/>
          <w:lang w:val="uk-UA"/>
        </w:rPr>
        <w:t>,</w:t>
      </w:r>
      <w:r w:rsidR="00D651CD" w:rsidRPr="007D2A83">
        <w:rPr>
          <w:szCs w:val="28"/>
          <w:lang w:val="uk-UA"/>
        </w:rPr>
        <w:t xml:space="preserve"> не набрало законної сили. </w:t>
      </w:r>
    </w:p>
    <w:p w14:paraId="7A84134E" w14:textId="46551390" w:rsidR="00D651CD" w:rsidRPr="007D2A83" w:rsidRDefault="001435DC" w:rsidP="00D651CD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…</w:t>
      </w:r>
      <w:r w:rsidR="00C6364D">
        <w:rPr>
          <w:szCs w:val="28"/>
          <w:lang w:val="uk-UA"/>
        </w:rPr>
        <w:t xml:space="preserve"> </w:t>
      </w:r>
      <w:r w:rsidR="00D651CD" w:rsidRPr="007D2A83">
        <w:rPr>
          <w:szCs w:val="28"/>
          <w:lang w:val="uk-UA"/>
        </w:rPr>
        <w:t xml:space="preserve">митницею подано апеляційну скаргу на Рішення </w:t>
      </w:r>
      <w:r w:rsidR="00D651CD" w:rsidRPr="00C6364D">
        <w:rPr>
          <w:szCs w:val="28"/>
          <w:lang w:val="uk-UA"/>
        </w:rPr>
        <w:t>a92a880746a49880bee4ff5e8ee6d6a7559a233a01c90d9fe7c59c118f1d9930</w:t>
      </w:r>
      <w:r w:rsidR="00D651CD" w:rsidRPr="007D2A83">
        <w:rPr>
          <w:szCs w:val="28"/>
          <w:lang w:val="uk-UA"/>
        </w:rPr>
        <w:t xml:space="preserve"> районного суду</w:t>
      </w:r>
      <w:r w:rsidRPr="007D2A83">
        <w:rPr>
          <w:szCs w:val="28"/>
          <w:lang w:val="uk-UA"/>
        </w:rPr>
        <w:t xml:space="preserve"> </w:t>
      </w:r>
      <w:r w:rsidR="00D651CD" w:rsidRPr="007D2A83">
        <w:rPr>
          <w:szCs w:val="28"/>
          <w:lang w:val="uk-UA"/>
        </w:rPr>
        <w:t xml:space="preserve">від </w:t>
      </w:r>
      <w:r w:rsidR="00D651CD" w:rsidRPr="00C6364D">
        <w:rPr>
          <w:szCs w:val="28"/>
          <w:lang w:val="uk-UA"/>
        </w:rPr>
        <w:t>64b384d35d2a482f66625b0d36e0b6221641c4f8ad3a45034339a87144c0d4f5</w:t>
      </w:r>
      <w:r w:rsidR="00D651CD" w:rsidRPr="007D2A83">
        <w:rPr>
          <w:szCs w:val="28"/>
          <w:lang w:val="uk-UA"/>
        </w:rPr>
        <w:t xml:space="preserve"> у справі № </w:t>
      </w:r>
      <w:r w:rsidR="00D651CD" w:rsidRPr="00C6364D">
        <w:rPr>
          <w:szCs w:val="28"/>
          <w:lang w:val="uk-UA"/>
        </w:rPr>
        <w:t>2619bd99e7264e122be0f096e48054433363d1089264c346c88ee9b795e5640b</w:t>
      </w:r>
      <w:r w:rsidR="00D651CD" w:rsidRPr="007D2A83">
        <w:rPr>
          <w:szCs w:val="28"/>
          <w:lang w:val="uk-UA"/>
        </w:rPr>
        <w:t>. Апеляційний суд переглядає справу в межах апеляційної скарги».</w:t>
      </w:r>
    </w:p>
    <w:p w14:paraId="57D9E9E6" w14:textId="7DF75847" w:rsidR="00AE627A" w:rsidRPr="007D2A83" w:rsidRDefault="00AE627A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Скаржник</w:t>
      </w:r>
      <w:r w:rsidR="001F521F" w:rsidRPr="007D2A83">
        <w:rPr>
          <w:szCs w:val="28"/>
          <w:lang w:val="uk-UA"/>
        </w:rPr>
        <w:t>ом</w:t>
      </w:r>
      <w:r w:rsidRPr="007D2A83">
        <w:rPr>
          <w:szCs w:val="28"/>
          <w:lang w:val="uk-UA"/>
        </w:rPr>
        <w:t xml:space="preserve"> </w:t>
      </w:r>
      <w:r w:rsidR="00D40A58">
        <w:rPr>
          <w:szCs w:val="28"/>
          <w:lang w:val="uk-UA"/>
        </w:rPr>
        <w:t>т</w:t>
      </w:r>
      <w:r w:rsidR="00D40A58" w:rsidRPr="007D2A83">
        <w:rPr>
          <w:szCs w:val="28"/>
          <w:lang w:val="uk-UA"/>
        </w:rPr>
        <w:t xml:space="preserve">акож </w:t>
      </w:r>
      <w:r w:rsidR="001F521F" w:rsidRPr="007D2A83">
        <w:rPr>
          <w:szCs w:val="28"/>
          <w:lang w:val="uk-UA"/>
        </w:rPr>
        <w:t>повідомлено</w:t>
      </w:r>
      <w:r w:rsidRPr="007D2A83">
        <w:rPr>
          <w:szCs w:val="28"/>
          <w:lang w:val="uk-UA"/>
        </w:rPr>
        <w:t xml:space="preserve">, що </w:t>
      </w:r>
      <w:r w:rsidR="003A2371" w:rsidRPr="007D2A83">
        <w:rPr>
          <w:szCs w:val="28"/>
          <w:lang w:val="uk-UA"/>
        </w:rPr>
        <w:t>впе</w:t>
      </w:r>
      <w:r w:rsidR="00AA3367" w:rsidRPr="007D2A83">
        <w:rPr>
          <w:szCs w:val="28"/>
          <w:lang w:val="uk-UA"/>
        </w:rPr>
        <w:t>р</w:t>
      </w:r>
      <w:r w:rsidR="003A2371" w:rsidRPr="007D2A83">
        <w:rPr>
          <w:szCs w:val="28"/>
          <w:lang w:val="uk-UA"/>
        </w:rPr>
        <w:t>ше</w:t>
      </w:r>
      <w:r w:rsidR="00DC11BE" w:rsidRPr="007D2A83">
        <w:rPr>
          <w:szCs w:val="28"/>
          <w:lang w:val="uk-UA"/>
        </w:rPr>
        <w:t xml:space="preserve"> товар було подано до </w:t>
      </w:r>
      <w:r w:rsidR="005E4153" w:rsidRPr="007D2A83">
        <w:rPr>
          <w:szCs w:val="28"/>
          <w:lang w:val="uk-UA"/>
        </w:rPr>
        <w:t xml:space="preserve">митного оформлення за МД </w:t>
      </w:r>
      <w:r w:rsidRPr="007D2A83">
        <w:rPr>
          <w:szCs w:val="28"/>
          <w:lang w:val="uk-UA"/>
        </w:rPr>
        <w:t xml:space="preserve">від </w:t>
      </w:r>
      <w:r w:rsidRPr="00C6364D">
        <w:rPr>
          <w:szCs w:val="28"/>
          <w:lang w:val="uk-UA"/>
        </w:rPr>
        <w:t>7917eba9481d8aa75bb3c99c1a602a627573ee5fdaec0679aef0d63593d8cf9a</w:t>
      </w:r>
      <w:r w:rsidRPr="007D2A83">
        <w:rPr>
          <w:szCs w:val="28"/>
          <w:lang w:val="uk-UA"/>
        </w:rPr>
        <w:t xml:space="preserve"> </w:t>
      </w:r>
      <w:r w:rsidR="005E4153" w:rsidRPr="007D2A83">
        <w:rPr>
          <w:szCs w:val="28"/>
          <w:lang w:val="uk-UA"/>
        </w:rPr>
        <w:t xml:space="preserve">№ </w:t>
      </w:r>
      <w:r w:rsidR="005E4153" w:rsidRPr="00C6364D">
        <w:rPr>
          <w:szCs w:val="28"/>
          <w:lang w:val="uk-UA"/>
        </w:rPr>
        <w:t>c14797e11d9d3e4eda707d0e77a35789b736a07dedd6954c833a6c4863690d9a</w:t>
      </w:r>
      <w:r w:rsidR="005E4153" w:rsidRPr="007D2A83">
        <w:rPr>
          <w:szCs w:val="28"/>
          <w:lang w:val="uk-UA"/>
        </w:rPr>
        <w:t xml:space="preserve">. </w:t>
      </w:r>
    </w:p>
    <w:p w14:paraId="493E8840" w14:textId="315A1B55" w:rsidR="00AE627A" w:rsidRPr="007D2A83" w:rsidRDefault="005E4153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 xml:space="preserve">Розгляд декларації </w:t>
      </w:r>
      <w:r w:rsidR="001435DC" w:rsidRPr="007D2A83">
        <w:rPr>
          <w:szCs w:val="28"/>
          <w:lang w:val="uk-UA"/>
        </w:rPr>
        <w:t>трива</w:t>
      </w:r>
      <w:r w:rsidRPr="007D2A83">
        <w:rPr>
          <w:szCs w:val="28"/>
          <w:lang w:val="uk-UA"/>
        </w:rPr>
        <w:t xml:space="preserve">в 30 днів і за цей час було: </w:t>
      </w:r>
    </w:p>
    <w:p w14:paraId="649711D3" w14:textId="77777777" w:rsidR="00AE627A" w:rsidRPr="007D2A83" w:rsidRDefault="005E4153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 xml:space="preserve">проведено митний огляд вантажу щодо асортименту та кількості, </w:t>
      </w:r>
    </w:p>
    <w:p w14:paraId="4C189BC9" w14:textId="77777777" w:rsidR="00AE627A" w:rsidRPr="007D2A83" w:rsidRDefault="005E4153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 xml:space="preserve">проведено огляд щодо наявності предметів контрабанди, </w:t>
      </w:r>
    </w:p>
    <w:p w14:paraId="536E6591" w14:textId="77777777" w:rsidR="00AE627A" w:rsidRPr="007D2A83" w:rsidRDefault="005E4153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 xml:space="preserve">витребувано додаткові документи та здійснено їх перевірку, </w:t>
      </w:r>
    </w:p>
    <w:p w14:paraId="62222D74" w14:textId="77777777" w:rsidR="00AE627A" w:rsidRPr="007D2A83" w:rsidRDefault="005E4153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 xml:space="preserve">проведено опитування декларанта. </w:t>
      </w:r>
    </w:p>
    <w:p w14:paraId="3CC35920" w14:textId="77777777" w:rsidR="00EB55F9" w:rsidRPr="007D2A83" w:rsidRDefault="00EB55F9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AA3367">
        <w:rPr>
          <w:szCs w:val="28"/>
          <w:lang w:val="uk-UA"/>
        </w:rPr>
        <w:t xml:space="preserve">З метою застосування індивідуальної ставки антидемпінгового мита               32,47 </w:t>
      </w:r>
      <w:proofErr w:type="spellStart"/>
      <w:r w:rsidRPr="00AA3367">
        <w:rPr>
          <w:szCs w:val="28"/>
          <w:lang w:val="uk-UA"/>
        </w:rPr>
        <w:t>відс</w:t>
      </w:r>
      <w:proofErr w:type="spellEnd"/>
      <w:r w:rsidRPr="00AA3367">
        <w:rPr>
          <w:szCs w:val="28"/>
          <w:lang w:val="uk-UA"/>
        </w:rPr>
        <w:t>. Скаржником п</w:t>
      </w:r>
      <w:r w:rsidRPr="007D2A83">
        <w:rPr>
          <w:szCs w:val="28"/>
          <w:lang w:val="uk-UA"/>
        </w:rPr>
        <w:t xml:space="preserve">одані до митного оформлення документи, що підтверджують: </w:t>
      </w:r>
    </w:p>
    <w:p w14:paraId="2D3EE808" w14:textId="7AAE1A06" w:rsidR="00EB55F9" w:rsidRPr="007D2A83" w:rsidRDefault="00EB55F9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 xml:space="preserve">контрактні відносини </w:t>
      </w:r>
      <w:r w:rsidR="00636E98">
        <w:rPr>
          <w:szCs w:val="28"/>
          <w:lang w:val="uk-UA"/>
        </w:rPr>
        <w:t>Особи 1</w:t>
      </w:r>
      <w:r w:rsidRPr="007D2A83">
        <w:rPr>
          <w:szCs w:val="28"/>
          <w:lang w:val="uk-UA"/>
        </w:rPr>
        <w:t xml:space="preserve"> з постачальником/експортером </w:t>
      </w:r>
      <w:proofErr w:type="spellStart"/>
      <w:r w:rsidRPr="007D2A83">
        <w:rPr>
          <w:szCs w:val="28"/>
          <w:lang w:val="uk-UA"/>
        </w:rPr>
        <w:t>Haining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Hisener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Trade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Co</w:t>
      </w:r>
      <w:proofErr w:type="spellEnd"/>
      <w:r w:rsidRPr="007D2A83">
        <w:rPr>
          <w:szCs w:val="28"/>
          <w:lang w:val="uk-UA"/>
        </w:rPr>
        <w:t xml:space="preserve">., </w:t>
      </w:r>
      <w:proofErr w:type="spellStart"/>
      <w:r w:rsidRPr="007D2A83">
        <w:rPr>
          <w:szCs w:val="28"/>
          <w:lang w:val="uk-UA"/>
        </w:rPr>
        <w:t>Ltd</w:t>
      </w:r>
      <w:proofErr w:type="spellEnd"/>
      <w:r w:rsidRPr="007D2A83">
        <w:rPr>
          <w:szCs w:val="28"/>
          <w:lang w:val="uk-UA"/>
        </w:rPr>
        <w:t xml:space="preserve">., </w:t>
      </w:r>
    </w:p>
    <w:p w14:paraId="615858B7" w14:textId="77777777" w:rsidR="00EB55F9" w:rsidRPr="007D2A83" w:rsidRDefault="00EB55F9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 xml:space="preserve">виробника товару </w:t>
      </w:r>
      <w:proofErr w:type="spellStart"/>
      <w:r w:rsidRPr="007D2A83">
        <w:rPr>
          <w:szCs w:val="28"/>
          <w:lang w:val="uk-UA"/>
        </w:rPr>
        <w:t>Hisener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Industrial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Co</w:t>
      </w:r>
      <w:proofErr w:type="spellEnd"/>
      <w:r w:rsidRPr="007D2A83">
        <w:rPr>
          <w:szCs w:val="28"/>
          <w:lang w:val="uk-UA"/>
        </w:rPr>
        <w:t xml:space="preserve">., </w:t>
      </w:r>
      <w:proofErr w:type="spellStart"/>
      <w:r w:rsidRPr="007D2A83">
        <w:rPr>
          <w:szCs w:val="28"/>
          <w:lang w:val="uk-UA"/>
        </w:rPr>
        <w:t>Ltd</w:t>
      </w:r>
      <w:proofErr w:type="spellEnd"/>
      <w:r w:rsidRPr="007D2A83">
        <w:rPr>
          <w:szCs w:val="28"/>
          <w:lang w:val="uk-UA"/>
        </w:rPr>
        <w:t xml:space="preserve">., </w:t>
      </w:r>
    </w:p>
    <w:p w14:paraId="15504E35" w14:textId="77777777" w:rsidR="00EB55F9" w:rsidRPr="007D2A83" w:rsidRDefault="00EB55F9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 xml:space="preserve">зв’язок між виробником і експортером, </w:t>
      </w:r>
    </w:p>
    <w:p w14:paraId="44D5060B" w14:textId="77777777" w:rsidR="00EB55F9" w:rsidRPr="007D2A83" w:rsidRDefault="00EB55F9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 xml:space="preserve">походження товару з КНР. </w:t>
      </w:r>
    </w:p>
    <w:p w14:paraId="24C361A0" w14:textId="1F33CDD4" w:rsidR="005578F5" w:rsidRPr="00964A27" w:rsidRDefault="00D40A58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Крім того </w:t>
      </w:r>
      <w:r w:rsidR="00EB55F9" w:rsidRPr="007D2A83">
        <w:rPr>
          <w:szCs w:val="28"/>
          <w:lang w:val="uk-UA"/>
        </w:rPr>
        <w:t xml:space="preserve">Скаржник зазначив, що рішення № АД-465 не містить вимоги щодо підтвердження виробника виключно митною декларацією країни експорту. </w:t>
      </w:r>
      <w:r w:rsidR="00C6364D">
        <w:rPr>
          <w:szCs w:val="28"/>
          <w:lang w:val="uk-UA"/>
        </w:rPr>
        <w:t>М</w:t>
      </w:r>
      <w:r w:rsidR="00EB55F9" w:rsidRPr="007D2A83">
        <w:rPr>
          <w:szCs w:val="28"/>
          <w:lang w:val="uk-UA"/>
        </w:rPr>
        <w:t xml:space="preserve">итниця ототожнює поняття «виробничо-збутова організація», зазначене у митній декларації країни експорту, із поняттям «виробник» у значенні рішення № АД-465. Разом з тим, відповідно до наданого перекладу офіційних правил заповнення митної декларації КНР поле «виробничо-збутова </w:t>
      </w:r>
      <w:r w:rsidR="00EB55F9" w:rsidRPr="00964A27">
        <w:rPr>
          <w:szCs w:val="28"/>
          <w:lang w:val="uk-UA"/>
        </w:rPr>
        <w:t xml:space="preserve">організація» не є тотожним поняттю виробника продукції, а може відображати торговельну організацію, що здійснює експортну операцію. </w:t>
      </w:r>
    </w:p>
    <w:p w14:paraId="4AE0312C" w14:textId="730C678E" w:rsidR="00AE627A" w:rsidRPr="00964A27" w:rsidRDefault="00C6364D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М</w:t>
      </w:r>
      <w:r w:rsidR="00AE627A" w:rsidRPr="00964A27">
        <w:rPr>
          <w:szCs w:val="28"/>
          <w:lang w:val="uk-UA"/>
        </w:rPr>
        <w:t>итницею</w:t>
      </w:r>
      <w:r w:rsidR="0014184B" w:rsidRPr="00964A27">
        <w:rPr>
          <w:szCs w:val="28"/>
          <w:lang w:val="uk-UA"/>
        </w:rPr>
        <w:t xml:space="preserve"> </w:t>
      </w:r>
      <w:r w:rsidR="00A33367" w:rsidRPr="00C6364D">
        <w:rPr>
          <w:szCs w:val="28"/>
          <w:lang w:val="uk-UA"/>
        </w:rPr>
        <w:t>d7fab41c82ff9a18af9e8b26d14db5eeb0943629ef684170c3c449378504c026</w:t>
      </w:r>
      <w:r w:rsidR="00A33367" w:rsidRPr="00964A27">
        <w:rPr>
          <w:szCs w:val="28"/>
          <w:lang w:val="uk-UA"/>
        </w:rPr>
        <w:t xml:space="preserve"> складено</w:t>
      </w:r>
      <w:r w:rsidR="00AE627A" w:rsidRPr="00964A27">
        <w:rPr>
          <w:szCs w:val="28"/>
          <w:lang w:val="uk-UA"/>
        </w:rPr>
        <w:t>:</w:t>
      </w:r>
    </w:p>
    <w:p w14:paraId="549C232F" w14:textId="5067340E" w:rsidR="00A33367" w:rsidRPr="00964A27" w:rsidRDefault="005E4153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964A27">
        <w:rPr>
          <w:szCs w:val="28"/>
          <w:lang w:val="uk-UA"/>
        </w:rPr>
        <w:t xml:space="preserve">протокол </w:t>
      </w:r>
      <w:r w:rsidR="00AE627A" w:rsidRPr="00964A27">
        <w:rPr>
          <w:szCs w:val="28"/>
          <w:lang w:val="uk-UA"/>
        </w:rPr>
        <w:t xml:space="preserve">про порушення митних правил </w:t>
      </w:r>
      <w:r w:rsidR="0014184B" w:rsidRPr="00964A27">
        <w:rPr>
          <w:szCs w:val="28"/>
          <w:lang w:val="uk-UA"/>
        </w:rPr>
        <w:t>за статтею</w:t>
      </w:r>
      <w:r w:rsidRPr="00964A27">
        <w:rPr>
          <w:szCs w:val="28"/>
          <w:lang w:val="uk-UA"/>
        </w:rPr>
        <w:t xml:space="preserve"> 485 К</w:t>
      </w:r>
      <w:r w:rsidR="0014184B" w:rsidRPr="00964A27">
        <w:rPr>
          <w:szCs w:val="28"/>
          <w:lang w:val="uk-UA"/>
        </w:rPr>
        <w:t>одексу</w:t>
      </w:r>
      <w:r w:rsidRPr="00964A27">
        <w:rPr>
          <w:szCs w:val="28"/>
          <w:lang w:val="uk-UA"/>
        </w:rPr>
        <w:t xml:space="preserve">, </w:t>
      </w:r>
    </w:p>
    <w:p w14:paraId="0D55AEC3" w14:textId="210E8618" w:rsidR="00A33367" w:rsidRPr="007D2A83" w:rsidRDefault="005E4153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964A27">
        <w:rPr>
          <w:szCs w:val="28"/>
          <w:lang w:val="uk-UA"/>
        </w:rPr>
        <w:lastRenderedPageBreak/>
        <w:t xml:space="preserve">картку відмови </w:t>
      </w:r>
      <w:r w:rsidR="00A33367" w:rsidRPr="00964A27">
        <w:rPr>
          <w:szCs w:val="28"/>
          <w:lang w:val="uk-UA"/>
        </w:rPr>
        <w:t xml:space="preserve">в прийнятті митної декларації, митному оформленні, випуску чи пропуску товарів, транспортних засобів комерційного призначення від </w:t>
      </w:r>
      <w:r w:rsidR="00A33367" w:rsidRPr="00C6364D">
        <w:rPr>
          <w:szCs w:val="28"/>
          <w:lang w:val="uk-UA"/>
        </w:rPr>
        <w:t>6d63ca6d77f6469b67b588763bffc6e76a423cb837d2cf18c35b918690c95c09</w:t>
      </w:r>
      <w:r w:rsidR="00A33367" w:rsidRPr="007D2A83">
        <w:rPr>
          <w:szCs w:val="28"/>
          <w:lang w:val="uk-UA"/>
        </w:rPr>
        <w:t xml:space="preserve"> </w:t>
      </w:r>
      <w:r w:rsidRPr="007D2A83">
        <w:rPr>
          <w:szCs w:val="28"/>
          <w:lang w:val="uk-UA"/>
        </w:rPr>
        <w:t xml:space="preserve">№ </w:t>
      </w:r>
      <w:r w:rsidRPr="00C6364D">
        <w:rPr>
          <w:szCs w:val="28"/>
          <w:lang w:val="uk-UA"/>
        </w:rPr>
        <w:t>84adfc2e8effcbb1e9ab975cf08bdd4331e9168aae67a848da53bcf753822cfb</w:t>
      </w:r>
      <w:r w:rsidRPr="007D2A83">
        <w:rPr>
          <w:szCs w:val="28"/>
          <w:lang w:val="uk-UA"/>
        </w:rPr>
        <w:t xml:space="preserve">. </w:t>
      </w:r>
    </w:p>
    <w:p w14:paraId="0FCCBFF8" w14:textId="550592ED" w:rsidR="005E4153" w:rsidRPr="007D2A83" w:rsidRDefault="005E4153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 xml:space="preserve">Постановою </w:t>
      </w:r>
      <w:r w:rsidRPr="00C6364D">
        <w:rPr>
          <w:szCs w:val="28"/>
          <w:lang w:val="uk-UA"/>
        </w:rPr>
        <w:t>a92a880746a49880bee4ff5e8ee6d6a7559a233a01c90d9fe7c59c118f1d9930</w:t>
      </w:r>
      <w:r w:rsidRPr="007D2A83">
        <w:rPr>
          <w:szCs w:val="28"/>
          <w:lang w:val="uk-UA"/>
        </w:rPr>
        <w:t xml:space="preserve"> районного суду м. Києва від </w:t>
      </w:r>
      <w:r w:rsidRPr="00C6364D">
        <w:rPr>
          <w:szCs w:val="28"/>
          <w:lang w:val="uk-UA"/>
        </w:rPr>
        <w:t>64b384d35d2a482f66625b0d36e0b6221641c4f8ad3a45034339a87144c0d4f5</w:t>
      </w:r>
      <w:r w:rsidRPr="007D2A83">
        <w:rPr>
          <w:szCs w:val="28"/>
          <w:lang w:val="uk-UA"/>
        </w:rPr>
        <w:t xml:space="preserve"> у справі № </w:t>
      </w:r>
      <w:r w:rsidRPr="00C6364D">
        <w:rPr>
          <w:szCs w:val="28"/>
          <w:lang w:val="uk-UA"/>
        </w:rPr>
        <w:t>50248eb0c8532562ca2164cfe447fe68372bab2e8481386025f329c46c5d1290</w:t>
      </w:r>
      <w:r w:rsidRPr="007D2A83">
        <w:rPr>
          <w:szCs w:val="28"/>
          <w:lang w:val="uk-UA"/>
        </w:rPr>
        <w:t xml:space="preserve"> провадження закрито у зв’язку з відсутністю складу адміністративного правопорушення. </w:t>
      </w:r>
      <w:r w:rsidR="0014184B" w:rsidRPr="007D2A83">
        <w:rPr>
          <w:szCs w:val="28"/>
          <w:lang w:val="uk-UA"/>
        </w:rPr>
        <w:t>Н</w:t>
      </w:r>
      <w:r w:rsidRPr="007D2A83">
        <w:rPr>
          <w:szCs w:val="28"/>
          <w:lang w:val="uk-UA"/>
        </w:rPr>
        <w:t>аразі справа перебуває на стадії апеляційного перегляду.</w:t>
      </w:r>
    </w:p>
    <w:p w14:paraId="56F4E95E" w14:textId="58002555" w:rsidR="00285A00" w:rsidRPr="007D2A83" w:rsidRDefault="00285A00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 xml:space="preserve">Водночас </w:t>
      </w:r>
      <w:r w:rsidR="00C6364D">
        <w:rPr>
          <w:szCs w:val="28"/>
          <w:lang w:val="uk-UA"/>
        </w:rPr>
        <w:t>М</w:t>
      </w:r>
      <w:r w:rsidRPr="007D2A83">
        <w:rPr>
          <w:szCs w:val="28"/>
          <w:lang w:val="uk-UA"/>
        </w:rPr>
        <w:t xml:space="preserve">итницею поінформовано, що у графі «2» «Вантажовідправник/Експортер» МД від </w:t>
      </w:r>
      <w:r w:rsidRPr="00C6364D">
        <w:rPr>
          <w:szCs w:val="28"/>
          <w:lang w:val="uk-UA"/>
        </w:rPr>
        <w:t>7917eba9481d8aa75bb3c99c1a602a627573ee5fdaec0679aef0d63593d8cf9a</w:t>
      </w:r>
      <w:r w:rsidRPr="007D2A83">
        <w:rPr>
          <w:szCs w:val="28"/>
          <w:lang w:val="uk-UA"/>
        </w:rPr>
        <w:t xml:space="preserve"> № </w:t>
      </w:r>
      <w:r w:rsidRPr="00C6364D">
        <w:rPr>
          <w:szCs w:val="28"/>
          <w:lang w:val="uk-UA"/>
        </w:rPr>
        <w:t>c14797e11d9d3e4eda707d0e77a35789b736a07dedd6954c833a6c4863690d9a</w:t>
      </w:r>
      <w:r w:rsidRPr="007D2A83">
        <w:rPr>
          <w:szCs w:val="28"/>
          <w:lang w:val="uk-UA"/>
        </w:rPr>
        <w:t xml:space="preserve"> декларантом заявлено </w:t>
      </w:r>
      <w:proofErr w:type="spellStart"/>
      <w:r w:rsidRPr="007D2A83">
        <w:rPr>
          <w:szCs w:val="28"/>
          <w:lang w:val="uk-UA"/>
        </w:rPr>
        <w:t>H</w:t>
      </w:r>
      <w:r w:rsidR="00BE31AF" w:rsidRPr="007D2A83">
        <w:rPr>
          <w:szCs w:val="28"/>
          <w:lang w:val="uk-UA"/>
        </w:rPr>
        <w:t>aining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H</w:t>
      </w:r>
      <w:r w:rsidR="00BE31AF" w:rsidRPr="007D2A83">
        <w:rPr>
          <w:szCs w:val="28"/>
          <w:lang w:val="uk-UA"/>
        </w:rPr>
        <w:t>isener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T</w:t>
      </w:r>
      <w:r w:rsidR="00BE31AF" w:rsidRPr="007D2A83">
        <w:rPr>
          <w:szCs w:val="28"/>
          <w:lang w:val="uk-UA"/>
        </w:rPr>
        <w:t>rade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C</w:t>
      </w:r>
      <w:r w:rsidR="00BE31AF" w:rsidRPr="007D2A83">
        <w:rPr>
          <w:szCs w:val="28"/>
          <w:lang w:val="uk-UA"/>
        </w:rPr>
        <w:t>o</w:t>
      </w:r>
      <w:proofErr w:type="spellEnd"/>
      <w:r w:rsidRPr="007D2A83">
        <w:rPr>
          <w:szCs w:val="28"/>
          <w:lang w:val="uk-UA"/>
        </w:rPr>
        <w:t xml:space="preserve">., </w:t>
      </w:r>
      <w:proofErr w:type="spellStart"/>
      <w:r w:rsidRPr="007D2A83">
        <w:rPr>
          <w:szCs w:val="28"/>
          <w:lang w:val="uk-UA"/>
        </w:rPr>
        <w:t>L</w:t>
      </w:r>
      <w:r w:rsidR="00BE31AF" w:rsidRPr="007D2A83">
        <w:rPr>
          <w:szCs w:val="28"/>
          <w:lang w:val="uk-UA"/>
        </w:rPr>
        <w:t>td</w:t>
      </w:r>
      <w:proofErr w:type="spellEnd"/>
      <w:r w:rsidRPr="007D2A83">
        <w:rPr>
          <w:szCs w:val="28"/>
          <w:lang w:val="uk-UA"/>
        </w:rPr>
        <w:t xml:space="preserve"> (13th </w:t>
      </w:r>
      <w:proofErr w:type="spellStart"/>
      <w:r w:rsidRPr="007D2A83">
        <w:rPr>
          <w:szCs w:val="28"/>
          <w:lang w:val="uk-UA"/>
        </w:rPr>
        <w:t>Floor</w:t>
      </w:r>
      <w:proofErr w:type="spellEnd"/>
      <w:r w:rsidRPr="007D2A83">
        <w:rPr>
          <w:szCs w:val="28"/>
          <w:lang w:val="uk-UA"/>
        </w:rPr>
        <w:t xml:space="preserve">; </w:t>
      </w:r>
      <w:proofErr w:type="spellStart"/>
      <w:r w:rsidRPr="007D2A83">
        <w:rPr>
          <w:szCs w:val="28"/>
          <w:lang w:val="uk-UA"/>
        </w:rPr>
        <w:t>Tower</w:t>
      </w:r>
      <w:proofErr w:type="spellEnd"/>
      <w:r w:rsidRPr="007D2A83">
        <w:rPr>
          <w:szCs w:val="28"/>
          <w:lang w:val="uk-UA"/>
        </w:rPr>
        <w:t xml:space="preserve"> B </w:t>
      </w:r>
      <w:proofErr w:type="spellStart"/>
      <w:r w:rsidRPr="007D2A83">
        <w:rPr>
          <w:szCs w:val="28"/>
          <w:lang w:val="uk-UA"/>
        </w:rPr>
        <w:t>Jinhui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Building</w:t>
      </w:r>
      <w:proofErr w:type="spellEnd"/>
      <w:r w:rsidRPr="007D2A83">
        <w:rPr>
          <w:szCs w:val="28"/>
          <w:lang w:val="uk-UA"/>
        </w:rPr>
        <w:t xml:space="preserve">, </w:t>
      </w:r>
      <w:proofErr w:type="spellStart"/>
      <w:r w:rsidRPr="007D2A83">
        <w:rPr>
          <w:szCs w:val="28"/>
          <w:lang w:val="uk-UA"/>
        </w:rPr>
        <w:t>No</w:t>
      </w:r>
      <w:proofErr w:type="spellEnd"/>
      <w:r w:rsidRPr="007D2A83">
        <w:rPr>
          <w:szCs w:val="28"/>
          <w:lang w:val="uk-UA"/>
        </w:rPr>
        <w:t>.</w:t>
      </w:r>
      <w:r w:rsidR="007D2A83">
        <w:rPr>
          <w:szCs w:val="28"/>
          <w:lang w:val="uk-UA"/>
        </w:rPr>
        <w:t xml:space="preserve"> </w:t>
      </w:r>
      <w:r w:rsidRPr="007D2A83">
        <w:rPr>
          <w:szCs w:val="28"/>
          <w:lang w:val="uk-UA"/>
        </w:rPr>
        <w:t xml:space="preserve">486 </w:t>
      </w:r>
      <w:proofErr w:type="spellStart"/>
      <w:r w:rsidRPr="007D2A83">
        <w:rPr>
          <w:szCs w:val="28"/>
          <w:lang w:val="uk-UA"/>
        </w:rPr>
        <w:t>South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Haichang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Road</w:t>
      </w:r>
      <w:proofErr w:type="spellEnd"/>
      <w:r w:rsidRPr="007D2A83">
        <w:rPr>
          <w:szCs w:val="28"/>
          <w:lang w:val="uk-UA"/>
        </w:rPr>
        <w:t xml:space="preserve">, </w:t>
      </w:r>
      <w:proofErr w:type="spellStart"/>
      <w:r w:rsidRPr="007D2A83">
        <w:rPr>
          <w:szCs w:val="28"/>
          <w:lang w:val="uk-UA"/>
        </w:rPr>
        <w:t>Haining</w:t>
      </w:r>
      <w:proofErr w:type="spellEnd"/>
      <w:r w:rsidRPr="007D2A83">
        <w:rPr>
          <w:szCs w:val="28"/>
          <w:lang w:val="uk-UA"/>
        </w:rPr>
        <w:t xml:space="preserve">, </w:t>
      </w:r>
      <w:proofErr w:type="spellStart"/>
      <w:r w:rsidRPr="007D2A83">
        <w:rPr>
          <w:szCs w:val="28"/>
          <w:lang w:val="uk-UA"/>
        </w:rPr>
        <w:t>Zhejiang</w:t>
      </w:r>
      <w:proofErr w:type="spellEnd"/>
      <w:r w:rsidRPr="007D2A83">
        <w:rPr>
          <w:szCs w:val="28"/>
          <w:lang w:val="uk-UA"/>
        </w:rPr>
        <w:t xml:space="preserve">, </w:t>
      </w:r>
      <w:proofErr w:type="spellStart"/>
      <w:r w:rsidRPr="007D2A83">
        <w:rPr>
          <w:szCs w:val="28"/>
          <w:lang w:val="uk-UA"/>
        </w:rPr>
        <w:t>China</w:t>
      </w:r>
      <w:proofErr w:type="spellEnd"/>
      <w:r w:rsidRPr="007D2A83">
        <w:rPr>
          <w:szCs w:val="28"/>
          <w:lang w:val="uk-UA"/>
        </w:rPr>
        <w:t xml:space="preserve">), в розділі «виробник» графи № 31 «Вантажні місця та опис товару», електронному інвойсі виробником товару зазначено також </w:t>
      </w:r>
      <w:proofErr w:type="spellStart"/>
      <w:r w:rsidRPr="007D2A83">
        <w:rPr>
          <w:szCs w:val="28"/>
          <w:lang w:val="uk-UA"/>
        </w:rPr>
        <w:t>H</w:t>
      </w:r>
      <w:r w:rsidR="00BE31AF" w:rsidRPr="007D2A83">
        <w:rPr>
          <w:szCs w:val="28"/>
          <w:lang w:val="uk-UA"/>
        </w:rPr>
        <w:t>aining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H</w:t>
      </w:r>
      <w:r w:rsidR="00BE31AF" w:rsidRPr="007D2A83">
        <w:rPr>
          <w:szCs w:val="28"/>
          <w:lang w:val="uk-UA"/>
        </w:rPr>
        <w:t>isener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T</w:t>
      </w:r>
      <w:r w:rsidR="00BE31AF" w:rsidRPr="007D2A83">
        <w:rPr>
          <w:szCs w:val="28"/>
          <w:lang w:val="uk-UA"/>
        </w:rPr>
        <w:t>rade</w:t>
      </w:r>
      <w:proofErr w:type="spellEnd"/>
      <w:r w:rsidRPr="007D2A83">
        <w:rPr>
          <w:szCs w:val="28"/>
          <w:lang w:val="uk-UA"/>
        </w:rPr>
        <w:t xml:space="preserve"> CO., LTD, що підтверджується відомостями, наданої до митного оформлення експортної митної декларації Китайської Народної Республіки  від </w:t>
      </w:r>
      <w:r w:rsidRPr="00C6364D">
        <w:rPr>
          <w:szCs w:val="28"/>
          <w:lang w:val="uk-UA"/>
        </w:rPr>
        <w:t>25ccf64b18f67f9fb1043d716c471bff979bb15cb60b02b02a01742004a52302</w:t>
      </w:r>
      <w:r w:rsidRPr="007D2A83">
        <w:rPr>
          <w:szCs w:val="28"/>
          <w:lang w:val="uk-UA"/>
        </w:rPr>
        <w:t xml:space="preserve"> </w:t>
      </w:r>
      <w:r w:rsidR="007D2A83">
        <w:rPr>
          <w:szCs w:val="28"/>
          <w:lang w:val="uk-UA"/>
        </w:rPr>
        <w:t xml:space="preserve">                                        </w:t>
      </w:r>
      <w:r w:rsidRPr="007D2A83">
        <w:rPr>
          <w:szCs w:val="28"/>
          <w:lang w:val="uk-UA"/>
        </w:rPr>
        <w:t xml:space="preserve">№ </w:t>
      </w:r>
      <w:r w:rsidRPr="00C6364D">
        <w:rPr>
          <w:szCs w:val="28"/>
          <w:lang w:val="uk-UA"/>
        </w:rPr>
        <w:t>452e307ae8ca1f0ce61a6f9a49583b824a0ec593b5ecc9bccaf28982f36dad64</w:t>
      </w:r>
      <w:r w:rsidR="00A314F1" w:rsidRPr="00C6364D">
        <w:rPr>
          <w:szCs w:val="28"/>
          <w:lang w:val="uk-UA"/>
        </w:rPr>
        <w:t>4b227777d4dd1fc61c6f884f48641d02b4d121d3fd328cb08b5531fcacdabf8a</w:t>
      </w:r>
      <w:r w:rsidR="00A314F1" w:rsidRPr="007D2A83">
        <w:rPr>
          <w:szCs w:val="28"/>
          <w:lang w:val="uk-UA"/>
        </w:rPr>
        <w:t xml:space="preserve">,  наведеними у графі «Торгова </w:t>
      </w:r>
      <w:r w:rsidRPr="007D2A83">
        <w:rPr>
          <w:szCs w:val="28"/>
          <w:lang w:val="uk-UA"/>
        </w:rPr>
        <w:t>організація</w:t>
      </w:r>
      <w:r w:rsidR="00A314F1" w:rsidRPr="007D2A83">
        <w:rPr>
          <w:szCs w:val="28"/>
          <w:lang w:val="uk-UA"/>
        </w:rPr>
        <w:t>-</w:t>
      </w:r>
      <w:r w:rsidRPr="007D2A83">
        <w:rPr>
          <w:szCs w:val="28"/>
          <w:lang w:val="uk-UA"/>
        </w:rPr>
        <w:t xml:space="preserve">виробник» - </w:t>
      </w:r>
      <w:proofErr w:type="spellStart"/>
      <w:r w:rsidRPr="007D2A83">
        <w:rPr>
          <w:szCs w:val="28"/>
          <w:lang w:val="uk-UA"/>
        </w:rPr>
        <w:t>H</w:t>
      </w:r>
      <w:r w:rsidR="00BE31AF" w:rsidRPr="007D2A83">
        <w:rPr>
          <w:szCs w:val="28"/>
          <w:lang w:val="uk-UA"/>
        </w:rPr>
        <w:t>aining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H</w:t>
      </w:r>
      <w:r w:rsidR="00BE31AF" w:rsidRPr="007D2A83">
        <w:rPr>
          <w:szCs w:val="28"/>
          <w:lang w:val="uk-UA"/>
        </w:rPr>
        <w:t>isener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="00A314F1" w:rsidRPr="007D2A83">
        <w:rPr>
          <w:szCs w:val="28"/>
          <w:lang w:val="uk-UA"/>
        </w:rPr>
        <w:t>T</w:t>
      </w:r>
      <w:r w:rsidR="00BE31AF" w:rsidRPr="007D2A83">
        <w:rPr>
          <w:szCs w:val="28"/>
          <w:lang w:val="uk-UA"/>
        </w:rPr>
        <w:t>rade</w:t>
      </w:r>
      <w:proofErr w:type="spellEnd"/>
      <w:r w:rsidR="00A314F1" w:rsidRPr="007D2A83">
        <w:rPr>
          <w:szCs w:val="28"/>
          <w:lang w:val="uk-UA"/>
        </w:rPr>
        <w:t xml:space="preserve"> </w:t>
      </w:r>
      <w:proofErr w:type="spellStart"/>
      <w:r w:rsidR="00A314F1" w:rsidRPr="007D2A83">
        <w:rPr>
          <w:szCs w:val="28"/>
          <w:lang w:val="uk-UA"/>
        </w:rPr>
        <w:t>C</w:t>
      </w:r>
      <w:r w:rsidR="00BE31AF" w:rsidRPr="007D2A83">
        <w:rPr>
          <w:szCs w:val="28"/>
          <w:lang w:val="uk-UA"/>
        </w:rPr>
        <w:t>o</w:t>
      </w:r>
      <w:proofErr w:type="spellEnd"/>
      <w:r w:rsidR="00A314F1" w:rsidRPr="007D2A83">
        <w:rPr>
          <w:szCs w:val="28"/>
          <w:lang w:val="uk-UA"/>
        </w:rPr>
        <w:t xml:space="preserve">., </w:t>
      </w:r>
      <w:proofErr w:type="spellStart"/>
      <w:r w:rsidR="00A314F1" w:rsidRPr="007D2A83">
        <w:rPr>
          <w:szCs w:val="28"/>
          <w:lang w:val="uk-UA"/>
        </w:rPr>
        <w:t>L</w:t>
      </w:r>
      <w:r w:rsidR="00BE31AF" w:rsidRPr="007D2A83">
        <w:rPr>
          <w:szCs w:val="28"/>
          <w:lang w:val="uk-UA"/>
        </w:rPr>
        <w:t>td</w:t>
      </w:r>
      <w:proofErr w:type="spellEnd"/>
      <w:r w:rsidR="00A314F1" w:rsidRPr="007D2A83">
        <w:rPr>
          <w:szCs w:val="28"/>
          <w:lang w:val="uk-UA"/>
        </w:rPr>
        <w:t>, із зазначенням л</w:t>
      </w:r>
      <w:r w:rsidRPr="007D2A83">
        <w:rPr>
          <w:szCs w:val="28"/>
          <w:lang w:val="uk-UA"/>
        </w:rPr>
        <w:t xml:space="preserve">іцензії (91330481066908580A) на підриємницьку діяльність експортера </w:t>
      </w:r>
      <w:proofErr w:type="spellStart"/>
      <w:r w:rsidRPr="007D2A83">
        <w:rPr>
          <w:szCs w:val="28"/>
          <w:lang w:val="uk-UA"/>
        </w:rPr>
        <w:t>H</w:t>
      </w:r>
      <w:r w:rsidR="00BE31AF" w:rsidRPr="007D2A83">
        <w:rPr>
          <w:szCs w:val="28"/>
          <w:lang w:val="uk-UA"/>
        </w:rPr>
        <w:t>aining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H</w:t>
      </w:r>
      <w:r w:rsidR="00BE31AF" w:rsidRPr="007D2A83">
        <w:rPr>
          <w:szCs w:val="28"/>
          <w:lang w:val="uk-UA"/>
        </w:rPr>
        <w:t>isener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T</w:t>
      </w:r>
      <w:r w:rsidR="00BE31AF" w:rsidRPr="007D2A83">
        <w:rPr>
          <w:szCs w:val="28"/>
          <w:lang w:val="uk-UA"/>
        </w:rPr>
        <w:t>rade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C</w:t>
      </w:r>
      <w:r w:rsidR="00BE31AF" w:rsidRPr="007D2A83">
        <w:rPr>
          <w:szCs w:val="28"/>
          <w:lang w:val="uk-UA"/>
        </w:rPr>
        <w:t>o</w:t>
      </w:r>
      <w:proofErr w:type="spellEnd"/>
      <w:r w:rsidRPr="007D2A83">
        <w:rPr>
          <w:szCs w:val="28"/>
          <w:lang w:val="uk-UA"/>
        </w:rPr>
        <w:t xml:space="preserve">., </w:t>
      </w:r>
      <w:proofErr w:type="spellStart"/>
      <w:r w:rsidRPr="007D2A83">
        <w:rPr>
          <w:szCs w:val="28"/>
          <w:lang w:val="uk-UA"/>
        </w:rPr>
        <w:t>L</w:t>
      </w:r>
      <w:r w:rsidR="00BE31AF" w:rsidRPr="007D2A83">
        <w:rPr>
          <w:szCs w:val="28"/>
          <w:lang w:val="uk-UA"/>
        </w:rPr>
        <w:t>td</w:t>
      </w:r>
      <w:proofErr w:type="spellEnd"/>
      <w:r w:rsidRPr="007D2A83">
        <w:rPr>
          <w:szCs w:val="28"/>
          <w:lang w:val="uk-UA"/>
        </w:rPr>
        <w:t>, при цьому у графі 44 «Нарахування мита та митних платежів» заявлена ставка антидемпінгового мита – 32,47 відсотка.</w:t>
      </w:r>
    </w:p>
    <w:p w14:paraId="718092BF" w14:textId="747D5464" w:rsidR="002B7D9A" w:rsidRPr="007D2A83" w:rsidRDefault="002B7D9A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Разом з цим</w:t>
      </w:r>
      <w:r w:rsidR="00134291" w:rsidRPr="007D2A83">
        <w:rPr>
          <w:szCs w:val="28"/>
          <w:lang w:val="uk-UA"/>
        </w:rPr>
        <w:t>,</w:t>
      </w:r>
      <w:r w:rsidRPr="007D2A83">
        <w:rPr>
          <w:szCs w:val="28"/>
          <w:lang w:val="uk-UA"/>
        </w:rPr>
        <w:t xml:space="preserve"> під час аналізу документів, поданих до МД від </w:t>
      </w:r>
      <w:r w:rsidRPr="00C6364D">
        <w:rPr>
          <w:szCs w:val="28"/>
          <w:lang w:val="uk-UA"/>
        </w:rPr>
        <w:t>7917eba9481d8aa75bb3c99c1a602a627573ee5fdaec0679aef0d63593d8cf9a</w:t>
      </w:r>
      <w:r w:rsidRPr="007D2A83">
        <w:rPr>
          <w:szCs w:val="28"/>
          <w:lang w:val="uk-UA"/>
        </w:rPr>
        <w:t xml:space="preserve"> № </w:t>
      </w:r>
      <w:r w:rsidRPr="00C6364D">
        <w:rPr>
          <w:szCs w:val="28"/>
          <w:lang w:val="uk-UA"/>
        </w:rPr>
        <w:t>656501622ea993fc3d4d4a8c6a736d8fdad84515e9b15214c9e32713a9ca6a62</w:t>
      </w:r>
      <w:r w:rsidR="00953921" w:rsidRPr="00C6364D">
        <w:rPr>
          <w:szCs w:val="28"/>
          <w:lang w:val="uk-UA"/>
        </w:rPr>
        <w:t>e0bcf310fbff764f64821ad61d05de1d6ee8b4a0ae1a3ab34fd854a01e7ed255</w:t>
      </w:r>
      <w:r w:rsidR="00953921" w:rsidRPr="007D2A83">
        <w:rPr>
          <w:szCs w:val="28"/>
          <w:lang w:val="uk-UA"/>
        </w:rPr>
        <w:t>, встановлено, що документів</w:t>
      </w:r>
      <w:r w:rsidRPr="007D2A83">
        <w:rPr>
          <w:szCs w:val="28"/>
          <w:lang w:val="uk-UA"/>
        </w:rPr>
        <w:t xml:space="preserve">, які містять інформацію щодо виробника товарів </w:t>
      </w:r>
      <w:proofErr w:type="spellStart"/>
      <w:r w:rsidRPr="007D2A83">
        <w:rPr>
          <w:szCs w:val="28"/>
          <w:lang w:val="uk-UA"/>
        </w:rPr>
        <w:t>Hisener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Industrial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Co</w:t>
      </w:r>
      <w:proofErr w:type="spellEnd"/>
      <w:r w:rsidRPr="007D2A83">
        <w:rPr>
          <w:szCs w:val="28"/>
          <w:lang w:val="uk-UA"/>
        </w:rPr>
        <w:t xml:space="preserve">. </w:t>
      </w:r>
      <w:proofErr w:type="spellStart"/>
      <w:r w:rsidRPr="007D2A83">
        <w:rPr>
          <w:szCs w:val="28"/>
          <w:lang w:val="uk-UA"/>
        </w:rPr>
        <w:t>Ltd</w:t>
      </w:r>
      <w:proofErr w:type="spellEnd"/>
      <w:r w:rsidRPr="007D2A83">
        <w:rPr>
          <w:szCs w:val="28"/>
          <w:lang w:val="uk-UA"/>
        </w:rPr>
        <w:t>., декларантом не надано.</w:t>
      </w:r>
    </w:p>
    <w:p w14:paraId="6C8AAA69" w14:textId="11E82CF4" w:rsidR="002B7D9A" w:rsidRPr="007D2A83" w:rsidRDefault="002B7D9A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 xml:space="preserve">У контракті від </w:t>
      </w:r>
      <w:r w:rsidRPr="00C6364D">
        <w:rPr>
          <w:szCs w:val="28"/>
          <w:lang w:val="uk-UA"/>
        </w:rPr>
        <w:t>4fa1f59be49bafa80a249584c722fc84898ea1a5474cb9031833608b2fbda25c</w:t>
      </w:r>
      <w:r w:rsidRPr="007D2A83">
        <w:rPr>
          <w:szCs w:val="28"/>
          <w:lang w:val="uk-UA"/>
        </w:rPr>
        <w:t xml:space="preserve"> № </w:t>
      </w:r>
      <w:r w:rsidRPr="00C6364D">
        <w:rPr>
          <w:szCs w:val="28"/>
          <w:lang w:val="uk-UA"/>
        </w:rPr>
        <w:t>6f6b0f4494374492a00b9e02289fa4b59a2b8c66d636c53df230f855cdf57063</w:t>
      </w:r>
      <w:r w:rsidRPr="007D2A83">
        <w:rPr>
          <w:szCs w:val="28"/>
          <w:lang w:val="uk-UA"/>
        </w:rPr>
        <w:t xml:space="preserve"> між </w:t>
      </w:r>
      <w:r w:rsidR="00636E98">
        <w:rPr>
          <w:szCs w:val="28"/>
          <w:lang w:val="uk-UA"/>
        </w:rPr>
        <w:t>Особою 1</w:t>
      </w:r>
      <w:r w:rsidRPr="007D2A83">
        <w:rPr>
          <w:szCs w:val="28"/>
          <w:lang w:val="uk-UA"/>
        </w:rPr>
        <w:t xml:space="preserve"> (покупець) та компанією «</w:t>
      </w:r>
      <w:proofErr w:type="spellStart"/>
      <w:r w:rsidRPr="007D2A83">
        <w:rPr>
          <w:szCs w:val="28"/>
          <w:lang w:val="uk-UA"/>
        </w:rPr>
        <w:t>H</w:t>
      </w:r>
      <w:r w:rsidR="00BE31AF" w:rsidRPr="007D2A83">
        <w:rPr>
          <w:szCs w:val="28"/>
          <w:lang w:val="uk-UA"/>
        </w:rPr>
        <w:t>aining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H</w:t>
      </w:r>
      <w:r w:rsidR="00BE31AF" w:rsidRPr="007D2A83">
        <w:rPr>
          <w:szCs w:val="28"/>
          <w:lang w:val="uk-UA"/>
        </w:rPr>
        <w:t>isener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T</w:t>
      </w:r>
      <w:r w:rsidR="00BE31AF" w:rsidRPr="007D2A83">
        <w:rPr>
          <w:szCs w:val="28"/>
          <w:lang w:val="uk-UA"/>
        </w:rPr>
        <w:t>rade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C</w:t>
      </w:r>
      <w:r w:rsidR="00BE31AF" w:rsidRPr="007D2A83">
        <w:rPr>
          <w:szCs w:val="28"/>
          <w:lang w:val="uk-UA"/>
        </w:rPr>
        <w:t>o</w:t>
      </w:r>
      <w:proofErr w:type="spellEnd"/>
      <w:r w:rsidRPr="007D2A83">
        <w:rPr>
          <w:szCs w:val="28"/>
          <w:lang w:val="uk-UA"/>
        </w:rPr>
        <w:t xml:space="preserve">., </w:t>
      </w:r>
      <w:proofErr w:type="spellStart"/>
      <w:r w:rsidRPr="007D2A83">
        <w:rPr>
          <w:szCs w:val="28"/>
          <w:lang w:val="uk-UA"/>
        </w:rPr>
        <w:t>L</w:t>
      </w:r>
      <w:r w:rsidR="00BE31AF" w:rsidRPr="007D2A83">
        <w:rPr>
          <w:szCs w:val="28"/>
          <w:lang w:val="uk-UA"/>
        </w:rPr>
        <w:t>td</w:t>
      </w:r>
      <w:proofErr w:type="spellEnd"/>
      <w:r w:rsidRPr="007D2A83">
        <w:rPr>
          <w:szCs w:val="28"/>
          <w:lang w:val="uk-UA"/>
        </w:rPr>
        <w:t>» (продавець) у пункті 2.5 розділу 2 «Кількість та якість» зазначено, що кожна картонна коробка має бути промаркована (етикетки на коробках).</w:t>
      </w:r>
    </w:p>
    <w:p w14:paraId="1EB87642" w14:textId="77777777" w:rsidR="002B7D9A" w:rsidRPr="007D2A83" w:rsidRDefault="002B7D9A" w:rsidP="00964A27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Маркування має містити такі дані:</w:t>
      </w:r>
    </w:p>
    <w:p w14:paraId="259D7C0C" w14:textId="77777777" w:rsidR="002B7D9A" w:rsidRPr="007D2A83" w:rsidRDefault="002B7D9A" w:rsidP="00964A27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ідентифікація Продавця/Виробника;</w:t>
      </w:r>
    </w:p>
    <w:p w14:paraId="25ACA96F" w14:textId="77777777" w:rsidR="002B7D9A" w:rsidRPr="007D2A83" w:rsidRDefault="002B7D9A" w:rsidP="00964A27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lastRenderedPageBreak/>
        <w:t>номер контракту;</w:t>
      </w:r>
    </w:p>
    <w:p w14:paraId="6BECCF54" w14:textId="77777777" w:rsidR="002B7D9A" w:rsidRPr="007D2A83" w:rsidRDefault="002B7D9A" w:rsidP="00964A27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назва товару, характеристики;</w:t>
      </w:r>
    </w:p>
    <w:p w14:paraId="76DAB8B5" w14:textId="77777777" w:rsidR="002B7D9A" w:rsidRPr="007D2A83" w:rsidRDefault="002B7D9A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 xml:space="preserve">вага брутто та </w:t>
      </w:r>
      <w:proofErr w:type="spellStart"/>
      <w:r w:rsidRPr="007D2A83">
        <w:rPr>
          <w:szCs w:val="28"/>
          <w:lang w:val="uk-UA"/>
        </w:rPr>
        <w:t>нетто</w:t>
      </w:r>
      <w:proofErr w:type="spellEnd"/>
      <w:r w:rsidRPr="007D2A83">
        <w:rPr>
          <w:szCs w:val="28"/>
          <w:lang w:val="uk-UA"/>
        </w:rPr>
        <w:t>;</w:t>
      </w:r>
    </w:p>
    <w:p w14:paraId="3FECE6DF" w14:textId="77777777" w:rsidR="002B7D9A" w:rsidRPr="007D2A83" w:rsidRDefault="002B7D9A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кількість у штуках;</w:t>
      </w:r>
    </w:p>
    <w:p w14:paraId="7E61E13C" w14:textId="77777777" w:rsidR="002B7D9A" w:rsidRPr="007D2A83" w:rsidRDefault="002B7D9A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країна походження товару.</w:t>
      </w:r>
    </w:p>
    <w:p w14:paraId="0C0AAE0A" w14:textId="22D81486" w:rsidR="002B7D9A" w:rsidRPr="007D2A83" w:rsidRDefault="002B7D9A" w:rsidP="002B7D9A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 xml:space="preserve">У зв’язку із виявленими розбіжностями </w:t>
      </w:r>
      <w:r w:rsidRPr="00C6364D">
        <w:rPr>
          <w:szCs w:val="28"/>
          <w:lang w:val="uk-UA"/>
        </w:rPr>
        <w:t>4a06f22c574699bcdc5b8ae4a59bdd6a2cf65f5b09c5cdb78c5facf3fd9d8edf</w:t>
      </w:r>
      <w:r w:rsidRPr="007D2A83">
        <w:rPr>
          <w:szCs w:val="28"/>
          <w:lang w:val="uk-UA"/>
        </w:rPr>
        <w:t xml:space="preserve"> проведено митний огляд, за результатом якого встановлено, що на маркуванні товару наявний опис та дата виробництва товару, вага брутто/</w:t>
      </w:r>
      <w:proofErr w:type="spellStart"/>
      <w:r w:rsidRPr="007D2A83">
        <w:rPr>
          <w:szCs w:val="28"/>
          <w:lang w:val="uk-UA"/>
        </w:rPr>
        <w:t>нетто</w:t>
      </w:r>
      <w:proofErr w:type="spellEnd"/>
      <w:r w:rsidRPr="007D2A83">
        <w:rPr>
          <w:szCs w:val="28"/>
          <w:lang w:val="uk-UA"/>
        </w:rPr>
        <w:t xml:space="preserve"> пакування, номер проформи-інвойсу                           № </w:t>
      </w:r>
      <w:r w:rsidRPr="00C6364D">
        <w:rPr>
          <w:szCs w:val="28"/>
          <w:lang w:val="uk-UA"/>
        </w:rPr>
        <w:t>81276d3807639b5f558e7c23b12f6e2d26f744db538aff1ab56acd1776b1afd9</w:t>
      </w:r>
      <w:r w:rsidRPr="007D2A83">
        <w:rPr>
          <w:szCs w:val="28"/>
          <w:lang w:val="uk-UA"/>
        </w:rPr>
        <w:t xml:space="preserve"> та інформація щодо отримувача товару, інформація стосовно виробника/продавця – відсутня, що є порушенням умов контракту. </w:t>
      </w:r>
    </w:p>
    <w:p w14:paraId="56981200" w14:textId="539372A7" w:rsidR="00964A27" w:rsidRPr="007D2A83" w:rsidRDefault="00964A27" w:rsidP="002B7D9A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Встановлені розбіжності у вказаних документах, зокрема, невідповідність відомостей щодо виробника товару, відсутність належного документального підтвердження взаємозв’язку між виробником та експортером, а також невідповідність маркування товару умовам контракту, унеможливлюють ідентифікацію товару як такого, що підпадає під індивідуальну ставку антидемпінгового мита.</w:t>
      </w:r>
      <w:r w:rsidR="001C013B" w:rsidRPr="007D2A83">
        <w:rPr>
          <w:szCs w:val="28"/>
          <w:lang w:val="uk-UA"/>
        </w:rPr>
        <w:t xml:space="preserve"> За таких умов застосовується максимальна ставка антидемпінгового мита відповідно до </w:t>
      </w:r>
      <w:r w:rsidRPr="007D2A83">
        <w:rPr>
          <w:szCs w:val="28"/>
          <w:lang w:val="uk-UA"/>
        </w:rPr>
        <w:t xml:space="preserve"> </w:t>
      </w:r>
      <w:r w:rsidR="001C013B" w:rsidRPr="007D2A83">
        <w:rPr>
          <w:szCs w:val="28"/>
          <w:lang w:val="uk-UA"/>
        </w:rPr>
        <w:t>рішення № АД-465.</w:t>
      </w:r>
    </w:p>
    <w:p w14:paraId="10C37733" w14:textId="77777777" w:rsidR="002B7D9A" w:rsidRPr="007D2A83" w:rsidRDefault="002B7D9A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Після проведення митного огляду декларантом подано заяву про надання додаткових документів чи відомостей про зовнішньоекономічну операцію або характеристики товару.</w:t>
      </w:r>
    </w:p>
    <w:p w14:paraId="35C09088" w14:textId="69C8C369" w:rsidR="002B7D9A" w:rsidRPr="007D2A83" w:rsidRDefault="002B7D9A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C6364D">
        <w:rPr>
          <w:szCs w:val="28"/>
          <w:lang w:val="uk-UA"/>
        </w:rPr>
        <w:t>7840937f08f14774d33dd9cb477cd8ef364ba4ccbf28b552e4533ad3f21c3595</w:t>
      </w:r>
      <w:r w:rsidRPr="007D2A83">
        <w:rPr>
          <w:szCs w:val="28"/>
          <w:lang w:val="uk-UA"/>
        </w:rPr>
        <w:t xml:space="preserve"> до МД № </w:t>
      </w:r>
      <w:r w:rsidRPr="00C6364D">
        <w:rPr>
          <w:szCs w:val="28"/>
          <w:lang w:val="uk-UA"/>
        </w:rPr>
        <w:t>c14797e11d9d3e4eda707d0e77a35789b736a07dedd6954c833a6c4863690d9a</w:t>
      </w:r>
      <w:r w:rsidRPr="007D2A83">
        <w:rPr>
          <w:szCs w:val="28"/>
          <w:lang w:val="uk-UA"/>
        </w:rPr>
        <w:t xml:space="preserve"> декларантом додатково надіслані </w:t>
      </w:r>
      <w:r w:rsidR="00335C0B" w:rsidRPr="007D2A83">
        <w:rPr>
          <w:szCs w:val="28"/>
          <w:lang w:val="uk-UA"/>
        </w:rPr>
        <w:t>так</w:t>
      </w:r>
      <w:r w:rsidRPr="007D2A83">
        <w:rPr>
          <w:szCs w:val="28"/>
          <w:lang w:val="uk-UA"/>
        </w:rPr>
        <w:t>і документи:</w:t>
      </w:r>
    </w:p>
    <w:p w14:paraId="3775834E" w14:textId="660E2219" w:rsidR="002B7D9A" w:rsidRPr="007D2A83" w:rsidRDefault="002B7D9A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 xml:space="preserve">переклад експортної митної декларації Китайської Народної Республіки                               від </w:t>
      </w:r>
      <w:r w:rsidRPr="00FB2935">
        <w:rPr>
          <w:szCs w:val="28"/>
          <w:lang w:val="uk-UA"/>
        </w:rPr>
        <w:t>25ccf64b18f67f9fb1043d716c471bff979bb15cb60b02b02a01742004a52302</w:t>
      </w:r>
      <w:r w:rsidRPr="007D2A83">
        <w:rPr>
          <w:szCs w:val="28"/>
          <w:lang w:val="uk-UA"/>
        </w:rPr>
        <w:t xml:space="preserve"> № </w:t>
      </w:r>
      <w:r w:rsidRPr="00FB2935">
        <w:rPr>
          <w:szCs w:val="28"/>
          <w:lang w:val="uk-UA"/>
        </w:rPr>
        <w:t>419bcbeb5063e4d5b5abce58eb5a31e5dfb4b5b87d6ccdb9e027e2e54934dcaf</w:t>
      </w:r>
      <w:r w:rsidRPr="007D2A83">
        <w:rPr>
          <w:szCs w:val="28"/>
          <w:lang w:val="uk-UA"/>
        </w:rPr>
        <w:t>, здійснений бюро перекладів «</w:t>
      </w:r>
      <w:r w:rsidRPr="00FB2935">
        <w:rPr>
          <w:szCs w:val="28"/>
          <w:lang w:val="uk-UA"/>
        </w:rPr>
        <w:t>c1e74ca76e9cff9c3f4d78301a5e185a1f04eac7ed71c8817c3799c169ad0456c01370295b73e7a2b5b4b6509a50b06b1ed83cfd152a293566b1b77d8f038975</w:t>
      </w:r>
      <w:r w:rsidRPr="007D2A83">
        <w:rPr>
          <w:szCs w:val="28"/>
          <w:lang w:val="uk-UA"/>
        </w:rPr>
        <w:t xml:space="preserve">», відповідно до якого компанія </w:t>
      </w:r>
      <w:proofErr w:type="spellStart"/>
      <w:r w:rsidRPr="007D2A83">
        <w:rPr>
          <w:szCs w:val="28"/>
          <w:lang w:val="uk-UA"/>
        </w:rPr>
        <w:t>H</w:t>
      </w:r>
      <w:r w:rsidR="00BE31AF" w:rsidRPr="007D2A83">
        <w:rPr>
          <w:szCs w:val="28"/>
          <w:lang w:val="uk-UA"/>
        </w:rPr>
        <w:t>aining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H</w:t>
      </w:r>
      <w:r w:rsidR="00BE31AF" w:rsidRPr="007D2A83">
        <w:rPr>
          <w:szCs w:val="28"/>
          <w:lang w:val="uk-UA"/>
        </w:rPr>
        <w:t>isener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T</w:t>
      </w:r>
      <w:r w:rsidR="00BE31AF" w:rsidRPr="007D2A83">
        <w:rPr>
          <w:szCs w:val="28"/>
          <w:lang w:val="uk-UA"/>
        </w:rPr>
        <w:t>rade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C</w:t>
      </w:r>
      <w:r w:rsidR="00BE31AF" w:rsidRPr="007D2A83">
        <w:rPr>
          <w:szCs w:val="28"/>
          <w:lang w:val="uk-UA"/>
        </w:rPr>
        <w:t>o</w:t>
      </w:r>
      <w:proofErr w:type="spellEnd"/>
      <w:r w:rsidRPr="007D2A83">
        <w:rPr>
          <w:szCs w:val="28"/>
          <w:lang w:val="uk-UA"/>
        </w:rPr>
        <w:t xml:space="preserve">., </w:t>
      </w:r>
      <w:proofErr w:type="spellStart"/>
      <w:r w:rsidRPr="007D2A83">
        <w:rPr>
          <w:szCs w:val="28"/>
          <w:lang w:val="uk-UA"/>
        </w:rPr>
        <w:t>L</w:t>
      </w:r>
      <w:r w:rsidR="00BE31AF" w:rsidRPr="007D2A83">
        <w:rPr>
          <w:szCs w:val="28"/>
          <w:lang w:val="uk-UA"/>
        </w:rPr>
        <w:t>td</w:t>
      </w:r>
      <w:proofErr w:type="spellEnd"/>
      <w:r w:rsidRPr="007D2A83">
        <w:rPr>
          <w:szCs w:val="28"/>
          <w:lang w:val="uk-UA"/>
        </w:rPr>
        <w:t xml:space="preserve"> </w:t>
      </w:r>
      <w:r w:rsidR="00335C0B" w:rsidRPr="007D2A83">
        <w:rPr>
          <w:szCs w:val="28"/>
          <w:lang w:val="uk-UA"/>
        </w:rPr>
        <w:t>зазначена як</w:t>
      </w:r>
      <w:r w:rsidRPr="007D2A83">
        <w:rPr>
          <w:szCs w:val="28"/>
          <w:lang w:val="uk-UA"/>
        </w:rPr>
        <w:t xml:space="preserve"> відправник </w:t>
      </w:r>
      <w:r w:rsidR="00335C0B" w:rsidRPr="007D2A83">
        <w:rPr>
          <w:szCs w:val="28"/>
          <w:lang w:val="uk-UA"/>
        </w:rPr>
        <w:t>товар</w:t>
      </w:r>
      <w:r w:rsidRPr="007D2A83">
        <w:rPr>
          <w:szCs w:val="28"/>
          <w:lang w:val="uk-UA"/>
        </w:rPr>
        <w:t>у та торгов</w:t>
      </w:r>
      <w:r w:rsidR="00335C0B" w:rsidRPr="007D2A83">
        <w:rPr>
          <w:szCs w:val="28"/>
          <w:lang w:val="uk-UA"/>
        </w:rPr>
        <w:t>а</w:t>
      </w:r>
      <w:r w:rsidRPr="007D2A83">
        <w:rPr>
          <w:szCs w:val="28"/>
          <w:lang w:val="uk-UA"/>
        </w:rPr>
        <w:t xml:space="preserve"> організаці</w:t>
      </w:r>
      <w:r w:rsidR="00335C0B" w:rsidRPr="007D2A83">
        <w:rPr>
          <w:szCs w:val="28"/>
          <w:lang w:val="uk-UA"/>
        </w:rPr>
        <w:t>я</w:t>
      </w:r>
      <w:r w:rsidRPr="007D2A83">
        <w:rPr>
          <w:szCs w:val="28"/>
          <w:lang w:val="uk-UA"/>
        </w:rPr>
        <w:t xml:space="preserve"> – виробник;</w:t>
      </w:r>
    </w:p>
    <w:p w14:paraId="323B0F45" w14:textId="472F48DB" w:rsidR="002B7D9A" w:rsidRPr="007D2A83" w:rsidRDefault="002B7D9A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 xml:space="preserve">сертифікат якості від </w:t>
      </w:r>
      <w:r w:rsidRPr="00FB2935">
        <w:rPr>
          <w:szCs w:val="28"/>
          <w:lang w:val="uk-UA"/>
        </w:rPr>
        <w:t>64a4bed498e4060a5deb747c1936e490ef7d744a4ce94801eaf5d781d0d786e2</w:t>
      </w:r>
      <w:r w:rsidRPr="007D2A83">
        <w:rPr>
          <w:szCs w:val="28"/>
          <w:lang w:val="uk-UA"/>
        </w:rPr>
        <w:t xml:space="preserve"> № </w:t>
      </w:r>
      <w:r w:rsidRPr="00FB2935">
        <w:rPr>
          <w:szCs w:val="28"/>
          <w:lang w:val="uk-UA"/>
        </w:rPr>
        <w:t>61ab6f775ef25db3650d13ae0ebe3eb9638d1714ee255d07d174beaaf5c0ef40</w:t>
      </w:r>
      <w:r w:rsidRPr="007D2A83">
        <w:rPr>
          <w:szCs w:val="28"/>
          <w:lang w:val="uk-UA"/>
        </w:rPr>
        <w:t xml:space="preserve">, складений </w:t>
      </w:r>
      <w:proofErr w:type="spellStart"/>
      <w:r w:rsidRPr="007D2A83">
        <w:rPr>
          <w:szCs w:val="28"/>
          <w:lang w:val="uk-UA"/>
        </w:rPr>
        <w:t>Hisener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Industrial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Co</w:t>
      </w:r>
      <w:proofErr w:type="spellEnd"/>
      <w:r w:rsidRPr="007D2A83">
        <w:rPr>
          <w:szCs w:val="28"/>
          <w:lang w:val="uk-UA"/>
        </w:rPr>
        <w:t xml:space="preserve">. </w:t>
      </w:r>
      <w:proofErr w:type="spellStart"/>
      <w:r w:rsidRPr="007D2A83">
        <w:rPr>
          <w:szCs w:val="28"/>
          <w:lang w:val="uk-UA"/>
        </w:rPr>
        <w:t>Ltd</w:t>
      </w:r>
      <w:proofErr w:type="spellEnd"/>
      <w:r w:rsidRPr="007D2A83">
        <w:rPr>
          <w:szCs w:val="28"/>
          <w:lang w:val="uk-UA"/>
        </w:rPr>
        <w:t xml:space="preserve">., з посиланням на інвойс від </w:t>
      </w:r>
      <w:r w:rsidRPr="00FB2935">
        <w:rPr>
          <w:szCs w:val="28"/>
          <w:lang w:val="uk-UA"/>
        </w:rPr>
        <w:t>cb3350f4d6223e593be3d26d91ff95979da04c06db79bae7136c316394f43d4e</w:t>
      </w:r>
      <w:r w:rsidRPr="007D2A83">
        <w:rPr>
          <w:szCs w:val="28"/>
          <w:lang w:val="uk-UA"/>
        </w:rPr>
        <w:t xml:space="preserve"> № </w:t>
      </w:r>
      <w:r w:rsidRPr="00FB2935">
        <w:rPr>
          <w:szCs w:val="28"/>
          <w:lang w:val="uk-UA"/>
        </w:rPr>
        <w:t>b12da4fe2bf4adb140891ef7e0bb41f8aedff127a28fe4a68d58aa7df5d27474</w:t>
      </w:r>
      <w:r w:rsidRPr="007D2A83">
        <w:rPr>
          <w:szCs w:val="28"/>
          <w:lang w:val="uk-UA"/>
        </w:rPr>
        <w:t xml:space="preserve">. </w:t>
      </w:r>
      <w:r w:rsidR="00335C0B" w:rsidRPr="007D2A83">
        <w:rPr>
          <w:szCs w:val="28"/>
          <w:lang w:val="uk-UA"/>
        </w:rPr>
        <w:t xml:space="preserve">Разом з тим, під час візуального аналізу зазначеного сертифікату якості в </w:t>
      </w:r>
      <w:r w:rsidRPr="007D2A83">
        <w:rPr>
          <w:szCs w:val="28"/>
          <w:lang w:val="uk-UA"/>
        </w:rPr>
        <w:t xml:space="preserve">електронному вигляді встановлено, що </w:t>
      </w:r>
      <w:r w:rsidR="00335C0B" w:rsidRPr="007D2A83">
        <w:rPr>
          <w:szCs w:val="28"/>
          <w:lang w:val="uk-UA"/>
        </w:rPr>
        <w:t xml:space="preserve">зображення </w:t>
      </w:r>
      <w:r w:rsidRPr="007D2A83">
        <w:rPr>
          <w:szCs w:val="28"/>
          <w:lang w:val="uk-UA"/>
        </w:rPr>
        <w:t>печатк</w:t>
      </w:r>
      <w:r w:rsidR="00335C0B" w:rsidRPr="007D2A83">
        <w:rPr>
          <w:szCs w:val="28"/>
          <w:lang w:val="uk-UA"/>
        </w:rPr>
        <w:t>и</w:t>
      </w:r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Hisener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Industrial</w:t>
      </w:r>
      <w:proofErr w:type="spellEnd"/>
      <w:r w:rsidRPr="007D2A83">
        <w:rPr>
          <w:szCs w:val="28"/>
          <w:lang w:val="uk-UA"/>
        </w:rPr>
        <w:t xml:space="preserve"> </w:t>
      </w:r>
      <w:proofErr w:type="spellStart"/>
      <w:r w:rsidRPr="007D2A83">
        <w:rPr>
          <w:szCs w:val="28"/>
          <w:lang w:val="uk-UA"/>
        </w:rPr>
        <w:t>Co</w:t>
      </w:r>
      <w:proofErr w:type="spellEnd"/>
      <w:r w:rsidRPr="007D2A83">
        <w:rPr>
          <w:szCs w:val="28"/>
          <w:lang w:val="uk-UA"/>
        </w:rPr>
        <w:t xml:space="preserve">. </w:t>
      </w:r>
      <w:proofErr w:type="spellStart"/>
      <w:r w:rsidRPr="007D2A83">
        <w:rPr>
          <w:szCs w:val="28"/>
          <w:lang w:val="uk-UA"/>
        </w:rPr>
        <w:t>Ltd</w:t>
      </w:r>
      <w:proofErr w:type="spellEnd"/>
      <w:r w:rsidRPr="007D2A83">
        <w:rPr>
          <w:szCs w:val="28"/>
          <w:lang w:val="uk-UA"/>
        </w:rPr>
        <w:t xml:space="preserve">. </w:t>
      </w:r>
      <w:r w:rsidR="000F6836" w:rsidRPr="007D2A83">
        <w:rPr>
          <w:szCs w:val="28"/>
          <w:lang w:val="uk-UA"/>
        </w:rPr>
        <w:t>м</w:t>
      </w:r>
      <w:r w:rsidR="00335C0B" w:rsidRPr="007D2A83">
        <w:rPr>
          <w:szCs w:val="28"/>
          <w:lang w:val="uk-UA"/>
        </w:rPr>
        <w:t>ає можливі ознаки копіювання з іншого документа та подальшого</w:t>
      </w:r>
      <w:r w:rsidRPr="007D2A83">
        <w:rPr>
          <w:szCs w:val="28"/>
          <w:lang w:val="uk-UA"/>
        </w:rPr>
        <w:t xml:space="preserve"> </w:t>
      </w:r>
      <w:r w:rsidR="000F6836" w:rsidRPr="007D2A83">
        <w:rPr>
          <w:szCs w:val="28"/>
          <w:lang w:val="uk-UA"/>
        </w:rPr>
        <w:t>перенес</w:t>
      </w:r>
      <w:r w:rsidRPr="007D2A83">
        <w:rPr>
          <w:szCs w:val="28"/>
          <w:lang w:val="uk-UA"/>
        </w:rPr>
        <w:t>ен</w:t>
      </w:r>
      <w:r w:rsidR="00335C0B" w:rsidRPr="007D2A83">
        <w:rPr>
          <w:szCs w:val="28"/>
          <w:lang w:val="uk-UA"/>
        </w:rPr>
        <w:t>ня</w:t>
      </w:r>
      <w:r w:rsidRPr="007D2A83">
        <w:rPr>
          <w:szCs w:val="28"/>
          <w:lang w:val="uk-UA"/>
        </w:rPr>
        <w:t xml:space="preserve"> у </w:t>
      </w:r>
      <w:r w:rsidR="00335C0B" w:rsidRPr="007D2A83">
        <w:rPr>
          <w:szCs w:val="28"/>
          <w:lang w:val="uk-UA"/>
        </w:rPr>
        <w:t>зазначений</w:t>
      </w:r>
      <w:r w:rsidRPr="007D2A83">
        <w:rPr>
          <w:szCs w:val="28"/>
          <w:lang w:val="uk-UA"/>
        </w:rPr>
        <w:t xml:space="preserve"> документ.</w:t>
      </w:r>
    </w:p>
    <w:p w14:paraId="1EC58BEE" w14:textId="10B378D5" w:rsidR="002B7D9A" w:rsidRPr="007D2A83" w:rsidRDefault="00D40A58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Де</w:t>
      </w:r>
      <w:r w:rsidRPr="007D2A83">
        <w:rPr>
          <w:szCs w:val="28"/>
          <w:lang w:val="uk-UA"/>
        </w:rPr>
        <w:t xml:space="preserve">кларантом </w:t>
      </w:r>
      <w:r w:rsidR="002B7D9A" w:rsidRPr="00FB2935">
        <w:rPr>
          <w:szCs w:val="28"/>
          <w:lang w:val="uk-UA"/>
        </w:rPr>
        <w:t>dcec7ba8735e8f4b22478faa618e072ecfc15ecfad1f7f31d0534faaaf0a51cf</w:t>
      </w:r>
      <w:r w:rsidR="002B7D9A" w:rsidRPr="007D2A83">
        <w:rPr>
          <w:szCs w:val="28"/>
          <w:lang w:val="uk-UA"/>
        </w:rPr>
        <w:t xml:space="preserve"> надано заяву компанії </w:t>
      </w:r>
      <w:proofErr w:type="spellStart"/>
      <w:r w:rsidR="002B7D9A" w:rsidRPr="007D2A83">
        <w:rPr>
          <w:szCs w:val="28"/>
          <w:lang w:val="uk-UA"/>
        </w:rPr>
        <w:t>Haining</w:t>
      </w:r>
      <w:proofErr w:type="spellEnd"/>
      <w:r w:rsidR="002B7D9A" w:rsidRPr="007D2A83">
        <w:rPr>
          <w:szCs w:val="28"/>
          <w:lang w:val="uk-UA"/>
        </w:rPr>
        <w:t xml:space="preserve"> </w:t>
      </w:r>
      <w:proofErr w:type="spellStart"/>
      <w:r w:rsidR="002B7D9A" w:rsidRPr="007D2A83">
        <w:rPr>
          <w:szCs w:val="28"/>
          <w:lang w:val="uk-UA"/>
        </w:rPr>
        <w:t>Hisener</w:t>
      </w:r>
      <w:proofErr w:type="spellEnd"/>
      <w:r w:rsidR="002B7D9A" w:rsidRPr="007D2A83">
        <w:rPr>
          <w:szCs w:val="28"/>
          <w:lang w:val="uk-UA"/>
        </w:rPr>
        <w:t xml:space="preserve"> </w:t>
      </w:r>
      <w:proofErr w:type="spellStart"/>
      <w:r w:rsidR="002B7D9A" w:rsidRPr="007D2A83">
        <w:rPr>
          <w:szCs w:val="28"/>
          <w:lang w:val="uk-UA"/>
        </w:rPr>
        <w:t>Trade</w:t>
      </w:r>
      <w:proofErr w:type="spellEnd"/>
      <w:r w:rsidR="002B7D9A" w:rsidRPr="007D2A83">
        <w:rPr>
          <w:szCs w:val="28"/>
          <w:lang w:val="uk-UA"/>
        </w:rPr>
        <w:t xml:space="preserve"> </w:t>
      </w:r>
      <w:proofErr w:type="spellStart"/>
      <w:r w:rsidR="002B7D9A" w:rsidRPr="007D2A83">
        <w:rPr>
          <w:szCs w:val="28"/>
          <w:lang w:val="uk-UA"/>
        </w:rPr>
        <w:t>Co</w:t>
      </w:r>
      <w:proofErr w:type="spellEnd"/>
      <w:r w:rsidR="002B7D9A" w:rsidRPr="007D2A83">
        <w:rPr>
          <w:szCs w:val="28"/>
          <w:lang w:val="uk-UA"/>
        </w:rPr>
        <w:t xml:space="preserve">. </w:t>
      </w:r>
      <w:proofErr w:type="spellStart"/>
      <w:r w:rsidR="002B7D9A" w:rsidRPr="007D2A83">
        <w:rPr>
          <w:szCs w:val="28"/>
          <w:lang w:val="uk-UA"/>
        </w:rPr>
        <w:t>Ltd</w:t>
      </w:r>
      <w:proofErr w:type="spellEnd"/>
      <w:r w:rsidR="002B7D9A" w:rsidRPr="007D2A83">
        <w:rPr>
          <w:szCs w:val="28"/>
          <w:lang w:val="uk-UA"/>
        </w:rPr>
        <w:t xml:space="preserve">. від </w:t>
      </w:r>
      <w:r w:rsidR="002B7D9A" w:rsidRPr="00FB2935">
        <w:rPr>
          <w:szCs w:val="28"/>
          <w:lang w:val="uk-UA"/>
        </w:rPr>
        <w:t>1e53331c08558729b34b026615b73390452bd0c57875cb031704d144330df3fd</w:t>
      </w:r>
      <w:r w:rsidR="002B7D9A" w:rsidRPr="007D2A83">
        <w:rPr>
          <w:szCs w:val="28"/>
          <w:lang w:val="uk-UA"/>
        </w:rPr>
        <w:t xml:space="preserve"> № </w:t>
      </w:r>
      <w:r w:rsidR="002B7D9A" w:rsidRPr="00FB2935">
        <w:rPr>
          <w:szCs w:val="28"/>
          <w:lang w:val="uk-UA"/>
        </w:rPr>
        <w:t>a32f5529d4c8d2178b6b212022274beb1de64360421acefde2086a56893e67c2</w:t>
      </w:r>
      <w:r w:rsidR="002B7D9A" w:rsidRPr="007D2A83">
        <w:rPr>
          <w:szCs w:val="28"/>
          <w:lang w:val="uk-UA"/>
        </w:rPr>
        <w:t xml:space="preserve"> про те, що компанія виробник </w:t>
      </w:r>
      <w:proofErr w:type="spellStart"/>
      <w:r w:rsidR="002B7D9A" w:rsidRPr="007D2A83">
        <w:rPr>
          <w:szCs w:val="28"/>
          <w:lang w:val="uk-UA"/>
        </w:rPr>
        <w:t>Hisener</w:t>
      </w:r>
      <w:proofErr w:type="spellEnd"/>
      <w:r w:rsidR="002B7D9A" w:rsidRPr="007D2A83">
        <w:rPr>
          <w:szCs w:val="28"/>
          <w:lang w:val="uk-UA"/>
        </w:rPr>
        <w:t xml:space="preserve"> </w:t>
      </w:r>
      <w:proofErr w:type="spellStart"/>
      <w:r w:rsidR="002B7D9A" w:rsidRPr="007D2A83">
        <w:rPr>
          <w:szCs w:val="28"/>
          <w:lang w:val="uk-UA"/>
        </w:rPr>
        <w:t>Industrial</w:t>
      </w:r>
      <w:proofErr w:type="spellEnd"/>
      <w:r w:rsidR="002B7D9A" w:rsidRPr="007D2A83">
        <w:rPr>
          <w:szCs w:val="28"/>
          <w:lang w:val="uk-UA"/>
        </w:rPr>
        <w:t xml:space="preserve"> </w:t>
      </w:r>
      <w:proofErr w:type="spellStart"/>
      <w:r w:rsidR="002B7D9A" w:rsidRPr="007D2A83">
        <w:rPr>
          <w:szCs w:val="28"/>
          <w:lang w:val="uk-UA"/>
        </w:rPr>
        <w:t>Co</w:t>
      </w:r>
      <w:proofErr w:type="spellEnd"/>
      <w:r w:rsidR="002B7D9A" w:rsidRPr="007D2A83">
        <w:rPr>
          <w:szCs w:val="28"/>
          <w:lang w:val="uk-UA"/>
        </w:rPr>
        <w:t xml:space="preserve">. заснована власником компанії </w:t>
      </w:r>
      <w:proofErr w:type="spellStart"/>
      <w:r w:rsidR="002B7D9A" w:rsidRPr="007D2A83">
        <w:rPr>
          <w:szCs w:val="28"/>
          <w:lang w:val="uk-UA"/>
        </w:rPr>
        <w:t>Haining</w:t>
      </w:r>
      <w:proofErr w:type="spellEnd"/>
      <w:r w:rsidR="002B7D9A" w:rsidRPr="007D2A83">
        <w:rPr>
          <w:szCs w:val="28"/>
          <w:lang w:val="uk-UA"/>
        </w:rPr>
        <w:t xml:space="preserve"> </w:t>
      </w:r>
      <w:proofErr w:type="spellStart"/>
      <w:r w:rsidR="002B7D9A" w:rsidRPr="007D2A83">
        <w:rPr>
          <w:szCs w:val="28"/>
          <w:lang w:val="uk-UA"/>
        </w:rPr>
        <w:t>Hisener</w:t>
      </w:r>
      <w:proofErr w:type="spellEnd"/>
      <w:r w:rsidR="002B7D9A" w:rsidRPr="007D2A83">
        <w:rPr>
          <w:szCs w:val="28"/>
          <w:lang w:val="uk-UA"/>
        </w:rPr>
        <w:t xml:space="preserve"> </w:t>
      </w:r>
      <w:proofErr w:type="spellStart"/>
      <w:r w:rsidR="002B7D9A" w:rsidRPr="007D2A83">
        <w:rPr>
          <w:szCs w:val="28"/>
          <w:lang w:val="uk-UA"/>
        </w:rPr>
        <w:t>Trade</w:t>
      </w:r>
      <w:proofErr w:type="spellEnd"/>
      <w:r w:rsidR="002B7D9A" w:rsidRPr="007D2A83">
        <w:rPr>
          <w:szCs w:val="28"/>
          <w:lang w:val="uk-UA"/>
        </w:rPr>
        <w:t xml:space="preserve"> </w:t>
      </w:r>
      <w:proofErr w:type="spellStart"/>
      <w:r w:rsidR="002B7D9A" w:rsidRPr="007D2A83">
        <w:rPr>
          <w:szCs w:val="28"/>
          <w:lang w:val="uk-UA"/>
        </w:rPr>
        <w:t>Co</w:t>
      </w:r>
      <w:proofErr w:type="spellEnd"/>
      <w:r w:rsidR="002B7D9A" w:rsidRPr="007D2A83">
        <w:rPr>
          <w:szCs w:val="28"/>
          <w:lang w:val="uk-UA"/>
        </w:rPr>
        <w:t xml:space="preserve">. </w:t>
      </w:r>
      <w:proofErr w:type="spellStart"/>
      <w:r w:rsidR="002B7D9A" w:rsidRPr="007D2A83">
        <w:rPr>
          <w:szCs w:val="28"/>
          <w:lang w:val="uk-UA"/>
        </w:rPr>
        <w:t>Ltd</w:t>
      </w:r>
      <w:proofErr w:type="spellEnd"/>
      <w:r w:rsidR="002B7D9A" w:rsidRPr="007D2A83">
        <w:rPr>
          <w:szCs w:val="28"/>
          <w:lang w:val="uk-UA"/>
        </w:rPr>
        <w:t xml:space="preserve">., яка здійснює експорт продукції компанії </w:t>
      </w:r>
      <w:proofErr w:type="spellStart"/>
      <w:r w:rsidR="002B7D9A" w:rsidRPr="007D2A83">
        <w:rPr>
          <w:szCs w:val="28"/>
          <w:lang w:val="uk-UA"/>
        </w:rPr>
        <w:t>Hisener</w:t>
      </w:r>
      <w:proofErr w:type="spellEnd"/>
      <w:r w:rsidR="002B7D9A" w:rsidRPr="007D2A83">
        <w:rPr>
          <w:szCs w:val="28"/>
          <w:lang w:val="uk-UA"/>
        </w:rPr>
        <w:t xml:space="preserve"> </w:t>
      </w:r>
      <w:proofErr w:type="spellStart"/>
      <w:r w:rsidR="002B7D9A" w:rsidRPr="007D2A83">
        <w:rPr>
          <w:szCs w:val="28"/>
          <w:lang w:val="uk-UA"/>
        </w:rPr>
        <w:t>Industrial</w:t>
      </w:r>
      <w:proofErr w:type="spellEnd"/>
      <w:r w:rsidR="002B7D9A" w:rsidRPr="007D2A83">
        <w:rPr>
          <w:szCs w:val="28"/>
          <w:lang w:val="uk-UA"/>
        </w:rPr>
        <w:t xml:space="preserve"> </w:t>
      </w:r>
      <w:proofErr w:type="spellStart"/>
      <w:r w:rsidR="002B7D9A" w:rsidRPr="007D2A83">
        <w:rPr>
          <w:szCs w:val="28"/>
          <w:lang w:val="uk-UA"/>
        </w:rPr>
        <w:t>Co</w:t>
      </w:r>
      <w:proofErr w:type="spellEnd"/>
      <w:r w:rsidR="002B7D9A" w:rsidRPr="007D2A83">
        <w:rPr>
          <w:szCs w:val="28"/>
          <w:lang w:val="uk-UA"/>
        </w:rPr>
        <w:t xml:space="preserve">. </w:t>
      </w:r>
      <w:r w:rsidR="00335C0B" w:rsidRPr="007D2A83">
        <w:rPr>
          <w:szCs w:val="28"/>
          <w:lang w:val="uk-UA"/>
        </w:rPr>
        <w:t>за кордон. Водночас в</w:t>
      </w:r>
      <w:r w:rsidR="00134291" w:rsidRPr="007D2A83">
        <w:rPr>
          <w:szCs w:val="28"/>
          <w:lang w:val="uk-UA"/>
        </w:rPr>
        <w:t>бачається</w:t>
      </w:r>
      <w:r w:rsidR="00335C0B" w:rsidRPr="007D2A83">
        <w:rPr>
          <w:szCs w:val="28"/>
          <w:lang w:val="uk-UA"/>
        </w:rPr>
        <w:t>, що відбиток</w:t>
      </w:r>
      <w:r w:rsidR="002B7D9A" w:rsidRPr="007D2A83">
        <w:rPr>
          <w:szCs w:val="28"/>
          <w:lang w:val="uk-UA"/>
        </w:rPr>
        <w:t xml:space="preserve"> печатк</w:t>
      </w:r>
      <w:r w:rsidR="00335C0B" w:rsidRPr="007D2A83">
        <w:rPr>
          <w:szCs w:val="28"/>
          <w:lang w:val="uk-UA"/>
        </w:rPr>
        <w:t>и</w:t>
      </w:r>
      <w:r w:rsidR="002B7D9A" w:rsidRPr="007D2A83">
        <w:rPr>
          <w:szCs w:val="28"/>
          <w:lang w:val="uk-UA"/>
        </w:rPr>
        <w:t xml:space="preserve"> компанії </w:t>
      </w:r>
      <w:proofErr w:type="spellStart"/>
      <w:r w:rsidR="002B7D9A" w:rsidRPr="007D2A83">
        <w:rPr>
          <w:szCs w:val="28"/>
          <w:lang w:val="uk-UA"/>
        </w:rPr>
        <w:t>Haining</w:t>
      </w:r>
      <w:proofErr w:type="spellEnd"/>
      <w:r w:rsidR="002B7D9A" w:rsidRPr="007D2A83">
        <w:rPr>
          <w:szCs w:val="28"/>
          <w:lang w:val="uk-UA"/>
        </w:rPr>
        <w:t xml:space="preserve"> </w:t>
      </w:r>
      <w:proofErr w:type="spellStart"/>
      <w:r w:rsidR="002B7D9A" w:rsidRPr="007D2A83">
        <w:rPr>
          <w:szCs w:val="28"/>
          <w:lang w:val="uk-UA"/>
        </w:rPr>
        <w:t>Hisener</w:t>
      </w:r>
      <w:proofErr w:type="spellEnd"/>
      <w:r w:rsidR="002B7D9A" w:rsidRPr="007D2A83">
        <w:rPr>
          <w:szCs w:val="28"/>
          <w:lang w:val="uk-UA"/>
        </w:rPr>
        <w:t xml:space="preserve"> </w:t>
      </w:r>
      <w:proofErr w:type="spellStart"/>
      <w:r w:rsidR="002B7D9A" w:rsidRPr="007D2A83">
        <w:rPr>
          <w:szCs w:val="28"/>
          <w:lang w:val="uk-UA"/>
        </w:rPr>
        <w:t>Trade</w:t>
      </w:r>
      <w:proofErr w:type="spellEnd"/>
      <w:r w:rsidR="002B7D9A" w:rsidRPr="007D2A83">
        <w:rPr>
          <w:szCs w:val="28"/>
          <w:lang w:val="uk-UA"/>
        </w:rPr>
        <w:t xml:space="preserve"> </w:t>
      </w:r>
      <w:proofErr w:type="spellStart"/>
      <w:r w:rsidR="002B7D9A" w:rsidRPr="007D2A83">
        <w:rPr>
          <w:szCs w:val="28"/>
          <w:lang w:val="uk-UA"/>
        </w:rPr>
        <w:t>Co</w:t>
      </w:r>
      <w:proofErr w:type="spellEnd"/>
      <w:r w:rsidR="002B7D9A" w:rsidRPr="007D2A83">
        <w:rPr>
          <w:szCs w:val="28"/>
          <w:lang w:val="uk-UA"/>
        </w:rPr>
        <w:t xml:space="preserve">. </w:t>
      </w:r>
      <w:proofErr w:type="spellStart"/>
      <w:r w:rsidR="002B7D9A" w:rsidRPr="007D2A83">
        <w:rPr>
          <w:szCs w:val="28"/>
          <w:lang w:val="uk-UA"/>
        </w:rPr>
        <w:t>Ltd</w:t>
      </w:r>
      <w:proofErr w:type="spellEnd"/>
      <w:r w:rsidR="002B7D9A" w:rsidRPr="007D2A83">
        <w:rPr>
          <w:szCs w:val="28"/>
          <w:lang w:val="uk-UA"/>
        </w:rPr>
        <w:t>.</w:t>
      </w:r>
      <w:r w:rsidR="00335C0B" w:rsidRPr="007D2A83">
        <w:rPr>
          <w:szCs w:val="28"/>
          <w:lang w:val="uk-UA"/>
        </w:rPr>
        <w:t>, проставлений</w:t>
      </w:r>
      <w:r w:rsidR="002B7D9A" w:rsidRPr="007D2A83">
        <w:rPr>
          <w:szCs w:val="28"/>
          <w:lang w:val="uk-UA"/>
        </w:rPr>
        <w:t xml:space="preserve"> у </w:t>
      </w:r>
      <w:r w:rsidR="0028497A" w:rsidRPr="007D2A83">
        <w:rPr>
          <w:szCs w:val="28"/>
          <w:lang w:val="uk-UA"/>
        </w:rPr>
        <w:t xml:space="preserve">зазначеній </w:t>
      </w:r>
      <w:r w:rsidR="002B7D9A" w:rsidRPr="007D2A83">
        <w:rPr>
          <w:szCs w:val="28"/>
          <w:lang w:val="uk-UA"/>
        </w:rPr>
        <w:t>заяві</w:t>
      </w:r>
      <w:r w:rsidR="0028497A" w:rsidRPr="007D2A83">
        <w:rPr>
          <w:szCs w:val="28"/>
          <w:lang w:val="uk-UA"/>
        </w:rPr>
        <w:t>,</w:t>
      </w:r>
      <w:r w:rsidR="002B7D9A" w:rsidRPr="007D2A83">
        <w:rPr>
          <w:szCs w:val="28"/>
          <w:lang w:val="uk-UA"/>
        </w:rPr>
        <w:t xml:space="preserve"> відрізняється від </w:t>
      </w:r>
      <w:r w:rsidR="0028497A" w:rsidRPr="007D2A83">
        <w:rPr>
          <w:szCs w:val="28"/>
          <w:lang w:val="uk-UA"/>
        </w:rPr>
        <w:t xml:space="preserve">відбитків </w:t>
      </w:r>
      <w:r w:rsidR="002B7D9A" w:rsidRPr="007D2A83">
        <w:rPr>
          <w:szCs w:val="28"/>
          <w:lang w:val="uk-UA"/>
        </w:rPr>
        <w:t>печаток у контракті та товаро-супровідних документах.</w:t>
      </w:r>
    </w:p>
    <w:p w14:paraId="43FA4F2A" w14:textId="55C16242" w:rsidR="007D2A83" w:rsidRDefault="002B7D9A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 xml:space="preserve">За результатами розгляду Скарги </w:t>
      </w:r>
      <w:r w:rsidR="00622B26" w:rsidRPr="007D2A83">
        <w:rPr>
          <w:szCs w:val="28"/>
          <w:lang w:val="uk-UA"/>
        </w:rPr>
        <w:t xml:space="preserve">також </w:t>
      </w:r>
      <w:r w:rsidRPr="007D2A83">
        <w:rPr>
          <w:szCs w:val="28"/>
          <w:lang w:val="uk-UA"/>
        </w:rPr>
        <w:t xml:space="preserve">встановлено, що </w:t>
      </w:r>
      <w:r w:rsidR="00AD4E4C" w:rsidRPr="007D2A83">
        <w:rPr>
          <w:szCs w:val="28"/>
          <w:lang w:val="uk-UA"/>
        </w:rPr>
        <w:t xml:space="preserve">при порівнянні документів, </w:t>
      </w:r>
      <w:r w:rsidR="007D2A83">
        <w:rPr>
          <w:szCs w:val="28"/>
          <w:lang w:val="uk-UA"/>
        </w:rPr>
        <w:t>по</w:t>
      </w:r>
      <w:r w:rsidR="00AD4E4C" w:rsidRPr="007D2A83">
        <w:rPr>
          <w:szCs w:val="28"/>
          <w:lang w:val="uk-UA"/>
        </w:rPr>
        <w:t xml:space="preserve">даних при митному оформленні МД від </w:t>
      </w:r>
      <w:r w:rsidR="00AD4E4C" w:rsidRPr="00FB2935">
        <w:rPr>
          <w:szCs w:val="28"/>
          <w:lang w:val="uk-UA"/>
        </w:rPr>
        <w:t>b0d0c32f76b72aa108eb014a1a0f4497a9f1f2cbcf47041a4c0ad1102e363839</w:t>
      </w:r>
      <w:r w:rsidR="00AD4E4C" w:rsidRPr="007D2A83">
        <w:rPr>
          <w:szCs w:val="28"/>
          <w:lang w:val="uk-UA"/>
        </w:rPr>
        <w:t xml:space="preserve"> </w:t>
      </w:r>
      <w:r w:rsidR="00622B26" w:rsidRPr="007D2A83">
        <w:rPr>
          <w:szCs w:val="28"/>
          <w:lang w:val="uk-UA"/>
        </w:rPr>
        <w:t xml:space="preserve">                                                                  </w:t>
      </w:r>
      <w:r w:rsidR="00AD4E4C" w:rsidRPr="007D2A83">
        <w:rPr>
          <w:szCs w:val="28"/>
          <w:lang w:val="uk-UA"/>
        </w:rPr>
        <w:t xml:space="preserve">№ </w:t>
      </w:r>
      <w:r w:rsidR="00AD4E4C" w:rsidRPr="00FB2935">
        <w:rPr>
          <w:szCs w:val="28"/>
          <w:lang w:val="uk-UA"/>
        </w:rPr>
        <w:t>885c8acc4a5f7b1c541ebe1f8f021da9ce0f980400d8d9b55bbf92d063fac1c8</w:t>
      </w:r>
      <w:r w:rsidR="00AD4E4C" w:rsidRPr="007D2A83">
        <w:rPr>
          <w:szCs w:val="28"/>
          <w:lang w:val="uk-UA"/>
        </w:rPr>
        <w:t xml:space="preserve">, </w:t>
      </w:r>
      <w:r w:rsidR="007D2A83">
        <w:rPr>
          <w:szCs w:val="28"/>
          <w:lang w:val="uk-UA"/>
        </w:rPr>
        <w:t>із</w:t>
      </w:r>
      <w:r w:rsidR="00AD4E4C" w:rsidRPr="007D2A83">
        <w:rPr>
          <w:szCs w:val="28"/>
          <w:lang w:val="uk-UA"/>
        </w:rPr>
        <w:t xml:space="preserve"> документ</w:t>
      </w:r>
      <w:r w:rsidR="007D2A83">
        <w:rPr>
          <w:szCs w:val="28"/>
          <w:lang w:val="uk-UA"/>
        </w:rPr>
        <w:t>ами</w:t>
      </w:r>
      <w:r w:rsidR="00AD4E4C" w:rsidRPr="007D2A83">
        <w:rPr>
          <w:szCs w:val="28"/>
          <w:lang w:val="uk-UA"/>
        </w:rPr>
        <w:t xml:space="preserve">, </w:t>
      </w:r>
      <w:r w:rsidR="00D40A58">
        <w:rPr>
          <w:szCs w:val="28"/>
          <w:lang w:val="uk-UA"/>
        </w:rPr>
        <w:t>за результатом розгляду яких</w:t>
      </w:r>
      <w:r w:rsidR="007D2A83">
        <w:rPr>
          <w:szCs w:val="28"/>
          <w:lang w:val="uk-UA"/>
        </w:rPr>
        <w:t xml:space="preserve"> </w:t>
      </w:r>
      <w:r w:rsidR="00D40A58">
        <w:rPr>
          <w:szCs w:val="28"/>
          <w:lang w:val="uk-UA"/>
        </w:rPr>
        <w:t>складено картку</w:t>
      </w:r>
      <w:r w:rsidR="00AD4E4C" w:rsidRPr="007D2A83">
        <w:rPr>
          <w:szCs w:val="28"/>
          <w:lang w:val="uk-UA"/>
        </w:rPr>
        <w:t xml:space="preserve"> відмови від </w:t>
      </w:r>
      <w:r w:rsidR="00AD4E4C" w:rsidRPr="00FB2935">
        <w:rPr>
          <w:szCs w:val="28"/>
          <w:lang w:val="uk-UA"/>
        </w:rPr>
        <w:t>d7fab41c82ff9a18af9e8b26d14db5eeb0943629ef684170c3c449378504c026</w:t>
      </w:r>
      <w:r w:rsidR="00AD4E4C" w:rsidRPr="007D2A83">
        <w:rPr>
          <w:szCs w:val="28"/>
          <w:lang w:val="uk-UA"/>
        </w:rPr>
        <w:t xml:space="preserve"> № </w:t>
      </w:r>
      <w:r w:rsidR="00AD4E4C" w:rsidRPr="00FB2935">
        <w:rPr>
          <w:szCs w:val="28"/>
          <w:lang w:val="uk-UA"/>
        </w:rPr>
        <w:t>84adfc2e8effcbb1e9ab975cf08bdd4331e9168aae67a848da53bcf753822cfb</w:t>
      </w:r>
      <w:r w:rsidR="00AD4E4C" w:rsidRPr="007D2A83">
        <w:rPr>
          <w:szCs w:val="28"/>
          <w:lang w:val="uk-UA"/>
        </w:rPr>
        <w:t>, декларантом додатково надано документ «</w:t>
      </w:r>
      <w:r w:rsidR="00AD4E4C" w:rsidRPr="00FB2935">
        <w:rPr>
          <w:szCs w:val="28"/>
          <w:lang w:val="uk-UA"/>
        </w:rPr>
        <w:t>1f7101fe71011ba0872a2e069e8f26c98d6af9ebf8e67bb0c1a559fa9569aa6b</w:t>
      </w:r>
      <w:r w:rsidR="00AD4E4C" w:rsidRPr="00FB2935">
        <w:rPr>
          <w:szCs w:val="28"/>
          <w:highlight w:val="yellow"/>
          <w:lang w:val="uk-UA"/>
        </w:rPr>
        <w:t xml:space="preserve"> </w:t>
      </w:r>
      <w:r w:rsidR="00AD4E4C" w:rsidRPr="00FB2935">
        <w:rPr>
          <w:szCs w:val="28"/>
          <w:lang w:val="uk-UA"/>
        </w:rPr>
        <w:t>d666e87a57c77a02345db44da91858d12ce3e6afa2eb59fb7104b8ba0f665f14</w:t>
      </w:r>
      <w:r w:rsidR="00AD4E4C" w:rsidRPr="007D2A83">
        <w:rPr>
          <w:szCs w:val="28"/>
          <w:lang w:val="uk-UA"/>
        </w:rPr>
        <w:t>»</w:t>
      </w:r>
      <w:r w:rsidR="0028497A" w:rsidRPr="007D2A83">
        <w:rPr>
          <w:szCs w:val="28"/>
          <w:lang w:val="uk-UA"/>
        </w:rPr>
        <w:t>, укладений</w:t>
      </w:r>
      <w:r w:rsidR="00AD4E4C" w:rsidRPr="007D2A83">
        <w:rPr>
          <w:szCs w:val="28"/>
          <w:lang w:val="uk-UA"/>
        </w:rPr>
        <w:t xml:space="preserve"> між </w:t>
      </w:r>
      <w:proofErr w:type="spellStart"/>
      <w:r w:rsidR="00AD4E4C" w:rsidRPr="007D2A83">
        <w:rPr>
          <w:szCs w:val="28"/>
          <w:lang w:val="uk-UA"/>
        </w:rPr>
        <w:t>Haining</w:t>
      </w:r>
      <w:proofErr w:type="spellEnd"/>
      <w:r w:rsidR="00AD4E4C" w:rsidRPr="007D2A83">
        <w:rPr>
          <w:szCs w:val="28"/>
          <w:lang w:val="uk-UA"/>
        </w:rPr>
        <w:t xml:space="preserve"> </w:t>
      </w:r>
      <w:proofErr w:type="spellStart"/>
      <w:r w:rsidR="00AD4E4C" w:rsidRPr="007D2A83">
        <w:rPr>
          <w:szCs w:val="28"/>
          <w:lang w:val="uk-UA"/>
        </w:rPr>
        <w:t>Hisener</w:t>
      </w:r>
      <w:proofErr w:type="spellEnd"/>
      <w:r w:rsidR="00AD4E4C" w:rsidRPr="007D2A83">
        <w:rPr>
          <w:szCs w:val="28"/>
          <w:lang w:val="uk-UA"/>
        </w:rPr>
        <w:t xml:space="preserve"> </w:t>
      </w:r>
      <w:proofErr w:type="spellStart"/>
      <w:r w:rsidR="00AD4E4C" w:rsidRPr="007D2A83">
        <w:rPr>
          <w:szCs w:val="28"/>
          <w:lang w:val="uk-UA"/>
        </w:rPr>
        <w:t>Trade</w:t>
      </w:r>
      <w:proofErr w:type="spellEnd"/>
      <w:r w:rsidR="00AD4E4C" w:rsidRPr="007D2A83">
        <w:rPr>
          <w:szCs w:val="28"/>
          <w:lang w:val="uk-UA"/>
        </w:rPr>
        <w:t xml:space="preserve"> </w:t>
      </w:r>
      <w:proofErr w:type="spellStart"/>
      <w:r w:rsidR="00AD4E4C" w:rsidRPr="007D2A83">
        <w:rPr>
          <w:szCs w:val="28"/>
          <w:lang w:val="uk-UA"/>
        </w:rPr>
        <w:t>Co</w:t>
      </w:r>
      <w:proofErr w:type="spellEnd"/>
      <w:r w:rsidR="00AD4E4C" w:rsidRPr="007D2A83">
        <w:rPr>
          <w:szCs w:val="28"/>
          <w:lang w:val="uk-UA"/>
        </w:rPr>
        <w:t xml:space="preserve">. </w:t>
      </w:r>
      <w:proofErr w:type="spellStart"/>
      <w:r w:rsidR="00AD4E4C" w:rsidRPr="007D2A83">
        <w:rPr>
          <w:szCs w:val="28"/>
          <w:lang w:val="uk-UA"/>
        </w:rPr>
        <w:t>Ltd</w:t>
      </w:r>
      <w:proofErr w:type="spellEnd"/>
      <w:r w:rsidR="00AD4E4C" w:rsidRPr="007D2A83">
        <w:rPr>
          <w:szCs w:val="28"/>
          <w:lang w:val="uk-UA"/>
        </w:rPr>
        <w:t xml:space="preserve">. та </w:t>
      </w:r>
      <w:proofErr w:type="spellStart"/>
      <w:r w:rsidR="00AD4E4C" w:rsidRPr="007D2A83">
        <w:rPr>
          <w:szCs w:val="28"/>
          <w:lang w:val="uk-UA"/>
        </w:rPr>
        <w:t>Hisener</w:t>
      </w:r>
      <w:proofErr w:type="spellEnd"/>
      <w:r w:rsidR="00AD4E4C" w:rsidRPr="007D2A83">
        <w:rPr>
          <w:szCs w:val="28"/>
          <w:lang w:val="uk-UA"/>
        </w:rPr>
        <w:t xml:space="preserve"> </w:t>
      </w:r>
      <w:proofErr w:type="spellStart"/>
      <w:r w:rsidR="00AD4E4C" w:rsidRPr="007D2A83">
        <w:rPr>
          <w:szCs w:val="28"/>
          <w:lang w:val="uk-UA"/>
        </w:rPr>
        <w:t>Industrial</w:t>
      </w:r>
      <w:proofErr w:type="spellEnd"/>
      <w:r w:rsidR="00AD4E4C" w:rsidRPr="007D2A83">
        <w:rPr>
          <w:szCs w:val="28"/>
          <w:lang w:val="uk-UA"/>
        </w:rPr>
        <w:t xml:space="preserve"> </w:t>
      </w:r>
      <w:proofErr w:type="spellStart"/>
      <w:r w:rsidR="00AD4E4C" w:rsidRPr="007D2A83">
        <w:rPr>
          <w:szCs w:val="28"/>
          <w:lang w:val="uk-UA"/>
        </w:rPr>
        <w:t>Co</w:t>
      </w:r>
      <w:proofErr w:type="spellEnd"/>
      <w:r w:rsidR="00AD4E4C" w:rsidRPr="007D2A83">
        <w:rPr>
          <w:szCs w:val="28"/>
          <w:lang w:val="uk-UA"/>
        </w:rPr>
        <w:t xml:space="preserve">. </w:t>
      </w:r>
      <w:proofErr w:type="spellStart"/>
      <w:r w:rsidR="00AD4E4C" w:rsidRPr="007D2A83">
        <w:rPr>
          <w:szCs w:val="28"/>
          <w:lang w:val="uk-UA"/>
        </w:rPr>
        <w:t>Ltd</w:t>
      </w:r>
      <w:proofErr w:type="spellEnd"/>
      <w:r w:rsidR="00AD4E4C" w:rsidRPr="007D2A83">
        <w:rPr>
          <w:szCs w:val="28"/>
          <w:lang w:val="uk-UA"/>
        </w:rPr>
        <w:t>.</w:t>
      </w:r>
    </w:p>
    <w:p w14:paraId="75D89368" w14:textId="56C3C2E1" w:rsidR="007D2A83" w:rsidRDefault="007D2A83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Зазначений контракт</w:t>
      </w:r>
      <w:r w:rsidR="00AD4E4C" w:rsidRPr="007D2A83">
        <w:rPr>
          <w:szCs w:val="28"/>
          <w:lang w:val="uk-UA"/>
        </w:rPr>
        <w:t xml:space="preserve"> містить </w:t>
      </w:r>
      <w:r w:rsidR="0028497A" w:rsidRPr="007D2A83">
        <w:rPr>
          <w:szCs w:val="28"/>
          <w:lang w:val="uk-UA"/>
        </w:rPr>
        <w:t xml:space="preserve">посилання на </w:t>
      </w:r>
      <w:r w:rsidR="00AD4E4C" w:rsidRPr="007D2A83">
        <w:rPr>
          <w:szCs w:val="28"/>
          <w:lang w:val="uk-UA"/>
        </w:rPr>
        <w:t xml:space="preserve">інвойс від </w:t>
      </w:r>
      <w:r w:rsidR="00AD4E4C" w:rsidRPr="00FB2935">
        <w:rPr>
          <w:szCs w:val="28"/>
          <w:lang w:val="uk-UA"/>
        </w:rPr>
        <w:t>cb3350f4d6223e593be3d26d91ff95979da04c06db79bae7136c316394f43d4e</w:t>
      </w:r>
      <w:r w:rsidR="00AD4E4C" w:rsidRPr="007D2A83">
        <w:rPr>
          <w:szCs w:val="28"/>
          <w:lang w:val="uk-UA"/>
        </w:rPr>
        <w:t xml:space="preserve"> № </w:t>
      </w:r>
      <w:r w:rsidR="00AD4E4C" w:rsidRPr="00FB2935">
        <w:rPr>
          <w:szCs w:val="28"/>
          <w:lang w:val="uk-UA"/>
        </w:rPr>
        <w:t>b12da4fe2bf4adb140891ef7e0bb41f8aedff127a28fe4a68d58aa7df5d27474</w:t>
      </w:r>
      <w:r w:rsidR="00622B26" w:rsidRPr="007D2A83">
        <w:rPr>
          <w:szCs w:val="28"/>
          <w:lang w:val="uk-UA"/>
        </w:rPr>
        <w:t xml:space="preserve"> та</w:t>
      </w:r>
      <w:r w:rsidR="00AD4E4C" w:rsidRPr="007D2A83">
        <w:rPr>
          <w:szCs w:val="28"/>
          <w:lang w:val="uk-UA"/>
        </w:rPr>
        <w:t xml:space="preserve"> </w:t>
      </w:r>
      <w:r w:rsidR="0028497A" w:rsidRPr="007D2A83">
        <w:rPr>
          <w:szCs w:val="28"/>
          <w:lang w:val="uk-UA"/>
        </w:rPr>
        <w:t>в</w:t>
      </w:r>
      <w:r w:rsidR="00AD4E4C" w:rsidRPr="007D2A83">
        <w:rPr>
          <w:szCs w:val="28"/>
          <w:lang w:val="uk-UA"/>
        </w:rPr>
        <w:t>і</w:t>
      </w:r>
      <w:r w:rsidR="0028497A" w:rsidRPr="007D2A83">
        <w:rPr>
          <w:szCs w:val="28"/>
          <w:lang w:val="uk-UA"/>
        </w:rPr>
        <w:t>д</w:t>
      </w:r>
      <w:r w:rsidR="00AD4E4C" w:rsidRPr="007D2A83">
        <w:rPr>
          <w:szCs w:val="28"/>
          <w:lang w:val="uk-UA"/>
        </w:rPr>
        <w:t>п</w:t>
      </w:r>
      <w:r w:rsidR="0028497A" w:rsidRPr="007D2A83">
        <w:rPr>
          <w:szCs w:val="28"/>
          <w:lang w:val="uk-UA"/>
        </w:rPr>
        <w:t>овідає</w:t>
      </w:r>
      <w:r w:rsidR="00AD4E4C" w:rsidRPr="007D2A83">
        <w:rPr>
          <w:szCs w:val="28"/>
          <w:lang w:val="uk-UA"/>
        </w:rPr>
        <w:t xml:space="preserve"> реквізитам інвойсу між </w:t>
      </w:r>
      <w:proofErr w:type="spellStart"/>
      <w:r w:rsidR="00AD4E4C" w:rsidRPr="007D2A83">
        <w:rPr>
          <w:szCs w:val="28"/>
          <w:lang w:val="uk-UA"/>
        </w:rPr>
        <w:t>Haining</w:t>
      </w:r>
      <w:proofErr w:type="spellEnd"/>
      <w:r w:rsidR="00AD4E4C" w:rsidRPr="007D2A83">
        <w:rPr>
          <w:szCs w:val="28"/>
          <w:lang w:val="uk-UA"/>
        </w:rPr>
        <w:t xml:space="preserve"> </w:t>
      </w:r>
      <w:proofErr w:type="spellStart"/>
      <w:r w:rsidR="00AD4E4C" w:rsidRPr="007D2A83">
        <w:rPr>
          <w:szCs w:val="28"/>
          <w:lang w:val="uk-UA"/>
        </w:rPr>
        <w:t>Hisener</w:t>
      </w:r>
      <w:proofErr w:type="spellEnd"/>
      <w:r w:rsidR="00AD4E4C" w:rsidRPr="007D2A83">
        <w:rPr>
          <w:szCs w:val="28"/>
          <w:lang w:val="uk-UA"/>
        </w:rPr>
        <w:t xml:space="preserve"> </w:t>
      </w:r>
      <w:proofErr w:type="spellStart"/>
      <w:r w:rsidR="00AD4E4C" w:rsidRPr="007D2A83">
        <w:rPr>
          <w:szCs w:val="28"/>
          <w:lang w:val="uk-UA"/>
        </w:rPr>
        <w:t>Trade</w:t>
      </w:r>
      <w:proofErr w:type="spellEnd"/>
      <w:r w:rsidR="00AD4E4C" w:rsidRPr="007D2A83">
        <w:rPr>
          <w:szCs w:val="28"/>
          <w:lang w:val="uk-UA"/>
        </w:rPr>
        <w:t xml:space="preserve"> </w:t>
      </w:r>
      <w:proofErr w:type="spellStart"/>
      <w:r w:rsidR="00AD4E4C" w:rsidRPr="007D2A83">
        <w:rPr>
          <w:szCs w:val="28"/>
          <w:lang w:val="uk-UA"/>
        </w:rPr>
        <w:t>Co</w:t>
      </w:r>
      <w:proofErr w:type="spellEnd"/>
      <w:r w:rsidR="00AD4E4C" w:rsidRPr="007D2A83">
        <w:rPr>
          <w:szCs w:val="28"/>
          <w:lang w:val="uk-UA"/>
        </w:rPr>
        <w:t xml:space="preserve">. </w:t>
      </w:r>
      <w:proofErr w:type="spellStart"/>
      <w:r w:rsidR="00AD4E4C" w:rsidRPr="007D2A83">
        <w:rPr>
          <w:szCs w:val="28"/>
          <w:lang w:val="uk-UA"/>
        </w:rPr>
        <w:t>Ltd</w:t>
      </w:r>
      <w:proofErr w:type="spellEnd"/>
      <w:r w:rsidR="00AD4E4C" w:rsidRPr="007D2A83">
        <w:rPr>
          <w:szCs w:val="28"/>
          <w:lang w:val="uk-UA"/>
        </w:rPr>
        <w:t xml:space="preserve">. та </w:t>
      </w:r>
      <w:r w:rsidR="00636E98">
        <w:rPr>
          <w:szCs w:val="28"/>
          <w:lang w:val="uk-UA"/>
        </w:rPr>
        <w:t>Особою 1</w:t>
      </w:r>
      <w:r>
        <w:rPr>
          <w:szCs w:val="28"/>
          <w:lang w:val="uk-UA"/>
        </w:rPr>
        <w:t>.</w:t>
      </w:r>
      <w:r w:rsidR="00AD4E4C" w:rsidRPr="007D2A83">
        <w:rPr>
          <w:szCs w:val="28"/>
          <w:lang w:val="uk-UA"/>
        </w:rPr>
        <w:t xml:space="preserve"> </w:t>
      </w:r>
    </w:p>
    <w:p w14:paraId="68F8CEBE" w14:textId="0949A786" w:rsidR="00AD4E4C" w:rsidRPr="007D2A83" w:rsidRDefault="007D2A83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</w:t>
      </w:r>
      <w:r w:rsidR="00AD4E4C" w:rsidRPr="007D2A83">
        <w:rPr>
          <w:szCs w:val="28"/>
          <w:lang w:val="uk-UA"/>
        </w:rPr>
        <w:t xml:space="preserve">ри цьому підписи осіб, які уклали контракт між </w:t>
      </w:r>
      <w:proofErr w:type="spellStart"/>
      <w:r w:rsidR="00AD4E4C" w:rsidRPr="007D2A83">
        <w:rPr>
          <w:szCs w:val="28"/>
          <w:lang w:val="uk-UA"/>
        </w:rPr>
        <w:t>Haining</w:t>
      </w:r>
      <w:proofErr w:type="spellEnd"/>
      <w:r w:rsidR="00AD4E4C" w:rsidRPr="007D2A83">
        <w:rPr>
          <w:szCs w:val="28"/>
          <w:lang w:val="uk-UA"/>
        </w:rPr>
        <w:t xml:space="preserve"> </w:t>
      </w:r>
      <w:proofErr w:type="spellStart"/>
      <w:r w:rsidR="00AD4E4C" w:rsidRPr="007D2A83">
        <w:rPr>
          <w:szCs w:val="28"/>
          <w:lang w:val="uk-UA"/>
        </w:rPr>
        <w:t>Hisener</w:t>
      </w:r>
      <w:proofErr w:type="spellEnd"/>
      <w:r w:rsidR="00AD4E4C" w:rsidRPr="007D2A83">
        <w:rPr>
          <w:szCs w:val="28"/>
          <w:lang w:val="uk-UA"/>
        </w:rPr>
        <w:t xml:space="preserve"> </w:t>
      </w:r>
      <w:proofErr w:type="spellStart"/>
      <w:r w:rsidR="00AD4E4C" w:rsidRPr="007D2A83">
        <w:rPr>
          <w:szCs w:val="28"/>
          <w:lang w:val="uk-UA"/>
        </w:rPr>
        <w:t>Trade</w:t>
      </w:r>
      <w:proofErr w:type="spellEnd"/>
      <w:r w:rsidR="00AD4E4C" w:rsidRPr="007D2A83">
        <w:rPr>
          <w:szCs w:val="28"/>
          <w:lang w:val="uk-UA"/>
        </w:rPr>
        <w:t xml:space="preserve"> </w:t>
      </w:r>
      <w:proofErr w:type="spellStart"/>
      <w:r w:rsidR="00AD4E4C" w:rsidRPr="007D2A83">
        <w:rPr>
          <w:szCs w:val="28"/>
          <w:lang w:val="uk-UA"/>
        </w:rPr>
        <w:t>Co</w:t>
      </w:r>
      <w:proofErr w:type="spellEnd"/>
      <w:r w:rsidR="00AD4E4C" w:rsidRPr="007D2A83">
        <w:rPr>
          <w:szCs w:val="28"/>
          <w:lang w:val="uk-UA"/>
        </w:rPr>
        <w:t xml:space="preserve">. </w:t>
      </w:r>
      <w:proofErr w:type="spellStart"/>
      <w:r w:rsidR="00AD4E4C" w:rsidRPr="007D2A83">
        <w:rPr>
          <w:szCs w:val="28"/>
          <w:lang w:val="uk-UA"/>
        </w:rPr>
        <w:t>Ltd</w:t>
      </w:r>
      <w:proofErr w:type="spellEnd"/>
      <w:r w:rsidR="00AD4E4C" w:rsidRPr="007D2A83">
        <w:rPr>
          <w:szCs w:val="28"/>
          <w:lang w:val="uk-UA"/>
        </w:rPr>
        <w:t xml:space="preserve">. та </w:t>
      </w:r>
      <w:proofErr w:type="spellStart"/>
      <w:r w:rsidR="00AD4E4C" w:rsidRPr="007D2A83">
        <w:rPr>
          <w:szCs w:val="28"/>
          <w:lang w:val="uk-UA"/>
        </w:rPr>
        <w:t>Hisener</w:t>
      </w:r>
      <w:proofErr w:type="spellEnd"/>
      <w:r w:rsidR="00AD4E4C" w:rsidRPr="007D2A83">
        <w:rPr>
          <w:szCs w:val="28"/>
          <w:lang w:val="uk-UA"/>
        </w:rPr>
        <w:t xml:space="preserve"> </w:t>
      </w:r>
      <w:proofErr w:type="spellStart"/>
      <w:r w:rsidR="00AD4E4C" w:rsidRPr="007D2A83">
        <w:rPr>
          <w:szCs w:val="28"/>
          <w:lang w:val="uk-UA"/>
        </w:rPr>
        <w:t>Industrial</w:t>
      </w:r>
      <w:proofErr w:type="spellEnd"/>
      <w:r w:rsidR="00AD4E4C" w:rsidRPr="007D2A83">
        <w:rPr>
          <w:szCs w:val="28"/>
          <w:lang w:val="uk-UA"/>
        </w:rPr>
        <w:t xml:space="preserve"> </w:t>
      </w:r>
      <w:proofErr w:type="spellStart"/>
      <w:r w:rsidR="00AD4E4C" w:rsidRPr="007D2A83">
        <w:rPr>
          <w:szCs w:val="28"/>
          <w:lang w:val="uk-UA"/>
        </w:rPr>
        <w:t>Co</w:t>
      </w:r>
      <w:proofErr w:type="spellEnd"/>
      <w:r w:rsidR="00AD4E4C" w:rsidRPr="007D2A83">
        <w:rPr>
          <w:szCs w:val="28"/>
          <w:lang w:val="uk-UA"/>
        </w:rPr>
        <w:t xml:space="preserve">. </w:t>
      </w:r>
      <w:proofErr w:type="spellStart"/>
      <w:r w:rsidR="00AD4E4C" w:rsidRPr="007D2A83">
        <w:rPr>
          <w:szCs w:val="28"/>
          <w:lang w:val="uk-UA"/>
        </w:rPr>
        <w:t>Ltd</w:t>
      </w:r>
      <w:proofErr w:type="spellEnd"/>
      <w:r w:rsidR="00AD4E4C" w:rsidRPr="007D2A83">
        <w:rPr>
          <w:szCs w:val="28"/>
          <w:lang w:val="uk-UA"/>
        </w:rPr>
        <w:t xml:space="preserve">., за візуальними ознаками є схожими (підписані </w:t>
      </w:r>
      <w:r w:rsidR="00AD4E4C" w:rsidRPr="00FB2935">
        <w:rPr>
          <w:szCs w:val="28"/>
          <w:lang w:val="uk-UA"/>
        </w:rPr>
        <w:t>d3df41147587c5fe4daa9bd22eeee0462c1f2ba9338c646a37d2b71fc7f9bd2428eafdf28124153c1eefd278b48e0d4e0d111eb92b26c99b162176ae70842160</w:t>
      </w:r>
      <w:r w:rsidR="00AD4E4C" w:rsidRPr="007D2A83">
        <w:rPr>
          <w:szCs w:val="28"/>
          <w:lang w:val="uk-UA"/>
        </w:rPr>
        <w:t>).</w:t>
      </w:r>
    </w:p>
    <w:p w14:paraId="2C204928" w14:textId="0903B7BD" w:rsidR="00AD4E4C" w:rsidRPr="007D2A83" w:rsidRDefault="0028497A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Крім того, п</w:t>
      </w:r>
      <w:r w:rsidR="00AD4E4C" w:rsidRPr="007D2A83">
        <w:rPr>
          <w:szCs w:val="28"/>
          <w:lang w:val="uk-UA"/>
        </w:rPr>
        <w:t xml:space="preserve">ід час аналізу заяв </w:t>
      </w:r>
      <w:proofErr w:type="spellStart"/>
      <w:r w:rsidR="00AD4E4C" w:rsidRPr="007D2A83">
        <w:rPr>
          <w:szCs w:val="28"/>
          <w:lang w:val="uk-UA"/>
        </w:rPr>
        <w:t>H</w:t>
      </w:r>
      <w:r w:rsidR="00BE31AF" w:rsidRPr="007D2A83">
        <w:rPr>
          <w:szCs w:val="28"/>
          <w:lang w:val="uk-UA"/>
        </w:rPr>
        <w:t>aining</w:t>
      </w:r>
      <w:proofErr w:type="spellEnd"/>
      <w:r w:rsidR="00AD4E4C" w:rsidRPr="007D2A83">
        <w:rPr>
          <w:szCs w:val="28"/>
          <w:lang w:val="uk-UA"/>
        </w:rPr>
        <w:t xml:space="preserve"> </w:t>
      </w:r>
      <w:proofErr w:type="spellStart"/>
      <w:r w:rsidR="00AD4E4C" w:rsidRPr="007D2A83">
        <w:rPr>
          <w:szCs w:val="28"/>
          <w:lang w:val="uk-UA"/>
        </w:rPr>
        <w:t>H</w:t>
      </w:r>
      <w:r w:rsidR="00BE31AF" w:rsidRPr="007D2A83">
        <w:rPr>
          <w:szCs w:val="28"/>
          <w:lang w:val="uk-UA"/>
        </w:rPr>
        <w:t>isener</w:t>
      </w:r>
      <w:proofErr w:type="spellEnd"/>
      <w:r w:rsidR="00AD4E4C" w:rsidRPr="007D2A83">
        <w:rPr>
          <w:szCs w:val="28"/>
          <w:lang w:val="uk-UA"/>
        </w:rPr>
        <w:t xml:space="preserve"> </w:t>
      </w:r>
      <w:proofErr w:type="spellStart"/>
      <w:r w:rsidR="00AD4E4C" w:rsidRPr="007D2A83">
        <w:rPr>
          <w:szCs w:val="28"/>
          <w:lang w:val="uk-UA"/>
        </w:rPr>
        <w:t>T</w:t>
      </w:r>
      <w:r w:rsidR="00BE31AF" w:rsidRPr="007D2A83">
        <w:rPr>
          <w:szCs w:val="28"/>
          <w:lang w:val="uk-UA"/>
        </w:rPr>
        <w:t>rade</w:t>
      </w:r>
      <w:proofErr w:type="spellEnd"/>
      <w:r w:rsidR="00AD4E4C" w:rsidRPr="007D2A83">
        <w:rPr>
          <w:szCs w:val="28"/>
          <w:lang w:val="uk-UA"/>
        </w:rPr>
        <w:t xml:space="preserve"> </w:t>
      </w:r>
      <w:proofErr w:type="spellStart"/>
      <w:r w:rsidR="00AD4E4C" w:rsidRPr="007D2A83">
        <w:rPr>
          <w:szCs w:val="28"/>
          <w:lang w:val="uk-UA"/>
        </w:rPr>
        <w:t>C</w:t>
      </w:r>
      <w:r w:rsidR="00BE31AF" w:rsidRPr="007D2A83">
        <w:rPr>
          <w:szCs w:val="28"/>
          <w:lang w:val="uk-UA"/>
        </w:rPr>
        <w:t>o</w:t>
      </w:r>
      <w:proofErr w:type="spellEnd"/>
      <w:r w:rsidR="00AD4E4C" w:rsidRPr="007D2A83">
        <w:rPr>
          <w:szCs w:val="28"/>
          <w:lang w:val="uk-UA"/>
        </w:rPr>
        <w:t xml:space="preserve">., </w:t>
      </w:r>
      <w:proofErr w:type="spellStart"/>
      <w:r w:rsidR="00AD4E4C" w:rsidRPr="007D2A83">
        <w:rPr>
          <w:szCs w:val="28"/>
          <w:lang w:val="uk-UA"/>
        </w:rPr>
        <w:t>L</w:t>
      </w:r>
      <w:r w:rsidR="00BE31AF" w:rsidRPr="007D2A83">
        <w:rPr>
          <w:szCs w:val="28"/>
          <w:lang w:val="uk-UA"/>
        </w:rPr>
        <w:t>td</w:t>
      </w:r>
      <w:proofErr w:type="spellEnd"/>
      <w:r w:rsidR="00AD4E4C" w:rsidRPr="007D2A83">
        <w:rPr>
          <w:szCs w:val="28"/>
          <w:lang w:val="uk-UA"/>
        </w:rPr>
        <w:t xml:space="preserve"> від </w:t>
      </w:r>
      <w:r w:rsidR="00AD4E4C" w:rsidRPr="00FB2935">
        <w:rPr>
          <w:szCs w:val="28"/>
          <w:lang w:val="uk-UA"/>
        </w:rPr>
        <w:t>e96a26e978a2724eb15c4c67effe92eac07221e1ce6c0dfa0d160374a13d0cb1</w:t>
      </w:r>
      <w:r w:rsidR="00AD4E4C" w:rsidRPr="007D2A83">
        <w:rPr>
          <w:szCs w:val="28"/>
          <w:lang w:val="uk-UA"/>
        </w:rPr>
        <w:t xml:space="preserve"> № </w:t>
      </w:r>
      <w:r w:rsidR="00AD4E4C" w:rsidRPr="00FB2935">
        <w:rPr>
          <w:szCs w:val="28"/>
          <w:lang w:val="uk-UA"/>
        </w:rPr>
        <w:t>2507e2f66dbd865150525705be03a6b4c28889f4b8a5960e1be25fd6eed596ec</w:t>
      </w:r>
      <w:r w:rsidR="00AD4E4C" w:rsidRPr="007D2A83">
        <w:rPr>
          <w:szCs w:val="28"/>
          <w:lang w:val="uk-UA"/>
        </w:rPr>
        <w:t xml:space="preserve"> та </w:t>
      </w:r>
      <w:proofErr w:type="spellStart"/>
      <w:r w:rsidR="00AD4E4C" w:rsidRPr="007D2A83">
        <w:rPr>
          <w:szCs w:val="28"/>
          <w:lang w:val="uk-UA"/>
        </w:rPr>
        <w:t>H</w:t>
      </w:r>
      <w:r w:rsidR="00BE31AF" w:rsidRPr="007D2A83">
        <w:rPr>
          <w:szCs w:val="28"/>
          <w:lang w:val="uk-UA"/>
        </w:rPr>
        <w:t>isener</w:t>
      </w:r>
      <w:proofErr w:type="spellEnd"/>
      <w:r w:rsidR="00AD4E4C" w:rsidRPr="007D2A83">
        <w:rPr>
          <w:szCs w:val="28"/>
          <w:lang w:val="uk-UA"/>
        </w:rPr>
        <w:t xml:space="preserve"> </w:t>
      </w:r>
      <w:proofErr w:type="spellStart"/>
      <w:r w:rsidR="00AD4E4C" w:rsidRPr="007D2A83">
        <w:rPr>
          <w:szCs w:val="28"/>
          <w:lang w:val="uk-UA"/>
        </w:rPr>
        <w:t>I</w:t>
      </w:r>
      <w:r w:rsidR="00BE31AF" w:rsidRPr="007D2A83">
        <w:rPr>
          <w:szCs w:val="28"/>
          <w:lang w:val="uk-UA"/>
        </w:rPr>
        <w:t>ndustrial</w:t>
      </w:r>
      <w:proofErr w:type="spellEnd"/>
      <w:r w:rsidR="00AD4E4C" w:rsidRPr="007D2A83">
        <w:rPr>
          <w:szCs w:val="28"/>
          <w:lang w:val="uk-UA"/>
        </w:rPr>
        <w:t xml:space="preserve"> </w:t>
      </w:r>
      <w:proofErr w:type="spellStart"/>
      <w:r w:rsidR="00AD4E4C" w:rsidRPr="007D2A83">
        <w:rPr>
          <w:szCs w:val="28"/>
          <w:lang w:val="uk-UA"/>
        </w:rPr>
        <w:t>C</w:t>
      </w:r>
      <w:r w:rsidR="00BE31AF" w:rsidRPr="007D2A83">
        <w:rPr>
          <w:szCs w:val="28"/>
          <w:lang w:val="uk-UA"/>
        </w:rPr>
        <w:t>o</w:t>
      </w:r>
      <w:proofErr w:type="spellEnd"/>
      <w:r w:rsidR="00AD4E4C" w:rsidRPr="007D2A83">
        <w:rPr>
          <w:szCs w:val="28"/>
          <w:lang w:val="uk-UA"/>
        </w:rPr>
        <w:t xml:space="preserve">., </w:t>
      </w:r>
      <w:proofErr w:type="spellStart"/>
      <w:r w:rsidR="00AD4E4C" w:rsidRPr="007D2A83">
        <w:rPr>
          <w:szCs w:val="28"/>
          <w:lang w:val="uk-UA"/>
        </w:rPr>
        <w:t>L</w:t>
      </w:r>
      <w:r w:rsidR="00BE31AF" w:rsidRPr="007D2A83">
        <w:rPr>
          <w:szCs w:val="28"/>
          <w:lang w:val="uk-UA"/>
        </w:rPr>
        <w:t>td</w:t>
      </w:r>
      <w:proofErr w:type="spellEnd"/>
      <w:r w:rsidR="00AD4E4C" w:rsidRPr="007D2A83">
        <w:rPr>
          <w:szCs w:val="28"/>
          <w:lang w:val="uk-UA"/>
        </w:rPr>
        <w:t xml:space="preserve"> від </w:t>
      </w:r>
      <w:r w:rsidR="00AD4E4C" w:rsidRPr="00FB2935">
        <w:rPr>
          <w:szCs w:val="28"/>
          <w:lang w:val="uk-UA"/>
        </w:rPr>
        <w:t>e96a26e978a2724eb15c4c67effe92eac07221e1ce6c0dfa0d160374a13d0cb1</w:t>
      </w:r>
      <w:r w:rsidR="00AD4E4C" w:rsidRPr="007D2A83">
        <w:rPr>
          <w:szCs w:val="28"/>
          <w:lang w:val="uk-UA"/>
        </w:rPr>
        <w:t xml:space="preserve"> №</w:t>
      </w:r>
      <w:r w:rsidRPr="007D2A83">
        <w:rPr>
          <w:szCs w:val="28"/>
          <w:lang w:val="uk-UA"/>
        </w:rPr>
        <w:t> </w:t>
      </w:r>
      <w:r w:rsidR="00AD4E4C" w:rsidRPr="00FB2935">
        <w:rPr>
          <w:szCs w:val="28"/>
          <w:lang w:val="uk-UA"/>
        </w:rPr>
        <w:t>81eadd63a32048e786b5ad8858b639eff35cc05cd4c630f8a2c555a0c118b00d</w:t>
      </w:r>
      <w:r w:rsidR="00AD4E4C" w:rsidRPr="007D2A83">
        <w:rPr>
          <w:szCs w:val="28"/>
          <w:lang w:val="uk-UA"/>
        </w:rPr>
        <w:t xml:space="preserve"> встановлено, що обидві заяви підписані </w:t>
      </w:r>
      <w:r w:rsidRPr="007D2A83">
        <w:rPr>
          <w:szCs w:val="28"/>
          <w:lang w:val="uk-UA"/>
        </w:rPr>
        <w:t xml:space="preserve">однією особою - </w:t>
      </w:r>
      <w:r w:rsidR="00AD4E4C" w:rsidRPr="007D2A83">
        <w:rPr>
          <w:szCs w:val="28"/>
          <w:lang w:val="uk-UA"/>
        </w:rPr>
        <w:t xml:space="preserve">генеральним директором </w:t>
      </w:r>
      <w:r w:rsidR="00AD4E4C" w:rsidRPr="00FB2935">
        <w:rPr>
          <w:szCs w:val="28"/>
          <w:lang w:val="uk-UA"/>
        </w:rPr>
        <w:t>d3df41147587c5fe4daa9bd22eeee0462c1f2ba9338c646a37d2b71fc7f9bd2428eafdf28124153c1eefd278b48e0d4e0d111eb92b26c99b162176ae70842160</w:t>
      </w:r>
      <w:r w:rsidR="00AD4E4C" w:rsidRPr="007D2A83">
        <w:rPr>
          <w:szCs w:val="28"/>
          <w:lang w:val="uk-UA"/>
        </w:rPr>
        <w:t>.</w:t>
      </w:r>
    </w:p>
    <w:p w14:paraId="6DA36037" w14:textId="0AD5D2BC" w:rsidR="00AD4E4C" w:rsidRPr="007D2A83" w:rsidRDefault="0028497A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 xml:space="preserve">Також встановлено, що </w:t>
      </w:r>
      <w:r w:rsidR="00AD4E4C" w:rsidRPr="007D2A83">
        <w:rPr>
          <w:szCs w:val="28"/>
          <w:lang w:val="uk-UA"/>
        </w:rPr>
        <w:t xml:space="preserve">бланки вищезазначених документів та </w:t>
      </w:r>
      <w:proofErr w:type="spellStart"/>
      <w:r w:rsidR="00AD4E4C" w:rsidRPr="007D2A83">
        <w:rPr>
          <w:szCs w:val="28"/>
          <w:lang w:val="uk-UA"/>
        </w:rPr>
        <w:t>прайс</w:t>
      </w:r>
      <w:proofErr w:type="spellEnd"/>
      <w:r w:rsidR="00AD4E4C" w:rsidRPr="007D2A83">
        <w:rPr>
          <w:szCs w:val="28"/>
          <w:lang w:val="uk-UA"/>
        </w:rPr>
        <w:t xml:space="preserve">-лист </w:t>
      </w:r>
      <w:proofErr w:type="spellStart"/>
      <w:r w:rsidR="00AD4E4C" w:rsidRPr="007D2A83">
        <w:rPr>
          <w:szCs w:val="28"/>
          <w:lang w:val="uk-UA"/>
        </w:rPr>
        <w:t>H</w:t>
      </w:r>
      <w:r w:rsidR="00BE31AF" w:rsidRPr="007D2A83">
        <w:rPr>
          <w:szCs w:val="28"/>
          <w:lang w:val="uk-UA"/>
        </w:rPr>
        <w:t>aining</w:t>
      </w:r>
      <w:proofErr w:type="spellEnd"/>
      <w:r w:rsidR="00AD4E4C" w:rsidRPr="007D2A83">
        <w:rPr>
          <w:szCs w:val="28"/>
          <w:lang w:val="uk-UA"/>
        </w:rPr>
        <w:t xml:space="preserve"> </w:t>
      </w:r>
      <w:proofErr w:type="spellStart"/>
      <w:r w:rsidR="00AD4E4C" w:rsidRPr="007D2A83">
        <w:rPr>
          <w:szCs w:val="28"/>
          <w:lang w:val="uk-UA"/>
        </w:rPr>
        <w:t>H</w:t>
      </w:r>
      <w:r w:rsidR="00BE31AF" w:rsidRPr="007D2A83">
        <w:rPr>
          <w:szCs w:val="28"/>
          <w:lang w:val="uk-UA"/>
        </w:rPr>
        <w:t>isener</w:t>
      </w:r>
      <w:proofErr w:type="spellEnd"/>
      <w:r w:rsidR="00AD4E4C" w:rsidRPr="007D2A83">
        <w:rPr>
          <w:szCs w:val="28"/>
          <w:lang w:val="uk-UA"/>
        </w:rPr>
        <w:t xml:space="preserve"> </w:t>
      </w:r>
      <w:proofErr w:type="spellStart"/>
      <w:r w:rsidR="00AD4E4C" w:rsidRPr="007D2A83">
        <w:rPr>
          <w:szCs w:val="28"/>
          <w:lang w:val="uk-UA"/>
        </w:rPr>
        <w:t>T</w:t>
      </w:r>
      <w:r w:rsidR="00BE31AF" w:rsidRPr="007D2A83">
        <w:rPr>
          <w:szCs w:val="28"/>
          <w:lang w:val="uk-UA"/>
        </w:rPr>
        <w:t>rade</w:t>
      </w:r>
      <w:proofErr w:type="spellEnd"/>
      <w:r w:rsidR="00AD4E4C" w:rsidRPr="007D2A83">
        <w:rPr>
          <w:szCs w:val="28"/>
          <w:lang w:val="uk-UA"/>
        </w:rPr>
        <w:t xml:space="preserve"> </w:t>
      </w:r>
      <w:proofErr w:type="spellStart"/>
      <w:r w:rsidR="00AD4E4C" w:rsidRPr="007D2A83">
        <w:rPr>
          <w:szCs w:val="28"/>
          <w:lang w:val="uk-UA"/>
        </w:rPr>
        <w:t>C</w:t>
      </w:r>
      <w:r w:rsidR="00BE31AF" w:rsidRPr="007D2A83">
        <w:rPr>
          <w:szCs w:val="28"/>
          <w:lang w:val="uk-UA"/>
        </w:rPr>
        <w:t>o</w:t>
      </w:r>
      <w:proofErr w:type="spellEnd"/>
      <w:r w:rsidR="00AD4E4C" w:rsidRPr="007D2A83">
        <w:rPr>
          <w:szCs w:val="28"/>
          <w:lang w:val="uk-UA"/>
        </w:rPr>
        <w:t xml:space="preserve">., </w:t>
      </w:r>
      <w:proofErr w:type="spellStart"/>
      <w:r w:rsidR="00AD4E4C" w:rsidRPr="007D2A83">
        <w:rPr>
          <w:szCs w:val="28"/>
          <w:lang w:val="uk-UA"/>
        </w:rPr>
        <w:t>L</w:t>
      </w:r>
      <w:r w:rsidR="00BE31AF" w:rsidRPr="007D2A83">
        <w:rPr>
          <w:szCs w:val="28"/>
          <w:lang w:val="uk-UA"/>
        </w:rPr>
        <w:t>td</w:t>
      </w:r>
      <w:proofErr w:type="spellEnd"/>
      <w:r w:rsidR="00AD4E4C" w:rsidRPr="007D2A83">
        <w:rPr>
          <w:szCs w:val="28"/>
          <w:lang w:val="uk-UA"/>
        </w:rPr>
        <w:t xml:space="preserve"> від </w:t>
      </w:r>
      <w:r w:rsidR="00AD4E4C" w:rsidRPr="00FB2935">
        <w:rPr>
          <w:szCs w:val="28"/>
          <w:lang w:val="uk-UA"/>
        </w:rPr>
        <w:t>4fa1f59be49bafa80a249584c722fc84898ea1a5474cb9031833608b2fbda25c</w:t>
      </w:r>
      <w:r w:rsidR="00AD4E4C" w:rsidRPr="007D2A83">
        <w:rPr>
          <w:szCs w:val="28"/>
          <w:lang w:val="uk-UA"/>
        </w:rPr>
        <w:t xml:space="preserve"> № </w:t>
      </w:r>
      <w:r w:rsidR="00AD4E4C" w:rsidRPr="00FB2935">
        <w:rPr>
          <w:szCs w:val="28"/>
          <w:lang w:val="uk-UA"/>
        </w:rPr>
        <w:t>a32f5529d4c8d2178b6b212022274beb1de64360421acefde2086a56893e67c2</w:t>
      </w:r>
      <w:r w:rsidR="00AD4E4C" w:rsidRPr="007D2A83">
        <w:rPr>
          <w:szCs w:val="28"/>
          <w:lang w:val="uk-UA"/>
        </w:rPr>
        <w:t xml:space="preserve"> не відповідають типовим бланкам підприємства, а саме: інвойсу, сертифікату аналізу, а також бланкам документів, наданих при митних оформленнях іншими </w:t>
      </w:r>
      <w:r w:rsidR="00AD4E4C" w:rsidRPr="007D2A83">
        <w:rPr>
          <w:szCs w:val="28"/>
          <w:lang w:val="uk-UA"/>
        </w:rPr>
        <w:lastRenderedPageBreak/>
        <w:t xml:space="preserve">українськими імпортерами, де стороною контракту є </w:t>
      </w:r>
      <w:proofErr w:type="spellStart"/>
      <w:r w:rsidR="00AD4E4C" w:rsidRPr="007D2A83">
        <w:rPr>
          <w:szCs w:val="28"/>
          <w:lang w:val="uk-UA"/>
        </w:rPr>
        <w:t>H</w:t>
      </w:r>
      <w:r w:rsidR="00BE31AF" w:rsidRPr="007D2A83">
        <w:rPr>
          <w:szCs w:val="28"/>
          <w:lang w:val="uk-UA"/>
        </w:rPr>
        <w:t>aining</w:t>
      </w:r>
      <w:proofErr w:type="spellEnd"/>
      <w:r w:rsidR="00AD4E4C" w:rsidRPr="007D2A83">
        <w:rPr>
          <w:szCs w:val="28"/>
          <w:lang w:val="uk-UA"/>
        </w:rPr>
        <w:t xml:space="preserve"> </w:t>
      </w:r>
      <w:proofErr w:type="spellStart"/>
      <w:r w:rsidR="00AD4E4C" w:rsidRPr="007D2A83">
        <w:rPr>
          <w:szCs w:val="28"/>
          <w:lang w:val="uk-UA"/>
        </w:rPr>
        <w:t>H</w:t>
      </w:r>
      <w:r w:rsidR="00BE31AF" w:rsidRPr="007D2A83">
        <w:rPr>
          <w:szCs w:val="28"/>
          <w:lang w:val="uk-UA"/>
        </w:rPr>
        <w:t>isener</w:t>
      </w:r>
      <w:proofErr w:type="spellEnd"/>
      <w:r w:rsidR="00AD4E4C" w:rsidRPr="007D2A83">
        <w:rPr>
          <w:szCs w:val="28"/>
          <w:lang w:val="uk-UA"/>
        </w:rPr>
        <w:t xml:space="preserve"> </w:t>
      </w:r>
      <w:proofErr w:type="spellStart"/>
      <w:r w:rsidR="00AD4E4C" w:rsidRPr="007D2A83">
        <w:rPr>
          <w:szCs w:val="28"/>
          <w:lang w:val="uk-UA"/>
        </w:rPr>
        <w:t>T</w:t>
      </w:r>
      <w:r w:rsidR="00BE31AF" w:rsidRPr="007D2A83">
        <w:rPr>
          <w:szCs w:val="28"/>
          <w:lang w:val="uk-UA"/>
        </w:rPr>
        <w:t>rade</w:t>
      </w:r>
      <w:proofErr w:type="spellEnd"/>
      <w:r w:rsidR="00AD4E4C" w:rsidRPr="007D2A83">
        <w:rPr>
          <w:szCs w:val="28"/>
          <w:lang w:val="uk-UA"/>
        </w:rPr>
        <w:t xml:space="preserve"> </w:t>
      </w:r>
      <w:proofErr w:type="spellStart"/>
      <w:r w:rsidR="00AD4E4C" w:rsidRPr="007D2A83">
        <w:rPr>
          <w:szCs w:val="28"/>
          <w:lang w:val="uk-UA"/>
        </w:rPr>
        <w:t>C</w:t>
      </w:r>
      <w:r w:rsidR="00BE31AF" w:rsidRPr="007D2A83">
        <w:rPr>
          <w:szCs w:val="28"/>
          <w:lang w:val="uk-UA"/>
        </w:rPr>
        <w:t>o</w:t>
      </w:r>
      <w:proofErr w:type="spellEnd"/>
      <w:r w:rsidR="00AD4E4C" w:rsidRPr="007D2A83">
        <w:rPr>
          <w:szCs w:val="28"/>
          <w:lang w:val="uk-UA"/>
        </w:rPr>
        <w:t xml:space="preserve">., </w:t>
      </w:r>
      <w:proofErr w:type="spellStart"/>
      <w:r w:rsidR="00AD4E4C" w:rsidRPr="007D2A83">
        <w:rPr>
          <w:szCs w:val="28"/>
          <w:lang w:val="uk-UA"/>
        </w:rPr>
        <w:t>L</w:t>
      </w:r>
      <w:r w:rsidR="00BE31AF" w:rsidRPr="007D2A83">
        <w:rPr>
          <w:szCs w:val="28"/>
          <w:lang w:val="uk-UA"/>
        </w:rPr>
        <w:t>td</w:t>
      </w:r>
      <w:proofErr w:type="spellEnd"/>
      <w:r w:rsidR="00AD4E4C" w:rsidRPr="007D2A83">
        <w:rPr>
          <w:szCs w:val="28"/>
          <w:lang w:val="uk-UA"/>
        </w:rPr>
        <w:t xml:space="preserve">, а виробником </w:t>
      </w:r>
      <w:proofErr w:type="spellStart"/>
      <w:r w:rsidR="00AD4E4C" w:rsidRPr="007D2A83">
        <w:rPr>
          <w:szCs w:val="28"/>
          <w:lang w:val="uk-UA"/>
        </w:rPr>
        <w:t>H</w:t>
      </w:r>
      <w:r w:rsidR="00BE31AF" w:rsidRPr="007D2A83">
        <w:rPr>
          <w:szCs w:val="28"/>
          <w:lang w:val="uk-UA"/>
        </w:rPr>
        <w:t>isener</w:t>
      </w:r>
      <w:proofErr w:type="spellEnd"/>
      <w:r w:rsidR="00AD4E4C" w:rsidRPr="007D2A83">
        <w:rPr>
          <w:szCs w:val="28"/>
          <w:lang w:val="uk-UA"/>
        </w:rPr>
        <w:t xml:space="preserve"> </w:t>
      </w:r>
      <w:proofErr w:type="spellStart"/>
      <w:r w:rsidR="00AD4E4C" w:rsidRPr="007D2A83">
        <w:rPr>
          <w:szCs w:val="28"/>
          <w:lang w:val="uk-UA"/>
        </w:rPr>
        <w:t>I</w:t>
      </w:r>
      <w:r w:rsidR="00BE31AF" w:rsidRPr="007D2A83">
        <w:rPr>
          <w:szCs w:val="28"/>
          <w:lang w:val="uk-UA"/>
        </w:rPr>
        <w:t>ndustrial</w:t>
      </w:r>
      <w:proofErr w:type="spellEnd"/>
      <w:r w:rsidR="00AD4E4C" w:rsidRPr="007D2A83">
        <w:rPr>
          <w:szCs w:val="28"/>
          <w:lang w:val="uk-UA"/>
        </w:rPr>
        <w:t xml:space="preserve"> </w:t>
      </w:r>
      <w:proofErr w:type="spellStart"/>
      <w:r w:rsidR="00AD4E4C" w:rsidRPr="007D2A83">
        <w:rPr>
          <w:szCs w:val="28"/>
          <w:lang w:val="uk-UA"/>
        </w:rPr>
        <w:t>C</w:t>
      </w:r>
      <w:r w:rsidR="00BE31AF" w:rsidRPr="007D2A83">
        <w:rPr>
          <w:szCs w:val="28"/>
          <w:lang w:val="uk-UA"/>
        </w:rPr>
        <w:t>o</w:t>
      </w:r>
      <w:proofErr w:type="spellEnd"/>
      <w:r w:rsidR="00AD4E4C" w:rsidRPr="007D2A83">
        <w:rPr>
          <w:szCs w:val="28"/>
          <w:lang w:val="uk-UA"/>
        </w:rPr>
        <w:t xml:space="preserve">., </w:t>
      </w:r>
      <w:proofErr w:type="spellStart"/>
      <w:r w:rsidR="00AD4E4C" w:rsidRPr="007D2A83">
        <w:rPr>
          <w:szCs w:val="28"/>
          <w:lang w:val="uk-UA"/>
        </w:rPr>
        <w:t>L</w:t>
      </w:r>
      <w:r w:rsidR="00BE31AF" w:rsidRPr="007D2A83">
        <w:rPr>
          <w:szCs w:val="28"/>
          <w:lang w:val="uk-UA"/>
        </w:rPr>
        <w:t>td</w:t>
      </w:r>
      <w:proofErr w:type="spellEnd"/>
      <w:r w:rsidR="00AD4E4C" w:rsidRPr="007D2A83">
        <w:rPr>
          <w:szCs w:val="28"/>
          <w:lang w:val="uk-UA"/>
        </w:rPr>
        <w:t>.</w:t>
      </w:r>
    </w:p>
    <w:p w14:paraId="40B39349" w14:textId="57B92DF6" w:rsidR="0028497A" w:rsidRPr="007D2A83" w:rsidRDefault="0028497A" w:rsidP="007D2A83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Виявлені ознаки невідповідності документів (відмінність печаток, ймовірна схожість підписів, невідповідність бланків тощо) ставлять під сумнів їх достовірність та не можуть бути покладені в основу прийняття рішення про застосування індивідуальної ставки антидемпінгового мита.</w:t>
      </w:r>
    </w:p>
    <w:p w14:paraId="1F08F223" w14:textId="1F1E4AD4" w:rsidR="002B7D9A" w:rsidRDefault="00953921" w:rsidP="002B7D9A">
      <w:pPr>
        <w:ind w:firstLine="567"/>
        <w:jc w:val="both"/>
        <w:rPr>
          <w:szCs w:val="28"/>
          <w:lang w:val="uk-UA"/>
        </w:rPr>
      </w:pPr>
      <w:r w:rsidRPr="0028497A">
        <w:rPr>
          <w:szCs w:val="28"/>
          <w:lang w:val="uk-UA"/>
        </w:rPr>
        <w:t xml:space="preserve">Під час </w:t>
      </w:r>
      <w:r w:rsidR="00BA15E8" w:rsidRPr="0028497A">
        <w:rPr>
          <w:szCs w:val="28"/>
          <w:lang w:val="uk-UA"/>
        </w:rPr>
        <w:t xml:space="preserve">розгляду Скарги з’ясовано, що основним питанням, яке </w:t>
      </w:r>
      <w:r w:rsidR="00134291">
        <w:rPr>
          <w:szCs w:val="28"/>
          <w:lang w:val="uk-UA"/>
        </w:rPr>
        <w:t>підлягає встановленню</w:t>
      </w:r>
      <w:r w:rsidR="00BA15E8" w:rsidRPr="0028497A">
        <w:rPr>
          <w:szCs w:val="28"/>
          <w:lang w:val="uk-UA"/>
        </w:rPr>
        <w:t xml:space="preserve">, є </w:t>
      </w:r>
      <w:r w:rsidR="005C4B15" w:rsidRPr="0028497A">
        <w:rPr>
          <w:szCs w:val="28"/>
          <w:lang w:val="uk-UA"/>
        </w:rPr>
        <w:t xml:space="preserve">інформація, яка зазначається у графі </w:t>
      </w:r>
      <w:r w:rsidR="007C3120" w:rsidRPr="0028497A">
        <w:rPr>
          <w:szCs w:val="28"/>
          <w:lang w:val="uk-UA"/>
        </w:rPr>
        <w:t>«</w:t>
      </w:r>
      <w:proofErr w:type="spellStart"/>
      <w:r w:rsidR="007C3120" w:rsidRPr="0028497A">
        <w:rPr>
          <w:rFonts w:ascii="SimSun" w:eastAsia="SimSun" w:hAnsi="SimSun" w:hint="eastAsia"/>
          <w:szCs w:val="28"/>
          <w:lang w:val="uk-UA"/>
        </w:rPr>
        <w:t>生产销售单位</w:t>
      </w:r>
      <w:proofErr w:type="spellEnd"/>
      <w:r w:rsidR="007C3120" w:rsidRPr="0028497A">
        <w:rPr>
          <w:szCs w:val="28"/>
          <w:lang w:val="uk-UA"/>
        </w:rPr>
        <w:t xml:space="preserve">» </w:t>
      </w:r>
      <w:r w:rsidR="001860D9" w:rsidRPr="0028497A">
        <w:rPr>
          <w:szCs w:val="28"/>
          <w:lang w:val="uk-UA"/>
        </w:rPr>
        <w:t xml:space="preserve">експортної </w:t>
      </w:r>
      <w:r w:rsidR="005C4B15" w:rsidRPr="0028497A">
        <w:rPr>
          <w:szCs w:val="28"/>
          <w:lang w:val="uk-UA"/>
        </w:rPr>
        <w:t>митної декларації Китайської Народної Республіки.</w:t>
      </w:r>
    </w:p>
    <w:p w14:paraId="3E0F0301" w14:textId="0124260B" w:rsidR="00134291" w:rsidRPr="006B39E6" w:rsidRDefault="00134291" w:rsidP="006B39E6">
      <w:pPr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Згідно зі статтею 254 Кодексу м</w:t>
      </w:r>
      <w:r>
        <w:rPr>
          <w:szCs w:val="28"/>
          <w:lang w:val="uk-UA"/>
        </w:rPr>
        <w:t xml:space="preserve">итні органи вимагають переклад українською мовою документів, складених іншою мовою, ніж офіційна мова митних союзів, членом яких є Україна, або іншою іноземною мовою міжнародного спілкування, тільки у разі, якщо дані, які містяться в них, є необхідними для перевірки або підтвердження відомостей, зазначених у митній </w:t>
      </w:r>
      <w:r w:rsidRPr="006B39E6">
        <w:rPr>
          <w:szCs w:val="28"/>
          <w:lang w:val="uk-UA"/>
        </w:rPr>
        <w:t>декларації.</w:t>
      </w:r>
    </w:p>
    <w:p w14:paraId="372FB3A0" w14:textId="1D9407D5" w:rsidR="006B39E6" w:rsidRDefault="006B39E6" w:rsidP="006B39E6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О</w:t>
      </w:r>
      <w:r w:rsidRPr="006B39E6">
        <w:rPr>
          <w:szCs w:val="28"/>
          <w:lang w:val="uk-UA"/>
        </w:rPr>
        <w:t>тже,</w:t>
      </w:r>
      <w:r w:rsidRPr="007D2A83">
        <w:rPr>
          <w:szCs w:val="28"/>
          <w:lang w:val="uk-UA"/>
        </w:rPr>
        <w:t> </w:t>
      </w:r>
      <w:r w:rsidR="00C7506F">
        <w:rPr>
          <w:szCs w:val="28"/>
          <w:lang w:val="uk-UA"/>
        </w:rPr>
        <w:t>о</w:t>
      </w:r>
      <w:r w:rsidR="00C7506F" w:rsidRPr="006B39E6">
        <w:rPr>
          <w:szCs w:val="28"/>
          <w:lang w:val="uk-UA"/>
        </w:rPr>
        <w:t>бов’язок</w:t>
      </w:r>
      <w:r w:rsidRPr="006B39E6">
        <w:rPr>
          <w:szCs w:val="28"/>
          <w:lang w:val="uk-UA"/>
        </w:rPr>
        <w:t xml:space="preserve"> надати переклад українською мовою документів, складених іншою мовою, ніж офіційна мова митних союзів, членом яких є Україна, або іншою іноземною мовою міжнародного спілкування, виникає у декларанта тільки у разі відповідної вимоги митного органу, мотивованої тим, що дані, які містяться в таких документах, є необхідними для перевірки або підтвердження відомостей, зазначених у митній декларації.</w:t>
      </w:r>
    </w:p>
    <w:p w14:paraId="37DE9B17" w14:textId="0C84A23E" w:rsidR="002B7D9A" w:rsidRPr="007D2A83" w:rsidRDefault="00316A44" w:rsidP="0062163C">
      <w:pPr>
        <w:ind w:firstLine="567"/>
        <w:jc w:val="both"/>
        <w:rPr>
          <w:szCs w:val="28"/>
          <w:lang w:val="uk-UA"/>
        </w:rPr>
      </w:pPr>
      <w:r w:rsidRPr="0028497A">
        <w:rPr>
          <w:szCs w:val="28"/>
          <w:lang w:val="uk-UA"/>
        </w:rPr>
        <w:t>Держмитслужбою</w:t>
      </w:r>
      <w:r>
        <w:rPr>
          <w:szCs w:val="28"/>
          <w:lang w:val="uk-UA"/>
        </w:rPr>
        <w:t xml:space="preserve"> </w:t>
      </w:r>
      <w:r w:rsidR="00057732" w:rsidRPr="0028497A">
        <w:rPr>
          <w:szCs w:val="28"/>
          <w:lang w:val="uk-UA"/>
        </w:rPr>
        <w:t xml:space="preserve">на адресу </w:t>
      </w:r>
      <w:r w:rsidR="00057732" w:rsidRPr="007D2A83">
        <w:rPr>
          <w:szCs w:val="28"/>
          <w:lang w:val="uk-UA"/>
        </w:rPr>
        <w:t xml:space="preserve">Скаржника </w:t>
      </w:r>
      <w:r w:rsidRPr="0028497A">
        <w:rPr>
          <w:szCs w:val="28"/>
          <w:lang w:val="uk-UA"/>
        </w:rPr>
        <w:t xml:space="preserve">здійснено запит від </w:t>
      </w:r>
      <w:r w:rsidRPr="00FB2935">
        <w:rPr>
          <w:szCs w:val="28"/>
          <w:lang w:val="uk-UA"/>
        </w:rPr>
        <w:t>e792150c53826c9de4d6e223aa110b12bb682fa329894883a7759188e8accc4d</w:t>
      </w:r>
      <w:r w:rsidRPr="0028497A">
        <w:rPr>
          <w:szCs w:val="28"/>
          <w:lang w:val="uk-UA"/>
        </w:rPr>
        <w:t xml:space="preserve"> </w:t>
      </w:r>
      <w:r w:rsidR="00057732">
        <w:rPr>
          <w:szCs w:val="28"/>
          <w:lang w:val="uk-UA"/>
        </w:rPr>
        <w:t xml:space="preserve">                     </w:t>
      </w:r>
      <w:r w:rsidRPr="0028497A">
        <w:rPr>
          <w:szCs w:val="28"/>
          <w:lang w:val="uk-UA"/>
        </w:rPr>
        <w:t xml:space="preserve">№ </w:t>
      </w:r>
      <w:r w:rsidRPr="00FB2935">
        <w:rPr>
          <w:szCs w:val="28"/>
          <w:lang w:val="uk-UA"/>
        </w:rPr>
        <w:t>9fe757b965d60e2e43ed18eb2c299d582532d637ae4e53f45aaf97aac68f2526</w:t>
      </w:r>
      <w:r w:rsidRPr="0028497A">
        <w:rPr>
          <w:szCs w:val="28"/>
          <w:lang w:val="uk-UA"/>
        </w:rPr>
        <w:t xml:space="preserve"> </w:t>
      </w:r>
      <w:r>
        <w:rPr>
          <w:szCs w:val="28"/>
          <w:lang w:val="uk-UA"/>
        </w:rPr>
        <w:t>(далі – Запит) щодо</w:t>
      </w:r>
      <w:r w:rsidRPr="007D2A83">
        <w:rPr>
          <w:szCs w:val="28"/>
          <w:lang w:val="uk-UA"/>
        </w:rPr>
        <w:t xml:space="preserve"> отримання актуальної редакції </w:t>
      </w:r>
      <w:r w:rsidRPr="0062163C">
        <w:rPr>
          <w:szCs w:val="28"/>
          <w:lang w:val="uk-UA"/>
        </w:rPr>
        <w:t>Правил заповнення митної декларації на імпорт та експорт товарів Китайської Народної Республіки та її завіреного належним чином перекладу</w:t>
      </w:r>
      <w:r>
        <w:rPr>
          <w:szCs w:val="28"/>
          <w:lang w:val="uk-UA"/>
        </w:rPr>
        <w:t xml:space="preserve">, що передбачено </w:t>
      </w:r>
      <w:r w:rsidR="007C3120" w:rsidRPr="006B39E6">
        <w:rPr>
          <w:szCs w:val="28"/>
          <w:lang w:val="uk-UA"/>
        </w:rPr>
        <w:t>частин</w:t>
      </w:r>
      <w:r>
        <w:rPr>
          <w:szCs w:val="28"/>
          <w:lang w:val="uk-UA"/>
        </w:rPr>
        <w:t>ою</w:t>
      </w:r>
      <w:r w:rsidR="007C3120" w:rsidRPr="006B39E6">
        <w:rPr>
          <w:szCs w:val="28"/>
          <w:lang w:val="uk-UA"/>
        </w:rPr>
        <w:t xml:space="preserve"> п’ято</w:t>
      </w:r>
      <w:r>
        <w:rPr>
          <w:szCs w:val="28"/>
          <w:lang w:val="uk-UA"/>
        </w:rPr>
        <w:t>ю</w:t>
      </w:r>
      <w:r w:rsidR="007C3120" w:rsidRPr="006B39E6">
        <w:rPr>
          <w:szCs w:val="28"/>
          <w:lang w:val="uk-UA"/>
        </w:rPr>
        <w:t xml:space="preserve"> статті 26</w:t>
      </w:r>
      <w:r w:rsidR="007C3120" w:rsidRPr="00316A44">
        <w:rPr>
          <w:szCs w:val="28"/>
          <w:vertAlign w:val="superscript"/>
          <w:lang w:val="uk-UA"/>
        </w:rPr>
        <w:t>3</w:t>
      </w:r>
      <w:r w:rsidR="007C3120" w:rsidRPr="006B39E6">
        <w:rPr>
          <w:szCs w:val="28"/>
          <w:lang w:val="uk-UA"/>
        </w:rPr>
        <w:t xml:space="preserve"> «Розгляд скарг» Кодексу</w:t>
      </w:r>
      <w:r>
        <w:rPr>
          <w:szCs w:val="28"/>
          <w:lang w:val="uk-UA"/>
        </w:rPr>
        <w:t xml:space="preserve">, та </w:t>
      </w:r>
      <w:proofErr w:type="spellStart"/>
      <w:r>
        <w:rPr>
          <w:szCs w:val="28"/>
          <w:lang w:val="uk-UA"/>
        </w:rPr>
        <w:t>зупинено</w:t>
      </w:r>
      <w:proofErr w:type="spellEnd"/>
      <w:r w:rsidRPr="0062163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строк розгляду Скарги відповідно до </w:t>
      </w:r>
      <w:r w:rsidR="0062163C">
        <w:rPr>
          <w:szCs w:val="28"/>
          <w:lang w:val="uk-UA"/>
        </w:rPr>
        <w:t>частин</w:t>
      </w:r>
      <w:r>
        <w:rPr>
          <w:szCs w:val="28"/>
          <w:lang w:val="uk-UA"/>
        </w:rPr>
        <w:t>и</w:t>
      </w:r>
      <w:r w:rsidR="0062163C">
        <w:rPr>
          <w:szCs w:val="28"/>
          <w:lang w:val="uk-UA"/>
        </w:rPr>
        <w:t xml:space="preserve"> шост</w:t>
      </w:r>
      <w:r>
        <w:rPr>
          <w:szCs w:val="28"/>
          <w:lang w:val="uk-UA"/>
        </w:rPr>
        <w:t>ої</w:t>
      </w:r>
      <w:r w:rsidR="0062163C">
        <w:rPr>
          <w:szCs w:val="28"/>
          <w:lang w:val="uk-UA"/>
        </w:rPr>
        <w:t xml:space="preserve"> статті 26</w:t>
      </w:r>
      <w:r w:rsidR="0062163C" w:rsidRPr="00316A44">
        <w:rPr>
          <w:szCs w:val="28"/>
          <w:vertAlign w:val="superscript"/>
          <w:lang w:val="uk-UA"/>
        </w:rPr>
        <w:t>3</w:t>
      </w:r>
      <w:r w:rsidR="0062163C" w:rsidRPr="007D2A83">
        <w:rPr>
          <w:szCs w:val="28"/>
          <w:lang w:val="uk-UA"/>
        </w:rPr>
        <w:t xml:space="preserve"> </w:t>
      </w:r>
      <w:r w:rsidR="0062163C">
        <w:rPr>
          <w:szCs w:val="28"/>
          <w:lang w:val="uk-UA"/>
        </w:rPr>
        <w:t>Кодексу.</w:t>
      </w:r>
    </w:p>
    <w:p w14:paraId="6C77C452" w14:textId="2C03BC9C" w:rsidR="00482F5B" w:rsidRPr="007D2A83" w:rsidRDefault="00482F5B" w:rsidP="007D2A83">
      <w:pPr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Скаржник</w:t>
      </w:r>
      <w:r w:rsidR="00316A44">
        <w:rPr>
          <w:szCs w:val="28"/>
          <w:lang w:val="uk-UA"/>
        </w:rPr>
        <w:t>ом</w:t>
      </w:r>
      <w:r w:rsidRPr="007D2A83">
        <w:rPr>
          <w:szCs w:val="28"/>
          <w:lang w:val="uk-UA"/>
        </w:rPr>
        <w:t xml:space="preserve"> </w:t>
      </w:r>
      <w:r w:rsidR="00057732">
        <w:rPr>
          <w:szCs w:val="28"/>
          <w:lang w:val="uk-UA"/>
        </w:rPr>
        <w:t>на Запит</w:t>
      </w:r>
      <w:r w:rsidR="00057732" w:rsidRPr="007D2A83">
        <w:rPr>
          <w:szCs w:val="28"/>
          <w:lang w:val="uk-UA"/>
        </w:rPr>
        <w:t xml:space="preserve"> </w:t>
      </w:r>
      <w:r w:rsidRPr="007D2A83">
        <w:rPr>
          <w:szCs w:val="28"/>
          <w:lang w:val="uk-UA"/>
        </w:rPr>
        <w:t>нада</w:t>
      </w:r>
      <w:r w:rsidR="00316A44">
        <w:rPr>
          <w:szCs w:val="28"/>
          <w:lang w:val="uk-UA"/>
        </w:rPr>
        <w:t>на</w:t>
      </w:r>
      <w:r w:rsidRPr="007D2A83">
        <w:rPr>
          <w:szCs w:val="28"/>
          <w:lang w:val="uk-UA"/>
        </w:rPr>
        <w:t xml:space="preserve"> відповідь</w:t>
      </w:r>
      <w:r w:rsidR="00316A44">
        <w:rPr>
          <w:szCs w:val="28"/>
          <w:lang w:val="uk-UA"/>
        </w:rPr>
        <w:t xml:space="preserve"> </w:t>
      </w:r>
      <w:r w:rsidR="00316A44" w:rsidRPr="007D2A83">
        <w:rPr>
          <w:szCs w:val="28"/>
          <w:lang w:val="uk-UA"/>
        </w:rPr>
        <w:t xml:space="preserve">від </w:t>
      </w:r>
      <w:r w:rsidR="00316A44" w:rsidRPr="00FB2935">
        <w:rPr>
          <w:szCs w:val="28"/>
          <w:lang w:val="uk-UA"/>
        </w:rPr>
        <w:t>994b3d25c34e1e46e1470a143c17a0aebc3e09a8b37e75dee1fd6b13fe3dd429</w:t>
      </w:r>
      <w:r w:rsidR="00316A44" w:rsidRPr="007D2A83">
        <w:rPr>
          <w:szCs w:val="28"/>
          <w:lang w:val="uk-UA"/>
        </w:rPr>
        <w:t xml:space="preserve"> № </w:t>
      </w:r>
      <w:r w:rsidR="00316A44" w:rsidRPr="00FB2935">
        <w:rPr>
          <w:szCs w:val="28"/>
          <w:lang w:val="uk-UA"/>
        </w:rPr>
        <w:t>3acfd97d524c5465a46fad1abcdb1330b9f291f14c2e14a9816c071e6e50de8f</w:t>
      </w:r>
      <w:r w:rsidR="00316A44" w:rsidRPr="007D2A83">
        <w:rPr>
          <w:szCs w:val="28"/>
          <w:lang w:val="uk-UA"/>
        </w:rPr>
        <w:t xml:space="preserve">  </w:t>
      </w:r>
      <w:r w:rsidR="00C7506F">
        <w:rPr>
          <w:szCs w:val="28"/>
          <w:lang w:val="uk-UA"/>
        </w:rPr>
        <w:t xml:space="preserve">                           </w:t>
      </w:r>
      <w:r w:rsidR="00316A44" w:rsidRPr="007D2A83">
        <w:rPr>
          <w:szCs w:val="28"/>
          <w:lang w:val="uk-UA"/>
        </w:rPr>
        <w:t>(</w:t>
      </w:r>
      <w:proofErr w:type="spellStart"/>
      <w:r w:rsidR="00316A44" w:rsidRPr="007D2A83">
        <w:rPr>
          <w:szCs w:val="28"/>
          <w:lang w:val="uk-UA"/>
        </w:rPr>
        <w:t>вх</w:t>
      </w:r>
      <w:proofErr w:type="spellEnd"/>
      <w:r w:rsidR="00316A44" w:rsidRPr="007D2A83">
        <w:rPr>
          <w:szCs w:val="28"/>
          <w:lang w:val="uk-UA"/>
        </w:rPr>
        <w:t xml:space="preserve">. Держмитслужби № </w:t>
      </w:r>
      <w:r w:rsidR="00316A44" w:rsidRPr="00FB2935">
        <w:rPr>
          <w:szCs w:val="28"/>
          <w:lang w:val="uk-UA"/>
        </w:rPr>
        <w:t>aa3da8c795388e1eaccabf0cb1d8bada7622bbd054a4089f03d2257b7a0b68bb</w:t>
      </w:r>
      <w:r w:rsidR="00316A44" w:rsidRPr="007D2A83">
        <w:rPr>
          <w:szCs w:val="28"/>
          <w:lang w:val="uk-UA"/>
        </w:rPr>
        <w:t xml:space="preserve"> від </w:t>
      </w:r>
      <w:r w:rsidR="00316A44" w:rsidRPr="00FB2935">
        <w:rPr>
          <w:szCs w:val="28"/>
          <w:lang w:val="uk-UA"/>
        </w:rPr>
        <w:t>e8f1f1af3f6685d98f74ddbe47ec9f31ba916705f0eb5749b2df3a7c5ce97271</w:t>
      </w:r>
      <w:r w:rsidR="00316A44" w:rsidRPr="007D2A83">
        <w:rPr>
          <w:szCs w:val="28"/>
          <w:lang w:val="uk-UA"/>
        </w:rPr>
        <w:t>)</w:t>
      </w:r>
      <w:r w:rsidRPr="007D2A83">
        <w:rPr>
          <w:szCs w:val="28"/>
          <w:lang w:val="uk-UA"/>
        </w:rPr>
        <w:t>, в як</w:t>
      </w:r>
      <w:r w:rsidR="00316A44">
        <w:rPr>
          <w:szCs w:val="28"/>
          <w:lang w:val="uk-UA"/>
        </w:rPr>
        <w:t>ій</w:t>
      </w:r>
      <w:r w:rsidRPr="007D2A83">
        <w:rPr>
          <w:szCs w:val="28"/>
          <w:lang w:val="uk-UA"/>
        </w:rPr>
        <w:t xml:space="preserve"> зазнач</w:t>
      </w:r>
      <w:r w:rsidR="00316A44">
        <w:rPr>
          <w:szCs w:val="28"/>
          <w:lang w:val="uk-UA"/>
        </w:rPr>
        <w:t>ено</w:t>
      </w:r>
      <w:r w:rsidRPr="007D2A83">
        <w:rPr>
          <w:szCs w:val="28"/>
          <w:lang w:val="uk-UA"/>
        </w:rPr>
        <w:t>:</w:t>
      </w:r>
      <w:r w:rsidR="00F72D23" w:rsidRPr="007D2A83">
        <w:rPr>
          <w:szCs w:val="28"/>
          <w:lang w:val="uk-UA"/>
        </w:rPr>
        <w:t xml:space="preserve"> </w:t>
      </w:r>
      <w:r w:rsidRPr="007D2A83">
        <w:rPr>
          <w:szCs w:val="28"/>
          <w:lang w:val="uk-UA"/>
        </w:rPr>
        <w:t xml:space="preserve">«Разом зі скаргою від </w:t>
      </w:r>
      <w:r w:rsidRPr="00FB2935">
        <w:rPr>
          <w:szCs w:val="28"/>
          <w:lang w:val="uk-UA"/>
        </w:rPr>
        <w:t>29a4899fbd012a83082b9a96e0425e81048b6768b43dc32bb318fcfd1a4c4e70</w:t>
      </w:r>
      <w:r w:rsidRPr="007D2A83">
        <w:rPr>
          <w:szCs w:val="28"/>
          <w:lang w:val="uk-UA"/>
        </w:rPr>
        <w:t xml:space="preserve"> № </w:t>
      </w:r>
      <w:r w:rsidRPr="00FB2935">
        <w:rPr>
          <w:szCs w:val="28"/>
          <w:lang w:val="uk-UA"/>
        </w:rPr>
        <w:t>062a1195a8c94f4c1f0fc5178dee773d3d7fc07dde8937c2ef6181b29a195065</w:t>
      </w:r>
      <w:r w:rsidRPr="007D2A83">
        <w:rPr>
          <w:szCs w:val="28"/>
          <w:lang w:val="uk-UA"/>
        </w:rPr>
        <w:t xml:space="preserve"> було додатково надано 29 документів. Зокрема, пункт</w:t>
      </w:r>
      <w:r w:rsidR="007C3120" w:rsidRPr="007D2A83">
        <w:rPr>
          <w:szCs w:val="28"/>
          <w:lang w:val="uk-UA"/>
        </w:rPr>
        <w:t>ом</w:t>
      </w:r>
      <w:r w:rsidRPr="007D2A83">
        <w:rPr>
          <w:szCs w:val="28"/>
          <w:lang w:val="uk-UA"/>
        </w:rPr>
        <w:t xml:space="preserve"> 16 переліку є «Переклад правил заповнення митної декларації країни відправлення», виконаний бюро перекладів «</w:t>
      </w:r>
      <w:r w:rsidRPr="00FB2935">
        <w:rPr>
          <w:szCs w:val="28"/>
          <w:lang w:val="uk-UA"/>
        </w:rPr>
        <w:t>c1e74ca76e9cff9c3f4d78301a5e185a1f04eac7ed71c8817c3799c169ad0456a800980471d1562c3484dbb781905c3573229277b5949dec08369d58165ce50a</w:t>
      </w:r>
      <w:r w:rsidRPr="007D2A83">
        <w:rPr>
          <w:szCs w:val="28"/>
          <w:lang w:val="uk-UA"/>
        </w:rPr>
        <w:t xml:space="preserve">» (м. Київ), яке є суб’єктом господарювання, що здійснює професійну перекладацьку діяльність. </w:t>
      </w:r>
      <w:r w:rsidR="00316A44">
        <w:rPr>
          <w:szCs w:val="28"/>
          <w:lang w:val="uk-UA"/>
        </w:rPr>
        <w:t xml:space="preserve"> </w:t>
      </w:r>
    </w:p>
    <w:p w14:paraId="25B8A4AB" w14:textId="6866667D" w:rsidR="00482F5B" w:rsidRPr="007D2A83" w:rsidRDefault="00482F5B" w:rsidP="007D2A83">
      <w:pPr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lastRenderedPageBreak/>
        <w:t>Зазначений переклад містить роз’яснення саме того поля китайської митної декларації («Виробничо-збутова організація»), яке стало підставою для складання протоколу. Цей документ вже перебуває у розпорядженні ДМСУ. Його повторне витребування у Товариства свідчить про те, що він не був</w:t>
      </w:r>
      <w:r>
        <w:t xml:space="preserve"> </w:t>
      </w:r>
      <w:r w:rsidRPr="007D2A83">
        <w:rPr>
          <w:szCs w:val="28"/>
          <w:lang w:val="uk-UA"/>
        </w:rPr>
        <w:t>врахований при розгляді скарги, що суперечить вимогам ст</w:t>
      </w:r>
      <w:r w:rsidR="00F72D23" w:rsidRPr="007D2A83">
        <w:rPr>
          <w:szCs w:val="28"/>
          <w:lang w:val="uk-UA"/>
        </w:rPr>
        <w:t>атті</w:t>
      </w:r>
      <w:r w:rsidRPr="007D2A83">
        <w:rPr>
          <w:szCs w:val="28"/>
          <w:lang w:val="uk-UA"/>
        </w:rPr>
        <w:t xml:space="preserve"> 495 МК України щодо оцінки доказів у їх сукупності.».</w:t>
      </w:r>
    </w:p>
    <w:p w14:paraId="67E26E0B" w14:textId="4BC56D55" w:rsidR="005C4B15" w:rsidRPr="007D2A83" w:rsidRDefault="006C15FE" w:rsidP="007D2A83">
      <w:pPr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При цьому</w:t>
      </w:r>
      <w:r w:rsidR="005C4B15" w:rsidRPr="007D2A83">
        <w:rPr>
          <w:szCs w:val="28"/>
          <w:lang w:val="uk-UA"/>
        </w:rPr>
        <w:t xml:space="preserve"> Скаржник</w:t>
      </w:r>
      <w:r w:rsidR="00F72D23" w:rsidRPr="007D2A83">
        <w:rPr>
          <w:szCs w:val="28"/>
          <w:lang w:val="uk-UA"/>
        </w:rPr>
        <w:t xml:space="preserve"> не </w:t>
      </w:r>
      <w:r w:rsidR="005C4B15" w:rsidRPr="007D2A83">
        <w:rPr>
          <w:szCs w:val="28"/>
          <w:lang w:val="uk-UA"/>
        </w:rPr>
        <w:t>нада</w:t>
      </w:r>
      <w:r w:rsidR="00745045">
        <w:rPr>
          <w:szCs w:val="28"/>
          <w:lang w:val="uk-UA"/>
        </w:rPr>
        <w:t>в</w:t>
      </w:r>
      <w:r w:rsidR="005C4B15" w:rsidRPr="007D2A83">
        <w:rPr>
          <w:szCs w:val="28"/>
          <w:lang w:val="uk-UA"/>
        </w:rPr>
        <w:t xml:space="preserve"> запитуван</w:t>
      </w:r>
      <w:r w:rsidR="00057732">
        <w:rPr>
          <w:szCs w:val="28"/>
          <w:lang w:val="uk-UA"/>
        </w:rPr>
        <w:t>і</w:t>
      </w:r>
      <w:r w:rsidR="005C4B15" w:rsidRPr="007D2A83">
        <w:rPr>
          <w:szCs w:val="28"/>
          <w:lang w:val="uk-UA"/>
        </w:rPr>
        <w:t xml:space="preserve"> </w:t>
      </w:r>
      <w:r w:rsidR="00057732">
        <w:rPr>
          <w:szCs w:val="28"/>
          <w:lang w:val="uk-UA"/>
        </w:rPr>
        <w:t>документи</w:t>
      </w:r>
      <w:r w:rsidR="005C4B15" w:rsidRPr="007D2A83">
        <w:rPr>
          <w:szCs w:val="28"/>
          <w:lang w:val="uk-UA"/>
        </w:rPr>
        <w:t xml:space="preserve"> </w:t>
      </w:r>
      <w:r w:rsidR="00057732">
        <w:rPr>
          <w:szCs w:val="28"/>
          <w:lang w:val="uk-UA"/>
        </w:rPr>
        <w:t>(</w:t>
      </w:r>
      <w:r w:rsidR="005C4B15" w:rsidRPr="007D2A83">
        <w:rPr>
          <w:szCs w:val="28"/>
          <w:lang w:val="uk-UA"/>
        </w:rPr>
        <w:t>інформацію</w:t>
      </w:r>
      <w:r w:rsidR="00057732">
        <w:rPr>
          <w:szCs w:val="28"/>
          <w:lang w:val="uk-UA"/>
        </w:rPr>
        <w:t>), які мають значення для розгляду Скарги.</w:t>
      </w:r>
    </w:p>
    <w:p w14:paraId="71083C60" w14:textId="29E52C7D" w:rsidR="00981FEF" w:rsidRPr="007D2A83" w:rsidRDefault="00057732" w:rsidP="007D2A83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Так, с</w:t>
      </w:r>
      <w:r w:rsidR="00482F5B" w:rsidRPr="007D2A83">
        <w:rPr>
          <w:szCs w:val="28"/>
          <w:lang w:val="uk-UA"/>
        </w:rPr>
        <w:t xml:space="preserve">лід зазначити, що </w:t>
      </w:r>
      <w:r w:rsidR="00F64745" w:rsidRPr="007D2A83">
        <w:rPr>
          <w:szCs w:val="28"/>
          <w:lang w:val="uk-UA"/>
        </w:rPr>
        <w:t>до матеріалів</w:t>
      </w:r>
      <w:r w:rsidR="00981FEF" w:rsidRPr="007D2A83">
        <w:rPr>
          <w:szCs w:val="28"/>
          <w:lang w:val="uk-UA"/>
        </w:rPr>
        <w:t xml:space="preserve"> Скарги </w:t>
      </w:r>
      <w:r w:rsidR="006D02B0" w:rsidRPr="007D2A83">
        <w:rPr>
          <w:szCs w:val="28"/>
          <w:lang w:val="uk-UA"/>
        </w:rPr>
        <w:t>долучено неповний текст</w:t>
      </w:r>
      <w:r w:rsidR="00981FEF" w:rsidRPr="007D2A83">
        <w:rPr>
          <w:szCs w:val="28"/>
          <w:lang w:val="uk-UA"/>
        </w:rPr>
        <w:t xml:space="preserve"> правил заповнення митної декларації країни відправлення</w:t>
      </w:r>
      <w:r w:rsidR="00DD4161">
        <w:rPr>
          <w:szCs w:val="28"/>
          <w:lang w:val="uk-UA"/>
        </w:rPr>
        <w:t xml:space="preserve">, </w:t>
      </w:r>
      <w:r w:rsidR="00F64745" w:rsidRPr="007D2A83">
        <w:rPr>
          <w:szCs w:val="28"/>
          <w:lang w:val="uk-UA"/>
        </w:rPr>
        <w:t xml:space="preserve">надано </w:t>
      </w:r>
      <w:r w:rsidR="006D02B0" w:rsidRPr="007D2A83">
        <w:rPr>
          <w:szCs w:val="28"/>
          <w:lang w:val="uk-UA"/>
        </w:rPr>
        <w:t xml:space="preserve">лише </w:t>
      </w:r>
      <w:r w:rsidR="00F64745" w:rsidRPr="007D2A83">
        <w:rPr>
          <w:szCs w:val="28"/>
          <w:lang w:val="uk-UA"/>
        </w:rPr>
        <w:t>2 (</w:t>
      </w:r>
      <w:r w:rsidR="00981FEF" w:rsidRPr="007D2A83">
        <w:rPr>
          <w:szCs w:val="28"/>
          <w:lang w:val="uk-UA"/>
        </w:rPr>
        <w:t>дв</w:t>
      </w:r>
      <w:r w:rsidR="006D02B0" w:rsidRPr="007D2A83">
        <w:rPr>
          <w:szCs w:val="28"/>
          <w:lang w:val="uk-UA"/>
        </w:rPr>
        <w:t>а</w:t>
      </w:r>
      <w:r w:rsidR="00F64745" w:rsidRPr="007D2A83">
        <w:rPr>
          <w:szCs w:val="28"/>
          <w:lang w:val="uk-UA"/>
        </w:rPr>
        <w:t>)</w:t>
      </w:r>
      <w:r w:rsidR="00981FEF" w:rsidRPr="007D2A83">
        <w:rPr>
          <w:szCs w:val="28"/>
          <w:lang w:val="uk-UA"/>
        </w:rPr>
        <w:t xml:space="preserve"> не</w:t>
      </w:r>
      <w:r w:rsidR="006D02B0" w:rsidRPr="007D2A83">
        <w:rPr>
          <w:szCs w:val="28"/>
          <w:lang w:val="uk-UA"/>
        </w:rPr>
        <w:t>пронумеровані аркуші</w:t>
      </w:r>
      <w:r w:rsidR="00981FEF" w:rsidRPr="007D2A83">
        <w:rPr>
          <w:szCs w:val="28"/>
          <w:lang w:val="uk-UA"/>
        </w:rPr>
        <w:t>:</w:t>
      </w:r>
    </w:p>
    <w:p w14:paraId="69DB0DAB" w14:textId="1EE28541" w:rsidR="00B763D9" w:rsidRPr="007D2A83" w:rsidRDefault="00F64745" w:rsidP="007D2A83">
      <w:pPr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 xml:space="preserve">1) </w:t>
      </w:r>
      <w:r w:rsidR="00981FEF" w:rsidRPr="007D2A83">
        <w:rPr>
          <w:szCs w:val="28"/>
          <w:lang w:val="uk-UA"/>
        </w:rPr>
        <w:t xml:space="preserve">один </w:t>
      </w:r>
      <w:r w:rsidRPr="007D2A83">
        <w:rPr>
          <w:szCs w:val="28"/>
          <w:lang w:val="uk-UA"/>
        </w:rPr>
        <w:t xml:space="preserve">із </w:t>
      </w:r>
      <w:r w:rsidR="00981FEF" w:rsidRPr="007D2A83">
        <w:rPr>
          <w:szCs w:val="28"/>
          <w:lang w:val="uk-UA"/>
        </w:rPr>
        <w:t>аркуш</w:t>
      </w:r>
      <w:r w:rsidRPr="007D2A83">
        <w:rPr>
          <w:szCs w:val="28"/>
          <w:lang w:val="uk-UA"/>
        </w:rPr>
        <w:t xml:space="preserve">ів містить посилання на </w:t>
      </w:r>
      <w:r w:rsidR="00B763D9" w:rsidRPr="007D2A83">
        <w:rPr>
          <w:szCs w:val="28"/>
          <w:lang w:val="uk-UA"/>
        </w:rPr>
        <w:t xml:space="preserve">джерело отримання </w:t>
      </w:r>
      <w:r w:rsidRPr="007D2A83">
        <w:rPr>
          <w:szCs w:val="28"/>
          <w:lang w:val="uk-UA"/>
        </w:rPr>
        <w:t xml:space="preserve">інформації </w:t>
      </w:r>
      <w:proofErr w:type="spellStart"/>
      <w:r w:rsidRPr="007D2A83">
        <w:rPr>
          <w:szCs w:val="28"/>
          <w:lang w:val="uk-UA"/>
        </w:rPr>
        <w:t>веб</w:t>
      </w:r>
      <w:r w:rsidR="00B763D9" w:rsidRPr="007D2A83">
        <w:rPr>
          <w:szCs w:val="28"/>
          <w:lang w:val="uk-UA"/>
        </w:rPr>
        <w:t>сайт</w:t>
      </w:r>
      <w:proofErr w:type="spellEnd"/>
      <w:r w:rsidR="00B763D9" w:rsidRPr="007D2A83">
        <w:rPr>
          <w:szCs w:val="28"/>
          <w:lang w:val="uk-UA"/>
        </w:rPr>
        <w:t xml:space="preserve"> </w:t>
      </w:r>
      <w:hyperlink r:id="rId10" w:history="1">
        <w:r w:rsidRPr="009F3A9A">
          <w:rPr>
            <w:szCs w:val="28"/>
            <w:lang w:val="uk-UA"/>
          </w:rPr>
          <w:t xml:space="preserve">https://m.mofcom.gov.cn/article/b/g/201604/20160401307173.shtml?utm_ </w:t>
        </w:r>
        <w:proofErr w:type="spellStart"/>
        <w:r w:rsidRPr="009F3A9A">
          <w:rPr>
            <w:szCs w:val="28"/>
            <w:lang w:val="uk-UA"/>
          </w:rPr>
          <w:t>source</w:t>
        </w:r>
        <w:proofErr w:type="spellEnd"/>
        <w:r w:rsidRPr="009F3A9A">
          <w:rPr>
            <w:szCs w:val="28"/>
            <w:lang w:val="uk-UA"/>
          </w:rPr>
          <w:t>=chatgpt.com</w:t>
        </w:r>
      </w:hyperlink>
      <w:bookmarkStart w:id="0" w:name="_GoBack"/>
      <w:bookmarkEnd w:id="0"/>
      <w:r w:rsidR="00625222" w:rsidRPr="007D2A83">
        <w:rPr>
          <w:szCs w:val="28"/>
          <w:lang w:val="uk-UA"/>
        </w:rPr>
        <w:t xml:space="preserve">, </w:t>
      </w:r>
      <w:r w:rsidRPr="007D2A83">
        <w:rPr>
          <w:szCs w:val="28"/>
          <w:lang w:val="uk-UA"/>
        </w:rPr>
        <w:t>текст</w:t>
      </w:r>
      <w:r w:rsidR="006C15FE" w:rsidRPr="007D2A83">
        <w:rPr>
          <w:szCs w:val="28"/>
          <w:lang w:val="uk-UA"/>
        </w:rPr>
        <w:t>и</w:t>
      </w:r>
      <w:r w:rsidR="002B203A" w:rsidRPr="007D2A83">
        <w:rPr>
          <w:szCs w:val="28"/>
          <w:lang w:val="uk-UA"/>
        </w:rPr>
        <w:t xml:space="preserve"> китайською та українською мовами</w:t>
      </w:r>
      <w:r w:rsidR="009073A2" w:rsidRPr="007D2A83">
        <w:rPr>
          <w:szCs w:val="28"/>
          <w:lang w:val="uk-UA"/>
        </w:rPr>
        <w:t xml:space="preserve"> </w:t>
      </w:r>
      <w:r w:rsidRPr="007D2A83">
        <w:rPr>
          <w:szCs w:val="28"/>
          <w:lang w:val="uk-UA"/>
        </w:rPr>
        <w:t>із зазначенням</w:t>
      </w:r>
      <w:r w:rsidR="009073A2" w:rsidRPr="007D2A83">
        <w:rPr>
          <w:szCs w:val="28"/>
          <w:lang w:val="uk-UA"/>
        </w:rPr>
        <w:t xml:space="preserve"> дат</w:t>
      </w:r>
      <w:r w:rsidRPr="007D2A83">
        <w:rPr>
          <w:szCs w:val="28"/>
          <w:lang w:val="uk-UA"/>
        </w:rPr>
        <w:t>и</w:t>
      </w:r>
      <w:r w:rsidR="009073A2" w:rsidRPr="007D2A83">
        <w:rPr>
          <w:szCs w:val="28"/>
          <w:lang w:val="uk-UA"/>
        </w:rPr>
        <w:t xml:space="preserve"> </w:t>
      </w:r>
      <w:r w:rsidR="009073A2" w:rsidRPr="00FB2935">
        <w:rPr>
          <w:szCs w:val="28"/>
          <w:lang w:val="uk-UA"/>
        </w:rPr>
        <w:t>ca932da9f77e319566b8dbbe4c1ffa37215155c69d90db967973322f23b36b67</w:t>
      </w:r>
      <w:r w:rsidR="009166F3" w:rsidRPr="007D2A83">
        <w:rPr>
          <w:szCs w:val="28"/>
          <w:lang w:val="uk-UA"/>
        </w:rPr>
        <w:t xml:space="preserve">, </w:t>
      </w:r>
      <w:r w:rsidRPr="007D2A83">
        <w:rPr>
          <w:szCs w:val="28"/>
          <w:lang w:val="uk-UA"/>
        </w:rPr>
        <w:t>однак</w:t>
      </w:r>
      <w:r w:rsidR="009166F3" w:rsidRPr="007D2A83">
        <w:rPr>
          <w:szCs w:val="28"/>
          <w:lang w:val="uk-UA"/>
        </w:rPr>
        <w:t xml:space="preserve"> не м</w:t>
      </w:r>
      <w:r w:rsidRPr="007D2A83">
        <w:rPr>
          <w:szCs w:val="28"/>
          <w:lang w:val="uk-UA"/>
        </w:rPr>
        <w:t>істить відміток</w:t>
      </w:r>
      <w:r w:rsidR="009166F3" w:rsidRPr="007D2A83">
        <w:rPr>
          <w:szCs w:val="28"/>
          <w:lang w:val="uk-UA"/>
        </w:rPr>
        <w:t xml:space="preserve"> </w:t>
      </w:r>
      <w:r w:rsidRPr="007D2A83">
        <w:rPr>
          <w:szCs w:val="28"/>
          <w:lang w:val="uk-UA"/>
        </w:rPr>
        <w:t>(</w:t>
      </w:r>
      <w:r w:rsidR="009166F3" w:rsidRPr="007D2A83">
        <w:rPr>
          <w:szCs w:val="28"/>
          <w:lang w:val="uk-UA"/>
        </w:rPr>
        <w:t>штампу</w:t>
      </w:r>
      <w:r w:rsidRPr="007D2A83">
        <w:rPr>
          <w:szCs w:val="28"/>
          <w:lang w:val="uk-UA"/>
        </w:rPr>
        <w:t>)</w:t>
      </w:r>
      <w:r w:rsidR="009166F3" w:rsidRPr="007D2A83">
        <w:rPr>
          <w:szCs w:val="28"/>
          <w:lang w:val="uk-UA"/>
        </w:rPr>
        <w:t xml:space="preserve"> бюро перекладів. </w:t>
      </w:r>
      <w:r w:rsidRPr="007D2A83">
        <w:rPr>
          <w:szCs w:val="28"/>
          <w:lang w:val="uk-UA"/>
        </w:rPr>
        <w:t xml:space="preserve">У зв’язку з цим відсутня </w:t>
      </w:r>
      <w:r w:rsidR="009166F3" w:rsidRPr="007D2A83">
        <w:rPr>
          <w:szCs w:val="28"/>
          <w:lang w:val="uk-UA"/>
        </w:rPr>
        <w:t>можлив</w:t>
      </w:r>
      <w:r w:rsidRPr="007D2A83">
        <w:rPr>
          <w:szCs w:val="28"/>
          <w:lang w:val="uk-UA"/>
        </w:rPr>
        <w:t>і</w:t>
      </w:r>
      <w:r w:rsidR="009166F3" w:rsidRPr="007D2A83">
        <w:rPr>
          <w:szCs w:val="28"/>
          <w:lang w:val="uk-UA"/>
        </w:rPr>
        <w:t>ст</w:t>
      </w:r>
      <w:r w:rsidRPr="007D2A83">
        <w:rPr>
          <w:szCs w:val="28"/>
          <w:lang w:val="uk-UA"/>
        </w:rPr>
        <w:t>ь ідентифікувати зазначений документ як такий, що належить до офіційних матеріалів, на які посилається</w:t>
      </w:r>
      <w:r w:rsidR="009166F3" w:rsidRPr="007D2A83">
        <w:rPr>
          <w:szCs w:val="28"/>
          <w:lang w:val="uk-UA"/>
        </w:rPr>
        <w:t xml:space="preserve"> Скаржник </w:t>
      </w:r>
      <w:r w:rsidRPr="007D2A83">
        <w:rPr>
          <w:szCs w:val="28"/>
          <w:lang w:val="uk-UA"/>
        </w:rPr>
        <w:t>у</w:t>
      </w:r>
      <w:r w:rsidR="009166F3" w:rsidRPr="007D2A83">
        <w:rPr>
          <w:szCs w:val="28"/>
          <w:lang w:val="uk-UA"/>
        </w:rPr>
        <w:t xml:space="preserve"> пункті 16  додатку до Скарги;</w:t>
      </w:r>
    </w:p>
    <w:p w14:paraId="368D16B3" w14:textId="2CBB100B" w:rsidR="009166F3" w:rsidRPr="007D2A83" w:rsidRDefault="00772F49" w:rsidP="007D2A83">
      <w:pPr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2) інш</w:t>
      </w:r>
      <w:r w:rsidR="009166F3" w:rsidRPr="007D2A83">
        <w:rPr>
          <w:szCs w:val="28"/>
          <w:lang w:val="uk-UA"/>
        </w:rPr>
        <w:t xml:space="preserve">ий аркуш також містить </w:t>
      </w:r>
      <w:r w:rsidRPr="007D2A83">
        <w:rPr>
          <w:szCs w:val="28"/>
          <w:lang w:val="uk-UA"/>
        </w:rPr>
        <w:t>інформацію</w:t>
      </w:r>
      <w:r w:rsidR="002B203A" w:rsidRPr="007D2A83">
        <w:rPr>
          <w:szCs w:val="28"/>
          <w:lang w:val="uk-UA"/>
        </w:rPr>
        <w:t xml:space="preserve"> китайською та українською мовами</w:t>
      </w:r>
      <w:r w:rsidRPr="007D2A83">
        <w:rPr>
          <w:szCs w:val="28"/>
          <w:lang w:val="uk-UA"/>
        </w:rPr>
        <w:t xml:space="preserve"> та</w:t>
      </w:r>
      <w:r w:rsidR="00625222" w:rsidRPr="007D2A83">
        <w:rPr>
          <w:szCs w:val="28"/>
          <w:lang w:val="uk-UA"/>
        </w:rPr>
        <w:t xml:space="preserve"> </w:t>
      </w:r>
      <w:r w:rsidR="002B203A" w:rsidRPr="007D2A83">
        <w:rPr>
          <w:szCs w:val="28"/>
          <w:lang w:val="uk-UA"/>
        </w:rPr>
        <w:t>засв</w:t>
      </w:r>
      <w:r w:rsidRPr="007D2A83">
        <w:rPr>
          <w:szCs w:val="28"/>
          <w:lang w:val="uk-UA"/>
        </w:rPr>
        <w:t>ідчений</w:t>
      </w:r>
      <w:r w:rsidR="002B203A" w:rsidRPr="007D2A83">
        <w:rPr>
          <w:szCs w:val="28"/>
          <w:lang w:val="uk-UA"/>
        </w:rPr>
        <w:t xml:space="preserve"> штампом бюро перекладів «</w:t>
      </w:r>
      <w:r w:rsidR="002B203A" w:rsidRPr="00FB2935">
        <w:rPr>
          <w:szCs w:val="28"/>
          <w:lang w:val="uk-UA"/>
        </w:rPr>
        <w:t>c1e74ca76e9cff9c3f4d78301a5e185a1f04eac7ed71c8817c3799c169ad0456a800980471d1562c3484dbb781905c3573229277b5949dec08369d58165ce50a</w:t>
      </w:r>
      <w:r w:rsidR="002B203A" w:rsidRPr="007D2A83">
        <w:rPr>
          <w:szCs w:val="28"/>
          <w:lang w:val="uk-UA"/>
        </w:rPr>
        <w:t xml:space="preserve">», </w:t>
      </w:r>
      <w:r w:rsidRPr="007D2A83">
        <w:rPr>
          <w:szCs w:val="28"/>
          <w:lang w:val="uk-UA"/>
        </w:rPr>
        <w:t>проте</w:t>
      </w:r>
      <w:r w:rsidR="002B203A" w:rsidRPr="007D2A83">
        <w:rPr>
          <w:szCs w:val="28"/>
          <w:lang w:val="uk-UA"/>
        </w:rPr>
        <w:t xml:space="preserve"> </w:t>
      </w:r>
      <w:r w:rsidR="00625222" w:rsidRPr="007D2A83">
        <w:rPr>
          <w:szCs w:val="28"/>
          <w:lang w:val="uk-UA"/>
        </w:rPr>
        <w:t>не м</w:t>
      </w:r>
      <w:r w:rsidRPr="007D2A83">
        <w:rPr>
          <w:szCs w:val="28"/>
          <w:lang w:val="uk-UA"/>
        </w:rPr>
        <w:t>істить жодних відомостей щодо</w:t>
      </w:r>
      <w:r w:rsidR="00625222" w:rsidRPr="007D2A83">
        <w:rPr>
          <w:szCs w:val="28"/>
          <w:lang w:val="uk-UA"/>
        </w:rPr>
        <w:t xml:space="preserve"> джерел</w:t>
      </w:r>
      <w:r w:rsidRPr="007D2A83">
        <w:rPr>
          <w:szCs w:val="28"/>
          <w:lang w:val="uk-UA"/>
        </w:rPr>
        <w:t>а походження відповідного тексту та його приналежність до повного документа</w:t>
      </w:r>
      <w:r w:rsidR="00134291" w:rsidRPr="007D2A83">
        <w:rPr>
          <w:szCs w:val="28"/>
          <w:lang w:val="uk-UA"/>
        </w:rPr>
        <w:t xml:space="preserve"> вказаних правил</w:t>
      </w:r>
      <w:r w:rsidR="009166F3" w:rsidRPr="007D2A83">
        <w:rPr>
          <w:szCs w:val="28"/>
          <w:lang w:val="uk-UA"/>
        </w:rPr>
        <w:t>.</w:t>
      </w:r>
    </w:p>
    <w:p w14:paraId="7F73412D" w14:textId="69D5FAA6" w:rsidR="00772F49" w:rsidRPr="007D2A83" w:rsidRDefault="00772F49" w:rsidP="007D2A83">
      <w:pPr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Отже, надані переклади документів не відповідають вимогам належного засвідчення, не дають можливості однозначно встановити їх походження та офіційні джерела, що унеможливлює використання таких документів як належних доказів.</w:t>
      </w:r>
    </w:p>
    <w:p w14:paraId="50FD8FD1" w14:textId="1DEC13DE" w:rsidR="000F38A1" w:rsidRPr="007D2A83" w:rsidRDefault="000F38A1" w:rsidP="007D2A83">
      <w:pPr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Щодо посилання Скаржника на рішення суду Держмитслужба зазначає таке.</w:t>
      </w:r>
    </w:p>
    <w:p w14:paraId="50A6FE69" w14:textId="3163E98E" w:rsidR="00371F82" w:rsidRPr="007D2A83" w:rsidRDefault="000F38A1" w:rsidP="007D2A83">
      <w:pPr>
        <w:ind w:firstLine="567"/>
        <w:jc w:val="both"/>
        <w:rPr>
          <w:lang w:val="uk-UA"/>
        </w:rPr>
      </w:pPr>
      <w:r w:rsidRPr="007D2A83">
        <w:rPr>
          <w:szCs w:val="28"/>
          <w:lang w:val="uk-UA"/>
        </w:rPr>
        <w:t>П</w:t>
      </w:r>
      <w:r w:rsidR="00371F82" w:rsidRPr="007D2A83">
        <w:rPr>
          <w:szCs w:val="28"/>
          <w:lang w:val="uk-UA"/>
        </w:rPr>
        <w:t>останов</w:t>
      </w:r>
      <w:r w:rsidRPr="007D2A83">
        <w:rPr>
          <w:szCs w:val="28"/>
          <w:lang w:val="uk-UA"/>
        </w:rPr>
        <w:t>ою</w:t>
      </w:r>
      <w:r w:rsidR="00371F82" w:rsidRPr="007D2A83">
        <w:rPr>
          <w:szCs w:val="28"/>
          <w:lang w:val="uk-UA"/>
        </w:rPr>
        <w:t xml:space="preserve"> </w:t>
      </w:r>
      <w:r w:rsidR="00371F82" w:rsidRPr="00FB2935">
        <w:rPr>
          <w:szCs w:val="28"/>
          <w:lang w:val="uk-UA"/>
        </w:rPr>
        <w:t>a92a880746a49880bee4ff5e8ee6d6a7559a233a01c90d9fe7c59c118f1d9930</w:t>
      </w:r>
      <w:r w:rsidR="00371F82" w:rsidRPr="007D2A83">
        <w:rPr>
          <w:szCs w:val="28"/>
          <w:lang w:val="uk-UA"/>
        </w:rPr>
        <w:t xml:space="preserve"> районного суду м. Києва від </w:t>
      </w:r>
      <w:r w:rsidR="00371F82" w:rsidRPr="00FB2935">
        <w:rPr>
          <w:szCs w:val="28"/>
          <w:lang w:val="uk-UA"/>
        </w:rPr>
        <w:t>64b384d35d2a482f66625b0d36e0b6221641c4f8ad3a45034339a87144c0d4f5</w:t>
      </w:r>
      <w:r w:rsidR="00371F82" w:rsidRPr="007D2A83">
        <w:rPr>
          <w:szCs w:val="28"/>
          <w:lang w:val="uk-UA"/>
        </w:rPr>
        <w:t xml:space="preserve"> у справі № </w:t>
      </w:r>
      <w:r w:rsidR="00371F82" w:rsidRPr="00FB2935">
        <w:rPr>
          <w:szCs w:val="28"/>
          <w:lang w:val="uk-UA"/>
        </w:rPr>
        <w:t>50248eb0c8532562ca2164cfe447fe68372bab2e8481386025f329c46c5d1290</w:t>
      </w:r>
      <w:r w:rsidR="00371F82" w:rsidRPr="007D2A83">
        <w:rPr>
          <w:szCs w:val="28"/>
          <w:lang w:val="uk-UA"/>
        </w:rPr>
        <w:t xml:space="preserve"> </w:t>
      </w:r>
      <w:r w:rsidR="00371F82" w:rsidRPr="007D2A83">
        <w:rPr>
          <w:lang w:val="uk-UA"/>
        </w:rPr>
        <w:t xml:space="preserve">провадження у справі про порушення митних правил відносно </w:t>
      </w:r>
      <w:r w:rsidR="00371F82" w:rsidRPr="00FB2935">
        <w:rPr>
          <w:lang w:val="uk-UA"/>
        </w:rPr>
        <w:t>f712dd19f10a7bb6798b1466c73db25539cf7d22a159ae1f1c34c7fe699a7ee051528fcff2f0abb8b7e051d59146fb95cd633eec4d3164c9e39c4adea21dfe51</w:t>
      </w:r>
      <w:r w:rsidR="00371F82" w:rsidRPr="007D2A83">
        <w:rPr>
          <w:lang w:val="uk-UA"/>
        </w:rPr>
        <w:t xml:space="preserve"> за ст</w:t>
      </w:r>
      <w:r w:rsidR="00772F49" w:rsidRPr="007D2A83">
        <w:rPr>
          <w:lang w:val="uk-UA"/>
        </w:rPr>
        <w:t>аттею</w:t>
      </w:r>
      <w:r w:rsidR="00371F82" w:rsidRPr="007D2A83">
        <w:rPr>
          <w:lang w:val="uk-UA"/>
        </w:rPr>
        <w:t xml:space="preserve"> 485 </w:t>
      </w:r>
      <w:r w:rsidR="00667339" w:rsidRPr="007D2A83">
        <w:rPr>
          <w:lang w:val="uk-UA"/>
        </w:rPr>
        <w:t>Кодексу</w:t>
      </w:r>
      <w:r w:rsidR="00371F82" w:rsidRPr="007D2A83">
        <w:rPr>
          <w:lang w:val="uk-UA"/>
        </w:rPr>
        <w:t xml:space="preserve"> закрит</w:t>
      </w:r>
      <w:r w:rsidR="00CC6E13" w:rsidRPr="007D2A83">
        <w:rPr>
          <w:lang w:val="uk-UA"/>
        </w:rPr>
        <w:t>о</w:t>
      </w:r>
      <w:r w:rsidRPr="007D2A83">
        <w:rPr>
          <w:lang w:val="uk-UA"/>
        </w:rPr>
        <w:t>,</w:t>
      </w:r>
      <w:r w:rsidR="00371F82" w:rsidRPr="007D2A83">
        <w:rPr>
          <w:lang w:val="uk-UA"/>
        </w:rPr>
        <w:t xml:space="preserve"> у зв`язку з відсутністю у </w:t>
      </w:r>
      <w:r w:rsidR="00CC6E13" w:rsidRPr="007D2A83">
        <w:rPr>
          <w:lang w:val="uk-UA"/>
        </w:rPr>
        <w:t>її</w:t>
      </w:r>
      <w:r w:rsidR="00371F82" w:rsidRPr="007D2A83">
        <w:rPr>
          <w:lang w:val="uk-UA"/>
        </w:rPr>
        <w:t xml:space="preserve"> діях складу адміністративного правопорушення.</w:t>
      </w:r>
    </w:p>
    <w:p w14:paraId="6103B736" w14:textId="471697EE" w:rsidR="000F38A1" w:rsidRPr="007D2A83" w:rsidRDefault="000F38A1" w:rsidP="007D2A83">
      <w:pPr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>Постанова набирає законної сили після закінчення строку подання апеляційної скарги.</w:t>
      </w:r>
    </w:p>
    <w:p w14:paraId="48CF5735" w14:textId="653E01B7" w:rsidR="000F38A1" w:rsidRPr="007D2A83" w:rsidRDefault="000F38A1" w:rsidP="007D2A83">
      <w:pPr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lastRenderedPageBreak/>
        <w:t xml:space="preserve">Представником </w:t>
      </w:r>
      <w:r w:rsidR="00FB2935">
        <w:rPr>
          <w:szCs w:val="28"/>
          <w:lang w:val="uk-UA"/>
        </w:rPr>
        <w:t>М</w:t>
      </w:r>
      <w:r w:rsidRPr="007D2A83">
        <w:rPr>
          <w:szCs w:val="28"/>
          <w:lang w:val="uk-UA"/>
        </w:rPr>
        <w:t xml:space="preserve">итниці </w:t>
      </w:r>
      <w:r w:rsidRPr="00FB2935">
        <w:rPr>
          <w:szCs w:val="28"/>
          <w:lang w:val="uk-UA"/>
        </w:rPr>
        <w:t>9e0a6a0731b6606b76559d028354a6a48dccfa322c65a5bc68454c0d16a8c109</w:t>
      </w:r>
      <w:r w:rsidRPr="007D2A83">
        <w:rPr>
          <w:szCs w:val="28"/>
          <w:lang w:val="uk-UA"/>
        </w:rPr>
        <w:t xml:space="preserve"> подано апеляційну скаргу.</w:t>
      </w:r>
    </w:p>
    <w:p w14:paraId="39E24DC9" w14:textId="2BF9933F" w:rsidR="000F38A1" w:rsidRPr="007D2A83" w:rsidRDefault="000F38A1" w:rsidP="007D2A83">
      <w:pPr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 xml:space="preserve">Станом на дату прийняття рішення Держмитслужбою </w:t>
      </w:r>
      <w:r w:rsidRPr="00FB2935">
        <w:rPr>
          <w:szCs w:val="28"/>
          <w:lang w:val="uk-UA"/>
        </w:rPr>
        <w:t>fdc0680f25a2fa2505a2851389d6df8c45a69da7db232a56d1a99dbba9f8d199</w:t>
      </w:r>
      <w:r w:rsidRPr="007D2A83">
        <w:rPr>
          <w:szCs w:val="28"/>
          <w:lang w:val="uk-UA"/>
        </w:rPr>
        <w:t xml:space="preserve"> апеляційним судом розгляд судової справи призначено на </w:t>
      </w:r>
      <w:r w:rsidRPr="00FB2935">
        <w:rPr>
          <w:szCs w:val="28"/>
          <w:lang w:val="uk-UA"/>
        </w:rPr>
        <w:t>8f03e08c3570d4d1daa74e7b091d36880f0dbab4d071090edabf8af4b330b0d1</w:t>
      </w:r>
      <w:r w:rsidRPr="007D2A83">
        <w:rPr>
          <w:szCs w:val="28"/>
          <w:lang w:val="uk-UA"/>
        </w:rPr>
        <w:t xml:space="preserve"> на </w:t>
      </w:r>
      <w:r w:rsidRPr="00FB2935">
        <w:rPr>
          <w:szCs w:val="28"/>
          <w:lang w:val="uk-UA"/>
        </w:rPr>
        <w:t>4a44dc15364204a80fe80e9039455cc1608281820fe2b24f1e5233ade6af1dd5</w:t>
      </w:r>
      <w:r w:rsidR="00DD4161" w:rsidRPr="00FB2935">
        <w:rPr>
          <w:szCs w:val="28"/>
          <w:lang w:val="uk-UA"/>
        </w:rPr>
        <w:t>12d87ba5897210fc9f13bf3618c95f5746b906f6daf73a684c2d0c38ca1f7db9</w:t>
      </w:r>
      <w:r w:rsidRPr="00FB2935">
        <w:rPr>
          <w:szCs w:val="28"/>
          <w:lang w:val="uk-UA"/>
        </w:rPr>
        <w:t>624b60c58c9d8bfb6ff1886c2fd605d2adeb6ea4da576068201b6c6958ce93f4</w:t>
      </w:r>
      <w:r w:rsidR="00DD4161" w:rsidRPr="00FB2935">
        <w:rPr>
          <w:szCs w:val="28"/>
          <w:lang w:val="uk-UA"/>
        </w:rPr>
        <w:t>967ade8615328c972a54208658ee2de0af99830fbf08addbadbbef74c13dc5aa</w:t>
      </w:r>
      <w:r w:rsidRPr="00FB2935">
        <w:rPr>
          <w:szCs w:val="28"/>
          <w:lang w:val="uk-UA"/>
        </w:rPr>
        <w:t>cdb4ee2aea69cc6a83331bbe96dc2caa9a299d21329efb0336fc02a82e1839a8</w:t>
      </w:r>
    </w:p>
    <w:p w14:paraId="7C98353D" w14:textId="5E43F1AA" w:rsidR="000F38A1" w:rsidRPr="007D2A83" w:rsidRDefault="000F38A1" w:rsidP="007D2A83">
      <w:pPr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 xml:space="preserve">Відтак, постанова  </w:t>
      </w:r>
      <w:r w:rsidRPr="00FB2935">
        <w:rPr>
          <w:szCs w:val="28"/>
          <w:lang w:val="uk-UA"/>
        </w:rPr>
        <w:t>a92a880746a49880bee4ff5e8ee6d6a7559a233a01c90d9fe7c59c118f1d9930</w:t>
      </w:r>
      <w:r w:rsidRPr="007D2A83">
        <w:rPr>
          <w:szCs w:val="28"/>
          <w:lang w:val="uk-UA"/>
        </w:rPr>
        <w:t xml:space="preserve"> районного суду м. Києва від </w:t>
      </w:r>
      <w:r w:rsidRPr="00FB2935">
        <w:rPr>
          <w:szCs w:val="28"/>
          <w:lang w:val="uk-UA"/>
        </w:rPr>
        <w:t>64b384d35d2a482f66625b0d36e0b6221641c4f8ad3a45034339a87144c0d4f5</w:t>
      </w:r>
      <w:r w:rsidRPr="007D2A83">
        <w:rPr>
          <w:szCs w:val="28"/>
          <w:lang w:val="uk-UA"/>
        </w:rPr>
        <w:t xml:space="preserve"> у справі № </w:t>
      </w:r>
      <w:r w:rsidRPr="00FB2935">
        <w:rPr>
          <w:szCs w:val="28"/>
          <w:lang w:val="uk-UA"/>
        </w:rPr>
        <w:t>50248eb0c8532562ca2164cfe447fe68372bab2e8481386025f329c46c5d1290</w:t>
      </w:r>
      <w:r w:rsidRPr="007D2A83">
        <w:rPr>
          <w:szCs w:val="28"/>
          <w:lang w:val="uk-UA"/>
        </w:rPr>
        <w:t xml:space="preserve"> не набрала законної сили.</w:t>
      </w:r>
    </w:p>
    <w:p w14:paraId="249D9E5D" w14:textId="04D22FFB" w:rsidR="00C12C31" w:rsidRPr="00C12C31" w:rsidRDefault="00745045" w:rsidP="00C12C3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Також слід зазначити, що відповідно до </w:t>
      </w:r>
      <w:r w:rsidR="00DD4161" w:rsidRPr="00C12C31">
        <w:rPr>
          <w:szCs w:val="28"/>
          <w:lang w:val="uk-UA"/>
        </w:rPr>
        <w:t>частин перш</w:t>
      </w:r>
      <w:r w:rsidR="00DD4161">
        <w:rPr>
          <w:szCs w:val="28"/>
          <w:lang w:val="uk-UA"/>
        </w:rPr>
        <w:t>ої</w:t>
      </w:r>
      <w:r w:rsidR="00DD4161" w:rsidRPr="00C12C31">
        <w:rPr>
          <w:szCs w:val="28"/>
          <w:lang w:val="uk-UA"/>
        </w:rPr>
        <w:t xml:space="preserve"> та сьом</w:t>
      </w:r>
      <w:r w:rsidR="00DD4161">
        <w:rPr>
          <w:szCs w:val="28"/>
          <w:lang w:val="uk-UA"/>
        </w:rPr>
        <w:t>ої</w:t>
      </w:r>
      <w:r w:rsidR="00DD4161" w:rsidRPr="00C12C31">
        <w:rPr>
          <w:szCs w:val="28"/>
          <w:lang w:val="uk-UA"/>
        </w:rPr>
        <w:t xml:space="preserve"> статті 257 Кодексу</w:t>
      </w:r>
      <w:r w:rsidR="00DD4161" w:rsidRPr="000F38A1">
        <w:rPr>
          <w:szCs w:val="28"/>
          <w:lang w:val="uk-UA"/>
        </w:rPr>
        <w:t xml:space="preserve"> </w:t>
      </w:r>
      <w:r w:rsidR="006C15FE" w:rsidRPr="000F38A1">
        <w:rPr>
          <w:szCs w:val="28"/>
          <w:lang w:val="uk-UA"/>
        </w:rPr>
        <w:t>д</w:t>
      </w:r>
      <w:r w:rsidR="00C12C31" w:rsidRPr="000F38A1">
        <w:rPr>
          <w:szCs w:val="28"/>
          <w:lang w:val="uk-UA"/>
        </w:rPr>
        <w:t>екларування здійснюється шляхом заявлення за</w:t>
      </w:r>
      <w:r w:rsidR="00C12C31" w:rsidRPr="00C12C31">
        <w:rPr>
          <w:szCs w:val="28"/>
          <w:lang w:val="uk-UA"/>
        </w:rPr>
        <w:t xml:space="preserve"> встановленою формою (письмовою, усною, шляхом вчинення дій) точних відомостей про товари, мету їх переміщення через митний кордон України, а також відомостей, необхідних для здійснення їх митного контролю та митного оформлення. Перелік відомостей, що підлягають внесенню до митних декларацій, обмежується лише тими відомостями, які є необхідними для цілей справляння митних платежів, формування митної статистики, а також для забезпечення додержання вимог Кодексу та інших законодавчих актів.</w:t>
      </w:r>
    </w:p>
    <w:p w14:paraId="5FC02933" w14:textId="78D3D659" w:rsidR="00C12C31" w:rsidRPr="00C12C31" w:rsidRDefault="00C12C31" w:rsidP="00C12C31">
      <w:pPr>
        <w:ind w:firstLine="567"/>
        <w:jc w:val="both"/>
        <w:rPr>
          <w:szCs w:val="28"/>
          <w:lang w:val="uk-UA"/>
        </w:rPr>
      </w:pPr>
      <w:r w:rsidRPr="00C12C31">
        <w:rPr>
          <w:szCs w:val="28"/>
          <w:lang w:val="uk-UA"/>
        </w:rPr>
        <w:t>Частина перша статті 266 Кодексу зобов’язує декларанта здійснити відповідні дії, у тому числі: надати митному органу передбачені законодавством документи і відомості, необхідні для виконання митних формальностей;</w:t>
      </w:r>
      <w:r w:rsidR="00134291">
        <w:rPr>
          <w:szCs w:val="28"/>
          <w:lang w:val="uk-UA"/>
        </w:rPr>
        <w:t xml:space="preserve"> </w:t>
      </w:r>
      <w:r w:rsidRPr="00C12C31">
        <w:rPr>
          <w:szCs w:val="28"/>
          <w:lang w:val="uk-UA"/>
        </w:rPr>
        <w:t>у випадках, визначених Кодексом та Податковим кодексом України, сплатити митні платежі або забезпечити їх сплату відповідно до розділу X Кодексу.</w:t>
      </w:r>
    </w:p>
    <w:p w14:paraId="6D9DA262" w14:textId="5D1F0C0B" w:rsidR="00DD4161" w:rsidRDefault="00C12C31" w:rsidP="00C12C31">
      <w:pPr>
        <w:ind w:firstLine="567"/>
        <w:jc w:val="both"/>
        <w:rPr>
          <w:szCs w:val="28"/>
          <w:lang w:val="uk-UA"/>
        </w:rPr>
      </w:pPr>
      <w:r w:rsidRPr="00C12C31">
        <w:rPr>
          <w:szCs w:val="28"/>
          <w:lang w:val="uk-UA"/>
        </w:rPr>
        <w:t xml:space="preserve">Відомості про документи, визначені частиною третьою статті 335 Кодексу, зазначаються декларантом у встановленому порядку в митній декларації, зокрема про документи, що підтверджують дотримання обмежень, які виникають у зв’язку із застосуванням захисних, антидемпінгових та компенсаційних заходів </w:t>
      </w:r>
      <w:r w:rsidR="00771DD7">
        <w:rPr>
          <w:szCs w:val="28"/>
          <w:lang w:val="uk-UA"/>
        </w:rPr>
        <w:t xml:space="preserve">(за наявності таких обмежень) </w:t>
      </w:r>
      <w:r w:rsidRPr="00C12C31">
        <w:rPr>
          <w:szCs w:val="28"/>
          <w:lang w:val="uk-UA"/>
        </w:rPr>
        <w:t xml:space="preserve">(пункт 6 частина третя статті 335 Кодексу). </w:t>
      </w:r>
    </w:p>
    <w:p w14:paraId="00F0F3D0" w14:textId="05D7CB92" w:rsidR="00C12C31" w:rsidRPr="00C12C31" w:rsidRDefault="00DD4161" w:rsidP="00C12C3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Згідно з частиною другою статті 264 Кодексу н</w:t>
      </w:r>
      <w:r w:rsidR="00C12C31" w:rsidRPr="00C12C31">
        <w:rPr>
          <w:szCs w:val="28"/>
          <w:lang w:val="uk-UA"/>
        </w:rPr>
        <w:t>а вимогу митного органу декларант зобов’язаний надати митному органу оригінали таких документів або засвідчені в установленому порядку їх копії, якщо законодавством не передбачено подання оригіналів.</w:t>
      </w:r>
    </w:p>
    <w:p w14:paraId="00C674D2" w14:textId="7F87743E" w:rsidR="00771DD7" w:rsidRDefault="00667339" w:rsidP="007D2A83">
      <w:pPr>
        <w:ind w:firstLine="567"/>
        <w:jc w:val="both"/>
        <w:rPr>
          <w:szCs w:val="28"/>
          <w:lang w:val="uk-UA"/>
        </w:rPr>
      </w:pPr>
      <w:r w:rsidRPr="007D2A83">
        <w:rPr>
          <w:szCs w:val="28"/>
          <w:lang w:val="uk-UA"/>
        </w:rPr>
        <w:t xml:space="preserve">Таким чином, надані Скаржником документи не підтверджують можливість застосування антидемпінгового мита у розмірі 32,47 </w:t>
      </w:r>
      <w:proofErr w:type="spellStart"/>
      <w:r w:rsidRPr="007D2A83">
        <w:rPr>
          <w:szCs w:val="28"/>
          <w:lang w:val="uk-UA"/>
        </w:rPr>
        <w:t>відс</w:t>
      </w:r>
      <w:proofErr w:type="spellEnd"/>
      <w:r w:rsidRPr="007D2A83">
        <w:rPr>
          <w:szCs w:val="28"/>
          <w:lang w:val="uk-UA"/>
        </w:rPr>
        <w:t xml:space="preserve">., у зв’язку з чим </w:t>
      </w:r>
      <w:r w:rsidRPr="007D2A83">
        <w:rPr>
          <w:szCs w:val="28"/>
          <w:lang w:val="uk-UA"/>
        </w:rPr>
        <w:lastRenderedPageBreak/>
        <w:t xml:space="preserve">підстави для скасування картки відмови в прийнятті митної декларації, митному оформленні, випуску чи пропуску товарів, транспортних засобів комерційного призначення від </w:t>
      </w:r>
      <w:r w:rsidRPr="00FB2935">
        <w:rPr>
          <w:szCs w:val="28"/>
          <w:lang w:val="uk-UA"/>
        </w:rPr>
        <w:t>b0d0c32f76b72aa108eb014a1a0f4497a9f1f2cbcf47041a4c0ad1102e363839</w:t>
      </w:r>
      <w:r w:rsidRPr="007D2A83">
        <w:rPr>
          <w:szCs w:val="28"/>
          <w:lang w:val="uk-UA"/>
        </w:rPr>
        <w:t xml:space="preserve"> № </w:t>
      </w:r>
      <w:r w:rsidRPr="00FB2935">
        <w:rPr>
          <w:szCs w:val="28"/>
          <w:lang w:val="uk-UA"/>
        </w:rPr>
        <w:t>f056fdcd61cb5033c645df983d56100a769bbf5a6f9dcd590fc6d827abc034b5</w:t>
      </w:r>
      <w:r w:rsidRPr="007D2A83">
        <w:rPr>
          <w:szCs w:val="28"/>
          <w:lang w:val="uk-UA"/>
        </w:rPr>
        <w:t xml:space="preserve"> відсутні. Доводи Скаржника не спростовують правомірність дій </w:t>
      </w:r>
      <w:r w:rsidR="000F38A1" w:rsidRPr="007D2A83">
        <w:rPr>
          <w:szCs w:val="28"/>
          <w:lang w:val="uk-UA"/>
        </w:rPr>
        <w:t xml:space="preserve">посадових осіб </w:t>
      </w:r>
      <w:r w:rsidR="00FB2935">
        <w:rPr>
          <w:szCs w:val="28"/>
          <w:lang w:val="uk-UA"/>
        </w:rPr>
        <w:t>М</w:t>
      </w:r>
      <w:r w:rsidRPr="007D2A83">
        <w:rPr>
          <w:szCs w:val="28"/>
          <w:lang w:val="uk-UA"/>
        </w:rPr>
        <w:t>итниці та не містять належних й достатніх доказів порушення норм митного законодавства</w:t>
      </w:r>
      <w:r w:rsidR="00771DD7">
        <w:rPr>
          <w:szCs w:val="28"/>
          <w:lang w:val="uk-UA"/>
        </w:rPr>
        <w:t>.</w:t>
      </w:r>
    </w:p>
    <w:p w14:paraId="7862A138" w14:textId="70001DE2" w:rsidR="00771DD7" w:rsidRDefault="00771DD7" w:rsidP="00DC7E04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Враховуючи викладене</w:t>
      </w:r>
      <w:r w:rsidR="000F38A1" w:rsidRPr="007D2A83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</w:t>
      </w:r>
      <w:r w:rsidR="008F6635" w:rsidRPr="007D2A83">
        <w:rPr>
          <w:szCs w:val="28"/>
          <w:lang w:val="uk-UA"/>
        </w:rPr>
        <w:t>пункт 3 частини першої статті 26</w:t>
      </w:r>
      <w:r w:rsidR="008F6635" w:rsidRPr="00771DD7">
        <w:rPr>
          <w:szCs w:val="28"/>
          <w:vertAlign w:val="superscript"/>
          <w:lang w:val="uk-UA"/>
        </w:rPr>
        <w:t>5</w:t>
      </w:r>
      <w:r w:rsidR="008F6635" w:rsidRPr="007D2A83">
        <w:rPr>
          <w:szCs w:val="28"/>
          <w:lang w:val="uk-UA"/>
        </w:rPr>
        <w:t xml:space="preserve"> </w:t>
      </w:r>
      <w:r w:rsidR="000F38A1" w:rsidRPr="007D2A83">
        <w:rPr>
          <w:szCs w:val="28"/>
          <w:lang w:val="uk-UA"/>
        </w:rPr>
        <w:t>К</w:t>
      </w:r>
      <w:r w:rsidR="006E7E98" w:rsidRPr="007D2A83">
        <w:rPr>
          <w:szCs w:val="28"/>
          <w:lang w:val="uk-UA"/>
        </w:rPr>
        <w:t xml:space="preserve">одексу </w:t>
      </w:r>
      <w:r>
        <w:rPr>
          <w:szCs w:val="28"/>
          <w:lang w:val="uk-UA"/>
        </w:rPr>
        <w:t>Державна митна служба України вирішила</w:t>
      </w:r>
      <w:r w:rsidR="00DC7E04">
        <w:rPr>
          <w:szCs w:val="28"/>
          <w:lang w:val="uk-UA"/>
        </w:rPr>
        <w:t xml:space="preserve"> з</w:t>
      </w:r>
      <w:r>
        <w:rPr>
          <w:szCs w:val="28"/>
          <w:lang w:val="uk-UA"/>
        </w:rPr>
        <w:t xml:space="preserve">алишити </w:t>
      </w:r>
      <w:r w:rsidR="008F6635" w:rsidRPr="00771DD7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скаргу </w:t>
      </w:r>
      <w:r w:rsidR="00636E98">
        <w:rPr>
          <w:bCs/>
          <w:szCs w:val="28"/>
          <w:lang w:val="uk-UA"/>
        </w:rPr>
        <w:t>Особи</w:t>
      </w:r>
      <w:r>
        <w:rPr>
          <w:bCs/>
          <w:szCs w:val="28"/>
          <w:lang w:val="uk-UA"/>
        </w:rPr>
        <w:t xml:space="preserve"> </w:t>
      </w:r>
      <w:r w:rsidR="00636E98">
        <w:rPr>
          <w:bCs/>
          <w:szCs w:val="28"/>
          <w:lang w:val="uk-UA"/>
        </w:rPr>
        <w:t xml:space="preserve">1 </w:t>
      </w:r>
      <w:r>
        <w:rPr>
          <w:bCs/>
          <w:szCs w:val="28"/>
          <w:lang w:val="uk-UA"/>
        </w:rPr>
        <w:t xml:space="preserve">від </w:t>
      </w:r>
      <w:r w:rsidRPr="00FB2935">
        <w:rPr>
          <w:bCs/>
          <w:szCs w:val="28"/>
          <w:lang w:val="uk-UA"/>
        </w:rPr>
        <w:t>29a4899fbd012a83082b9a96e0425e81048b6768b43dc32bb318fcfd1a4c4e70</w:t>
      </w:r>
      <w:r>
        <w:rPr>
          <w:szCs w:val="28"/>
          <w:lang w:val="uk-UA"/>
        </w:rPr>
        <w:t xml:space="preserve">  № </w:t>
      </w:r>
      <w:r w:rsidRPr="00FB2935">
        <w:rPr>
          <w:szCs w:val="28"/>
          <w:lang w:val="uk-UA"/>
        </w:rPr>
        <w:t>062a1195a8c94f4c1f0fc5178dee773d3d7fc07dde8937c2ef6181b29a195065</w:t>
      </w:r>
      <w:r>
        <w:rPr>
          <w:szCs w:val="28"/>
          <w:lang w:val="uk-UA"/>
        </w:rPr>
        <w:t xml:space="preserve"> щодо скасування картки відмови </w:t>
      </w:r>
      <w:r>
        <w:rPr>
          <w:lang w:val="uk-UA"/>
        </w:rPr>
        <w:t>в прийнятті митної декларації, митному оформленні, випуску чи пропуску товарів, транспортних засобів комерційного призначення</w:t>
      </w:r>
      <w:r>
        <w:rPr>
          <w:szCs w:val="28"/>
          <w:lang w:val="uk-UA"/>
        </w:rPr>
        <w:t xml:space="preserve"> </w:t>
      </w:r>
      <w:r w:rsidR="007F6088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№ </w:t>
      </w:r>
      <w:r w:rsidRPr="00FB2935">
        <w:rPr>
          <w:szCs w:val="28"/>
          <w:lang w:val="uk-UA"/>
        </w:rPr>
        <w:t>f056fdcd61cb5033c645df983d56100a769bbf5a6f9dcd590fc6d827abc034b5</w:t>
      </w:r>
      <w:r>
        <w:rPr>
          <w:szCs w:val="28"/>
          <w:lang w:val="uk-UA"/>
        </w:rPr>
        <w:t xml:space="preserve"> до митної декларації від </w:t>
      </w:r>
      <w:r w:rsidRPr="00FB2935">
        <w:rPr>
          <w:szCs w:val="28"/>
          <w:lang w:val="uk-UA"/>
        </w:rPr>
        <w:t>b0d0c32f76b72aa108eb014a1a0f4497a9f1f2cbcf47041a4c0ad1102e363839</w:t>
      </w:r>
      <w:r>
        <w:rPr>
          <w:szCs w:val="28"/>
          <w:lang w:val="uk-UA"/>
        </w:rPr>
        <w:t xml:space="preserve"> № </w:t>
      </w:r>
      <w:r w:rsidRPr="00FB2935">
        <w:rPr>
          <w:szCs w:val="28"/>
          <w:lang w:val="uk-UA"/>
        </w:rPr>
        <w:t>885c8acc4a5f7b1c541ebe1f8f021da9ce0f980400d8d9b55bbf92d063fac1c8</w:t>
      </w:r>
      <w:r>
        <w:rPr>
          <w:szCs w:val="28"/>
          <w:lang w:val="uk-UA"/>
        </w:rPr>
        <w:t xml:space="preserve"> без задоволення.</w:t>
      </w:r>
    </w:p>
    <w:p w14:paraId="4A929968" w14:textId="01D8CD69" w:rsidR="00771DD7" w:rsidRDefault="00771DD7" w:rsidP="00771DD7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Відповідно до частини третьої статті 26</w:t>
      </w:r>
      <w:r w:rsidRPr="00771DD7">
        <w:rPr>
          <w:szCs w:val="28"/>
          <w:vertAlign w:val="superscript"/>
          <w:lang w:val="uk-UA"/>
        </w:rPr>
        <w:t>5</w:t>
      </w:r>
      <w:r>
        <w:rPr>
          <w:szCs w:val="28"/>
          <w:lang w:val="uk-UA"/>
        </w:rPr>
        <w:t xml:space="preserve"> Митного кодексу України особа, яка подала скаргу, у разі її незгоди з прийнятим рішенням має право його оскаржити у судовому порядку.  </w:t>
      </w:r>
    </w:p>
    <w:p w14:paraId="597E5257" w14:textId="77777777" w:rsidR="00771DD7" w:rsidRPr="00771DD7" w:rsidRDefault="00771DD7" w:rsidP="00771DD7">
      <w:pPr>
        <w:jc w:val="both"/>
        <w:rPr>
          <w:szCs w:val="28"/>
          <w:lang w:val="uk-UA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8785"/>
        <w:gridCol w:w="8785"/>
      </w:tblGrid>
      <w:tr w:rsidR="00DF05B8" w:rsidRPr="00AA3367" w14:paraId="1DF88961" w14:textId="77777777" w:rsidTr="006E7E98">
        <w:trPr>
          <w:trHeight w:val="668"/>
        </w:trPr>
        <w:tc>
          <w:tcPr>
            <w:tcW w:w="4956" w:type="dxa"/>
            <w:shd w:val="clear" w:color="auto" w:fill="auto"/>
          </w:tcPr>
          <w:p w14:paraId="39B8809F" w14:textId="77777777" w:rsidR="00DF05B8" w:rsidRPr="00AA3367" w:rsidRDefault="00DF05B8" w:rsidP="00DF05B8">
            <w:pPr>
              <w:tabs>
                <w:tab w:val="left" w:pos="5103"/>
              </w:tabs>
              <w:ind w:hanging="8"/>
              <w:rPr>
                <w:bCs/>
                <w:szCs w:val="28"/>
                <w:lang w:val="uk-UA"/>
              </w:rPr>
            </w:pPr>
            <w:r w:rsidRPr="00AA3367">
              <w:rPr>
                <w:color w:val="000000"/>
                <w:szCs w:val="28"/>
                <w:lang w:val="uk-UA"/>
              </w:rPr>
              <w:t xml:space="preserve">Директор </w:t>
            </w:r>
            <w:r w:rsidRPr="00FB2935">
              <w:rPr>
                <w:color w:val="000000"/>
                <w:szCs w:val="28"/>
                <w:lang w:val="uk-UA"/>
              </w:rPr>
              <w:t>8f56597064032501e2ad5f9f76993024afaa9631a286f96dc3b11d75c1eb3c41</w:t>
            </w:r>
            <w:r w:rsidRPr="00AA3367">
              <w:rPr>
                <w:color w:val="000000"/>
                <w:szCs w:val="28"/>
                <w:lang w:val="uk-UA"/>
              </w:rPr>
              <w:t xml:space="preserve"> </w:t>
            </w:r>
          </w:p>
        </w:tc>
        <w:tc>
          <w:tcPr>
            <w:tcW w:w="4825" w:type="dxa"/>
            <w:shd w:val="clear" w:color="auto" w:fill="auto"/>
          </w:tcPr>
          <w:p w14:paraId="762B2BE0" w14:textId="77777777" w:rsidR="00DF05B8" w:rsidRPr="00AA3367" w:rsidRDefault="00DF05B8" w:rsidP="00DF05B8">
            <w:pPr>
              <w:pStyle w:val="2"/>
              <w:tabs>
                <w:tab w:val="left" w:pos="281"/>
              </w:tabs>
              <w:jc w:val="right"/>
              <w:outlineLvl w:val="1"/>
              <w:rPr>
                <w:rFonts w:ascii="Times New Roman" w:hAnsi="Times New Roman" w:cs="Times New Roman"/>
              </w:rPr>
            </w:pPr>
            <w:r w:rsidRPr="00AA3367">
              <w:rPr>
                <w:rFonts w:ascii="Times New Roman" w:hAnsi="Times New Roman" w:cs="Times New Roman"/>
              </w:rPr>
              <w:t xml:space="preserve">               </w:t>
            </w:r>
          </w:p>
          <w:p w14:paraId="713F2197" w14:textId="77777777" w:rsidR="00DF05B8" w:rsidRPr="00AA3367" w:rsidRDefault="00DF05B8" w:rsidP="007C4C79">
            <w:pPr>
              <w:ind w:right="-113"/>
              <w:jc w:val="right"/>
              <w:rPr>
                <w:bCs/>
                <w:szCs w:val="28"/>
                <w:lang w:val="uk-UA"/>
              </w:rPr>
            </w:pPr>
            <w:r w:rsidRPr="00FB2935">
              <w:rPr>
                <w:bCs/>
                <w:szCs w:val="28"/>
                <w:lang w:val="uk-UA"/>
              </w:rPr>
              <w:t>d1b3e277ef60ed232c4bfb21cab03942dde3e0cafc56d886757e8dceb4b8d9ea</w:t>
            </w:r>
          </w:p>
        </w:tc>
      </w:tr>
    </w:tbl>
    <w:p w14:paraId="05691659" w14:textId="54FADA25" w:rsidR="002B43D9" w:rsidRDefault="002B43D9" w:rsidP="00DF05B8">
      <w:pPr>
        <w:tabs>
          <w:tab w:val="left" w:pos="5103"/>
        </w:tabs>
        <w:ind w:right="-142" w:firstLine="567"/>
        <w:jc w:val="both"/>
        <w:rPr>
          <w:bCs/>
          <w:szCs w:val="28"/>
          <w:lang w:val="uk-UA"/>
        </w:rPr>
      </w:pPr>
    </w:p>
    <w:p w14:paraId="368FAE6F" w14:textId="7B662BE6" w:rsidR="000F38A1" w:rsidRDefault="000F38A1" w:rsidP="00DF05B8">
      <w:pPr>
        <w:tabs>
          <w:tab w:val="left" w:pos="5103"/>
        </w:tabs>
        <w:ind w:right="-142" w:firstLine="567"/>
        <w:jc w:val="both"/>
        <w:rPr>
          <w:bCs/>
          <w:szCs w:val="28"/>
          <w:lang w:val="uk-UA"/>
        </w:rPr>
      </w:pPr>
    </w:p>
    <w:p w14:paraId="1E61A472" w14:textId="37FF7E48" w:rsidR="000F38A1" w:rsidRDefault="000F38A1" w:rsidP="00DF05B8">
      <w:pPr>
        <w:tabs>
          <w:tab w:val="left" w:pos="5103"/>
        </w:tabs>
        <w:ind w:right="-142" w:firstLine="567"/>
        <w:jc w:val="both"/>
        <w:rPr>
          <w:bCs/>
          <w:szCs w:val="28"/>
          <w:lang w:val="uk-UA"/>
        </w:rPr>
      </w:pPr>
    </w:p>
    <w:p w14:paraId="5F9C7442" w14:textId="104A0599" w:rsidR="00C7506F" w:rsidRDefault="00C7506F" w:rsidP="00DF05B8">
      <w:pPr>
        <w:tabs>
          <w:tab w:val="left" w:pos="5103"/>
        </w:tabs>
        <w:ind w:right="-142" w:firstLine="567"/>
        <w:jc w:val="both"/>
        <w:rPr>
          <w:bCs/>
          <w:szCs w:val="28"/>
          <w:lang w:val="uk-UA"/>
        </w:rPr>
      </w:pPr>
    </w:p>
    <w:p w14:paraId="02C57655" w14:textId="5C7DA11A" w:rsidR="00C7506F" w:rsidRDefault="00C7506F" w:rsidP="00DF05B8">
      <w:pPr>
        <w:tabs>
          <w:tab w:val="left" w:pos="5103"/>
        </w:tabs>
        <w:ind w:right="-142" w:firstLine="567"/>
        <w:jc w:val="both"/>
        <w:rPr>
          <w:bCs/>
          <w:szCs w:val="28"/>
          <w:lang w:val="uk-UA"/>
        </w:rPr>
      </w:pPr>
    </w:p>
    <w:p w14:paraId="5A9A5BE7" w14:textId="2583ED40" w:rsidR="00C7506F" w:rsidRDefault="00C7506F" w:rsidP="00DF05B8">
      <w:pPr>
        <w:tabs>
          <w:tab w:val="left" w:pos="5103"/>
        </w:tabs>
        <w:ind w:right="-142" w:firstLine="567"/>
        <w:jc w:val="both"/>
        <w:rPr>
          <w:bCs/>
          <w:szCs w:val="28"/>
          <w:lang w:val="uk-UA"/>
        </w:rPr>
      </w:pPr>
    </w:p>
    <w:p w14:paraId="51317509" w14:textId="0045F852" w:rsidR="00C7506F" w:rsidRDefault="00C7506F" w:rsidP="00DF05B8">
      <w:pPr>
        <w:tabs>
          <w:tab w:val="left" w:pos="5103"/>
        </w:tabs>
        <w:ind w:right="-142" w:firstLine="567"/>
        <w:jc w:val="both"/>
        <w:rPr>
          <w:bCs/>
          <w:szCs w:val="28"/>
          <w:lang w:val="uk-UA"/>
        </w:rPr>
      </w:pPr>
    </w:p>
    <w:p w14:paraId="1754108C" w14:textId="77777777" w:rsidR="00C7506F" w:rsidRDefault="00C7506F" w:rsidP="00DF05B8">
      <w:pPr>
        <w:tabs>
          <w:tab w:val="left" w:pos="5103"/>
        </w:tabs>
        <w:ind w:right="-142" w:firstLine="567"/>
        <w:jc w:val="both"/>
        <w:rPr>
          <w:bCs/>
          <w:szCs w:val="28"/>
          <w:lang w:val="uk-UA"/>
        </w:rPr>
      </w:pPr>
    </w:p>
    <w:p w14:paraId="72091BAA" w14:textId="3862F7EA" w:rsidR="000F38A1" w:rsidRDefault="000F38A1" w:rsidP="00DF05B8">
      <w:pPr>
        <w:tabs>
          <w:tab w:val="left" w:pos="5103"/>
        </w:tabs>
        <w:ind w:right="-142" w:firstLine="567"/>
        <w:jc w:val="both"/>
        <w:rPr>
          <w:bCs/>
          <w:szCs w:val="28"/>
          <w:lang w:val="uk-UA"/>
        </w:rPr>
      </w:pPr>
    </w:p>
    <w:p w14:paraId="47CDAA7E" w14:textId="77777777" w:rsidR="000F38A1" w:rsidRPr="00AA3367" w:rsidRDefault="000F38A1" w:rsidP="00DF05B8">
      <w:pPr>
        <w:tabs>
          <w:tab w:val="left" w:pos="5103"/>
        </w:tabs>
        <w:ind w:right="-142" w:firstLine="567"/>
        <w:jc w:val="both"/>
        <w:rPr>
          <w:bCs/>
          <w:szCs w:val="28"/>
          <w:lang w:val="uk-UA"/>
        </w:rPr>
      </w:pPr>
    </w:p>
    <w:p w14:paraId="3947062C" w14:textId="77777777" w:rsidR="00AA3367" w:rsidRDefault="00AA3367">
      <w:pPr>
        <w:rPr>
          <w:sz w:val="20"/>
          <w:lang w:val="uk-UA"/>
        </w:rPr>
      </w:pPr>
    </w:p>
    <w:p w14:paraId="4BA193AC" w14:textId="314182E3" w:rsidR="006F596B" w:rsidRPr="00AA3367" w:rsidRDefault="00DF05B8">
      <w:pPr>
        <w:rPr>
          <w:szCs w:val="28"/>
          <w:lang w:val="uk-UA"/>
        </w:rPr>
      </w:pPr>
      <w:r w:rsidRPr="00FB2935">
        <w:rPr>
          <w:sz w:val="20"/>
          <w:lang w:val="uk-UA"/>
        </w:rPr>
        <w:t>e500dcbfb9d73464d22e1d2f1e3af71f5bbb9f290936a5da00a5040274089144</w:t>
      </w:r>
      <w:r w:rsidR="00B91220" w:rsidRPr="00AA3367">
        <w:rPr>
          <w:color w:val="FF0000"/>
          <w:lang w:val="uk-UA"/>
        </w:rPr>
        <w:t xml:space="preserve"> </w:t>
      </w:r>
    </w:p>
    <w:sectPr w:rsidR="006F596B" w:rsidRPr="00AA3367" w:rsidSect="008672F1">
      <w:headerReference w:type="default" r:id="rId11"/>
      <w:pgSz w:w="11906" w:h="16838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A5142" w14:textId="77777777" w:rsidR="00056C43" w:rsidRDefault="00056C43" w:rsidP="00DF05B8">
      <w:r>
        <w:separator/>
      </w:r>
    </w:p>
  </w:endnote>
  <w:endnote w:type="continuationSeparator" w:id="0">
    <w:p w14:paraId="2A78FFFB" w14:textId="77777777" w:rsidR="00056C43" w:rsidRDefault="00056C43" w:rsidP="00DF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UkrainianPeterbur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91CDC" w14:textId="77777777" w:rsidR="00056C43" w:rsidRDefault="00056C43" w:rsidP="00DF05B8">
      <w:r>
        <w:separator/>
      </w:r>
    </w:p>
  </w:footnote>
  <w:footnote w:type="continuationSeparator" w:id="0">
    <w:p w14:paraId="20BA16B1" w14:textId="77777777" w:rsidR="00056C43" w:rsidRDefault="00056C43" w:rsidP="00DF0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9467707"/>
      <w:docPartObj>
        <w:docPartGallery w:val="Page Numbers (Top of Page)"/>
        <w:docPartUnique/>
      </w:docPartObj>
    </w:sdtPr>
    <w:sdtEndPr/>
    <w:sdtContent>
      <w:p w14:paraId="032BFB60" w14:textId="6F7B5AA1" w:rsidR="007F6088" w:rsidRDefault="007F608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A9A" w:rsidRPr="009F3A9A">
          <w:rPr>
            <w:noProof/>
            <w:lang w:val="uk-UA"/>
          </w:rPr>
          <w:t>12</w:t>
        </w:r>
        <w:r>
          <w:fldChar w:fldCharType="end"/>
        </w:r>
      </w:p>
    </w:sdtContent>
  </w:sdt>
  <w:p w14:paraId="28AE2ED1" w14:textId="77777777" w:rsidR="007F6088" w:rsidRDefault="007F608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C5D"/>
    <w:multiLevelType w:val="hybridMultilevel"/>
    <w:tmpl w:val="504003EC"/>
    <w:lvl w:ilvl="0" w:tplc="30F812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53D02B3"/>
    <w:multiLevelType w:val="hybridMultilevel"/>
    <w:tmpl w:val="4CB631B2"/>
    <w:lvl w:ilvl="0" w:tplc="C5D076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F603F9"/>
    <w:multiLevelType w:val="hybridMultilevel"/>
    <w:tmpl w:val="85FA70D0"/>
    <w:lvl w:ilvl="0" w:tplc="DC985A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96B"/>
    <w:rsid w:val="00011DC1"/>
    <w:rsid w:val="0001729F"/>
    <w:rsid w:val="00034A26"/>
    <w:rsid w:val="000534C0"/>
    <w:rsid w:val="00056C43"/>
    <w:rsid w:val="00057732"/>
    <w:rsid w:val="00061C33"/>
    <w:rsid w:val="00075157"/>
    <w:rsid w:val="000754A5"/>
    <w:rsid w:val="00085DA8"/>
    <w:rsid w:val="00087A57"/>
    <w:rsid w:val="000967EE"/>
    <w:rsid w:val="000B31E0"/>
    <w:rsid w:val="000B4165"/>
    <w:rsid w:val="000D6FEC"/>
    <w:rsid w:val="000F38A1"/>
    <w:rsid w:val="000F6836"/>
    <w:rsid w:val="00102178"/>
    <w:rsid w:val="001100BC"/>
    <w:rsid w:val="001154D3"/>
    <w:rsid w:val="001226BB"/>
    <w:rsid w:val="00124F22"/>
    <w:rsid w:val="00132CD7"/>
    <w:rsid w:val="001337D9"/>
    <w:rsid w:val="00134291"/>
    <w:rsid w:val="00136311"/>
    <w:rsid w:val="0014184B"/>
    <w:rsid w:val="001435DC"/>
    <w:rsid w:val="001443A5"/>
    <w:rsid w:val="00145720"/>
    <w:rsid w:val="00147A06"/>
    <w:rsid w:val="00147C5E"/>
    <w:rsid w:val="001638E9"/>
    <w:rsid w:val="00171E8A"/>
    <w:rsid w:val="00181C9D"/>
    <w:rsid w:val="00182160"/>
    <w:rsid w:val="001860D9"/>
    <w:rsid w:val="00190E71"/>
    <w:rsid w:val="001A07C8"/>
    <w:rsid w:val="001A3056"/>
    <w:rsid w:val="001B0736"/>
    <w:rsid w:val="001C013B"/>
    <w:rsid w:val="001C0394"/>
    <w:rsid w:val="001C4295"/>
    <w:rsid w:val="001D326C"/>
    <w:rsid w:val="001D42AA"/>
    <w:rsid w:val="001D60A0"/>
    <w:rsid w:val="001E75AF"/>
    <w:rsid w:val="001F521F"/>
    <w:rsid w:val="002026E7"/>
    <w:rsid w:val="00205C6A"/>
    <w:rsid w:val="00212A4F"/>
    <w:rsid w:val="00242AE5"/>
    <w:rsid w:val="00247E05"/>
    <w:rsid w:val="002624E8"/>
    <w:rsid w:val="002645D6"/>
    <w:rsid w:val="00271561"/>
    <w:rsid w:val="0028497A"/>
    <w:rsid w:val="00285A00"/>
    <w:rsid w:val="0029722D"/>
    <w:rsid w:val="002A2CB5"/>
    <w:rsid w:val="002A39EB"/>
    <w:rsid w:val="002A51FF"/>
    <w:rsid w:val="002B0368"/>
    <w:rsid w:val="002B03DA"/>
    <w:rsid w:val="002B203A"/>
    <w:rsid w:val="002B43B1"/>
    <w:rsid w:val="002B43D9"/>
    <w:rsid w:val="002B7D9A"/>
    <w:rsid w:val="002C52CC"/>
    <w:rsid w:val="002D1B87"/>
    <w:rsid w:val="002E147C"/>
    <w:rsid w:val="002E5B74"/>
    <w:rsid w:val="002E6CB9"/>
    <w:rsid w:val="002F3AF9"/>
    <w:rsid w:val="00300440"/>
    <w:rsid w:val="00305CEC"/>
    <w:rsid w:val="00312C9E"/>
    <w:rsid w:val="00316A44"/>
    <w:rsid w:val="00332678"/>
    <w:rsid w:val="00335C0B"/>
    <w:rsid w:val="0035082C"/>
    <w:rsid w:val="00354853"/>
    <w:rsid w:val="003653DE"/>
    <w:rsid w:val="00371F82"/>
    <w:rsid w:val="0037225B"/>
    <w:rsid w:val="00374105"/>
    <w:rsid w:val="0038789F"/>
    <w:rsid w:val="003A2371"/>
    <w:rsid w:val="003A5DC5"/>
    <w:rsid w:val="003B49AF"/>
    <w:rsid w:val="003F23F5"/>
    <w:rsid w:val="003F7C3F"/>
    <w:rsid w:val="003F7EA0"/>
    <w:rsid w:val="00411F48"/>
    <w:rsid w:val="004126C9"/>
    <w:rsid w:val="004145ED"/>
    <w:rsid w:val="00424A41"/>
    <w:rsid w:val="004426D8"/>
    <w:rsid w:val="00445901"/>
    <w:rsid w:val="00446D75"/>
    <w:rsid w:val="00466610"/>
    <w:rsid w:val="004707C5"/>
    <w:rsid w:val="00474EC3"/>
    <w:rsid w:val="00477B25"/>
    <w:rsid w:val="00482F5B"/>
    <w:rsid w:val="00483978"/>
    <w:rsid w:val="00486E4C"/>
    <w:rsid w:val="00492BAC"/>
    <w:rsid w:val="004A41F5"/>
    <w:rsid w:val="004A54C3"/>
    <w:rsid w:val="004C210C"/>
    <w:rsid w:val="004C7519"/>
    <w:rsid w:val="004D5420"/>
    <w:rsid w:val="004D5B6E"/>
    <w:rsid w:val="004E1E52"/>
    <w:rsid w:val="004E580D"/>
    <w:rsid w:val="004E6EA1"/>
    <w:rsid w:val="004F19EA"/>
    <w:rsid w:val="00504C12"/>
    <w:rsid w:val="00505FEA"/>
    <w:rsid w:val="00514D3F"/>
    <w:rsid w:val="00516016"/>
    <w:rsid w:val="005220C2"/>
    <w:rsid w:val="005235B7"/>
    <w:rsid w:val="00543F5C"/>
    <w:rsid w:val="00547C8C"/>
    <w:rsid w:val="005578F5"/>
    <w:rsid w:val="00565065"/>
    <w:rsid w:val="00570D4A"/>
    <w:rsid w:val="005A3A7E"/>
    <w:rsid w:val="005A42F6"/>
    <w:rsid w:val="005A7F64"/>
    <w:rsid w:val="005C021A"/>
    <w:rsid w:val="005C4B15"/>
    <w:rsid w:val="005D1DF9"/>
    <w:rsid w:val="005D3550"/>
    <w:rsid w:val="005E3815"/>
    <w:rsid w:val="005E4153"/>
    <w:rsid w:val="005F3CEB"/>
    <w:rsid w:val="00612C7C"/>
    <w:rsid w:val="0062163C"/>
    <w:rsid w:val="00622B26"/>
    <w:rsid w:val="00622D5E"/>
    <w:rsid w:val="00625222"/>
    <w:rsid w:val="006364A7"/>
    <w:rsid w:val="00636E98"/>
    <w:rsid w:val="00637CAE"/>
    <w:rsid w:val="006408FE"/>
    <w:rsid w:val="00640A33"/>
    <w:rsid w:val="00645C10"/>
    <w:rsid w:val="00656CA5"/>
    <w:rsid w:val="0066589C"/>
    <w:rsid w:val="00667339"/>
    <w:rsid w:val="00677B0D"/>
    <w:rsid w:val="006832AF"/>
    <w:rsid w:val="00684EF3"/>
    <w:rsid w:val="0069678D"/>
    <w:rsid w:val="006968B8"/>
    <w:rsid w:val="006A544B"/>
    <w:rsid w:val="006A7C40"/>
    <w:rsid w:val="006B1DF5"/>
    <w:rsid w:val="006B39E6"/>
    <w:rsid w:val="006C15FE"/>
    <w:rsid w:val="006D02B0"/>
    <w:rsid w:val="006D4434"/>
    <w:rsid w:val="006D5D01"/>
    <w:rsid w:val="006D6EEE"/>
    <w:rsid w:val="006E5BAD"/>
    <w:rsid w:val="006E65EE"/>
    <w:rsid w:val="006E7E98"/>
    <w:rsid w:val="006F596B"/>
    <w:rsid w:val="00704E28"/>
    <w:rsid w:val="00706DD4"/>
    <w:rsid w:val="00710332"/>
    <w:rsid w:val="00713449"/>
    <w:rsid w:val="007148C4"/>
    <w:rsid w:val="00714967"/>
    <w:rsid w:val="0072722E"/>
    <w:rsid w:val="00736712"/>
    <w:rsid w:val="007379B3"/>
    <w:rsid w:val="00745045"/>
    <w:rsid w:val="0075749D"/>
    <w:rsid w:val="00771DD7"/>
    <w:rsid w:val="00772F49"/>
    <w:rsid w:val="007826D9"/>
    <w:rsid w:val="00782C58"/>
    <w:rsid w:val="007853B4"/>
    <w:rsid w:val="0079476F"/>
    <w:rsid w:val="007C3120"/>
    <w:rsid w:val="007C4BB2"/>
    <w:rsid w:val="007C4C79"/>
    <w:rsid w:val="007C6F80"/>
    <w:rsid w:val="007D2A83"/>
    <w:rsid w:val="007D4B88"/>
    <w:rsid w:val="007F0AAA"/>
    <w:rsid w:val="007F6088"/>
    <w:rsid w:val="008026B7"/>
    <w:rsid w:val="00806511"/>
    <w:rsid w:val="00822607"/>
    <w:rsid w:val="00823922"/>
    <w:rsid w:val="00831276"/>
    <w:rsid w:val="00847010"/>
    <w:rsid w:val="00853563"/>
    <w:rsid w:val="008672F1"/>
    <w:rsid w:val="0086798B"/>
    <w:rsid w:val="00872AB2"/>
    <w:rsid w:val="008844AE"/>
    <w:rsid w:val="008865AA"/>
    <w:rsid w:val="008A3FEE"/>
    <w:rsid w:val="008A7526"/>
    <w:rsid w:val="008C0E88"/>
    <w:rsid w:val="008E080E"/>
    <w:rsid w:val="008F2A4A"/>
    <w:rsid w:val="008F6635"/>
    <w:rsid w:val="008F7D08"/>
    <w:rsid w:val="00904E42"/>
    <w:rsid w:val="009073A2"/>
    <w:rsid w:val="009101B0"/>
    <w:rsid w:val="009166F3"/>
    <w:rsid w:val="00930941"/>
    <w:rsid w:val="00932BD3"/>
    <w:rsid w:val="00940166"/>
    <w:rsid w:val="00953921"/>
    <w:rsid w:val="009604AC"/>
    <w:rsid w:val="0096054F"/>
    <w:rsid w:val="009644CA"/>
    <w:rsid w:val="00964A27"/>
    <w:rsid w:val="00972A5D"/>
    <w:rsid w:val="00981FEF"/>
    <w:rsid w:val="00991701"/>
    <w:rsid w:val="00991D70"/>
    <w:rsid w:val="00994345"/>
    <w:rsid w:val="009A59F3"/>
    <w:rsid w:val="009B620F"/>
    <w:rsid w:val="009C1CE7"/>
    <w:rsid w:val="009C75AF"/>
    <w:rsid w:val="009D7DB3"/>
    <w:rsid w:val="009F027E"/>
    <w:rsid w:val="009F3A9A"/>
    <w:rsid w:val="00A0591B"/>
    <w:rsid w:val="00A06EE7"/>
    <w:rsid w:val="00A21482"/>
    <w:rsid w:val="00A314F1"/>
    <w:rsid w:val="00A3243F"/>
    <w:rsid w:val="00A33367"/>
    <w:rsid w:val="00A7280D"/>
    <w:rsid w:val="00A82F3B"/>
    <w:rsid w:val="00A91518"/>
    <w:rsid w:val="00A973E9"/>
    <w:rsid w:val="00AA3367"/>
    <w:rsid w:val="00AB2904"/>
    <w:rsid w:val="00AC14B0"/>
    <w:rsid w:val="00AC295B"/>
    <w:rsid w:val="00AC3ED8"/>
    <w:rsid w:val="00AD4E4C"/>
    <w:rsid w:val="00AD561B"/>
    <w:rsid w:val="00AD71BE"/>
    <w:rsid w:val="00AE627A"/>
    <w:rsid w:val="00AF15EE"/>
    <w:rsid w:val="00B12460"/>
    <w:rsid w:val="00B2021A"/>
    <w:rsid w:val="00B23666"/>
    <w:rsid w:val="00B264C6"/>
    <w:rsid w:val="00B42D5E"/>
    <w:rsid w:val="00B45761"/>
    <w:rsid w:val="00B5691A"/>
    <w:rsid w:val="00B6065C"/>
    <w:rsid w:val="00B60FE9"/>
    <w:rsid w:val="00B62D05"/>
    <w:rsid w:val="00B63261"/>
    <w:rsid w:val="00B66C91"/>
    <w:rsid w:val="00B740B7"/>
    <w:rsid w:val="00B757DB"/>
    <w:rsid w:val="00B763D9"/>
    <w:rsid w:val="00B77072"/>
    <w:rsid w:val="00B8383F"/>
    <w:rsid w:val="00B91220"/>
    <w:rsid w:val="00B9671D"/>
    <w:rsid w:val="00B97F9C"/>
    <w:rsid w:val="00BA15E8"/>
    <w:rsid w:val="00BB5893"/>
    <w:rsid w:val="00BD32EE"/>
    <w:rsid w:val="00BE31AF"/>
    <w:rsid w:val="00BF3BAC"/>
    <w:rsid w:val="00BF4C0B"/>
    <w:rsid w:val="00BF61FE"/>
    <w:rsid w:val="00C01635"/>
    <w:rsid w:val="00C01852"/>
    <w:rsid w:val="00C12C31"/>
    <w:rsid w:val="00C14E58"/>
    <w:rsid w:val="00C2780A"/>
    <w:rsid w:val="00C324D2"/>
    <w:rsid w:val="00C40EE4"/>
    <w:rsid w:val="00C43919"/>
    <w:rsid w:val="00C55AEC"/>
    <w:rsid w:val="00C6364D"/>
    <w:rsid w:val="00C654EC"/>
    <w:rsid w:val="00C66905"/>
    <w:rsid w:val="00C677D2"/>
    <w:rsid w:val="00C7506F"/>
    <w:rsid w:val="00C805A1"/>
    <w:rsid w:val="00C8127D"/>
    <w:rsid w:val="00C86F01"/>
    <w:rsid w:val="00C91C4E"/>
    <w:rsid w:val="00C97F4A"/>
    <w:rsid w:val="00CA0FB1"/>
    <w:rsid w:val="00CA27D2"/>
    <w:rsid w:val="00CB3C91"/>
    <w:rsid w:val="00CC6E13"/>
    <w:rsid w:val="00CD0061"/>
    <w:rsid w:val="00CD1EAB"/>
    <w:rsid w:val="00CE3131"/>
    <w:rsid w:val="00CE3C2D"/>
    <w:rsid w:val="00CE7F20"/>
    <w:rsid w:val="00CF116F"/>
    <w:rsid w:val="00CF1A7C"/>
    <w:rsid w:val="00CF3653"/>
    <w:rsid w:val="00CF380F"/>
    <w:rsid w:val="00CF4AFB"/>
    <w:rsid w:val="00CF5621"/>
    <w:rsid w:val="00D13B78"/>
    <w:rsid w:val="00D2041F"/>
    <w:rsid w:val="00D243A8"/>
    <w:rsid w:val="00D2630F"/>
    <w:rsid w:val="00D343DA"/>
    <w:rsid w:val="00D40A58"/>
    <w:rsid w:val="00D559A1"/>
    <w:rsid w:val="00D613FE"/>
    <w:rsid w:val="00D616B5"/>
    <w:rsid w:val="00D6189F"/>
    <w:rsid w:val="00D651CD"/>
    <w:rsid w:val="00D65CAB"/>
    <w:rsid w:val="00D66ECA"/>
    <w:rsid w:val="00D6795A"/>
    <w:rsid w:val="00D73F50"/>
    <w:rsid w:val="00D75114"/>
    <w:rsid w:val="00D967F4"/>
    <w:rsid w:val="00DA0E58"/>
    <w:rsid w:val="00DA3792"/>
    <w:rsid w:val="00DC11BE"/>
    <w:rsid w:val="00DC7E04"/>
    <w:rsid w:val="00DD32FF"/>
    <w:rsid w:val="00DD4161"/>
    <w:rsid w:val="00DD7A36"/>
    <w:rsid w:val="00DE65C6"/>
    <w:rsid w:val="00DE797A"/>
    <w:rsid w:val="00DF05B8"/>
    <w:rsid w:val="00DF280E"/>
    <w:rsid w:val="00E008C9"/>
    <w:rsid w:val="00E16B83"/>
    <w:rsid w:val="00E34BD2"/>
    <w:rsid w:val="00E43D48"/>
    <w:rsid w:val="00E52998"/>
    <w:rsid w:val="00E52FEB"/>
    <w:rsid w:val="00E5704F"/>
    <w:rsid w:val="00E74BBE"/>
    <w:rsid w:val="00EA605F"/>
    <w:rsid w:val="00EB2011"/>
    <w:rsid w:val="00EB55F9"/>
    <w:rsid w:val="00ED21C5"/>
    <w:rsid w:val="00F01EE4"/>
    <w:rsid w:val="00F13225"/>
    <w:rsid w:val="00F1404B"/>
    <w:rsid w:val="00F20F43"/>
    <w:rsid w:val="00F212B7"/>
    <w:rsid w:val="00F36A3E"/>
    <w:rsid w:val="00F37892"/>
    <w:rsid w:val="00F435BA"/>
    <w:rsid w:val="00F44798"/>
    <w:rsid w:val="00F64745"/>
    <w:rsid w:val="00F72D23"/>
    <w:rsid w:val="00F7331C"/>
    <w:rsid w:val="00F7567F"/>
    <w:rsid w:val="00F81A1B"/>
    <w:rsid w:val="00F94217"/>
    <w:rsid w:val="00F97A12"/>
    <w:rsid w:val="00FB2935"/>
    <w:rsid w:val="00FB5B7B"/>
    <w:rsid w:val="00FB5B8E"/>
    <w:rsid w:val="00FD0AA4"/>
    <w:rsid w:val="00FD6DC6"/>
    <w:rsid w:val="00FE66AE"/>
    <w:rsid w:val="00FF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020CD"/>
  <w15:docId w15:val="{77D08525-AE19-448D-A417-65634F2D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9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672F1"/>
    <w:pPr>
      <w:spacing w:before="100" w:beforeAutospacing="1" w:after="100" w:afterAutospacing="1"/>
      <w:jc w:val="center"/>
      <w:outlineLvl w:val="0"/>
    </w:pPr>
    <w:rPr>
      <w:b/>
      <w:bCs/>
      <w:kern w:val="36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8672F1"/>
    <w:pPr>
      <w:spacing w:before="100" w:beforeAutospacing="1" w:after="100" w:afterAutospacing="1"/>
      <w:jc w:val="center"/>
      <w:outlineLvl w:val="2"/>
    </w:pPr>
    <w:rPr>
      <w:b/>
      <w:bCs/>
      <w:sz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7010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8470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84701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styleId="a6">
    <w:name w:val="Table Grid"/>
    <w:basedOn w:val="a1"/>
    <w:uiPriority w:val="39"/>
    <w:rsid w:val="00847010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47010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DF05B8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05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05B8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05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заголовок 2"/>
    <w:basedOn w:val="a"/>
    <w:next w:val="a"/>
    <w:uiPriority w:val="99"/>
    <w:rsid w:val="00DF05B8"/>
    <w:pPr>
      <w:keepNext/>
      <w:tabs>
        <w:tab w:val="left" w:pos="5529"/>
      </w:tabs>
      <w:autoSpaceDE w:val="0"/>
      <w:autoSpaceDN w:val="0"/>
    </w:pPr>
    <w:rPr>
      <w:rFonts w:ascii="UkrainianPeterburg" w:hAnsi="UkrainianPeterburg" w:cs="UkrainianPeterburg"/>
      <w:szCs w:val="28"/>
      <w:lang w:val="uk-UA"/>
    </w:rPr>
  </w:style>
  <w:style w:type="paragraph" w:styleId="ac">
    <w:name w:val="Body Text"/>
    <w:basedOn w:val="a"/>
    <w:link w:val="ad"/>
    <w:rsid w:val="00645C10"/>
    <w:pPr>
      <w:spacing w:after="120"/>
    </w:pPr>
    <w:rPr>
      <w:szCs w:val="28"/>
      <w:lang w:val="uk-UA" w:eastAsia="uk-UA"/>
    </w:rPr>
  </w:style>
  <w:style w:type="character" w:customStyle="1" w:styleId="ad">
    <w:name w:val="Основний текст Знак"/>
    <w:basedOn w:val="a0"/>
    <w:link w:val="ac"/>
    <w:rsid w:val="00645C10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2624E8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624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2E5B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Text1Znak">
    <w:name w:val="Text 1 Znak"/>
    <w:link w:val="Text1"/>
    <w:uiPriority w:val="99"/>
    <w:locked/>
    <w:rsid w:val="002E5B74"/>
    <w:rPr>
      <w:sz w:val="24"/>
      <w:lang w:val="en-GB"/>
    </w:rPr>
  </w:style>
  <w:style w:type="paragraph" w:customStyle="1" w:styleId="Text1">
    <w:name w:val="Text 1"/>
    <w:basedOn w:val="a"/>
    <w:link w:val="Text1Znak"/>
    <w:uiPriority w:val="99"/>
    <w:rsid w:val="002E5B74"/>
    <w:pPr>
      <w:spacing w:before="120" w:after="120" w:line="360" w:lineRule="auto"/>
      <w:ind w:left="850"/>
    </w:pPr>
    <w:rPr>
      <w:rFonts w:asciiTheme="minorHAnsi" w:eastAsiaTheme="minorHAnsi" w:hAnsiTheme="minorHAnsi" w:cstheme="minorBidi"/>
      <w:sz w:val="24"/>
      <w:szCs w:val="22"/>
      <w:lang w:val="en-GB" w:eastAsia="en-US"/>
    </w:rPr>
  </w:style>
  <w:style w:type="paragraph" w:styleId="af0">
    <w:name w:val="Normal (Web)"/>
    <w:aliases w:val="Обычный (веб) Знак,Знак1 Знак,Знак1,Знак1 Знак1,Обычный (веб) Знак Знак2,Знак1 Знак2,Обычный (Web),Знак Знак1,Обычный (веб) Знак1 Знак,Знак Знак1 Знак Знак Знак Знак,Обычный (веб)1 Знак"/>
    <w:basedOn w:val="a"/>
    <w:link w:val="af1"/>
    <w:uiPriority w:val="99"/>
    <w:unhideWhenUsed/>
    <w:qFormat/>
    <w:rsid w:val="00543F5C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">
    <w:name w:val="rvps2"/>
    <w:basedOn w:val="a"/>
    <w:rsid w:val="00930941"/>
    <w:pPr>
      <w:ind w:firstLine="450"/>
      <w:jc w:val="both"/>
    </w:pPr>
    <w:rPr>
      <w:sz w:val="24"/>
      <w:szCs w:val="24"/>
      <w:lang w:val="en-US" w:eastAsia="en-US"/>
    </w:rPr>
  </w:style>
  <w:style w:type="character" w:customStyle="1" w:styleId="arvts99">
    <w:name w:val="a_rvts99"/>
    <w:basedOn w:val="a0"/>
    <w:rsid w:val="005235B7"/>
    <w:rPr>
      <w:rFonts w:ascii="Times New Roman" w:eastAsia="Times New Roman" w:hAnsi="Times New Roman" w:cs="Times New Roman" w:hint="default"/>
      <w:b w:val="0"/>
      <w:bCs w:val="0"/>
      <w:i w:val="0"/>
      <w:iCs w:val="0"/>
      <w:color w:val="006600"/>
      <w:sz w:val="24"/>
      <w:szCs w:val="24"/>
    </w:rPr>
  </w:style>
  <w:style w:type="character" w:customStyle="1" w:styleId="spanrvts15">
    <w:name w:val="span_rvts15"/>
    <w:basedOn w:val="a0"/>
    <w:rsid w:val="005235B7"/>
    <w:rPr>
      <w:rFonts w:ascii="Times New Roman" w:eastAsia="Times New Roman" w:hAnsi="Times New Roman" w:cs="Times New Roman" w:hint="default"/>
      <w:b/>
      <w:bCs/>
      <w:i w:val="0"/>
      <w:iCs w:val="0"/>
      <w:sz w:val="28"/>
      <w:szCs w:val="28"/>
    </w:rPr>
  </w:style>
  <w:style w:type="character" w:customStyle="1" w:styleId="spanrvts0">
    <w:name w:val="span_rvts0"/>
    <w:basedOn w:val="a0"/>
    <w:rsid w:val="00312C9E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af1">
    <w:name w:val="Звичайний (веб) Знак"/>
    <w:aliases w:val="Обычный (веб) Знак Знак,Знак1 Знак Знак,Знак1 Знак3,Знак1 Знак1 Знак,Обычный (веб) Знак Знак2 Знак,Знак1 Знак2 Знак,Обычный (Web) Знак,Знак Знак1 Знак,Обычный (веб) Знак1 Знак Знак,Знак Знак1 Знак Знак Знак Знак Знак"/>
    <w:link w:val="af0"/>
    <w:uiPriority w:val="99"/>
    <w:locked/>
    <w:rsid w:val="00190E7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2">
    <w:name w:val="Strong"/>
    <w:basedOn w:val="a0"/>
    <w:uiPriority w:val="22"/>
    <w:qFormat/>
    <w:rsid w:val="0072722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672F1"/>
    <w:rPr>
      <w:rFonts w:ascii="Times New Roman" w:eastAsia="Times New Roman" w:hAnsi="Times New Roman" w:cs="Times New Roman"/>
      <w:b/>
      <w:bCs/>
      <w:kern w:val="36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8672F1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paragraph" w:customStyle="1" w:styleId="rvps6">
    <w:name w:val="rvps6"/>
    <w:basedOn w:val="a"/>
    <w:rsid w:val="00371F8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11">
    <w:name w:val="rvts11"/>
    <w:basedOn w:val="a0"/>
    <w:rsid w:val="00371F82"/>
  </w:style>
  <w:style w:type="paragraph" w:styleId="af3">
    <w:name w:val="List Paragraph"/>
    <w:basedOn w:val="a"/>
    <w:uiPriority w:val="34"/>
    <w:qFormat/>
    <w:rsid w:val="00771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379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66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4076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908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5572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69524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.mofcom.gov.cn/article/b/g/201604/20160401307173.shtml?utm_%20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@customs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FD47-EB70-4717-A4BD-4EE4350C4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4073</Words>
  <Characters>26679</Characters>
  <Application>Microsoft Office Word</Application>
  <DocSecurity>0</DocSecurity>
  <Lines>1111</Lines>
  <Paragraphs>640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User</cp:lastModifiedBy>
  <cp:revision>6</cp:revision>
  <cp:lastPrinted>2026-04-01T05:51:00Z</cp:lastPrinted>
  <dcterms:created xsi:type="dcterms:W3CDTF">2026-04-03T06:52:00Z</dcterms:created>
  <dcterms:modified xsi:type="dcterms:W3CDTF">2026-04-03T10:24:00Z</dcterms:modified>
</cp:coreProperties>
</file>