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157526">
        <w:rPr>
          <w:sz w:val="24"/>
          <w:szCs w:val="24"/>
          <w:u w:val="single"/>
          <w:lang w:val="en-US"/>
        </w:rPr>
        <w:t>UA</w:t>
      </w:r>
      <w:r w:rsidRPr="00157526">
        <w:rPr>
          <w:sz w:val="24"/>
          <w:szCs w:val="24"/>
          <w:u w:val="single"/>
          <w:lang w:val="ru-RU"/>
        </w:rPr>
        <w:t>-202</w:t>
      </w:r>
      <w:r w:rsidR="00157526" w:rsidRPr="00157526">
        <w:rPr>
          <w:sz w:val="24"/>
          <w:szCs w:val="24"/>
          <w:u w:val="single"/>
          <w:lang w:val="ru-RU"/>
        </w:rPr>
        <w:t>6</w:t>
      </w:r>
      <w:r w:rsidRPr="00157526">
        <w:rPr>
          <w:sz w:val="24"/>
          <w:szCs w:val="24"/>
          <w:u w:val="single"/>
          <w:lang w:val="ru-RU"/>
        </w:rPr>
        <w:t>-</w:t>
      </w:r>
      <w:r w:rsidR="00092F91" w:rsidRPr="00157526">
        <w:rPr>
          <w:sz w:val="24"/>
          <w:szCs w:val="24"/>
          <w:u w:val="single"/>
        </w:rPr>
        <w:t>04</w:t>
      </w:r>
      <w:r w:rsidRPr="00157526">
        <w:rPr>
          <w:sz w:val="24"/>
          <w:szCs w:val="24"/>
          <w:u w:val="single"/>
          <w:lang w:val="ru-RU"/>
        </w:rPr>
        <w:t>-</w:t>
      </w:r>
      <w:r w:rsidR="00157526" w:rsidRPr="00157526">
        <w:rPr>
          <w:sz w:val="24"/>
          <w:szCs w:val="24"/>
          <w:u w:val="single"/>
        </w:rPr>
        <w:t>17</w:t>
      </w:r>
      <w:r w:rsidRPr="00157526">
        <w:rPr>
          <w:sz w:val="24"/>
          <w:szCs w:val="24"/>
          <w:u w:val="single"/>
          <w:lang w:val="ru-RU"/>
        </w:rPr>
        <w:t>-</w:t>
      </w:r>
      <w:r w:rsidR="00157526" w:rsidRPr="00157526">
        <w:rPr>
          <w:sz w:val="24"/>
          <w:szCs w:val="24"/>
          <w:u w:val="single"/>
          <w:lang w:val="ru-RU"/>
        </w:rPr>
        <w:t>002662</w:t>
      </w:r>
      <w:r w:rsidRPr="00157526">
        <w:rPr>
          <w:sz w:val="24"/>
          <w:szCs w:val="24"/>
          <w:u w:val="single"/>
          <w:lang w:val="ru-RU"/>
        </w:rPr>
        <w:t>-</w:t>
      </w:r>
      <w:r w:rsidRPr="00157526">
        <w:rPr>
          <w:sz w:val="24"/>
          <w:szCs w:val="24"/>
          <w:u w:val="single"/>
          <w:lang w:val="en-US"/>
        </w:rPr>
        <w:t>a</w:t>
      </w:r>
      <w:r w:rsidRPr="00157526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092F91" w:rsidRPr="00092F91" w:rsidRDefault="0033663D" w:rsidP="00092F91">
      <w:pPr>
        <w:jc w:val="both"/>
        <w:outlineLvl w:val="0"/>
        <w:rPr>
          <w:sz w:val="24"/>
          <w:szCs w:val="24"/>
        </w:rPr>
      </w:pPr>
      <w:r w:rsidRPr="0055505C">
        <w:rPr>
          <w:color w:val="000000"/>
          <w:sz w:val="24"/>
          <w:szCs w:val="24"/>
          <w:lang w:eastAsia="ru-RU"/>
        </w:rPr>
        <w:t>«</w:t>
      </w:r>
      <w:r w:rsidR="00157526">
        <w:rPr>
          <w:color w:val="000000"/>
          <w:sz w:val="24"/>
          <w:szCs w:val="24"/>
          <w:lang w:eastAsia="ru-RU"/>
        </w:rPr>
        <w:t>Послуги з п</w:t>
      </w:r>
      <w:r w:rsidR="00092F91" w:rsidRPr="00092F91">
        <w:rPr>
          <w:sz w:val="24"/>
          <w:szCs w:val="24"/>
        </w:rPr>
        <w:t xml:space="preserve">остачання програмного забезпечення (програмної продукції) на право користування програмним забезпеченням Системи контролю привілейованих користувачів Privileged Access Management (Fudo PAM Enterprise)) за кодом ДК 021:2015-72260000-5 -Послуги, пов’язані з програмним забезпеченням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Відповідно до вимог абзацу другого статті 8 Закону України «Про захист інформації в інформаційно-комунікаційних системах» державні інформаційні ресурси або інформація з обмеженим доступом, вимога щодо захисту якої встановлена Законом, мають оброблятися в системі із застосуванням комплексної системи захисту інформації (далі – КСЗІ) з підтвердженою відповідністю.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Державною митною службою України створено КСЗІ та отримано атестати відповідності на інформаційно-комунікаційні системи Держмитслужби.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КСЗІ як сукупність технічних та організаційних заходів захисту впроваджуються власником інформаційної системи у вигляді технічних (програмно-апаратних та програмних) засобів захисту та їх налаштувань, а також прийняттям наказів, положень, планів, інструкцій тощо.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У складі КСЗІ передбачена наявність Системи керування привілейованими повноваженнями доступу Fudo PAM (Експертний висновок до атестат відповідності на ІКС Відомча електронна комунікаційна мережа, зареєстрований в Держспецзв’язку від 24.12.2024 № 2191В).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У 2024 році Державною митною службою України закуплено та впроваджено програмне забезпечення Системи контролю привілейованих користувачів Privileged Access Management, а саме Fudo PAM Enterprise, як технологічний сервіс інформаційної безпеки, що є складовою засобів забезпечення Єдиної автоматизованої інформаційної системи митних органів.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Програмне забезпечення Системи контролю привілейованих користувачів Privileged Access Management, а саме Fudo PAM Enterprise, яке впроваджено в Державній митній службі України (наказ Держмитслужби від 07.08.2024 № 950 «Про використання Системи контролю привілейованих користувачів Privileged Access Management»), має експертний висновок щодо відповідності вимогам нормативних документів з технічного захисту інформації, зареєстрований в Адміністрації  Державної служби спеціального зв'язку та захисту інформації України 13 травня 2021 року № 1240 (дійсний до кінця дії воєнного стану в Україні).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Використання Програмного забезпечення забезпечує: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централізоване управління обліковими записами з розширеними можливостями.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гнучке настроювання прав привілейованих користувачів з управління важливими об'єктами інформаційної системи.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t>контроль доступу працівників до адміністративних ресурсів.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rFonts w:eastAsia="Calibri"/>
          <w:bCs/>
          <w:iCs/>
          <w:lang w:val="uk-UA" w:eastAsia="uk-UA"/>
        </w:rPr>
      </w:pPr>
      <w:r w:rsidRPr="00092F91">
        <w:rPr>
          <w:rFonts w:eastAsia="Calibri"/>
          <w:bCs/>
          <w:iCs/>
          <w:lang w:val="uk-UA" w:eastAsia="uk-UA"/>
        </w:rPr>
        <w:lastRenderedPageBreak/>
        <w:t>управління процесом автентифікації та авторизації та однозначну ідентифікацію користувачів.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Cs/>
          <w:i/>
          <w:lang w:val="uk-UA"/>
        </w:rPr>
      </w:pPr>
      <w:r w:rsidRPr="00092F91">
        <w:rPr>
          <w:rFonts w:eastAsia="Calibri"/>
          <w:bCs/>
          <w:iCs/>
          <w:lang w:val="uk-UA" w:eastAsia="uk-UA"/>
        </w:rPr>
        <w:t>запис сесії, запущеної з-під облікового запису зі списку привілейованих, оперативне розпізнавання несанкціонованих дій співробітників та блокування цих дій, накопичення доказової бази поведінки привілейованих користувачів.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092F91">
        <w:rPr>
          <w:b/>
          <w:lang w:val="uk-UA"/>
        </w:rPr>
        <w:t>Обґрунтування очікуваної вартості закупівлі:</w:t>
      </w:r>
      <w:r w:rsidRPr="00092F91">
        <w:rPr>
          <w:lang w:val="uk-UA"/>
        </w:rPr>
        <w:t xml:space="preserve"> </w:t>
      </w:r>
      <w:r w:rsidR="00157526">
        <w:rPr>
          <w:lang w:val="uk-UA"/>
        </w:rPr>
        <w:t>5 258 027,00</w:t>
      </w:r>
      <w:r w:rsidRPr="00092F91">
        <w:rPr>
          <w:lang w:val="uk-UA"/>
        </w:rPr>
        <w:t xml:space="preserve"> грн.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092F91">
        <w:rPr>
          <w:lang w:val="uk-UA"/>
        </w:rPr>
        <w:t>Вартість послуг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а саме на підставі проведеного аналізу цін на аналогічні за технічними характеристиками послуги шляхом направлення запитів на отримання цінових пропозицій від виробників, офіційних представників та дилерів з постачання програмного забезпечення (програмної продукції) та з урахуванням обсягів видатків передбачених розрахунком видатків на 202</w:t>
      </w:r>
      <w:r w:rsidR="00157526">
        <w:rPr>
          <w:lang w:val="uk-UA"/>
        </w:rPr>
        <w:t>6</w:t>
      </w:r>
      <w:r w:rsidRPr="00092F91">
        <w:rPr>
          <w:lang w:val="uk-UA"/>
        </w:rPr>
        <w:t xml:space="preserve"> рік (загальний фонд) за КПКВ 3506010 «Керівництво та управління у сфері митної політики» по центральному апарату Держмитслужби. 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Cs/>
          <w:i/>
          <w:lang w:val="uk-UA"/>
        </w:rPr>
      </w:pPr>
    </w:p>
    <w:p w:rsidR="00307378" w:rsidRPr="00092F91" w:rsidRDefault="00307378" w:rsidP="007E48A6">
      <w:pPr>
        <w:widowControl w:val="0"/>
        <w:tabs>
          <w:tab w:val="left" w:pos="9639"/>
        </w:tabs>
        <w:spacing w:after="120"/>
        <w:jc w:val="center"/>
        <w:rPr>
          <w:rFonts w:ascii="TimesNewRomanPSMT" w:hAnsi="TimesNewRomanPSMT" w:cs="TimesNewRomanPSMT"/>
          <w:sz w:val="24"/>
          <w:szCs w:val="24"/>
        </w:rPr>
      </w:pPr>
    </w:p>
    <w:p w:rsidR="00F14357" w:rsidRPr="00092F91" w:rsidRDefault="00F14357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F14357" w:rsidRPr="00092F91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EF4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7"/>
  </w:num>
  <w:num w:numId="19">
    <w:abstractNumId w:val="16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5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7FCC"/>
    <w:rsid w:val="001463DB"/>
    <w:rsid w:val="00146928"/>
    <w:rsid w:val="00157526"/>
    <w:rsid w:val="0022794A"/>
    <w:rsid w:val="002C2EF4"/>
    <w:rsid w:val="00307378"/>
    <w:rsid w:val="0033663D"/>
    <w:rsid w:val="00402568"/>
    <w:rsid w:val="00464A76"/>
    <w:rsid w:val="00534801"/>
    <w:rsid w:val="005527AD"/>
    <w:rsid w:val="0055505C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D70C4B"/>
    <w:rsid w:val="00DD27E5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529</Words>
  <Characters>4057</Characters>
  <Application>Microsoft Office Word</Application>
  <DocSecurity>0</DocSecurity>
  <Lines>69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42</cp:revision>
  <cp:lastPrinted>2026-04-17T08:00:00Z</cp:lastPrinted>
  <dcterms:created xsi:type="dcterms:W3CDTF">2024-04-11T08:32:00Z</dcterms:created>
  <dcterms:modified xsi:type="dcterms:W3CDTF">2026-04-17T08:00:00Z</dcterms:modified>
</cp:coreProperties>
</file>