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1555" w:rsidRPr="00CE56D3" w:rsidRDefault="002B0C64" w:rsidP="009B1555">
      <w:pPr>
        <w:spacing w:after="0" w:line="240" w:lineRule="auto"/>
        <w:ind w:hanging="13"/>
        <w:jc w:val="center"/>
        <w:rPr>
          <w:rFonts w:ascii="Times New Roman" w:eastAsia="Times New Roman" w:hAnsi="Times New Roman" w:cs="Times New Roman"/>
          <w:sz w:val="28"/>
          <w:szCs w:val="28"/>
          <w:lang w:val="uk-UA" w:eastAsia="ru-RU"/>
        </w:rPr>
      </w:pPr>
      <w:r w:rsidRPr="00CE56D3">
        <w:rPr>
          <w:noProof/>
          <w:sz w:val="20"/>
          <w:szCs w:val="20"/>
          <w:lang w:val="uk-UA" w:eastAsia="uk-UA"/>
        </w:rPr>
        <w:drawing>
          <wp:inline distT="0" distB="0" distL="0" distR="0" wp14:anchorId="50FFA8D6" wp14:editId="7AFCF514">
            <wp:extent cx="428625" cy="647700"/>
            <wp:effectExtent l="0" t="0" r="0" b="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7" cstate="print">
                      <a:extLst>
                        <a:ext uri="{28A0092B-C50C-407E-A947-70E740481C1C}">
                          <a14:useLocalDpi xmlns:a14="http://schemas.microsoft.com/office/drawing/2010/main" val="0"/>
                        </a:ext>
                      </a:extLst>
                    </a:blip>
                    <a:srcRect l="40240" t="4405" r="45236" b="80910"/>
                    <a:stretch>
                      <a:fillRect/>
                    </a:stretch>
                  </pic:blipFill>
                  <pic:spPr bwMode="auto">
                    <a:xfrm>
                      <a:off x="0" y="0"/>
                      <a:ext cx="428625" cy="647700"/>
                    </a:xfrm>
                    <a:prstGeom prst="rect">
                      <a:avLst/>
                    </a:prstGeom>
                    <a:noFill/>
                    <a:ln>
                      <a:noFill/>
                    </a:ln>
                  </pic:spPr>
                </pic:pic>
              </a:graphicData>
            </a:graphic>
          </wp:inline>
        </w:drawing>
      </w:r>
    </w:p>
    <w:p w:rsidR="009B1555" w:rsidRPr="00CE56D3" w:rsidRDefault="009B1555" w:rsidP="009B1555">
      <w:pPr>
        <w:spacing w:after="0" w:line="240" w:lineRule="auto"/>
        <w:ind w:hanging="13"/>
        <w:jc w:val="center"/>
        <w:rPr>
          <w:rFonts w:ascii="Times New Roman" w:eastAsia="Times New Roman" w:hAnsi="Times New Roman" w:cs="Times New Roman"/>
          <w:sz w:val="28"/>
          <w:szCs w:val="28"/>
          <w:lang w:val="uk-UA" w:eastAsia="ru-RU"/>
        </w:rPr>
      </w:pPr>
      <w:r w:rsidRPr="00CE56D3">
        <w:rPr>
          <w:rFonts w:ascii="Times New Roman" w:eastAsia="Times New Roman" w:hAnsi="Times New Roman" w:cs="Times New Roman"/>
          <w:sz w:val="28"/>
          <w:szCs w:val="28"/>
          <w:lang w:val="uk-UA" w:eastAsia="ru-RU"/>
        </w:rPr>
        <w:t xml:space="preserve"> </w:t>
      </w:r>
    </w:p>
    <w:p w:rsidR="002B0C64" w:rsidRPr="00CE56D3" w:rsidRDefault="002B0C64" w:rsidP="002B0C64">
      <w:pPr>
        <w:spacing w:after="0" w:line="240" w:lineRule="auto"/>
        <w:jc w:val="center"/>
        <w:rPr>
          <w:rFonts w:ascii="Times New Roman" w:eastAsia="Times New Roman" w:hAnsi="Times New Roman" w:cs="Times New Roman"/>
          <w:b/>
          <w:color w:val="4472C4" w:themeColor="accent5"/>
          <w:sz w:val="32"/>
          <w:szCs w:val="32"/>
          <w:lang w:val="uk-UA" w:eastAsia="ru-RU"/>
        </w:rPr>
      </w:pPr>
      <w:r w:rsidRPr="00CE56D3">
        <w:rPr>
          <w:rFonts w:ascii="Times New Roman" w:eastAsia="Times New Roman" w:hAnsi="Times New Roman" w:cs="Times New Roman"/>
          <w:b/>
          <w:color w:val="4472C4" w:themeColor="accent5"/>
          <w:sz w:val="32"/>
          <w:szCs w:val="32"/>
          <w:lang w:val="uk-UA" w:eastAsia="ru-RU"/>
        </w:rPr>
        <w:t>ДЕРЖАВНА МИТНА СЛУЖБА УКРАЇНИ</w:t>
      </w:r>
    </w:p>
    <w:p w:rsidR="002B0C64" w:rsidRPr="00CE56D3" w:rsidRDefault="002B0C64" w:rsidP="002B0C64">
      <w:pPr>
        <w:spacing w:after="0" w:line="240" w:lineRule="auto"/>
        <w:jc w:val="center"/>
        <w:rPr>
          <w:rFonts w:ascii="Times New Roman" w:eastAsia="Times New Roman" w:hAnsi="Times New Roman" w:cs="Times New Roman"/>
          <w:b/>
          <w:color w:val="4472C4" w:themeColor="accent5"/>
          <w:sz w:val="32"/>
          <w:szCs w:val="32"/>
          <w:lang w:val="uk-UA" w:eastAsia="ru-RU"/>
        </w:rPr>
      </w:pPr>
      <w:r w:rsidRPr="00CE56D3">
        <w:rPr>
          <w:rFonts w:ascii="Times New Roman" w:eastAsia="Times New Roman" w:hAnsi="Times New Roman" w:cs="Times New Roman"/>
          <w:b/>
          <w:color w:val="4472C4" w:themeColor="accent5"/>
          <w:sz w:val="32"/>
          <w:szCs w:val="32"/>
          <w:lang w:val="uk-UA" w:eastAsia="ru-RU"/>
        </w:rPr>
        <w:t>(Держмитслужба)</w:t>
      </w:r>
    </w:p>
    <w:p w:rsidR="009B1555" w:rsidRPr="00CE56D3" w:rsidRDefault="009B1555" w:rsidP="009B1555">
      <w:pPr>
        <w:spacing w:after="0" w:line="240" w:lineRule="auto"/>
        <w:jc w:val="center"/>
        <w:rPr>
          <w:rFonts w:ascii="Times New Roman" w:eastAsia="Times New Roman" w:hAnsi="Times New Roman" w:cs="Times New Roman"/>
          <w:sz w:val="28"/>
          <w:szCs w:val="28"/>
          <w:lang w:val="uk-UA" w:eastAsia="ru-RU"/>
        </w:rPr>
      </w:pPr>
    </w:p>
    <w:p w:rsidR="009B1555" w:rsidRPr="00CE56D3" w:rsidRDefault="009B1555" w:rsidP="009B1555">
      <w:pPr>
        <w:autoSpaceDE w:val="0"/>
        <w:autoSpaceDN w:val="0"/>
        <w:spacing w:after="0" w:line="240" w:lineRule="auto"/>
        <w:jc w:val="center"/>
        <w:rPr>
          <w:rFonts w:ascii="Times New Roman" w:eastAsia="MS Mincho" w:hAnsi="Times New Roman" w:cs="Times New Roman"/>
          <w:spacing w:val="-10"/>
          <w:sz w:val="24"/>
          <w:szCs w:val="24"/>
          <w:lang w:val="uk-UA" w:eastAsia="ja-JP"/>
        </w:rPr>
      </w:pPr>
      <w:r w:rsidRPr="00CE56D3">
        <w:rPr>
          <w:rFonts w:ascii="Times New Roman" w:eastAsia="MS Mincho" w:hAnsi="Times New Roman" w:cs="Times New Roman"/>
          <w:spacing w:val="-10"/>
          <w:sz w:val="24"/>
          <w:szCs w:val="24"/>
          <w:lang w:val="uk-UA" w:eastAsia="ja-JP"/>
        </w:rPr>
        <w:t xml:space="preserve">вул. Дегтярівська, 11 Г, м. Київ, 04119, </w:t>
      </w:r>
      <w:proofErr w:type="spellStart"/>
      <w:r w:rsidRPr="00CE56D3">
        <w:rPr>
          <w:rFonts w:ascii="Times New Roman" w:eastAsia="MS Mincho" w:hAnsi="Times New Roman" w:cs="Times New Roman"/>
          <w:spacing w:val="-10"/>
          <w:sz w:val="24"/>
          <w:szCs w:val="24"/>
          <w:lang w:val="uk-UA" w:eastAsia="ja-JP"/>
        </w:rPr>
        <w:t>тел</w:t>
      </w:r>
      <w:proofErr w:type="spellEnd"/>
      <w:r w:rsidRPr="00CE56D3">
        <w:rPr>
          <w:rFonts w:ascii="Times New Roman" w:eastAsia="MS Mincho" w:hAnsi="Times New Roman" w:cs="Times New Roman"/>
          <w:spacing w:val="-10"/>
          <w:sz w:val="24"/>
          <w:szCs w:val="24"/>
          <w:lang w:val="uk-UA" w:eastAsia="ja-JP"/>
        </w:rPr>
        <w:t>.: (044) 481-20-42, (044) 481-19-58, (044) 481-20-20</w:t>
      </w:r>
    </w:p>
    <w:p w:rsidR="009B1555" w:rsidRPr="00CE56D3" w:rsidRDefault="009B1555" w:rsidP="009B1555">
      <w:pPr>
        <w:autoSpaceDE w:val="0"/>
        <w:autoSpaceDN w:val="0"/>
        <w:spacing w:after="0" w:line="240" w:lineRule="auto"/>
        <w:jc w:val="center"/>
        <w:rPr>
          <w:rFonts w:ascii="Times New Roman" w:eastAsia="MS Mincho" w:hAnsi="Times New Roman" w:cs="Times New Roman"/>
          <w:sz w:val="24"/>
          <w:szCs w:val="24"/>
          <w:lang w:val="uk-UA" w:eastAsia="ja-JP"/>
        </w:rPr>
      </w:pPr>
      <w:r w:rsidRPr="00CE56D3">
        <w:rPr>
          <w:rFonts w:ascii="Times New Roman" w:eastAsia="MS Mincho" w:hAnsi="Times New Roman" w:cs="Times New Roman"/>
          <w:color w:val="4472C4" w:themeColor="accent5"/>
          <w:sz w:val="24"/>
          <w:szCs w:val="24"/>
          <w:lang w:val="uk-UA" w:eastAsia="ja-JP"/>
        </w:rPr>
        <w:t xml:space="preserve">Е:mail: </w:t>
      </w:r>
      <w:hyperlink r:id="rId8" w:history="1">
        <w:r w:rsidRPr="00CE56D3">
          <w:rPr>
            <w:rFonts w:ascii="Times New Roman" w:eastAsia="MS Mincho" w:hAnsi="Times New Roman" w:cs="Times New Roman"/>
            <w:color w:val="4472C4" w:themeColor="accent5"/>
            <w:sz w:val="24"/>
            <w:szCs w:val="24"/>
            <w:u w:val="single"/>
            <w:lang w:val="uk-UA" w:eastAsia="ja-JP"/>
          </w:rPr>
          <w:t>post</w:t>
        </w:r>
        <w:r w:rsidRPr="00CE56D3">
          <w:rPr>
            <w:rFonts w:ascii="Times New Roman" w:eastAsia="MS Mincho" w:hAnsi="Times New Roman" w:cs="Times New Roman"/>
            <w:bCs/>
            <w:color w:val="4472C4" w:themeColor="accent5"/>
            <w:spacing w:val="-10"/>
            <w:sz w:val="24"/>
            <w:szCs w:val="24"/>
            <w:u w:val="single"/>
            <w:lang w:val="uk-UA" w:eastAsia="ja-JP"/>
          </w:rPr>
          <w:t>@customs.gov.ua</w:t>
        </w:r>
      </w:hyperlink>
      <w:r w:rsidRPr="00CE56D3">
        <w:rPr>
          <w:rFonts w:ascii="Times New Roman" w:eastAsia="MS Mincho" w:hAnsi="Times New Roman" w:cs="Times New Roman"/>
          <w:sz w:val="24"/>
          <w:szCs w:val="24"/>
          <w:lang w:val="uk-UA" w:eastAsia="ja-JP"/>
        </w:rPr>
        <w:t>; Код ЄДРПОУ 43115923</w:t>
      </w:r>
    </w:p>
    <w:p w:rsidR="009B1555" w:rsidRPr="00CE56D3" w:rsidRDefault="009B1555" w:rsidP="002B0C64">
      <w:pPr>
        <w:pBdr>
          <w:bottom w:val="thinThickSmallGap" w:sz="24" w:space="1" w:color="auto"/>
        </w:pBdr>
        <w:spacing w:after="0" w:line="240" w:lineRule="auto"/>
        <w:ind w:right="-1"/>
        <w:rPr>
          <w:rFonts w:ascii="Times New Roman" w:eastAsia="Times New Roman" w:hAnsi="Times New Roman" w:cs="Times New Roman"/>
          <w:color w:val="4472C4" w:themeColor="accent5"/>
          <w:lang w:val="uk-UA" w:eastAsia="ru-RU"/>
        </w:rPr>
      </w:pPr>
    </w:p>
    <w:p w:rsidR="00F105B2" w:rsidRPr="00CE56D3" w:rsidRDefault="00F105B2" w:rsidP="002B0C64">
      <w:pPr>
        <w:spacing w:after="0" w:line="240" w:lineRule="auto"/>
        <w:rPr>
          <w:rFonts w:ascii="Times New Roman" w:hAnsi="Times New Roman" w:cs="Times New Roman"/>
          <w:lang w:val="uk-UA"/>
        </w:rPr>
      </w:pPr>
    </w:p>
    <w:p w:rsidR="002B0C64" w:rsidRPr="00CE56D3" w:rsidRDefault="00F105B2" w:rsidP="002B0C64">
      <w:pPr>
        <w:spacing w:after="0" w:line="240" w:lineRule="auto"/>
        <w:rPr>
          <w:rFonts w:ascii="Times New Roman" w:hAnsi="Times New Roman" w:cs="Times New Roman"/>
          <w:lang w:val="uk-UA"/>
        </w:rPr>
      </w:pPr>
      <w:r w:rsidRPr="00CE56D3">
        <w:rPr>
          <w:rFonts w:ascii="Times New Roman" w:hAnsi="Times New Roman" w:cs="Times New Roman"/>
          <w:lang w:val="uk-UA"/>
        </w:rPr>
        <w:t>_____________ №______________</w:t>
      </w:r>
    </w:p>
    <w:p w:rsidR="003C0138" w:rsidRPr="00CE56D3" w:rsidRDefault="00E00D35" w:rsidP="00F105B2">
      <w:pPr>
        <w:spacing w:after="0" w:line="240" w:lineRule="auto"/>
        <w:ind w:left="5670"/>
        <w:rPr>
          <w:rFonts w:ascii="Times New Roman" w:hAnsi="Times New Roman" w:cs="Times New Roman"/>
          <w:sz w:val="28"/>
          <w:szCs w:val="28"/>
          <w:lang w:val="uk-UA"/>
        </w:rPr>
      </w:pPr>
      <w:r>
        <w:rPr>
          <w:rFonts w:ascii="Times New Roman" w:hAnsi="Times New Roman" w:cs="Times New Roman"/>
          <w:sz w:val="28"/>
          <w:szCs w:val="28"/>
          <w:lang w:val="uk-UA"/>
        </w:rPr>
        <w:t>ОСОБА 1</w:t>
      </w:r>
    </w:p>
    <w:p w:rsidR="003C0138" w:rsidRPr="00CE56D3" w:rsidRDefault="00E00D35" w:rsidP="00F105B2">
      <w:pPr>
        <w:spacing w:after="0" w:line="240" w:lineRule="auto"/>
        <w:ind w:left="5670"/>
        <w:rPr>
          <w:rFonts w:ascii="Times New Roman" w:hAnsi="Times New Roman" w:cs="Times New Roman"/>
          <w:sz w:val="28"/>
          <w:szCs w:val="28"/>
          <w:lang w:val="uk-UA"/>
        </w:rPr>
      </w:pPr>
      <w:r>
        <w:rPr>
          <w:rFonts w:ascii="Times New Roman" w:hAnsi="Times New Roman" w:cs="Times New Roman"/>
          <w:sz w:val="28"/>
          <w:szCs w:val="28"/>
          <w:lang w:val="uk-UA"/>
        </w:rPr>
        <w:t>Адреса</w:t>
      </w:r>
    </w:p>
    <w:p w:rsidR="00F105B2" w:rsidRPr="00CE56D3" w:rsidRDefault="00F105B2" w:rsidP="00F105B2">
      <w:pPr>
        <w:spacing w:after="0" w:line="240" w:lineRule="auto"/>
        <w:ind w:left="5670"/>
        <w:rPr>
          <w:rFonts w:ascii="Times New Roman" w:hAnsi="Times New Roman" w:cs="Times New Roman"/>
          <w:sz w:val="28"/>
          <w:szCs w:val="28"/>
          <w:lang w:val="uk-UA"/>
        </w:rPr>
      </w:pPr>
    </w:p>
    <w:p w:rsidR="003C0138" w:rsidRPr="00CE56D3" w:rsidRDefault="003C0138" w:rsidP="00F105B2">
      <w:pPr>
        <w:spacing w:after="0" w:line="240" w:lineRule="auto"/>
        <w:ind w:left="5670"/>
        <w:rPr>
          <w:rStyle w:val="a3"/>
          <w:color w:val="auto"/>
          <w:u w:val="none"/>
          <w:lang w:val="uk-UA"/>
        </w:rPr>
      </w:pPr>
      <w:r w:rsidRPr="00CE56D3">
        <w:rPr>
          <w:rFonts w:ascii="Times New Roman" w:hAnsi="Times New Roman" w:cs="Times New Roman"/>
          <w:sz w:val="28"/>
          <w:szCs w:val="28"/>
          <w:lang w:val="uk-UA"/>
        </w:rPr>
        <w:t>Київська митниця</w:t>
      </w:r>
    </w:p>
    <w:p w:rsidR="009B1555" w:rsidRPr="00CE56D3" w:rsidRDefault="009B1555" w:rsidP="00813AC5">
      <w:pPr>
        <w:spacing w:after="0" w:line="240" w:lineRule="auto"/>
        <w:ind w:left="5103"/>
        <w:rPr>
          <w:rFonts w:ascii="Times New Roman" w:hAnsi="Times New Roman" w:cs="Times New Roman"/>
          <w:sz w:val="28"/>
          <w:szCs w:val="28"/>
          <w:lang w:val="uk-UA"/>
        </w:rPr>
      </w:pPr>
    </w:p>
    <w:p w:rsidR="00C233EC" w:rsidRPr="00CE56D3" w:rsidRDefault="00C233EC" w:rsidP="00813AC5">
      <w:pPr>
        <w:spacing w:after="0" w:line="240" w:lineRule="auto"/>
        <w:ind w:left="5103"/>
        <w:rPr>
          <w:rFonts w:ascii="Times New Roman" w:hAnsi="Times New Roman" w:cs="Times New Roman"/>
          <w:sz w:val="28"/>
          <w:szCs w:val="28"/>
          <w:lang w:val="uk-UA"/>
        </w:rPr>
      </w:pPr>
    </w:p>
    <w:p w:rsidR="00C3334F" w:rsidRPr="00CE56D3" w:rsidRDefault="00C3334F" w:rsidP="00C3334F">
      <w:pPr>
        <w:spacing w:after="0" w:line="240" w:lineRule="auto"/>
        <w:ind w:firstLine="567"/>
        <w:jc w:val="center"/>
        <w:rPr>
          <w:rFonts w:ascii="Times New Roman" w:hAnsi="Times New Roman" w:cs="Times New Roman"/>
          <w:sz w:val="28"/>
          <w:szCs w:val="28"/>
          <w:lang w:val="uk-UA"/>
        </w:rPr>
      </w:pPr>
      <w:r w:rsidRPr="00CE56D3">
        <w:rPr>
          <w:rFonts w:ascii="Times New Roman" w:hAnsi="Times New Roman" w:cs="Times New Roman"/>
          <w:sz w:val="28"/>
          <w:szCs w:val="28"/>
          <w:lang w:val="uk-UA"/>
        </w:rPr>
        <w:t>Рішення</w:t>
      </w:r>
    </w:p>
    <w:p w:rsidR="00C3334F" w:rsidRPr="00CE56D3" w:rsidRDefault="00C3334F" w:rsidP="00C3334F">
      <w:pPr>
        <w:spacing w:after="0" w:line="240" w:lineRule="auto"/>
        <w:ind w:firstLine="567"/>
        <w:jc w:val="center"/>
        <w:rPr>
          <w:rFonts w:ascii="Times New Roman" w:hAnsi="Times New Roman" w:cs="Times New Roman"/>
          <w:sz w:val="28"/>
          <w:szCs w:val="28"/>
          <w:lang w:val="uk-UA"/>
        </w:rPr>
      </w:pPr>
      <w:r w:rsidRPr="00CE56D3">
        <w:rPr>
          <w:rFonts w:ascii="Times New Roman" w:hAnsi="Times New Roman" w:cs="Times New Roman"/>
          <w:sz w:val="28"/>
          <w:szCs w:val="28"/>
          <w:lang w:val="uk-UA"/>
        </w:rPr>
        <w:t>про результати розгляду скарг</w:t>
      </w:r>
      <w:r w:rsidR="00EF1DCB" w:rsidRPr="00CE56D3">
        <w:rPr>
          <w:rFonts w:ascii="Times New Roman" w:hAnsi="Times New Roman" w:cs="Times New Roman"/>
          <w:sz w:val="28"/>
          <w:szCs w:val="28"/>
          <w:lang w:val="uk-UA"/>
        </w:rPr>
        <w:t>и</w:t>
      </w:r>
    </w:p>
    <w:p w:rsidR="00A9271E" w:rsidRPr="00CE56D3" w:rsidRDefault="00E00D35" w:rsidP="00C3334F">
      <w:pPr>
        <w:spacing w:after="0" w:line="24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ОСОБА 1</w:t>
      </w:r>
      <w:r w:rsidR="00A9271E" w:rsidRPr="00CE56D3">
        <w:rPr>
          <w:rFonts w:ascii="Times New Roman" w:hAnsi="Times New Roman" w:cs="Times New Roman"/>
          <w:sz w:val="28"/>
          <w:szCs w:val="28"/>
          <w:lang w:val="uk-UA"/>
        </w:rPr>
        <w:t xml:space="preserve"> </w:t>
      </w:r>
      <w:r w:rsidR="003C0138" w:rsidRPr="00CE56D3">
        <w:rPr>
          <w:rFonts w:ascii="Times New Roman" w:hAnsi="Times New Roman" w:cs="Times New Roman"/>
          <w:sz w:val="28"/>
          <w:szCs w:val="28"/>
          <w:lang w:val="uk-UA"/>
        </w:rPr>
        <w:t xml:space="preserve">від </w:t>
      </w:r>
      <w:r w:rsidR="004379AB">
        <w:rPr>
          <w:rFonts w:ascii="Times New Roman" w:hAnsi="Times New Roman" w:cs="Times New Roman"/>
          <w:sz w:val="28"/>
          <w:szCs w:val="28"/>
          <w:lang w:val="uk-UA"/>
        </w:rPr>
        <w:t>27</w:t>
      </w:r>
      <w:r w:rsidR="00886DA8" w:rsidRPr="00CE56D3">
        <w:rPr>
          <w:rFonts w:ascii="Times New Roman" w:hAnsi="Times New Roman" w:cs="Times New Roman"/>
          <w:sz w:val="28"/>
          <w:szCs w:val="28"/>
          <w:lang w:val="uk-UA"/>
        </w:rPr>
        <w:t>.</w:t>
      </w:r>
      <w:r w:rsidR="004379AB">
        <w:rPr>
          <w:rFonts w:ascii="Times New Roman" w:hAnsi="Times New Roman" w:cs="Times New Roman"/>
          <w:sz w:val="28"/>
          <w:szCs w:val="28"/>
          <w:lang w:val="uk-UA"/>
        </w:rPr>
        <w:t>02</w:t>
      </w:r>
      <w:r w:rsidR="003C0138" w:rsidRPr="00CE56D3">
        <w:rPr>
          <w:rFonts w:ascii="Times New Roman" w:hAnsi="Times New Roman" w:cs="Times New Roman"/>
          <w:sz w:val="28"/>
          <w:szCs w:val="28"/>
          <w:lang w:val="uk-UA"/>
        </w:rPr>
        <w:t>.202</w:t>
      </w:r>
      <w:r w:rsidR="004379AB">
        <w:rPr>
          <w:rFonts w:ascii="Times New Roman" w:hAnsi="Times New Roman" w:cs="Times New Roman"/>
          <w:sz w:val="28"/>
          <w:szCs w:val="28"/>
          <w:lang w:val="uk-UA"/>
        </w:rPr>
        <w:t>6</w:t>
      </w:r>
      <w:r w:rsidR="003C0138" w:rsidRPr="00CE56D3">
        <w:rPr>
          <w:rFonts w:ascii="Times New Roman" w:hAnsi="Times New Roman" w:cs="Times New Roman"/>
          <w:sz w:val="28"/>
          <w:szCs w:val="28"/>
          <w:lang w:val="uk-UA"/>
        </w:rPr>
        <w:t xml:space="preserve"> №</w:t>
      </w:r>
      <w:r w:rsidR="00886DA8" w:rsidRPr="00CE56D3">
        <w:rPr>
          <w:rFonts w:ascii="Times New Roman" w:hAnsi="Times New Roman" w:cs="Times New Roman"/>
          <w:sz w:val="28"/>
          <w:szCs w:val="28"/>
          <w:lang w:val="uk-UA"/>
        </w:rPr>
        <w:t> </w:t>
      </w:r>
      <w:r w:rsidR="008B03DD">
        <w:rPr>
          <w:rFonts w:ascii="Times New Roman" w:hAnsi="Times New Roman" w:cs="Times New Roman"/>
          <w:sz w:val="28"/>
          <w:szCs w:val="28"/>
          <w:lang w:val="uk-UA"/>
        </w:rPr>
        <w:t>2</w:t>
      </w:r>
      <w:r w:rsidR="004379AB">
        <w:rPr>
          <w:rFonts w:ascii="Times New Roman" w:hAnsi="Times New Roman" w:cs="Times New Roman"/>
          <w:sz w:val="28"/>
          <w:szCs w:val="28"/>
          <w:lang w:val="uk-UA"/>
        </w:rPr>
        <w:t>4</w:t>
      </w:r>
      <w:r w:rsidR="003C0138" w:rsidRPr="00CE56D3">
        <w:rPr>
          <w:rFonts w:ascii="Times New Roman" w:hAnsi="Times New Roman" w:cs="Times New Roman"/>
          <w:sz w:val="28"/>
          <w:szCs w:val="28"/>
          <w:lang w:val="uk-UA"/>
        </w:rPr>
        <w:t>/</w:t>
      </w:r>
      <w:r w:rsidR="004379AB">
        <w:rPr>
          <w:rFonts w:ascii="Times New Roman" w:hAnsi="Times New Roman" w:cs="Times New Roman"/>
          <w:sz w:val="28"/>
          <w:szCs w:val="28"/>
          <w:lang w:val="uk-UA"/>
        </w:rPr>
        <w:t>02</w:t>
      </w:r>
    </w:p>
    <w:p w:rsidR="00EC3836" w:rsidRDefault="00EC3836" w:rsidP="00CE4EB2">
      <w:pPr>
        <w:spacing w:after="0" w:line="240" w:lineRule="auto"/>
        <w:rPr>
          <w:rFonts w:ascii="Times New Roman" w:hAnsi="Times New Roman" w:cs="Times New Roman"/>
          <w:sz w:val="28"/>
          <w:szCs w:val="28"/>
          <w:lang w:val="uk-UA"/>
        </w:rPr>
      </w:pPr>
    </w:p>
    <w:p w:rsidR="00A14724" w:rsidRPr="00CE56D3" w:rsidRDefault="00A14724" w:rsidP="00CE4EB2">
      <w:pPr>
        <w:spacing w:after="0" w:line="240" w:lineRule="auto"/>
        <w:rPr>
          <w:rFonts w:ascii="Times New Roman" w:hAnsi="Times New Roman" w:cs="Times New Roman"/>
          <w:sz w:val="28"/>
          <w:szCs w:val="28"/>
          <w:lang w:val="uk-UA"/>
        </w:rPr>
      </w:pPr>
    </w:p>
    <w:p w:rsidR="00746389" w:rsidRPr="00CE56D3" w:rsidRDefault="0059313E" w:rsidP="00072D7B">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Державна митна служба України розглянула</w:t>
      </w:r>
      <w:r w:rsidR="0085615E" w:rsidRPr="00CE56D3">
        <w:rPr>
          <w:rFonts w:ascii="Times New Roman" w:hAnsi="Times New Roman" w:cs="Times New Roman"/>
          <w:sz w:val="28"/>
          <w:szCs w:val="28"/>
          <w:lang w:val="uk-UA"/>
        </w:rPr>
        <w:t xml:space="preserve"> скаргу</w:t>
      </w:r>
      <w:r w:rsidR="00813AC5" w:rsidRPr="00CE56D3">
        <w:rPr>
          <w:rFonts w:ascii="Times New Roman" w:hAnsi="Times New Roman" w:cs="Times New Roman"/>
          <w:sz w:val="28"/>
          <w:szCs w:val="28"/>
          <w:lang w:val="uk-UA"/>
        </w:rPr>
        <w:t xml:space="preserve"> </w:t>
      </w:r>
      <w:r w:rsidR="003C0138" w:rsidRPr="00CE56D3">
        <w:rPr>
          <w:rFonts w:ascii="Times New Roman" w:hAnsi="Times New Roman" w:cs="Times New Roman"/>
          <w:sz w:val="28"/>
          <w:szCs w:val="28"/>
          <w:lang w:val="uk-UA"/>
        </w:rPr>
        <w:br/>
      </w:r>
      <w:r w:rsidR="00E00D35">
        <w:rPr>
          <w:rFonts w:ascii="Times New Roman" w:hAnsi="Times New Roman" w:cs="Times New Roman"/>
          <w:sz w:val="28"/>
          <w:szCs w:val="28"/>
          <w:lang w:val="uk-UA"/>
        </w:rPr>
        <w:t>ОСОБА 1</w:t>
      </w:r>
      <w:r w:rsidR="00A9271E" w:rsidRPr="00CE56D3">
        <w:rPr>
          <w:rFonts w:ascii="Times New Roman" w:hAnsi="Times New Roman" w:cs="Times New Roman"/>
          <w:sz w:val="28"/>
          <w:szCs w:val="28"/>
          <w:lang w:val="uk-UA"/>
        </w:rPr>
        <w:t xml:space="preserve"> </w:t>
      </w:r>
      <w:r w:rsidR="00F372A2" w:rsidRPr="00CE56D3">
        <w:rPr>
          <w:rFonts w:ascii="Times New Roman" w:hAnsi="Times New Roman" w:cs="Times New Roman"/>
          <w:sz w:val="28"/>
          <w:szCs w:val="28"/>
          <w:lang w:val="uk-UA"/>
        </w:rPr>
        <w:t xml:space="preserve">(далі – скаржник) </w:t>
      </w:r>
      <w:r w:rsidR="004379AB">
        <w:rPr>
          <w:rFonts w:ascii="Times New Roman" w:hAnsi="Times New Roman" w:cs="Times New Roman"/>
          <w:sz w:val="28"/>
          <w:szCs w:val="28"/>
          <w:lang w:val="uk-UA"/>
        </w:rPr>
        <w:t>від 27.02.2026 № 24/02</w:t>
      </w:r>
      <w:r w:rsidR="003C0138" w:rsidRPr="00CE56D3">
        <w:rPr>
          <w:rFonts w:ascii="Times New Roman" w:hAnsi="Times New Roman"/>
          <w:sz w:val="28"/>
          <w:szCs w:val="28"/>
          <w:lang w:val="uk-UA"/>
        </w:rPr>
        <w:br/>
      </w:r>
      <w:r w:rsidR="00B27235" w:rsidRPr="00CE56D3">
        <w:rPr>
          <w:rFonts w:ascii="Times New Roman" w:hAnsi="Times New Roman" w:cs="Times New Roman"/>
          <w:sz w:val="28"/>
          <w:szCs w:val="28"/>
          <w:lang w:val="uk-UA"/>
        </w:rPr>
        <w:t>(</w:t>
      </w:r>
      <w:proofErr w:type="spellStart"/>
      <w:r w:rsidR="00B27235" w:rsidRPr="00CE56D3">
        <w:rPr>
          <w:rFonts w:ascii="Times New Roman" w:hAnsi="Times New Roman" w:cs="Times New Roman"/>
          <w:sz w:val="28"/>
          <w:szCs w:val="28"/>
          <w:lang w:val="uk-UA"/>
        </w:rPr>
        <w:t>вх</w:t>
      </w:r>
      <w:proofErr w:type="spellEnd"/>
      <w:r w:rsidR="00B27235" w:rsidRPr="00CE56D3">
        <w:rPr>
          <w:rFonts w:ascii="Times New Roman" w:hAnsi="Times New Roman" w:cs="Times New Roman"/>
          <w:sz w:val="28"/>
          <w:szCs w:val="28"/>
          <w:lang w:val="uk-UA"/>
        </w:rPr>
        <w:t xml:space="preserve">. Держмитслужби </w:t>
      </w:r>
      <w:r w:rsidR="00886DA8" w:rsidRPr="00CE56D3">
        <w:rPr>
          <w:rFonts w:ascii="Times New Roman" w:hAnsi="Times New Roman" w:cs="Times New Roman"/>
          <w:sz w:val="28"/>
          <w:szCs w:val="28"/>
          <w:lang w:val="uk-UA"/>
        </w:rPr>
        <w:t>№ </w:t>
      </w:r>
      <w:r w:rsidR="004379AB">
        <w:rPr>
          <w:rFonts w:ascii="Times New Roman" w:hAnsi="Times New Roman" w:cs="Times New Roman"/>
          <w:sz w:val="28"/>
          <w:szCs w:val="28"/>
          <w:lang w:val="uk-UA"/>
        </w:rPr>
        <w:t>7118</w:t>
      </w:r>
      <w:r w:rsidR="00886DA8" w:rsidRPr="00CE56D3">
        <w:rPr>
          <w:rFonts w:ascii="Times New Roman" w:hAnsi="Times New Roman" w:cs="Times New Roman"/>
          <w:sz w:val="28"/>
          <w:szCs w:val="28"/>
          <w:lang w:val="uk-UA"/>
        </w:rPr>
        <w:t>/13/</w:t>
      </w:r>
      <w:r w:rsidR="004379AB">
        <w:rPr>
          <w:rFonts w:ascii="Times New Roman" w:hAnsi="Times New Roman" w:cs="Times New Roman"/>
          <w:sz w:val="28"/>
          <w:szCs w:val="28"/>
          <w:lang w:val="uk-UA"/>
        </w:rPr>
        <w:t>1</w:t>
      </w:r>
      <w:r w:rsidR="00886DA8" w:rsidRPr="00CE56D3">
        <w:rPr>
          <w:rFonts w:ascii="Times New Roman" w:hAnsi="Times New Roman" w:cs="Times New Roman"/>
          <w:sz w:val="28"/>
          <w:szCs w:val="28"/>
          <w:lang w:val="uk-UA"/>
        </w:rPr>
        <w:t xml:space="preserve"> від </w:t>
      </w:r>
      <w:r w:rsidR="004379AB">
        <w:rPr>
          <w:rFonts w:ascii="Times New Roman" w:hAnsi="Times New Roman" w:cs="Times New Roman"/>
          <w:sz w:val="28"/>
          <w:szCs w:val="28"/>
          <w:lang w:val="uk-UA"/>
        </w:rPr>
        <w:t>27</w:t>
      </w:r>
      <w:r w:rsidR="003C0138" w:rsidRPr="00CE56D3">
        <w:rPr>
          <w:rFonts w:ascii="Times New Roman" w:hAnsi="Times New Roman" w:cs="Times New Roman"/>
          <w:sz w:val="28"/>
          <w:szCs w:val="28"/>
          <w:lang w:val="uk-UA"/>
        </w:rPr>
        <w:t>.</w:t>
      </w:r>
      <w:r w:rsidR="004379AB">
        <w:rPr>
          <w:rFonts w:ascii="Times New Roman" w:hAnsi="Times New Roman" w:cs="Times New Roman"/>
          <w:sz w:val="28"/>
          <w:szCs w:val="28"/>
          <w:lang w:val="uk-UA"/>
        </w:rPr>
        <w:t>02</w:t>
      </w:r>
      <w:r w:rsidR="003C0138" w:rsidRPr="00CE56D3">
        <w:rPr>
          <w:rFonts w:ascii="Times New Roman" w:hAnsi="Times New Roman" w:cs="Times New Roman"/>
          <w:sz w:val="28"/>
          <w:szCs w:val="28"/>
          <w:lang w:val="uk-UA"/>
        </w:rPr>
        <w:t>.202</w:t>
      </w:r>
      <w:r w:rsidR="004379AB">
        <w:rPr>
          <w:rFonts w:ascii="Times New Roman" w:hAnsi="Times New Roman" w:cs="Times New Roman"/>
          <w:sz w:val="28"/>
          <w:szCs w:val="28"/>
          <w:lang w:val="uk-UA"/>
        </w:rPr>
        <w:t>6</w:t>
      </w:r>
      <w:r w:rsidR="00A9271E" w:rsidRPr="00CE56D3">
        <w:rPr>
          <w:rFonts w:ascii="Times New Roman" w:hAnsi="Times New Roman" w:cs="Times New Roman"/>
          <w:sz w:val="28"/>
          <w:szCs w:val="28"/>
          <w:lang w:val="uk-UA"/>
        </w:rPr>
        <w:t>)</w:t>
      </w:r>
      <w:r w:rsidR="001B079A" w:rsidRPr="00CE56D3">
        <w:rPr>
          <w:rFonts w:ascii="Times New Roman" w:hAnsi="Times New Roman" w:cs="Times New Roman"/>
          <w:sz w:val="28"/>
          <w:szCs w:val="28"/>
          <w:lang w:val="uk-UA"/>
        </w:rPr>
        <w:t xml:space="preserve"> на</w:t>
      </w:r>
      <w:r w:rsidR="00A9271E" w:rsidRPr="00CE56D3">
        <w:rPr>
          <w:rFonts w:ascii="Times New Roman" w:hAnsi="Times New Roman" w:cs="Times New Roman"/>
          <w:sz w:val="28"/>
          <w:szCs w:val="28"/>
          <w:lang w:val="uk-UA"/>
        </w:rPr>
        <w:t xml:space="preserve"> </w:t>
      </w:r>
      <w:r w:rsidR="003C0138" w:rsidRPr="00CE56D3">
        <w:rPr>
          <w:rFonts w:ascii="Times New Roman" w:hAnsi="Times New Roman" w:cs="Times New Roman"/>
          <w:sz w:val="28"/>
          <w:szCs w:val="28"/>
          <w:lang w:val="uk-UA"/>
        </w:rPr>
        <w:t xml:space="preserve">рішення Київської </w:t>
      </w:r>
      <w:r w:rsidR="00886DA8" w:rsidRPr="00CE56D3">
        <w:rPr>
          <w:rFonts w:ascii="Times New Roman" w:hAnsi="Times New Roman" w:cs="Times New Roman"/>
          <w:sz w:val="28"/>
          <w:szCs w:val="28"/>
          <w:lang w:val="uk-UA"/>
        </w:rPr>
        <w:t xml:space="preserve">митниці, оформлене листом від </w:t>
      </w:r>
      <w:r w:rsidR="004379AB">
        <w:rPr>
          <w:rFonts w:ascii="Times New Roman" w:hAnsi="Times New Roman" w:cs="Times New Roman"/>
          <w:sz w:val="28"/>
          <w:szCs w:val="28"/>
          <w:lang w:val="uk-UA"/>
        </w:rPr>
        <w:t>05</w:t>
      </w:r>
      <w:r w:rsidR="003C0138" w:rsidRPr="00CE56D3">
        <w:rPr>
          <w:rFonts w:ascii="Times New Roman" w:hAnsi="Times New Roman" w:cs="Times New Roman"/>
          <w:sz w:val="28"/>
          <w:szCs w:val="28"/>
          <w:lang w:val="uk-UA"/>
        </w:rPr>
        <w:t>.</w:t>
      </w:r>
      <w:r w:rsidR="004379AB">
        <w:rPr>
          <w:rFonts w:ascii="Times New Roman" w:hAnsi="Times New Roman" w:cs="Times New Roman"/>
          <w:sz w:val="28"/>
          <w:szCs w:val="28"/>
          <w:lang w:val="uk-UA"/>
        </w:rPr>
        <w:t>02</w:t>
      </w:r>
      <w:r w:rsidR="00886DA8" w:rsidRPr="00CE56D3">
        <w:rPr>
          <w:rFonts w:ascii="Times New Roman" w:hAnsi="Times New Roman" w:cs="Times New Roman"/>
          <w:sz w:val="28"/>
          <w:szCs w:val="28"/>
          <w:lang w:val="uk-UA"/>
        </w:rPr>
        <w:t>.202</w:t>
      </w:r>
      <w:r w:rsidR="004379AB">
        <w:rPr>
          <w:rFonts w:ascii="Times New Roman" w:hAnsi="Times New Roman" w:cs="Times New Roman"/>
          <w:sz w:val="28"/>
          <w:szCs w:val="28"/>
          <w:lang w:val="uk-UA"/>
        </w:rPr>
        <w:t>6</w:t>
      </w:r>
      <w:r w:rsidR="00886DA8" w:rsidRPr="00CE56D3">
        <w:rPr>
          <w:rFonts w:ascii="Times New Roman" w:hAnsi="Times New Roman" w:cs="Times New Roman"/>
          <w:sz w:val="28"/>
          <w:szCs w:val="28"/>
          <w:lang w:val="uk-UA"/>
        </w:rPr>
        <w:t xml:space="preserve"> № 7.8-2/15-02/13/</w:t>
      </w:r>
      <w:r w:rsidR="004379AB">
        <w:rPr>
          <w:rFonts w:ascii="Times New Roman" w:hAnsi="Times New Roman" w:cs="Times New Roman"/>
          <w:sz w:val="28"/>
          <w:szCs w:val="28"/>
          <w:lang w:val="uk-UA"/>
        </w:rPr>
        <w:t>2518</w:t>
      </w:r>
      <w:r w:rsidR="003C0138" w:rsidRPr="00CE56D3">
        <w:rPr>
          <w:rFonts w:ascii="Times New Roman" w:hAnsi="Times New Roman" w:cs="Times New Roman"/>
          <w:sz w:val="28"/>
          <w:szCs w:val="28"/>
          <w:lang w:val="uk-UA"/>
        </w:rPr>
        <w:t>, щодо відмови в скасуванні рішен</w:t>
      </w:r>
      <w:r w:rsidR="004379AB">
        <w:rPr>
          <w:rFonts w:ascii="Times New Roman" w:hAnsi="Times New Roman" w:cs="Times New Roman"/>
          <w:sz w:val="28"/>
          <w:szCs w:val="28"/>
          <w:lang w:val="uk-UA"/>
        </w:rPr>
        <w:t>ня</w:t>
      </w:r>
      <w:r w:rsidR="003C0138" w:rsidRPr="00CE56D3">
        <w:rPr>
          <w:rFonts w:ascii="Times New Roman" w:hAnsi="Times New Roman" w:cs="Times New Roman"/>
          <w:sz w:val="28"/>
          <w:szCs w:val="28"/>
          <w:lang w:val="uk-UA"/>
        </w:rPr>
        <w:t xml:space="preserve"> Київської митниці про коригування митної вартості</w:t>
      </w:r>
      <w:r w:rsidR="00FB5026" w:rsidRPr="00CE56D3">
        <w:rPr>
          <w:rFonts w:ascii="Times New Roman" w:hAnsi="Times New Roman" w:cs="Times New Roman"/>
          <w:sz w:val="28"/>
          <w:szCs w:val="28"/>
          <w:lang w:val="uk-UA"/>
        </w:rPr>
        <w:t xml:space="preserve"> товарів</w:t>
      </w:r>
      <w:r w:rsidR="003C0138" w:rsidRPr="00CE56D3">
        <w:rPr>
          <w:rFonts w:ascii="Times New Roman" w:hAnsi="Times New Roman" w:cs="Times New Roman"/>
          <w:sz w:val="28"/>
          <w:szCs w:val="28"/>
          <w:lang w:val="uk-UA"/>
        </w:rPr>
        <w:t xml:space="preserve"> </w:t>
      </w:r>
      <w:r w:rsidR="00886DA8" w:rsidRPr="00CE56D3">
        <w:rPr>
          <w:rFonts w:ascii="Times New Roman" w:hAnsi="Times New Roman" w:cs="Times New Roman"/>
          <w:sz w:val="28"/>
          <w:szCs w:val="28"/>
          <w:lang w:val="uk-UA"/>
        </w:rPr>
        <w:t xml:space="preserve">від </w:t>
      </w:r>
      <w:r w:rsidR="004379AB">
        <w:rPr>
          <w:rFonts w:ascii="Times New Roman" w:hAnsi="Times New Roman" w:cs="Times New Roman"/>
          <w:sz w:val="28"/>
          <w:szCs w:val="28"/>
          <w:lang w:val="uk-UA"/>
        </w:rPr>
        <w:t>05</w:t>
      </w:r>
      <w:r w:rsidR="003C0138" w:rsidRPr="00CE56D3">
        <w:rPr>
          <w:rFonts w:ascii="Times New Roman" w:hAnsi="Times New Roman" w:cs="Times New Roman"/>
          <w:sz w:val="28"/>
          <w:szCs w:val="28"/>
          <w:lang w:val="uk-UA"/>
        </w:rPr>
        <w:t>.0</w:t>
      </w:r>
      <w:r w:rsidR="004379AB">
        <w:rPr>
          <w:rFonts w:ascii="Times New Roman" w:hAnsi="Times New Roman" w:cs="Times New Roman"/>
          <w:sz w:val="28"/>
          <w:szCs w:val="28"/>
          <w:lang w:val="uk-UA"/>
        </w:rPr>
        <w:t>1</w:t>
      </w:r>
      <w:r w:rsidR="00886DA8" w:rsidRPr="00CE56D3">
        <w:rPr>
          <w:rFonts w:ascii="Times New Roman" w:hAnsi="Times New Roman" w:cs="Times New Roman"/>
          <w:sz w:val="28"/>
          <w:szCs w:val="28"/>
          <w:lang w:val="uk-UA"/>
        </w:rPr>
        <w:t>.202</w:t>
      </w:r>
      <w:r w:rsidR="004379AB">
        <w:rPr>
          <w:rFonts w:ascii="Times New Roman" w:hAnsi="Times New Roman" w:cs="Times New Roman"/>
          <w:sz w:val="28"/>
          <w:szCs w:val="28"/>
          <w:lang w:val="uk-UA"/>
        </w:rPr>
        <w:t>6</w:t>
      </w:r>
      <w:r w:rsidR="00886DA8" w:rsidRPr="00CE56D3">
        <w:rPr>
          <w:rFonts w:ascii="Times New Roman" w:hAnsi="Times New Roman" w:cs="Times New Roman"/>
          <w:sz w:val="28"/>
          <w:szCs w:val="28"/>
          <w:lang w:val="uk-UA"/>
        </w:rPr>
        <w:t xml:space="preserve"> № UA1000</w:t>
      </w:r>
      <w:r w:rsidR="004379AB">
        <w:rPr>
          <w:rFonts w:ascii="Times New Roman" w:hAnsi="Times New Roman" w:cs="Times New Roman"/>
          <w:sz w:val="28"/>
          <w:szCs w:val="28"/>
          <w:lang w:val="uk-UA"/>
        </w:rPr>
        <w:t>0</w:t>
      </w:r>
      <w:r w:rsidR="00886DA8" w:rsidRPr="00CE56D3">
        <w:rPr>
          <w:rFonts w:ascii="Times New Roman" w:hAnsi="Times New Roman" w:cs="Times New Roman"/>
          <w:sz w:val="28"/>
          <w:szCs w:val="28"/>
          <w:lang w:val="uk-UA"/>
        </w:rPr>
        <w:t>0/202</w:t>
      </w:r>
      <w:r w:rsidR="004379AB">
        <w:rPr>
          <w:rFonts w:ascii="Times New Roman" w:hAnsi="Times New Roman" w:cs="Times New Roman"/>
          <w:sz w:val="28"/>
          <w:szCs w:val="28"/>
          <w:lang w:val="uk-UA"/>
        </w:rPr>
        <w:t>6</w:t>
      </w:r>
      <w:r w:rsidR="00886DA8" w:rsidRPr="00CE56D3">
        <w:rPr>
          <w:rFonts w:ascii="Times New Roman" w:hAnsi="Times New Roman" w:cs="Times New Roman"/>
          <w:sz w:val="28"/>
          <w:szCs w:val="28"/>
          <w:lang w:val="uk-UA"/>
        </w:rPr>
        <w:t>/0000</w:t>
      </w:r>
      <w:r w:rsidR="004379AB">
        <w:rPr>
          <w:rFonts w:ascii="Times New Roman" w:hAnsi="Times New Roman" w:cs="Times New Roman"/>
          <w:sz w:val="28"/>
          <w:szCs w:val="28"/>
          <w:lang w:val="uk-UA"/>
        </w:rPr>
        <w:t>19</w:t>
      </w:r>
      <w:r w:rsidR="003C0138" w:rsidRPr="00CE56D3">
        <w:rPr>
          <w:rFonts w:ascii="Times New Roman" w:hAnsi="Times New Roman" w:cs="Times New Roman"/>
          <w:sz w:val="28"/>
          <w:szCs w:val="28"/>
          <w:lang w:val="uk-UA"/>
        </w:rPr>
        <w:t>/</w:t>
      </w:r>
      <w:r w:rsidR="008B03DD">
        <w:rPr>
          <w:rFonts w:ascii="Times New Roman" w:hAnsi="Times New Roman" w:cs="Times New Roman"/>
          <w:sz w:val="28"/>
          <w:szCs w:val="28"/>
          <w:lang w:val="uk-UA"/>
        </w:rPr>
        <w:t>1</w:t>
      </w:r>
      <w:r w:rsidR="004379AB">
        <w:rPr>
          <w:rFonts w:ascii="Times New Roman" w:hAnsi="Times New Roman" w:cs="Times New Roman"/>
          <w:sz w:val="28"/>
          <w:szCs w:val="28"/>
          <w:lang w:val="uk-UA"/>
        </w:rPr>
        <w:t xml:space="preserve"> </w:t>
      </w:r>
      <w:r w:rsidR="001C1CE7" w:rsidRPr="00CE56D3">
        <w:rPr>
          <w:rFonts w:ascii="Times New Roman" w:hAnsi="Times New Roman" w:cs="Times New Roman"/>
          <w:sz w:val="28"/>
          <w:szCs w:val="28"/>
          <w:lang w:val="uk-UA"/>
        </w:rPr>
        <w:t>(далі – Рішення)</w:t>
      </w:r>
      <w:r w:rsidR="003C0138" w:rsidRPr="00CE56D3">
        <w:rPr>
          <w:rFonts w:ascii="Times New Roman" w:hAnsi="Times New Roman" w:cs="Times New Roman"/>
          <w:sz w:val="28"/>
          <w:szCs w:val="28"/>
          <w:lang w:val="uk-UA"/>
        </w:rPr>
        <w:t xml:space="preserve"> </w:t>
      </w:r>
      <w:r w:rsidR="003C0138" w:rsidRPr="00E00D35">
        <w:rPr>
          <w:rFonts w:ascii="Times New Roman" w:hAnsi="Times New Roman" w:cs="Times New Roman"/>
          <w:sz w:val="28"/>
          <w:szCs w:val="28"/>
          <w:lang w:val="uk-UA"/>
        </w:rPr>
        <w:t>b4a9e7d8187939b60500f05caa16b05faf5c7837c1eec335984917be411709d8</w:t>
      </w:r>
      <w:r w:rsidR="00FB5026" w:rsidRPr="00E00D35">
        <w:rPr>
          <w:rFonts w:ascii="Times New Roman" w:hAnsi="Times New Roman" w:cs="Times New Roman"/>
          <w:sz w:val="28"/>
          <w:szCs w:val="28"/>
          <w:lang w:val="uk-UA"/>
        </w:rPr>
        <w:t>56870247daf8a168898e1c7b29d25f62c6971eb7c3860903fc7807970ae9a315</w:t>
      </w:r>
      <w:r w:rsidR="003C0138" w:rsidRPr="00E00D35">
        <w:rPr>
          <w:rFonts w:ascii="Times New Roman" w:hAnsi="Times New Roman" w:cs="Times New Roman"/>
          <w:sz w:val="28"/>
          <w:szCs w:val="28"/>
          <w:lang w:val="uk-UA"/>
        </w:rPr>
        <w:t>a9a154a654168a37f380f177a2b18a78210cb30933bb821a2dd593d5eadbbd32</w:t>
      </w:r>
      <w:r w:rsidR="003C0138" w:rsidRPr="00CE56D3">
        <w:rPr>
          <w:rFonts w:ascii="Times New Roman" w:hAnsi="Times New Roman" w:cs="Times New Roman"/>
          <w:sz w:val="28"/>
          <w:szCs w:val="28"/>
          <w:lang w:val="uk-UA"/>
        </w:rPr>
        <w:t xml:space="preserve"> (далі – Відмова)</w:t>
      </w:r>
      <w:r w:rsidR="00746389" w:rsidRPr="00CE56D3">
        <w:rPr>
          <w:rFonts w:ascii="Times New Roman" w:hAnsi="Times New Roman" w:cs="Times New Roman"/>
          <w:sz w:val="28"/>
          <w:szCs w:val="28"/>
          <w:lang w:val="uk-UA"/>
        </w:rPr>
        <w:t xml:space="preserve"> та повідомляє.</w:t>
      </w:r>
    </w:p>
    <w:p w:rsidR="003728FE" w:rsidRPr="00CE56D3" w:rsidRDefault="003728FE" w:rsidP="003728FE">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 xml:space="preserve">На обґрунтування своїх вимог скаржник зазначає, що </w:t>
      </w:r>
      <w:r w:rsidR="001C1CE7" w:rsidRPr="00CE56D3">
        <w:rPr>
          <w:rFonts w:ascii="Times New Roman" w:hAnsi="Times New Roman" w:cs="Times New Roman"/>
          <w:sz w:val="28"/>
          <w:szCs w:val="28"/>
          <w:lang w:val="uk-UA"/>
        </w:rPr>
        <w:t>Київською</w:t>
      </w:r>
      <w:r w:rsidRPr="00CE56D3">
        <w:rPr>
          <w:rFonts w:ascii="Times New Roman" w:hAnsi="Times New Roman" w:cs="Times New Roman"/>
          <w:sz w:val="28"/>
          <w:szCs w:val="28"/>
          <w:lang w:val="uk-UA"/>
        </w:rPr>
        <w:t xml:space="preserve"> митницею (далі – Митниця) під час здійснення митного контролю за електронн</w:t>
      </w:r>
      <w:r w:rsidR="004379AB">
        <w:rPr>
          <w:rFonts w:ascii="Times New Roman" w:hAnsi="Times New Roman" w:cs="Times New Roman"/>
          <w:sz w:val="28"/>
          <w:szCs w:val="28"/>
          <w:lang w:val="uk-UA"/>
        </w:rPr>
        <w:t>ою</w:t>
      </w:r>
      <w:r w:rsidRPr="00CE56D3">
        <w:rPr>
          <w:rFonts w:ascii="Times New Roman" w:hAnsi="Times New Roman" w:cs="Times New Roman"/>
          <w:sz w:val="28"/>
          <w:szCs w:val="28"/>
          <w:lang w:val="uk-UA"/>
        </w:rPr>
        <w:t xml:space="preserve"> митн</w:t>
      </w:r>
      <w:r w:rsidR="004379AB">
        <w:rPr>
          <w:rFonts w:ascii="Times New Roman" w:hAnsi="Times New Roman" w:cs="Times New Roman"/>
          <w:sz w:val="28"/>
          <w:szCs w:val="28"/>
          <w:lang w:val="uk-UA"/>
        </w:rPr>
        <w:t>ою</w:t>
      </w:r>
      <w:r w:rsidRPr="00CE56D3">
        <w:rPr>
          <w:rFonts w:ascii="Times New Roman" w:hAnsi="Times New Roman" w:cs="Times New Roman"/>
          <w:sz w:val="28"/>
          <w:szCs w:val="28"/>
          <w:lang w:val="uk-UA"/>
        </w:rPr>
        <w:t xml:space="preserve"> деклараці</w:t>
      </w:r>
      <w:r w:rsidR="004379AB">
        <w:rPr>
          <w:rFonts w:ascii="Times New Roman" w:hAnsi="Times New Roman" w:cs="Times New Roman"/>
          <w:sz w:val="28"/>
          <w:szCs w:val="28"/>
          <w:lang w:val="uk-UA"/>
        </w:rPr>
        <w:t>єю</w:t>
      </w:r>
      <w:r w:rsidRPr="00CE56D3">
        <w:rPr>
          <w:rFonts w:ascii="Times New Roman" w:hAnsi="Times New Roman" w:cs="Times New Roman"/>
          <w:sz w:val="28"/>
          <w:szCs w:val="28"/>
          <w:lang w:val="uk-UA"/>
        </w:rPr>
        <w:t xml:space="preserve"> (далі – ЕМД)</w:t>
      </w:r>
      <w:r w:rsidR="00886DA8" w:rsidRPr="00CE56D3">
        <w:rPr>
          <w:rFonts w:ascii="Times New Roman" w:hAnsi="Times New Roman" w:cs="Times New Roman"/>
          <w:sz w:val="28"/>
          <w:szCs w:val="28"/>
          <w:lang w:val="uk-UA"/>
        </w:rPr>
        <w:t xml:space="preserve"> від </w:t>
      </w:r>
      <w:r w:rsidR="004379AB">
        <w:rPr>
          <w:rFonts w:ascii="Times New Roman" w:hAnsi="Times New Roman" w:cs="Times New Roman"/>
          <w:sz w:val="28"/>
          <w:szCs w:val="28"/>
          <w:lang w:val="uk-UA"/>
        </w:rPr>
        <w:t>03</w:t>
      </w:r>
      <w:r w:rsidR="001C1CE7" w:rsidRPr="00CE56D3">
        <w:rPr>
          <w:rFonts w:ascii="Times New Roman" w:hAnsi="Times New Roman" w:cs="Times New Roman"/>
          <w:sz w:val="28"/>
          <w:szCs w:val="28"/>
          <w:lang w:val="uk-UA"/>
        </w:rPr>
        <w:t>.</w:t>
      </w:r>
      <w:r w:rsidR="004379AB">
        <w:rPr>
          <w:rFonts w:ascii="Times New Roman" w:hAnsi="Times New Roman" w:cs="Times New Roman"/>
          <w:sz w:val="28"/>
          <w:szCs w:val="28"/>
          <w:lang w:val="uk-UA"/>
        </w:rPr>
        <w:t>12</w:t>
      </w:r>
      <w:r w:rsidR="00886DA8" w:rsidRPr="00CE56D3">
        <w:rPr>
          <w:rFonts w:ascii="Times New Roman" w:hAnsi="Times New Roman" w:cs="Times New Roman"/>
          <w:sz w:val="28"/>
          <w:szCs w:val="28"/>
          <w:lang w:val="uk-UA"/>
        </w:rPr>
        <w:t>.2025 № UA100060/2025/5</w:t>
      </w:r>
      <w:r w:rsidR="004379AB">
        <w:rPr>
          <w:rFonts w:ascii="Times New Roman" w:hAnsi="Times New Roman" w:cs="Times New Roman"/>
          <w:sz w:val="28"/>
          <w:szCs w:val="28"/>
          <w:lang w:val="uk-UA"/>
        </w:rPr>
        <w:t xml:space="preserve">38192 </w:t>
      </w:r>
      <w:r w:rsidRPr="00CE56D3">
        <w:rPr>
          <w:rFonts w:ascii="Times New Roman" w:hAnsi="Times New Roman" w:cs="Times New Roman"/>
          <w:sz w:val="28"/>
          <w:szCs w:val="28"/>
          <w:lang w:val="uk-UA"/>
        </w:rPr>
        <w:t xml:space="preserve">прийнято </w:t>
      </w:r>
      <w:r w:rsidR="00C204B5">
        <w:rPr>
          <w:rFonts w:ascii="Times New Roman" w:hAnsi="Times New Roman" w:cs="Times New Roman"/>
          <w:sz w:val="28"/>
          <w:szCs w:val="28"/>
          <w:lang w:val="uk-UA"/>
        </w:rPr>
        <w:t>неправомірне</w:t>
      </w:r>
      <w:r w:rsidRPr="00CE56D3">
        <w:rPr>
          <w:rFonts w:ascii="Times New Roman" w:hAnsi="Times New Roman" w:cs="Times New Roman"/>
          <w:sz w:val="28"/>
          <w:szCs w:val="28"/>
          <w:lang w:val="uk-UA"/>
        </w:rPr>
        <w:t xml:space="preserve"> Рішення, а за результатами розгляду додатково поданих </w:t>
      </w:r>
      <w:r w:rsidRPr="00E00D35">
        <w:rPr>
          <w:rFonts w:ascii="Times New Roman" w:hAnsi="Times New Roman" w:cs="Times New Roman"/>
          <w:sz w:val="28"/>
          <w:szCs w:val="28"/>
          <w:lang w:val="uk-UA"/>
        </w:rPr>
        <w:t>1235e243b7d4b18652ccd472d61e826eee24a6ee510e7a7cd564ef555a8eaf4c</w:t>
      </w:r>
      <w:r w:rsidRPr="00CE56D3">
        <w:rPr>
          <w:rFonts w:ascii="Times New Roman" w:hAnsi="Times New Roman" w:cs="Times New Roman"/>
          <w:sz w:val="28"/>
          <w:szCs w:val="28"/>
          <w:lang w:val="uk-UA"/>
        </w:rPr>
        <w:t xml:space="preserve"> (далі – Кодекс) документів прийнято </w:t>
      </w:r>
      <w:r w:rsidR="00C204B5">
        <w:rPr>
          <w:rFonts w:ascii="Times New Roman" w:hAnsi="Times New Roman" w:cs="Times New Roman"/>
          <w:sz w:val="28"/>
          <w:szCs w:val="28"/>
          <w:lang w:val="uk-UA"/>
        </w:rPr>
        <w:t xml:space="preserve">неправомірне </w:t>
      </w:r>
      <w:r w:rsidRPr="00CE56D3">
        <w:rPr>
          <w:rFonts w:ascii="Times New Roman" w:hAnsi="Times New Roman" w:cs="Times New Roman"/>
          <w:sz w:val="28"/>
          <w:szCs w:val="28"/>
          <w:lang w:val="uk-UA"/>
        </w:rPr>
        <w:t>В</w:t>
      </w:r>
      <w:r w:rsidR="00185615" w:rsidRPr="00CE56D3">
        <w:rPr>
          <w:rFonts w:ascii="Times New Roman" w:hAnsi="Times New Roman" w:cs="Times New Roman"/>
          <w:sz w:val="28"/>
          <w:szCs w:val="28"/>
          <w:lang w:val="uk-UA"/>
        </w:rPr>
        <w:t xml:space="preserve">ідмову, у зв’язку з чим просить </w:t>
      </w:r>
      <w:r w:rsidR="006B6540" w:rsidRPr="00CE56D3">
        <w:rPr>
          <w:rFonts w:ascii="Times New Roman" w:hAnsi="Times New Roman" w:cs="Times New Roman"/>
          <w:sz w:val="28"/>
          <w:szCs w:val="28"/>
          <w:lang w:val="uk-UA"/>
        </w:rPr>
        <w:t>скасувати Рішення</w:t>
      </w:r>
      <w:r w:rsidR="001654F2" w:rsidRPr="00CE56D3">
        <w:rPr>
          <w:rFonts w:ascii="Times New Roman" w:hAnsi="Times New Roman" w:cs="Times New Roman"/>
          <w:sz w:val="28"/>
          <w:szCs w:val="28"/>
          <w:lang w:val="uk-UA"/>
        </w:rPr>
        <w:t xml:space="preserve"> та Відмову</w:t>
      </w:r>
      <w:r w:rsidR="00C204B5">
        <w:rPr>
          <w:rFonts w:ascii="Times New Roman" w:hAnsi="Times New Roman" w:cs="Times New Roman"/>
          <w:sz w:val="28"/>
          <w:szCs w:val="28"/>
          <w:lang w:val="uk-UA"/>
        </w:rPr>
        <w:t>, а також вжити заходів за фактами їх прийняття</w:t>
      </w:r>
      <w:r w:rsidR="00185615" w:rsidRPr="00CE56D3">
        <w:rPr>
          <w:rFonts w:ascii="Times New Roman" w:hAnsi="Times New Roman" w:cs="Times New Roman"/>
          <w:sz w:val="28"/>
          <w:szCs w:val="28"/>
          <w:lang w:val="uk-UA"/>
        </w:rPr>
        <w:t>.</w:t>
      </w:r>
    </w:p>
    <w:p w:rsidR="00FB5026" w:rsidRPr="00CE56D3" w:rsidRDefault="00185615" w:rsidP="003728FE">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Як документальні підтвердження скаржником до скарги надано копії:</w:t>
      </w:r>
      <w:r w:rsidR="00B75ED4" w:rsidRPr="00CE56D3">
        <w:rPr>
          <w:rFonts w:ascii="Times New Roman" w:hAnsi="Times New Roman" w:cs="Times New Roman"/>
          <w:sz w:val="28"/>
          <w:szCs w:val="28"/>
          <w:lang w:val="uk-UA"/>
        </w:rPr>
        <w:t xml:space="preserve"> </w:t>
      </w:r>
      <w:r w:rsidR="007D7965" w:rsidRPr="00CE56D3">
        <w:rPr>
          <w:rFonts w:ascii="Times New Roman" w:hAnsi="Times New Roman" w:cs="Times New Roman"/>
          <w:sz w:val="28"/>
          <w:szCs w:val="28"/>
          <w:lang w:val="uk-UA"/>
        </w:rPr>
        <w:t>заяви скаржника</w:t>
      </w:r>
      <w:r w:rsidR="00B75ED4" w:rsidRPr="00CE56D3">
        <w:rPr>
          <w:rFonts w:ascii="Times New Roman" w:hAnsi="Times New Roman" w:cs="Times New Roman"/>
          <w:sz w:val="28"/>
          <w:szCs w:val="28"/>
          <w:lang w:val="uk-UA"/>
        </w:rPr>
        <w:t xml:space="preserve"> від </w:t>
      </w:r>
      <w:r w:rsidR="00C204B5">
        <w:rPr>
          <w:rFonts w:ascii="Times New Roman" w:hAnsi="Times New Roman" w:cs="Times New Roman"/>
          <w:sz w:val="28"/>
          <w:szCs w:val="28"/>
          <w:lang w:val="uk-UA"/>
        </w:rPr>
        <w:t>30</w:t>
      </w:r>
      <w:r w:rsidR="00516522" w:rsidRPr="00CE56D3">
        <w:rPr>
          <w:rFonts w:ascii="Times New Roman" w:hAnsi="Times New Roman" w:cs="Times New Roman"/>
          <w:sz w:val="28"/>
          <w:szCs w:val="28"/>
          <w:lang w:val="uk-UA"/>
        </w:rPr>
        <w:t>.</w:t>
      </w:r>
      <w:r w:rsidR="00C204B5">
        <w:rPr>
          <w:rFonts w:ascii="Times New Roman" w:hAnsi="Times New Roman" w:cs="Times New Roman"/>
          <w:sz w:val="28"/>
          <w:szCs w:val="28"/>
          <w:lang w:val="uk-UA"/>
        </w:rPr>
        <w:t>01</w:t>
      </w:r>
      <w:r w:rsidR="00B75ED4" w:rsidRPr="00CE56D3">
        <w:rPr>
          <w:rFonts w:ascii="Times New Roman" w:hAnsi="Times New Roman" w:cs="Times New Roman"/>
          <w:sz w:val="28"/>
          <w:szCs w:val="28"/>
          <w:lang w:val="uk-UA"/>
        </w:rPr>
        <w:t>.202</w:t>
      </w:r>
      <w:r w:rsidR="00C204B5">
        <w:rPr>
          <w:rFonts w:ascii="Times New Roman" w:hAnsi="Times New Roman" w:cs="Times New Roman"/>
          <w:sz w:val="28"/>
          <w:szCs w:val="28"/>
          <w:lang w:val="uk-UA"/>
        </w:rPr>
        <w:t>6</w:t>
      </w:r>
      <w:r w:rsidR="00B75ED4" w:rsidRPr="00CE56D3">
        <w:rPr>
          <w:rFonts w:ascii="Times New Roman" w:hAnsi="Times New Roman" w:cs="Times New Roman"/>
          <w:sz w:val="28"/>
          <w:szCs w:val="28"/>
          <w:lang w:val="uk-UA"/>
        </w:rPr>
        <w:t xml:space="preserve"> № </w:t>
      </w:r>
      <w:r w:rsidR="00C204B5">
        <w:rPr>
          <w:rFonts w:ascii="Times New Roman" w:hAnsi="Times New Roman" w:cs="Times New Roman"/>
          <w:sz w:val="28"/>
          <w:szCs w:val="28"/>
          <w:lang w:val="uk-UA"/>
        </w:rPr>
        <w:t>30</w:t>
      </w:r>
      <w:r w:rsidR="00516522" w:rsidRPr="00CE56D3">
        <w:rPr>
          <w:rFonts w:ascii="Times New Roman" w:hAnsi="Times New Roman" w:cs="Times New Roman"/>
          <w:sz w:val="28"/>
          <w:szCs w:val="28"/>
          <w:lang w:val="uk-UA"/>
        </w:rPr>
        <w:t>/</w:t>
      </w:r>
      <w:r w:rsidR="00C204B5">
        <w:rPr>
          <w:rFonts w:ascii="Times New Roman" w:hAnsi="Times New Roman" w:cs="Times New Roman"/>
          <w:sz w:val="28"/>
          <w:szCs w:val="28"/>
          <w:lang w:val="uk-UA"/>
        </w:rPr>
        <w:t>01</w:t>
      </w:r>
      <w:r w:rsidR="00516522" w:rsidRPr="00CE56D3">
        <w:rPr>
          <w:rFonts w:ascii="Times New Roman" w:hAnsi="Times New Roman" w:cs="Times New Roman"/>
          <w:sz w:val="28"/>
          <w:szCs w:val="28"/>
          <w:lang w:val="uk-UA"/>
        </w:rPr>
        <w:t>-01</w:t>
      </w:r>
      <w:r w:rsidR="007D7965" w:rsidRPr="00CE56D3">
        <w:rPr>
          <w:rFonts w:ascii="Times New Roman" w:hAnsi="Times New Roman" w:cs="Times New Roman"/>
          <w:sz w:val="28"/>
          <w:szCs w:val="28"/>
          <w:lang w:val="uk-UA"/>
        </w:rPr>
        <w:t xml:space="preserve"> щодо надання Митниці відповідно до частини восьмої статті 55 Кодексу</w:t>
      </w:r>
      <w:r w:rsidR="00B75ED4" w:rsidRPr="00CE56D3">
        <w:rPr>
          <w:rFonts w:ascii="Times New Roman" w:hAnsi="Times New Roman" w:cs="Times New Roman"/>
          <w:sz w:val="28"/>
          <w:szCs w:val="28"/>
          <w:lang w:val="uk-UA"/>
        </w:rPr>
        <w:t xml:space="preserve"> додаткових документів; Відмови; роздруківки з файлу електронної пошти про отримання Відмови</w:t>
      </w:r>
      <w:r w:rsidR="00C204B5">
        <w:rPr>
          <w:rFonts w:ascii="Times New Roman" w:hAnsi="Times New Roman" w:cs="Times New Roman"/>
          <w:sz w:val="28"/>
          <w:szCs w:val="28"/>
          <w:lang w:val="uk-UA"/>
        </w:rPr>
        <w:t xml:space="preserve">; адвокатського запиту </w:t>
      </w:r>
      <w:r w:rsidR="0071434B">
        <w:rPr>
          <w:rFonts w:ascii="Times New Roman" w:hAnsi="Times New Roman" w:cs="Times New Roman"/>
          <w:sz w:val="28"/>
          <w:szCs w:val="28"/>
          <w:lang w:val="uk-UA"/>
        </w:rPr>
        <w:br/>
      </w:r>
      <w:r w:rsidR="00C204B5">
        <w:rPr>
          <w:rFonts w:ascii="Times New Roman" w:hAnsi="Times New Roman" w:cs="Times New Roman"/>
          <w:sz w:val="28"/>
          <w:szCs w:val="28"/>
          <w:lang w:val="uk-UA"/>
        </w:rPr>
        <w:t xml:space="preserve">від 22.12.2025 № 22/12-1; листа Митниці від 26.12.2025 № 7.8-5/28-03-01/8.19/24413; листа </w:t>
      </w:r>
      <w:r w:rsidR="00E00D35">
        <w:rPr>
          <w:rFonts w:ascii="Times New Roman" w:hAnsi="Times New Roman" w:cs="Times New Roman"/>
          <w:sz w:val="28"/>
          <w:szCs w:val="28"/>
          <w:lang w:val="uk-UA"/>
        </w:rPr>
        <w:t>ОСОБА 2</w:t>
      </w:r>
      <w:r w:rsidR="00C204B5">
        <w:rPr>
          <w:rFonts w:ascii="Times New Roman" w:hAnsi="Times New Roman" w:cs="Times New Roman"/>
          <w:sz w:val="28"/>
          <w:szCs w:val="28"/>
          <w:lang w:val="uk-UA"/>
        </w:rPr>
        <w:t xml:space="preserve"> від 19.02.2026 № 019</w:t>
      </w:r>
      <w:r w:rsidR="00B75ED4" w:rsidRPr="00CE56D3">
        <w:rPr>
          <w:rFonts w:ascii="Times New Roman" w:hAnsi="Times New Roman" w:cs="Times New Roman"/>
          <w:sz w:val="28"/>
          <w:szCs w:val="28"/>
          <w:lang w:val="uk-UA"/>
        </w:rPr>
        <w:t>.</w:t>
      </w:r>
    </w:p>
    <w:p w:rsidR="00A14724" w:rsidRDefault="00A14724" w:rsidP="0097293D">
      <w:pPr>
        <w:spacing w:after="0" w:line="240" w:lineRule="auto"/>
        <w:ind w:firstLine="567"/>
        <w:jc w:val="both"/>
        <w:rPr>
          <w:rFonts w:ascii="Times New Roman" w:hAnsi="Times New Roman" w:cs="Times New Roman"/>
          <w:sz w:val="28"/>
          <w:szCs w:val="28"/>
          <w:lang w:val="uk-UA"/>
        </w:rPr>
      </w:pPr>
    </w:p>
    <w:p w:rsidR="00A14724" w:rsidRDefault="00A14724" w:rsidP="0097293D">
      <w:pPr>
        <w:spacing w:after="0" w:line="240" w:lineRule="auto"/>
        <w:ind w:firstLine="567"/>
        <w:jc w:val="both"/>
        <w:rPr>
          <w:rFonts w:ascii="Times New Roman" w:hAnsi="Times New Roman" w:cs="Times New Roman"/>
          <w:sz w:val="28"/>
          <w:szCs w:val="28"/>
          <w:lang w:val="uk-UA"/>
        </w:rPr>
      </w:pPr>
    </w:p>
    <w:p w:rsidR="0097293D" w:rsidRPr="00CE56D3" w:rsidRDefault="0097293D" w:rsidP="0097293D">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 xml:space="preserve">Щодо вимоги скасувати Рішення, інформуємо, що порядок оскарження рішень, дій або бездіяльності митних органів встановлений главою 4 </w:t>
      </w:r>
      <w:r w:rsidR="002C5134" w:rsidRPr="00CE56D3">
        <w:rPr>
          <w:rFonts w:ascii="Times New Roman" w:hAnsi="Times New Roman" w:cs="Times New Roman"/>
          <w:sz w:val="28"/>
          <w:szCs w:val="28"/>
          <w:lang w:val="uk-UA"/>
        </w:rPr>
        <w:t>Кодексу</w:t>
      </w:r>
      <w:r w:rsidRPr="00CE56D3">
        <w:rPr>
          <w:rFonts w:ascii="Times New Roman" w:hAnsi="Times New Roman" w:cs="Times New Roman"/>
          <w:sz w:val="28"/>
          <w:szCs w:val="28"/>
          <w:lang w:val="uk-UA"/>
        </w:rPr>
        <w:t>.</w:t>
      </w:r>
    </w:p>
    <w:p w:rsidR="0097293D" w:rsidRPr="00CE56D3" w:rsidRDefault="0097293D" w:rsidP="0097293D">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Частиною першою статті 24 Кодексу передбачено, що будь-яка особа має право оскаржити рішення, дії або бездіяльність митних органів до митного органу вищого рівня або до суду, якщо вважає, що такими рішеннями, діями або бездіяльністю порушено її права, свободи чи інтереси, створено перешкоди для їх реалізації або на неї незаконно покладено будь-які обов’язки.</w:t>
      </w:r>
    </w:p>
    <w:p w:rsidR="0097293D" w:rsidRPr="00CE56D3" w:rsidRDefault="00096D52" w:rsidP="0097293D">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Відповідно до статті 26</w:t>
      </w:r>
      <w:r w:rsidRPr="00CE56D3">
        <w:rPr>
          <w:rFonts w:ascii="Times New Roman" w:hAnsi="Times New Roman" w:cs="Times New Roman"/>
          <w:sz w:val="28"/>
          <w:szCs w:val="28"/>
          <w:vertAlign w:val="superscript"/>
          <w:lang w:val="uk-UA"/>
        </w:rPr>
        <w:t>1</w:t>
      </w:r>
      <w:r w:rsidR="0097293D" w:rsidRPr="00CE56D3">
        <w:rPr>
          <w:rFonts w:ascii="Times New Roman" w:hAnsi="Times New Roman" w:cs="Times New Roman"/>
          <w:sz w:val="28"/>
          <w:szCs w:val="28"/>
          <w:lang w:val="uk-UA"/>
        </w:rPr>
        <w:t xml:space="preserve"> Кодексу скарга може бути подана протягом 30 днів з дня, коли особа дізналася або повинна була дізнатися про порушення своїх прав унаслідок рішення, дії чи бездіяльності митного органу, але не пізніше шести місяців з дня прийняття відповідного рішення, вчинення дії або бездіяльності.</w:t>
      </w:r>
    </w:p>
    <w:p w:rsidR="0097293D" w:rsidRPr="00CE56D3" w:rsidRDefault="0097293D" w:rsidP="0097293D">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У разі пропуску строку подання скарги такий строк за заявою особи може бути поновлений, якщо митний орган вищого рівня визнає причини такого пропуску поважними.</w:t>
      </w:r>
    </w:p>
    <w:p w:rsidR="0097293D" w:rsidRPr="00CE56D3" w:rsidRDefault="0097293D" w:rsidP="0097293D">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Заява про поновлення пропущеного строку подання скарги та документи, що підтверджують поважність причин пропуску такого строку (за наявності), подаються разом із скаргою.</w:t>
      </w:r>
    </w:p>
    <w:p w:rsidR="0097293D" w:rsidRPr="00CE56D3" w:rsidRDefault="0097293D" w:rsidP="0097293D">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У разі пропуску особою строку подання скарги, встановленого частиною першою статті 26</w:t>
      </w:r>
      <w:r w:rsidRPr="00CE56D3">
        <w:rPr>
          <w:rFonts w:ascii="Times New Roman" w:hAnsi="Times New Roman" w:cs="Times New Roman"/>
          <w:sz w:val="28"/>
          <w:szCs w:val="28"/>
          <w:vertAlign w:val="superscript"/>
          <w:lang w:val="uk-UA"/>
        </w:rPr>
        <w:t>1</w:t>
      </w:r>
      <w:r w:rsidRPr="00CE56D3">
        <w:rPr>
          <w:rFonts w:ascii="Times New Roman" w:hAnsi="Times New Roman" w:cs="Times New Roman"/>
          <w:sz w:val="28"/>
          <w:szCs w:val="28"/>
          <w:lang w:val="uk-UA"/>
        </w:rPr>
        <w:t xml:space="preserve"> Кодексу, або якщо причини для поновлення строку подання скарги визнані неповажними, митний орган вищого рівня залишає скаргу без розгляду та повідомляє про це особу, яка подала скаргу, а також про підстави визнання причин такого пропуску неповажними.</w:t>
      </w:r>
    </w:p>
    <w:p w:rsidR="0097293D" w:rsidRPr="00CE56D3" w:rsidRDefault="0097293D" w:rsidP="00726E5C">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Відповідно до інформації, що міститься в Автоматизованій системі митного оформлення «Інспектор», Рішення прийнят</w:t>
      </w:r>
      <w:r w:rsidR="00C204B5">
        <w:rPr>
          <w:rFonts w:ascii="Times New Roman" w:hAnsi="Times New Roman" w:cs="Times New Roman"/>
          <w:sz w:val="28"/>
          <w:szCs w:val="28"/>
          <w:lang w:val="uk-UA"/>
        </w:rPr>
        <w:t>е</w:t>
      </w:r>
      <w:r w:rsidRPr="00CE56D3">
        <w:rPr>
          <w:rFonts w:ascii="Times New Roman" w:hAnsi="Times New Roman" w:cs="Times New Roman"/>
          <w:sz w:val="28"/>
          <w:szCs w:val="28"/>
          <w:lang w:val="uk-UA"/>
        </w:rPr>
        <w:t xml:space="preserve"> Митницею </w:t>
      </w:r>
      <w:r w:rsidR="00C204B5">
        <w:rPr>
          <w:rFonts w:ascii="Times New Roman" w:hAnsi="Times New Roman" w:cs="Times New Roman"/>
          <w:sz w:val="28"/>
          <w:szCs w:val="28"/>
          <w:lang w:val="uk-UA"/>
        </w:rPr>
        <w:t>05</w:t>
      </w:r>
      <w:r w:rsidRPr="00CE56D3">
        <w:rPr>
          <w:rFonts w:ascii="Times New Roman" w:hAnsi="Times New Roman" w:cs="Times New Roman"/>
          <w:sz w:val="28"/>
          <w:szCs w:val="28"/>
          <w:lang w:val="uk-UA"/>
        </w:rPr>
        <w:t>.</w:t>
      </w:r>
      <w:r w:rsidR="006B6540" w:rsidRPr="00CE56D3">
        <w:rPr>
          <w:rFonts w:ascii="Times New Roman" w:hAnsi="Times New Roman" w:cs="Times New Roman"/>
          <w:sz w:val="28"/>
          <w:szCs w:val="28"/>
          <w:lang w:val="uk-UA"/>
        </w:rPr>
        <w:t>0</w:t>
      </w:r>
      <w:r w:rsidR="00C204B5">
        <w:rPr>
          <w:rFonts w:ascii="Times New Roman" w:hAnsi="Times New Roman" w:cs="Times New Roman"/>
          <w:sz w:val="28"/>
          <w:szCs w:val="28"/>
          <w:lang w:val="uk-UA"/>
        </w:rPr>
        <w:t>1</w:t>
      </w:r>
      <w:r w:rsidRPr="00CE56D3">
        <w:rPr>
          <w:rFonts w:ascii="Times New Roman" w:hAnsi="Times New Roman" w:cs="Times New Roman"/>
          <w:sz w:val="28"/>
          <w:szCs w:val="28"/>
          <w:lang w:val="uk-UA"/>
        </w:rPr>
        <w:t>.202</w:t>
      </w:r>
      <w:r w:rsidR="00C204B5">
        <w:rPr>
          <w:rFonts w:ascii="Times New Roman" w:hAnsi="Times New Roman" w:cs="Times New Roman"/>
          <w:sz w:val="28"/>
          <w:szCs w:val="28"/>
          <w:lang w:val="uk-UA"/>
        </w:rPr>
        <w:t>6</w:t>
      </w:r>
      <w:r w:rsidRPr="00CE56D3">
        <w:rPr>
          <w:rFonts w:ascii="Times New Roman" w:hAnsi="Times New Roman" w:cs="Times New Roman"/>
          <w:sz w:val="28"/>
          <w:szCs w:val="28"/>
          <w:lang w:val="uk-UA"/>
        </w:rPr>
        <w:t xml:space="preserve"> та в той же день електр</w:t>
      </w:r>
      <w:r w:rsidR="009674CD" w:rsidRPr="00CE56D3">
        <w:rPr>
          <w:rFonts w:ascii="Times New Roman" w:hAnsi="Times New Roman" w:cs="Times New Roman"/>
          <w:sz w:val="28"/>
          <w:szCs w:val="28"/>
          <w:lang w:val="uk-UA"/>
        </w:rPr>
        <w:t>онним</w:t>
      </w:r>
      <w:r w:rsidR="007D7965" w:rsidRPr="00CE56D3">
        <w:rPr>
          <w:rFonts w:ascii="Times New Roman" w:hAnsi="Times New Roman" w:cs="Times New Roman"/>
          <w:sz w:val="28"/>
          <w:szCs w:val="28"/>
          <w:lang w:val="uk-UA"/>
        </w:rPr>
        <w:t>и</w:t>
      </w:r>
      <w:r w:rsidR="009674CD" w:rsidRPr="00CE56D3">
        <w:rPr>
          <w:rFonts w:ascii="Times New Roman" w:hAnsi="Times New Roman" w:cs="Times New Roman"/>
          <w:sz w:val="28"/>
          <w:szCs w:val="28"/>
          <w:lang w:val="uk-UA"/>
        </w:rPr>
        <w:t xml:space="preserve"> повідомленням</w:t>
      </w:r>
      <w:r w:rsidR="007D7965" w:rsidRPr="00CE56D3">
        <w:rPr>
          <w:rFonts w:ascii="Times New Roman" w:hAnsi="Times New Roman" w:cs="Times New Roman"/>
          <w:sz w:val="28"/>
          <w:szCs w:val="28"/>
          <w:lang w:val="uk-UA"/>
        </w:rPr>
        <w:t>и</w:t>
      </w:r>
      <w:r w:rsidRPr="00CE56D3">
        <w:rPr>
          <w:rFonts w:ascii="Times New Roman" w:hAnsi="Times New Roman" w:cs="Times New Roman"/>
          <w:sz w:val="28"/>
          <w:szCs w:val="28"/>
          <w:lang w:val="uk-UA"/>
        </w:rPr>
        <w:t xml:space="preserve"> направлен</w:t>
      </w:r>
      <w:r w:rsidR="00C204B5">
        <w:rPr>
          <w:rFonts w:ascii="Times New Roman" w:hAnsi="Times New Roman" w:cs="Times New Roman"/>
          <w:sz w:val="28"/>
          <w:szCs w:val="28"/>
          <w:lang w:val="uk-UA"/>
        </w:rPr>
        <w:t>е</w:t>
      </w:r>
      <w:r w:rsidRPr="00CE56D3">
        <w:rPr>
          <w:rFonts w:ascii="Times New Roman" w:hAnsi="Times New Roman" w:cs="Times New Roman"/>
          <w:sz w:val="28"/>
          <w:szCs w:val="28"/>
          <w:lang w:val="uk-UA"/>
        </w:rPr>
        <w:t xml:space="preserve"> декларанту згідно з наказом Міністерства фінансів України від 30.05.2012 № 631 «Про затвердження Порядку виконання митних формальностей при здійсненні митного оформлення товарів із застосуванням митної декларації на бланку єдиного адміністративного документа». На підставі так</w:t>
      </w:r>
      <w:r w:rsidR="00C204B5">
        <w:rPr>
          <w:rFonts w:ascii="Times New Roman" w:hAnsi="Times New Roman" w:cs="Times New Roman"/>
          <w:sz w:val="28"/>
          <w:szCs w:val="28"/>
          <w:lang w:val="uk-UA"/>
        </w:rPr>
        <w:t>ого</w:t>
      </w:r>
      <w:r w:rsidRPr="00CE56D3">
        <w:rPr>
          <w:rFonts w:ascii="Times New Roman" w:hAnsi="Times New Roman" w:cs="Times New Roman"/>
          <w:sz w:val="28"/>
          <w:szCs w:val="28"/>
          <w:lang w:val="uk-UA"/>
        </w:rPr>
        <w:t xml:space="preserve"> рішен</w:t>
      </w:r>
      <w:r w:rsidR="00C204B5">
        <w:rPr>
          <w:rFonts w:ascii="Times New Roman" w:hAnsi="Times New Roman" w:cs="Times New Roman"/>
          <w:sz w:val="28"/>
          <w:szCs w:val="28"/>
          <w:lang w:val="uk-UA"/>
        </w:rPr>
        <w:t>ня</w:t>
      </w:r>
      <w:r w:rsidRPr="00CE56D3">
        <w:rPr>
          <w:rFonts w:ascii="Times New Roman" w:hAnsi="Times New Roman" w:cs="Times New Roman"/>
          <w:sz w:val="28"/>
          <w:szCs w:val="28"/>
          <w:lang w:val="uk-UA"/>
        </w:rPr>
        <w:t xml:space="preserve"> товар</w:t>
      </w:r>
      <w:r w:rsidR="007D7965" w:rsidRPr="00CE56D3">
        <w:rPr>
          <w:rFonts w:ascii="Times New Roman" w:hAnsi="Times New Roman" w:cs="Times New Roman"/>
          <w:sz w:val="28"/>
          <w:szCs w:val="28"/>
          <w:lang w:val="uk-UA"/>
        </w:rPr>
        <w:t>и</w:t>
      </w:r>
      <w:r w:rsidR="00C204B5">
        <w:rPr>
          <w:rFonts w:ascii="Times New Roman" w:hAnsi="Times New Roman" w:cs="Times New Roman"/>
          <w:sz w:val="28"/>
          <w:szCs w:val="28"/>
          <w:lang w:val="uk-UA"/>
        </w:rPr>
        <w:t xml:space="preserve"> № 6</w:t>
      </w:r>
      <w:r w:rsidRPr="00CE56D3">
        <w:rPr>
          <w:rFonts w:ascii="Times New Roman" w:hAnsi="Times New Roman" w:cs="Times New Roman"/>
          <w:sz w:val="28"/>
          <w:szCs w:val="28"/>
          <w:lang w:val="uk-UA"/>
        </w:rPr>
        <w:t xml:space="preserve"> </w:t>
      </w:r>
      <w:r w:rsidR="000C013B" w:rsidRPr="00CE56D3">
        <w:rPr>
          <w:rFonts w:ascii="Times New Roman" w:hAnsi="Times New Roman" w:cs="Times New Roman"/>
          <w:sz w:val="28"/>
          <w:szCs w:val="28"/>
          <w:lang w:val="uk-UA"/>
        </w:rPr>
        <w:t>«</w:t>
      </w:r>
      <w:r w:rsidR="00C204B5">
        <w:rPr>
          <w:rFonts w:ascii="Times New Roman" w:hAnsi="Times New Roman" w:cs="Times New Roman"/>
          <w:sz w:val="28"/>
          <w:szCs w:val="28"/>
          <w:lang w:val="uk-UA"/>
        </w:rPr>
        <w:t>а</w:t>
      </w:r>
      <w:r w:rsidR="00C204B5" w:rsidRPr="00C204B5">
        <w:rPr>
          <w:rFonts w:ascii="Times New Roman" w:hAnsi="Times New Roman" w:cs="Times New Roman"/>
          <w:sz w:val="28"/>
          <w:szCs w:val="28"/>
          <w:lang w:val="uk-UA"/>
        </w:rPr>
        <w:t>рматура кріплення:</w:t>
      </w:r>
      <w:r w:rsidR="00C204B5">
        <w:rPr>
          <w:rFonts w:ascii="Times New Roman" w:hAnsi="Times New Roman" w:cs="Times New Roman"/>
          <w:sz w:val="28"/>
          <w:szCs w:val="28"/>
          <w:lang w:val="uk-UA"/>
        </w:rPr>
        <w:t xml:space="preserve"> </w:t>
      </w:r>
      <w:r w:rsidR="00C204B5" w:rsidRPr="00E00D35">
        <w:rPr>
          <w:rFonts w:ascii="Times New Roman" w:hAnsi="Times New Roman" w:cs="Times New Roman"/>
          <w:sz w:val="28"/>
          <w:szCs w:val="28"/>
          <w:lang w:val="uk-UA"/>
        </w:rPr>
        <w:t>f790334e80c3b6ca27894b37a3ae70588d184e7eae31d9ed0bae2dbcb6595e904f5a2ada1166172aa1744ca79a54e169d0a38da140fd0e02c6b0c68a4efbca90dfcb7c1619d5abd12f2df162337eaaba53ebe837d8de991db4d4d8a958867815</w:t>
      </w:r>
      <w:r w:rsidR="00C204B5" w:rsidRPr="00E00D35">
        <w:rPr>
          <w:rFonts w:ascii="Times New Roman" w:hAnsi="Times New Roman" w:cs="Times New Roman"/>
          <w:sz w:val="28"/>
          <w:szCs w:val="28"/>
          <w:highlight w:val="yellow"/>
          <w:lang w:val="uk-UA"/>
        </w:rPr>
        <w:t xml:space="preserve"> </w:t>
      </w:r>
      <w:r w:rsidR="00C204B5" w:rsidRPr="00E00D35">
        <w:rPr>
          <w:rFonts w:ascii="Times New Roman" w:hAnsi="Times New Roman" w:cs="Times New Roman"/>
          <w:sz w:val="28"/>
          <w:szCs w:val="28"/>
          <w:lang w:val="uk-UA"/>
        </w:rPr>
        <w:t>4cd265c2b8c65fa69764f9ec0fe3fb4223906a064331bfb3fb0745a5255a7b7b322adf97584dd7e3a414f0d3c607d6b8e67fb63a1f9964058715ea6446b9052aefb8992b32429108a7675a6a1aa4780ed8770ad2e85043d468268fcbaf67dfc7916b54ef2c74c31104f840ca2349f14c1284d675ce7acf6326c7f69378c0080f</w:t>
      </w:r>
      <w:r w:rsidR="000C013B" w:rsidRPr="00CE56D3">
        <w:rPr>
          <w:rFonts w:ascii="Times New Roman" w:hAnsi="Times New Roman" w:cs="Times New Roman"/>
          <w:sz w:val="28"/>
          <w:szCs w:val="28"/>
          <w:lang w:val="uk-UA"/>
        </w:rPr>
        <w:t>»</w:t>
      </w:r>
      <w:r w:rsidR="00C204B5">
        <w:rPr>
          <w:rFonts w:ascii="Times New Roman" w:hAnsi="Times New Roman" w:cs="Times New Roman"/>
          <w:sz w:val="28"/>
          <w:szCs w:val="28"/>
          <w:lang w:val="uk-UA"/>
        </w:rPr>
        <w:t>, № 8 «</w:t>
      </w:r>
      <w:proofErr w:type="spellStart"/>
      <w:r w:rsidR="00C204B5" w:rsidRPr="00C204B5">
        <w:rPr>
          <w:rFonts w:ascii="Times New Roman" w:hAnsi="Times New Roman" w:cs="Times New Roman"/>
          <w:sz w:val="28"/>
          <w:szCs w:val="28"/>
          <w:lang w:val="uk-UA"/>
        </w:rPr>
        <w:t>Solar</w:t>
      </w:r>
      <w:proofErr w:type="spellEnd"/>
      <w:r w:rsidR="00C204B5" w:rsidRPr="00C204B5">
        <w:rPr>
          <w:rFonts w:ascii="Times New Roman" w:hAnsi="Times New Roman" w:cs="Times New Roman"/>
          <w:sz w:val="28"/>
          <w:szCs w:val="28"/>
          <w:lang w:val="uk-UA"/>
        </w:rPr>
        <w:t xml:space="preserve"> </w:t>
      </w:r>
      <w:proofErr w:type="spellStart"/>
      <w:r w:rsidR="00C204B5" w:rsidRPr="00C204B5">
        <w:rPr>
          <w:rFonts w:ascii="Times New Roman" w:hAnsi="Times New Roman" w:cs="Times New Roman"/>
          <w:sz w:val="28"/>
          <w:szCs w:val="28"/>
          <w:lang w:val="uk-UA"/>
        </w:rPr>
        <w:t>Module</w:t>
      </w:r>
      <w:proofErr w:type="spellEnd"/>
      <w:r w:rsidR="00C204B5" w:rsidRPr="00C204B5">
        <w:rPr>
          <w:rFonts w:ascii="Times New Roman" w:hAnsi="Times New Roman" w:cs="Times New Roman"/>
          <w:sz w:val="28"/>
          <w:szCs w:val="28"/>
          <w:lang w:val="uk-UA"/>
        </w:rPr>
        <w:t xml:space="preserve"> (SM) 580W/Сонячний Модуль </w:t>
      </w:r>
      <w:r w:rsidR="00C204B5" w:rsidRPr="00E00D35">
        <w:rPr>
          <w:rFonts w:ascii="Times New Roman" w:hAnsi="Times New Roman" w:cs="Times New Roman"/>
          <w:sz w:val="28"/>
          <w:szCs w:val="28"/>
          <w:lang w:val="uk-UA"/>
        </w:rPr>
        <w:t>10250d3e6e0cb1e75829dce2e68fed03621dc508bc92f606ade8766bdcd2002a8d89b4788bc7398875784bdade4cfe50811917c5e719cb5fc5e287f7a1ddd5cb</w:t>
      </w:r>
      <w:r w:rsidR="00C204B5" w:rsidRPr="00E00D35">
        <w:rPr>
          <w:rFonts w:ascii="Times New Roman" w:hAnsi="Times New Roman" w:cs="Times New Roman"/>
          <w:sz w:val="28"/>
          <w:szCs w:val="28"/>
          <w:highlight w:val="yellow"/>
          <w:lang w:val="uk-UA"/>
        </w:rPr>
        <w:t xml:space="preserve"> </w:t>
      </w:r>
      <w:r w:rsidR="00C204B5" w:rsidRPr="00E00D35">
        <w:rPr>
          <w:rFonts w:ascii="Times New Roman" w:hAnsi="Times New Roman" w:cs="Times New Roman"/>
          <w:sz w:val="28"/>
          <w:szCs w:val="28"/>
          <w:lang w:val="uk-UA"/>
        </w:rPr>
        <w:t>40059b689da557f68a6be8894e8ce7131df66747142bcbd9203482ca53e7bbcdfebcb0ee10b6aa2710958e6a449bf4e3fe480fb3f62dccac484354ae3ae92a43</w:t>
      </w:r>
      <w:r w:rsidR="00726E5C" w:rsidRPr="00E00D35">
        <w:rPr>
          <w:rFonts w:ascii="Times New Roman" w:hAnsi="Times New Roman" w:cs="Times New Roman"/>
          <w:sz w:val="28"/>
          <w:szCs w:val="28"/>
          <w:lang w:val="uk-UA"/>
        </w:rPr>
        <w:t>0a2d3f8f9b727cf73e6c7e44f2feefc41855195b3010a3c4f6b05c33aeb484a9</w:t>
      </w:r>
      <w:r w:rsidR="00C204B5" w:rsidRPr="00E00D35">
        <w:rPr>
          <w:rFonts w:ascii="Times New Roman" w:hAnsi="Times New Roman" w:cs="Times New Roman"/>
          <w:sz w:val="28"/>
          <w:szCs w:val="28"/>
          <w:lang w:val="uk-UA"/>
        </w:rPr>
        <w:t>cf692ef64e0df4ffe7732c0f896aaaf4212d37e58ed11d814f295f1bd8c59f9d</w:t>
      </w:r>
      <w:r w:rsidR="00726E5C" w:rsidRPr="00E00D35">
        <w:rPr>
          <w:rFonts w:ascii="Times New Roman" w:hAnsi="Times New Roman" w:cs="Times New Roman"/>
          <w:sz w:val="28"/>
          <w:szCs w:val="28"/>
          <w:highlight w:val="yellow"/>
          <w:lang w:val="uk-UA"/>
        </w:rPr>
        <w:t xml:space="preserve"> </w:t>
      </w:r>
      <w:r w:rsidR="00C204B5" w:rsidRPr="00E00D35">
        <w:rPr>
          <w:rFonts w:ascii="Times New Roman" w:hAnsi="Times New Roman" w:cs="Times New Roman"/>
          <w:sz w:val="28"/>
          <w:szCs w:val="28"/>
          <w:lang w:val="uk-UA"/>
        </w:rPr>
        <w:t>2d133d0244ad9452534c6bb628f6520076ab80bc30a274177566105a9a80fc63</w:t>
      </w:r>
      <w:r w:rsidR="00726E5C" w:rsidRPr="00E00D35">
        <w:rPr>
          <w:rFonts w:ascii="Times New Roman" w:hAnsi="Times New Roman" w:cs="Times New Roman"/>
          <w:sz w:val="28"/>
          <w:szCs w:val="28"/>
          <w:lang w:val="uk-UA"/>
        </w:rPr>
        <w:t>b7034b</w:t>
      </w:r>
      <w:r w:rsidR="00726E5C" w:rsidRPr="00E00D35">
        <w:rPr>
          <w:rFonts w:ascii="Times New Roman" w:hAnsi="Times New Roman" w:cs="Times New Roman"/>
          <w:sz w:val="28"/>
          <w:szCs w:val="28"/>
          <w:lang w:val="uk-UA"/>
        </w:rPr>
        <w:lastRenderedPageBreak/>
        <w:t>2272bf77977d0f679f0bf2b58859438ed4730779c8c7f0f734f0f285b1</w:t>
      </w:r>
      <w:r w:rsidR="00C204B5" w:rsidRPr="00E00D35">
        <w:rPr>
          <w:rFonts w:ascii="Times New Roman" w:hAnsi="Times New Roman" w:cs="Times New Roman"/>
          <w:sz w:val="28"/>
          <w:szCs w:val="28"/>
          <w:lang w:val="uk-UA"/>
        </w:rPr>
        <w:t>93a45618adc3223692d6818ca6aff728391d9b82b9537f752d7f697cd4135a61</w:t>
      </w:r>
      <w:r w:rsidR="00726E5C" w:rsidRPr="00E00D35">
        <w:rPr>
          <w:rFonts w:ascii="Times New Roman" w:hAnsi="Times New Roman" w:cs="Times New Roman"/>
          <w:sz w:val="28"/>
          <w:szCs w:val="28"/>
          <w:lang w:val="uk-UA"/>
        </w:rPr>
        <w:t>d4f85d36757c12f0c6dab57721287f327efbfc46ea8c0f820301067f8627fc0f</w:t>
      </w:r>
      <w:r w:rsidR="00C204B5" w:rsidRPr="00E00D35">
        <w:rPr>
          <w:rFonts w:ascii="Times New Roman" w:hAnsi="Times New Roman" w:cs="Times New Roman"/>
          <w:sz w:val="28"/>
          <w:szCs w:val="28"/>
          <w:lang w:val="uk-UA"/>
        </w:rPr>
        <w:t>ede8aa1680fcad20d9384076014acecd3fff2f1fc81dbeffd1f9387be6bd5b8b</w:t>
      </w:r>
      <w:r w:rsidR="00726E5C" w:rsidRPr="00E00D35">
        <w:rPr>
          <w:rFonts w:ascii="Times New Roman" w:hAnsi="Times New Roman" w:cs="Times New Roman"/>
          <w:sz w:val="28"/>
          <w:szCs w:val="28"/>
          <w:lang w:val="uk-UA"/>
        </w:rPr>
        <w:t>41b805ea7ac014e23556e98bb374702a08344268f92489a02f0880849394a1e4</w:t>
      </w:r>
      <w:r w:rsidR="00C204B5" w:rsidRPr="00E00D35">
        <w:rPr>
          <w:rFonts w:ascii="Times New Roman" w:hAnsi="Times New Roman" w:cs="Times New Roman"/>
          <w:sz w:val="28"/>
          <w:szCs w:val="28"/>
          <w:highlight w:val="yellow"/>
          <w:lang w:val="uk-UA"/>
        </w:rPr>
        <w:t xml:space="preserve"> </w:t>
      </w:r>
      <w:r w:rsidR="00726E5C" w:rsidRPr="00E00D35">
        <w:rPr>
          <w:rFonts w:ascii="Times New Roman" w:hAnsi="Times New Roman" w:cs="Times New Roman"/>
          <w:sz w:val="28"/>
          <w:szCs w:val="28"/>
          <w:lang w:val="uk-UA"/>
        </w:rPr>
        <w:t>5225a95b111d47bf4c85281b89d99e31140bf124048d2b574b189225244da605</w:t>
      </w:r>
      <w:r w:rsidR="00C204B5" w:rsidRPr="00E00D35">
        <w:rPr>
          <w:rFonts w:ascii="Times New Roman" w:hAnsi="Times New Roman" w:cs="Times New Roman"/>
          <w:sz w:val="28"/>
          <w:szCs w:val="28"/>
          <w:lang w:val="uk-UA"/>
        </w:rPr>
        <w:t>32f42bb8ae4aa351c81cf9b65ad6cda35d13db995115d7bb1c04c05c98be618d</w:t>
      </w:r>
      <w:r w:rsidR="00726E5C" w:rsidRPr="00E00D35">
        <w:rPr>
          <w:rFonts w:ascii="Times New Roman" w:hAnsi="Times New Roman" w:cs="Times New Roman"/>
          <w:sz w:val="28"/>
          <w:szCs w:val="28"/>
          <w:lang w:val="uk-UA"/>
        </w:rPr>
        <w:t>808b1e7ac082a02c543c91c8cd291565bab1b09a8e4f2e1591f4881b516dbe1b</w:t>
      </w:r>
      <w:r w:rsidR="00C204B5" w:rsidRPr="00E00D35">
        <w:rPr>
          <w:rFonts w:ascii="Times New Roman" w:hAnsi="Times New Roman" w:cs="Times New Roman"/>
          <w:sz w:val="28"/>
          <w:szCs w:val="28"/>
          <w:lang w:val="uk-UA"/>
        </w:rPr>
        <w:t>9fc4508238942e7cf40354d962db0c18c5ceec7320e0a3b9f69a0a7836efa50c</w:t>
      </w:r>
      <w:r w:rsidR="00C204B5">
        <w:rPr>
          <w:rFonts w:ascii="Times New Roman" w:hAnsi="Times New Roman" w:cs="Times New Roman"/>
          <w:sz w:val="28"/>
          <w:szCs w:val="28"/>
          <w:lang w:val="uk-UA"/>
        </w:rPr>
        <w:t>»</w:t>
      </w:r>
      <w:r w:rsidR="00726E5C">
        <w:rPr>
          <w:rFonts w:ascii="Times New Roman" w:hAnsi="Times New Roman" w:cs="Times New Roman"/>
          <w:sz w:val="28"/>
          <w:szCs w:val="28"/>
          <w:lang w:val="uk-UA"/>
        </w:rPr>
        <w:t>, № 9 «</w:t>
      </w:r>
      <w:proofErr w:type="spellStart"/>
      <w:r w:rsidR="00726E5C" w:rsidRPr="00726E5C">
        <w:rPr>
          <w:rFonts w:ascii="Times New Roman" w:hAnsi="Times New Roman" w:cs="Times New Roman"/>
          <w:sz w:val="28"/>
          <w:szCs w:val="28"/>
          <w:lang w:val="uk-UA"/>
        </w:rPr>
        <w:t>Distribution</w:t>
      </w:r>
      <w:proofErr w:type="spellEnd"/>
      <w:r w:rsidR="00726E5C" w:rsidRPr="00726E5C">
        <w:rPr>
          <w:rFonts w:ascii="Times New Roman" w:hAnsi="Times New Roman" w:cs="Times New Roman"/>
          <w:sz w:val="28"/>
          <w:szCs w:val="28"/>
          <w:lang w:val="uk-UA"/>
        </w:rPr>
        <w:t xml:space="preserve"> </w:t>
      </w:r>
      <w:proofErr w:type="spellStart"/>
      <w:r w:rsidR="00726E5C" w:rsidRPr="00726E5C">
        <w:rPr>
          <w:rFonts w:ascii="Times New Roman" w:hAnsi="Times New Roman" w:cs="Times New Roman"/>
          <w:sz w:val="28"/>
          <w:szCs w:val="28"/>
          <w:lang w:val="uk-UA"/>
        </w:rPr>
        <w:t>Cabinet</w:t>
      </w:r>
      <w:proofErr w:type="spellEnd"/>
      <w:r w:rsidR="00726E5C" w:rsidRPr="00726E5C">
        <w:rPr>
          <w:rFonts w:ascii="Times New Roman" w:hAnsi="Times New Roman" w:cs="Times New Roman"/>
          <w:sz w:val="28"/>
          <w:szCs w:val="28"/>
          <w:lang w:val="uk-UA"/>
        </w:rPr>
        <w:t xml:space="preserve"> (DC)/Розподільча Шафа (РШ)</w:t>
      </w:r>
      <w:r w:rsidR="00726E5C">
        <w:rPr>
          <w:rFonts w:ascii="Times New Roman" w:hAnsi="Times New Roman" w:cs="Times New Roman"/>
          <w:sz w:val="28"/>
          <w:szCs w:val="28"/>
          <w:lang w:val="uk-UA"/>
        </w:rPr>
        <w:t xml:space="preserve"> –</w:t>
      </w:r>
      <w:r w:rsidR="00726E5C" w:rsidRPr="00726E5C">
        <w:rPr>
          <w:rFonts w:ascii="Times New Roman" w:hAnsi="Times New Roman" w:cs="Times New Roman"/>
          <w:sz w:val="28"/>
          <w:szCs w:val="28"/>
          <w:lang w:val="uk-UA"/>
        </w:rPr>
        <w:t xml:space="preserve"> </w:t>
      </w:r>
      <w:r w:rsidR="00726E5C" w:rsidRPr="00E00D35">
        <w:rPr>
          <w:rFonts w:ascii="Times New Roman" w:hAnsi="Times New Roman" w:cs="Times New Roman"/>
          <w:sz w:val="28"/>
          <w:szCs w:val="28"/>
          <w:lang w:val="uk-UA"/>
        </w:rPr>
        <w:t>78a72659169774bb5122fa7373240b373cb321d1d14bd0baab143b64696ab9e333d6e2d377b996d24612966a3af77eb0e218fcad68365b7d02dcbd2925626407ffbd8f3d2c9a2600c53fd5b1e6d31bc504f2080786c42a796ecd672ae02214ab</w:t>
      </w:r>
      <w:r w:rsidR="00726E5C">
        <w:rPr>
          <w:rFonts w:ascii="Times New Roman" w:hAnsi="Times New Roman" w:cs="Times New Roman"/>
          <w:sz w:val="28"/>
          <w:szCs w:val="28"/>
          <w:lang w:val="uk-UA"/>
        </w:rPr>
        <w:t>»</w:t>
      </w:r>
      <w:r w:rsidR="00F42053" w:rsidRPr="00CE56D3">
        <w:rPr>
          <w:rFonts w:ascii="Times New Roman" w:hAnsi="Times New Roman" w:cs="Times New Roman"/>
          <w:sz w:val="28"/>
          <w:szCs w:val="28"/>
          <w:lang w:val="uk-UA"/>
        </w:rPr>
        <w:t xml:space="preserve"> (далі – товар</w:t>
      </w:r>
      <w:r w:rsidR="00EA63E6" w:rsidRPr="00CE56D3">
        <w:rPr>
          <w:rFonts w:ascii="Times New Roman" w:hAnsi="Times New Roman" w:cs="Times New Roman"/>
          <w:sz w:val="28"/>
          <w:szCs w:val="28"/>
          <w:lang w:val="uk-UA"/>
        </w:rPr>
        <w:t>и</w:t>
      </w:r>
      <w:r w:rsidR="00F42053" w:rsidRPr="00CE56D3">
        <w:rPr>
          <w:rFonts w:ascii="Times New Roman" w:hAnsi="Times New Roman" w:cs="Times New Roman"/>
          <w:sz w:val="28"/>
          <w:szCs w:val="28"/>
          <w:lang w:val="uk-UA"/>
        </w:rPr>
        <w:t>) випущен</w:t>
      </w:r>
      <w:r w:rsidR="00EA63E6" w:rsidRPr="00CE56D3">
        <w:rPr>
          <w:rFonts w:ascii="Times New Roman" w:hAnsi="Times New Roman" w:cs="Times New Roman"/>
          <w:sz w:val="28"/>
          <w:szCs w:val="28"/>
          <w:lang w:val="uk-UA"/>
        </w:rPr>
        <w:t>і</w:t>
      </w:r>
      <w:r w:rsidRPr="00CE56D3">
        <w:rPr>
          <w:rFonts w:ascii="Times New Roman" w:hAnsi="Times New Roman" w:cs="Times New Roman"/>
          <w:sz w:val="28"/>
          <w:szCs w:val="28"/>
          <w:lang w:val="uk-UA"/>
        </w:rPr>
        <w:t xml:space="preserve"> у віль</w:t>
      </w:r>
      <w:r w:rsidR="00F42053" w:rsidRPr="00CE56D3">
        <w:rPr>
          <w:rFonts w:ascii="Times New Roman" w:hAnsi="Times New Roman" w:cs="Times New Roman"/>
          <w:sz w:val="28"/>
          <w:szCs w:val="28"/>
          <w:lang w:val="uk-UA"/>
        </w:rPr>
        <w:t xml:space="preserve">ний обіг за </w:t>
      </w:r>
      <w:r w:rsidR="006B6540" w:rsidRPr="00CE56D3">
        <w:rPr>
          <w:rFonts w:ascii="Times New Roman" w:hAnsi="Times New Roman" w:cs="Times New Roman"/>
          <w:sz w:val="28"/>
          <w:szCs w:val="28"/>
          <w:lang w:val="uk-UA"/>
        </w:rPr>
        <w:t>ЕМД</w:t>
      </w:r>
      <w:r w:rsidR="00F42053" w:rsidRPr="00CE56D3">
        <w:rPr>
          <w:rFonts w:ascii="Times New Roman" w:hAnsi="Times New Roman" w:cs="Times New Roman"/>
          <w:sz w:val="28"/>
          <w:szCs w:val="28"/>
          <w:lang w:val="uk-UA"/>
        </w:rPr>
        <w:t xml:space="preserve"> </w:t>
      </w:r>
      <w:r w:rsidR="00D039D2">
        <w:rPr>
          <w:rFonts w:ascii="Times New Roman" w:hAnsi="Times New Roman" w:cs="Times New Roman"/>
          <w:sz w:val="28"/>
          <w:szCs w:val="28"/>
          <w:lang w:val="uk-UA"/>
        </w:rPr>
        <w:br/>
      </w:r>
      <w:r w:rsidR="006B6540" w:rsidRPr="00CE56D3">
        <w:rPr>
          <w:rFonts w:ascii="Times New Roman" w:hAnsi="Times New Roman" w:cs="Times New Roman"/>
          <w:sz w:val="28"/>
          <w:szCs w:val="28"/>
          <w:lang w:val="uk-UA"/>
        </w:rPr>
        <w:t xml:space="preserve">від </w:t>
      </w:r>
      <w:r w:rsidR="00726E5C">
        <w:rPr>
          <w:rFonts w:ascii="Times New Roman" w:hAnsi="Times New Roman" w:cs="Times New Roman"/>
          <w:sz w:val="28"/>
          <w:szCs w:val="28"/>
        </w:rPr>
        <w:t>09</w:t>
      </w:r>
      <w:r w:rsidR="000C013B" w:rsidRPr="00CE56D3">
        <w:rPr>
          <w:rFonts w:ascii="Times New Roman" w:hAnsi="Times New Roman" w:cs="Times New Roman"/>
          <w:sz w:val="28"/>
          <w:szCs w:val="28"/>
          <w:lang w:val="uk-UA"/>
        </w:rPr>
        <w:t>.0</w:t>
      </w:r>
      <w:r w:rsidR="00726E5C">
        <w:rPr>
          <w:rFonts w:ascii="Times New Roman" w:hAnsi="Times New Roman" w:cs="Times New Roman"/>
          <w:sz w:val="28"/>
          <w:szCs w:val="28"/>
        </w:rPr>
        <w:t>1</w:t>
      </w:r>
      <w:r w:rsidR="000C013B" w:rsidRPr="00CE56D3">
        <w:rPr>
          <w:rFonts w:ascii="Times New Roman" w:hAnsi="Times New Roman" w:cs="Times New Roman"/>
          <w:sz w:val="28"/>
          <w:szCs w:val="28"/>
          <w:lang w:val="uk-UA"/>
        </w:rPr>
        <w:t>.202</w:t>
      </w:r>
      <w:r w:rsidR="00726E5C">
        <w:rPr>
          <w:rFonts w:ascii="Times New Roman" w:hAnsi="Times New Roman" w:cs="Times New Roman"/>
          <w:sz w:val="28"/>
          <w:szCs w:val="28"/>
        </w:rPr>
        <w:t>6</w:t>
      </w:r>
      <w:r w:rsidR="000C013B" w:rsidRPr="00CE56D3">
        <w:rPr>
          <w:rFonts w:ascii="Times New Roman" w:hAnsi="Times New Roman" w:cs="Times New Roman"/>
          <w:sz w:val="28"/>
          <w:szCs w:val="28"/>
          <w:lang w:val="uk-UA"/>
        </w:rPr>
        <w:t xml:space="preserve"> </w:t>
      </w:r>
      <w:r w:rsidR="006B6540" w:rsidRPr="00CE56D3">
        <w:rPr>
          <w:rFonts w:ascii="Times New Roman" w:hAnsi="Times New Roman" w:cs="Times New Roman"/>
          <w:sz w:val="28"/>
          <w:szCs w:val="28"/>
          <w:lang w:val="uk-UA"/>
        </w:rPr>
        <w:t>№ UA</w:t>
      </w:r>
      <w:r w:rsidR="00EA63E6" w:rsidRPr="00CE56D3">
        <w:rPr>
          <w:rFonts w:ascii="Times New Roman" w:hAnsi="Times New Roman" w:cs="Times New Roman"/>
          <w:sz w:val="28"/>
          <w:szCs w:val="28"/>
          <w:lang w:val="uk-UA"/>
        </w:rPr>
        <w:t>100060</w:t>
      </w:r>
      <w:r w:rsidR="006B6540" w:rsidRPr="00CE56D3">
        <w:rPr>
          <w:rFonts w:ascii="Times New Roman" w:hAnsi="Times New Roman" w:cs="Times New Roman"/>
          <w:sz w:val="28"/>
          <w:szCs w:val="28"/>
          <w:lang w:val="uk-UA"/>
        </w:rPr>
        <w:t>/202</w:t>
      </w:r>
      <w:r w:rsidR="00726E5C">
        <w:rPr>
          <w:rFonts w:ascii="Times New Roman" w:hAnsi="Times New Roman" w:cs="Times New Roman"/>
          <w:sz w:val="28"/>
          <w:szCs w:val="28"/>
        </w:rPr>
        <w:t>6</w:t>
      </w:r>
      <w:r w:rsidR="006B6540" w:rsidRPr="00CE56D3">
        <w:rPr>
          <w:rFonts w:ascii="Times New Roman" w:hAnsi="Times New Roman" w:cs="Times New Roman"/>
          <w:sz w:val="28"/>
          <w:szCs w:val="28"/>
          <w:lang w:val="uk-UA"/>
        </w:rPr>
        <w:t>/</w:t>
      </w:r>
      <w:r w:rsidR="00726E5C">
        <w:rPr>
          <w:rFonts w:ascii="Times New Roman" w:hAnsi="Times New Roman" w:cs="Times New Roman"/>
          <w:sz w:val="28"/>
          <w:szCs w:val="28"/>
        </w:rPr>
        <w:t xml:space="preserve">300493 </w:t>
      </w:r>
      <w:r w:rsidRPr="00E00D35">
        <w:rPr>
          <w:rFonts w:ascii="Times New Roman" w:hAnsi="Times New Roman" w:cs="Times New Roman"/>
          <w:sz w:val="28"/>
          <w:szCs w:val="28"/>
          <w:lang w:val="uk-UA"/>
        </w:rPr>
        <w:t>888be462b144700ef16dff587d038b25ded8ea9eb2253cc5c6ada200cc41e28e</w:t>
      </w:r>
      <w:r w:rsidR="00EA63E6" w:rsidRPr="00E00D35">
        <w:rPr>
          <w:rFonts w:ascii="Times New Roman" w:hAnsi="Times New Roman" w:cs="Times New Roman"/>
          <w:sz w:val="28"/>
          <w:szCs w:val="28"/>
          <w:lang w:val="uk-UA"/>
        </w:rPr>
        <w:t>561565dd351b262156702d07ec748e112b47741733f8019ea1f68acb4d64459b</w:t>
      </w:r>
      <w:r w:rsidRPr="00E00D35">
        <w:rPr>
          <w:rFonts w:ascii="Times New Roman" w:hAnsi="Times New Roman" w:cs="Times New Roman"/>
          <w:sz w:val="28"/>
          <w:szCs w:val="28"/>
          <w:lang w:val="uk-UA"/>
        </w:rPr>
        <w:t>7eb91eb11569786efdd8db35553260a4268f127dc0d70ca09a5467945a7960aa</w:t>
      </w:r>
      <w:r w:rsidR="00EA63E6" w:rsidRPr="00E00D35">
        <w:rPr>
          <w:rFonts w:ascii="Times New Roman" w:hAnsi="Times New Roman" w:cs="Times New Roman"/>
          <w:sz w:val="28"/>
          <w:szCs w:val="28"/>
          <w:lang w:val="uk-UA"/>
        </w:rPr>
        <w:t>561565dd351b262156702d07ec748e112b47741733f8019ea1f68acb4d64459b</w:t>
      </w:r>
      <w:r w:rsidRPr="00E00D35">
        <w:rPr>
          <w:rFonts w:ascii="Times New Roman" w:hAnsi="Times New Roman" w:cs="Times New Roman"/>
          <w:sz w:val="28"/>
          <w:szCs w:val="28"/>
          <w:lang w:val="uk-UA"/>
        </w:rPr>
        <w:t>bab8f06b5eb846776d15e82c8f3d51b629d4f669abfcc6029e43b7204410df73</w:t>
      </w:r>
      <w:r w:rsidR="00EA63E6" w:rsidRPr="00E00D35">
        <w:rPr>
          <w:rFonts w:ascii="Times New Roman" w:hAnsi="Times New Roman" w:cs="Times New Roman"/>
          <w:sz w:val="28"/>
          <w:szCs w:val="28"/>
          <w:lang w:val="uk-UA"/>
        </w:rPr>
        <w:t>561565dd351b262156702d07ec748e112b47741733f8019ea1f68acb4d64459b</w:t>
      </w:r>
      <w:r w:rsidRPr="00E00D35">
        <w:rPr>
          <w:rFonts w:ascii="Times New Roman" w:hAnsi="Times New Roman" w:cs="Times New Roman"/>
          <w:sz w:val="28"/>
          <w:szCs w:val="28"/>
          <w:lang w:val="uk-UA"/>
        </w:rPr>
        <w:t>c32d8176c306bb9421482593b30d481aa2b6de061af8dfa0eede90e06f4f5656</w:t>
      </w:r>
      <w:r w:rsidRPr="00CE56D3">
        <w:rPr>
          <w:rFonts w:ascii="Times New Roman" w:hAnsi="Times New Roman" w:cs="Times New Roman"/>
          <w:sz w:val="28"/>
          <w:szCs w:val="28"/>
          <w:lang w:val="uk-UA"/>
        </w:rPr>
        <w:t>.</w:t>
      </w:r>
    </w:p>
    <w:p w:rsidR="0097293D" w:rsidRPr="00CE56D3" w:rsidRDefault="0097293D" w:rsidP="0097293D">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 xml:space="preserve">Таким чином, днем, коли </w:t>
      </w:r>
      <w:r w:rsidR="00E00D35">
        <w:rPr>
          <w:rFonts w:ascii="Times New Roman" w:hAnsi="Times New Roman" w:cs="Times New Roman"/>
          <w:sz w:val="28"/>
          <w:szCs w:val="28"/>
          <w:lang w:val="uk-UA"/>
        </w:rPr>
        <w:t>ОСОБА 1</w:t>
      </w:r>
      <w:r w:rsidRPr="00CE56D3">
        <w:rPr>
          <w:rFonts w:ascii="Times New Roman" w:hAnsi="Times New Roman" w:cs="Times New Roman"/>
          <w:sz w:val="28"/>
          <w:szCs w:val="28"/>
          <w:lang w:val="uk-UA"/>
        </w:rPr>
        <w:t xml:space="preserve"> дізналось про порушення своїх прав унаслідок прий</w:t>
      </w:r>
      <w:r w:rsidR="00EA63E6" w:rsidRPr="00CE56D3">
        <w:rPr>
          <w:rFonts w:ascii="Times New Roman" w:hAnsi="Times New Roman" w:cs="Times New Roman"/>
          <w:sz w:val="28"/>
          <w:szCs w:val="28"/>
          <w:lang w:val="uk-UA"/>
        </w:rPr>
        <w:t>няття Митницею Рішен</w:t>
      </w:r>
      <w:r w:rsidR="00726E5C">
        <w:rPr>
          <w:rFonts w:ascii="Times New Roman" w:hAnsi="Times New Roman" w:cs="Times New Roman"/>
          <w:sz w:val="28"/>
          <w:szCs w:val="28"/>
          <w:lang w:val="uk-UA"/>
        </w:rPr>
        <w:t>ня</w:t>
      </w:r>
      <w:r w:rsidRPr="00CE56D3">
        <w:rPr>
          <w:rFonts w:ascii="Times New Roman" w:hAnsi="Times New Roman" w:cs="Times New Roman"/>
          <w:sz w:val="28"/>
          <w:szCs w:val="28"/>
          <w:lang w:val="uk-UA"/>
        </w:rPr>
        <w:t xml:space="preserve"> є </w:t>
      </w:r>
      <w:r w:rsidR="00052ED2" w:rsidRPr="00CE56D3">
        <w:rPr>
          <w:rFonts w:ascii="Times New Roman" w:hAnsi="Times New Roman" w:cs="Times New Roman"/>
          <w:sz w:val="28"/>
          <w:szCs w:val="28"/>
          <w:lang w:val="uk-UA"/>
        </w:rPr>
        <w:t>день отримання декларантом так</w:t>
      </w:r>
      <w:r w:rsidR="00726E5C">
        <w:rPr>
          <w:rFonts w:ascii="Times New Roman" w:hAnsi="Times New Roman" w:cs="Times New Roman"/>
          <w:sz w:val="28"/>
          <w:szCs w:val="28"/>
          <w:lang w:val="uk-UA"/>
        </w:rPr>
        <w:t>ого</w:t>
      </w:r>
      <w:r w:rsidR="00031181" w:rsidRPr="00CE56D3">
        <w:rPr>
          <w:rFonts w:ascii="Times New Roman" w:hAnsi="Times New Roman" w:cs="Times New Roman"/>
          <w:sz w:val="28"/>
          <w:szCs w:val="28"/>
          <w:lang w:val="uk-UA"/>
        </w:rPr>
        <w:t xml:space="preserve"> </w:t>
      </w:r>
      <w:r w:rsidR="00FB5026" w:rsidRPr="00CE56D3">
        <w:rPr>
          <w:rFonts w:ascii="Times New Roman" w:hAnsi="Times New Roman" w:cs="Times New Roman"/>
          <w:sz w:val="28"/>
          <w:szCs w:val="28"/>
          <w:lang w:val="uk-UA"/>
        </w:rPr>
        <w:t>Р</w:t>
      </w:r>
      <w:r w:rsidR="00031181" w:rsidRPr="00CE56D3">
        <w:rPr>
          <w:rFonts w:ascii="Times New Roman" w:hAnsi="Times New Roman" w:cs="Times New Roman"/>
          <w:sz w:val="28"/>
          <w:szCs w:val="28"/>
          <w:lang w:val="uk-UA"/>
        </w:rPr>
        <w:t>ішен</w:t>
      </w:r>
      <w:r w:rsidR="00726E5C">
        <w:rPr>
          <w:rFonts w:ascii="Times New Roman" w:hAnsi="Times New Roman" w:cs="Times New Roman"/>
          <w:sz w:val="28"/>
          <w:szCs w:val="28"/>
          <w:lang w:val="uk-UA"/>
        </w:rPr>
        <w:t>ня</w:t>
      </w:r>
      <w:r w:rsidRPr="00CE56D3">
        <w:rPr>
          <w:rFonts w:ascii="Times New Roman" w:hAnsi="Times New Roman" w:cs="Times New Roman"/>
          <w:sz w:val="28"/>
          <w:szCs w:val="28"/>
          <w:lang w:val="uk-UA"/>
        </w:rPr>
        <w:t>.</w:t>
      </w:r>
    </w:p>
    <w:p w:rsidR="0097293D" w:rsidRPr="00CE56D3" w:rsidRDefault="0097293D" w:rsidP="00031181">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 xml:space="preserve">З огляду на зазначене скарга </w:t>
      </w:r>
      <w:r w:rsidR="00E00D35">
        <w:rPr>
          <w:rFonts w:ascii="Times New Roman" w:hAnsi="Times New Roman" w:cs="Times New Roman"/>
          <w:sz w:val="28"/>
          <w:szCs w:val="28"/>
          <w:lang w:val="uk-UA"/>
        </w:rPr>
        <w:t>ОСОБА 1</w:t>
      </w:r>
      <w:r w:rsidR="00EA63E6" w:rsidRPr="00CE56D3">
        <w:rPr>
          <w:rFonts w:ascii="Times New Roman" w:hAnsi="Times New Roman" w:cs="Times New Roman"/>
          <w:sz w:val="28"/>
          <w:szCs w:val="28"/>
          <w:lang w:val="uk-UA"/>
        </w:rPr>
        <w:t xml:space="preserve"> </w:t>
      </w:r>
      <w:r w:rsidR="00726E5C">
        <w:rPr>
          <w:rFonts w:ascii="Times New Roman" w:hAnsi="Times New Roman" w:cs="Times New Roman"/>
          <w:sz w:val="28"/>
          <w:szCs w:val="28"/>
          <w:lang w:val="uk-UA"/>
        </w:rPr>
        <w:t>від 27.02.2026 № 24/02</w:t>
      </w:r>
      <w:r w:rsidRPr="00CE56D3">
        <w:rPr>
          <w:rFonts w:ascii="Times New Roman" w:hAnsi="Times New Roman" w:cs="Times New Roman"/>
          <w:sz w:val="28"/>
          <w:szCs w:val="28"/>
          <w:lang w:val="uk-UA"/>
        </w:rPr>
        <w:t xml:space="preserve"> в част</w:t>
      </w:r>
      <w:r w:rsidR="00031181" w:rsidRPr="00CE56D3">
        <w:rPr>
          <w:rFonts w:ascii="Times New Roman" w:hAnsi="Times New Roman" w:cs="Times New Roman"/>
          <w:sz w:val="28"/>
          <w:szCs w:val="28"/>
          <w:lang w:val="uk-UA"/>
        </w:rPr>
        <w:t>ині скасування Рішен</w:t>
      </w:r>
      <w:r w:rsidR="00726E5C">
        <w:rPr>
          <w:rFonts w:ascii="Times New Roman" w:hAnsi="Times New Roman" w:cs="Times New Roman"/>
          <w:sz w:val="28"/>
          <w:szCs w:val="28"/>
          <w:lang w:val="uk-UA"/>
        </w:rPr>
        <w:t>ня</w:t>
      </w:r>
      <w:r w:rsidRPr="00CE56D3">
        <w:rPr>
          <w:rFonts w:ascii="Times New Roman" w:hAnsi="Times New Roman" w:cs="Times New Roman"/>
          <w:sz w:val="28"/>
          <w:szCs w:val="28"/>
          <w:lang w:val="uk-UA"/>
        </w:rPr>
        <w:t xml:space="preserve"> подана з пропущенням строків, визна</w:t>
      </w:r>
      <w:r w:rsidR="00031181" w:rsidRPr="00CE56D3">
        <w:rPr>
          <w:rFonts w:ascii="Times New Roman" w:hAnsi="Times New Roman" w:cs="Times New Roman"/>
          <w:sz w:val="28"/>
          <w:szCs w:val="28"/>
          <w:lang w:val="uk-UA"/>
        </w:rPr>
        <w:t>чених частиною першою статті 26</w:t>
      </w:r>
      <w:r w:rsidR="00031181" w:rsidRPr="00CE56D3">
        <w:rPr>
          <w:rFonts w:ascii="Times New Roman" w:hAnsi="Times New Roman" w:cs="Times New Roman"/>
          <w:sz w:val="28"/>
          <w:szCs w:val="28"/>
          <w:vertAlign w:val="superscript"/>
          <w:lang w:val="uk-UA"/>
        </w:rPr>
        <w:t>1</w:t>
      </w:r>
      <w:r w:rsidRPr="00CE56D3">
        <w:rPr>
          <w:rFonts w:ascii="Times New Roman" w:hAnsi="Times New Roman" w:cs="Times New Roman"/>
          <w:sz w:val="28"/>
          <w:szCs w:val="28"/>
          <w:lang w:val="uk-UA"/>
        </w:rPr>
        <w:t xml:space="preserve"> Кодексу.</w:t>
      </w:r>
    </w:p>
    <w:p w:rsidR="00F33685" w:rsidRPr="00CE56D3" w:rsidRDefault="00240272" w:rsidP="00240272">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 xml:space="preserve">Щодо </w:t>
      </w:r>
      <w:r w:rsidR="00EA63E6" w:rsidRPr="00CE56D3">
        <w:rPr>
          <w:rFonts w:ascii="Times New Roman" w:hAnsi="Times New Roman" w:cs="Times New Roman"/>
          <w:sz w:val="28"/>
          <w:szCs w:val="28"/>
          <w:lang w:val="uk-UA"/>
        </w:rPr>
        <w:t>скасування Відмови</w:t>
      </w:r>
      <w:r w:rsidR="00FB5026" w:rsidRPr="00CE56D3">
        <w:rPr>
          <w:rFonts w:ascii="Times New Roman" w:hAnsi="Times New Roman" w:cs="Times New Roman"/>
          <w:sz w:val="28"/>
          <w:szCs w:val="28"/>
          <w:lang w:val="uk-UA"/>
        </w:rPr>
        <w:t xml:space="preserve">, </w:t>
      </w:r>
      <w:r w:rsidRPr="00CE56D3">
        <w:rPr>
          <w:rFonts w:ascii="Times New Roman" w:hAnsi="Times New Roman" w:cs="Times New Roman"/>
          <w:sz w:val="28"/>
          <w:szCs w:val="28"/>
          <w:lang w:val="uk-UA"/>
        </w:rPr>
        <w:t>інформуємо, що Держмитслужбою витребувано у Митниці детальні пояснення стосовно обставин та підстав</w:t>
      </w:r>
      <w:r w:rsidR="00EA63E6" w:rsidRPr="00CE56D3">
        <w:rPr>
          <w:rFonts w:ascii="Times New Roman" w:hAnsi="Times New Roman" w:cs="Times New Roman"/>
          <w:sz w:val="28"/>
          <w:szCs w:val="28"/>
          <w:lang w:val="uk-UA"/>
        </w:rPr>
        <w:t xml:space="preserve"> її</w:t>
      </w:r>
      <w:r w:rsidRPr="00CE56D3">
        <w:rPr>
          <w:rFonts w:ascii="Times New Roman" w:hAnsi="Times New Roman" w:cs="Times New Roman"/>
          <w:sz w:val="28"/>
          <w:szCs w:val="28"/>
          <w:lang w:val="uk-UA"/>
        </w:rPr>
        <w:t xml:space="preserve"> прийняття</w:t>
      </w:r>
      <w:r w:rsidR="00F33685" w:rsidRPr="00CE56D3">
        <w:rPr>
          <w:rFonts w:ascii="Times New Roman" w:hAnsi="Times New Roman" w:cs="Times New Roman"/>
          <w:sz w:val="28"/>
          <w:szCs w:val="28"/>
          <w:lang w:val="uk-UA"/>
        </w:rPr>
        <w:t>.</w:t>
      </w:r>
    </w:p>
    <w:p w:rsidR="00240272" w:rsidRPr="00CE56D3" w:rsidRDefault="00240272" w:rsidP="00CD036B">
      <w:pPr>
        <w:spacing w:after="0" w:line="240" w:lineRule="auto"/>
        <w:ind w:firstLine="567"/>
        <w:jc w:val="both"/>
        <w:rPr>
          <w:rFonts w:ascii="Times New Roman" w:eastAsia="Calibri" w:hAnsi="Times New Roman" w:cs="Times New Roman"/>
          <w:sz w:val="28"/>
          <w:szCs w:val="28"/>
          <w:lang w:val="uk-UA"/>
        </w:rPr>
      </w:pPr>
      <w:r w:rsidRPr="00CE56D3">
        <w:rPr>
          <w:rFonts w:ascii="Times New Roman" w:eastAsia="Calibri" w:hAnsi="Times New Roman" w:cs="Times New Roman"/>
          <w:sz w:val="28"/>
          <w:szCs w:val="28"/>
          <w:lang w:val="uk-UA"/>
        </w:rPr>
        <w:t xml:space="preserve">Розглянувши аргументи скаржника та позицію Митниці, викладену у листі </w:t>
      </w:r>
      <w:r w:rsidRPr="00CE56D3">
        <w:rPr>
          <w:rFonts w:ascii="Times New Roman" w:eastAsia="Calibri" w:hAnsi="Times New Roman" w:cs="Times New Roman"/>
          <w:sz w:val="28"/>
          <w:szCs w:val="28"/>
          <w:lang w:val="uk-UA"/>
        </w:rPr>
        <w:br/>
        <w:t xml:space="preserve">від </w:t>
      </w:r>
      <w:r w:rsidR="00726E5C">
        <w:rPr>
          <w:rFonts w:ascii="Times New Roman" w:eastAsia="Calibri" w:hAnsi="Times New Roman" w:cs="Times New Roman"/>
          <w:sz w:val="28"/>
          <w:szCs w:val="28"/>
          <w:lang w:val="uk-UA"/>
        </w:rPr>
        <w:t>04</w:t>
      </w:r>
      <w:r w:rsidR="00CD036B" w:rsidRPr="00CE56D3">
        <w:rPr>
          <w:rFonts w:ascii="Times New Roman" w:eastAsia="Calibri" w:hAnsi="Times New Roman" w:cs="Times New Roman"/>
          <w:sz w:val="28"/>
          <w:szCs w:val="28"/>
          <w:lang w:val="uk-UA"/>
        </w:rPr>
        <w:t>.</w:t>
      </w:r>
      <w:r w:rsidR="00726E5C">
        <w:rPr>
          <w:rFonts w:ascii="Times New Roman" w:eastAsia="Calibri" w:hAnsi="Times New Roman" w:cs="Times New Roman"/>
          <w:sz w:val="28"/>
          <w:szCs w:val="28"/>
          <w:lang w:val="uk-UA"/>
        </w:rPr>
        <w:t>03</w:t>
      </w:r>
      <w:r w:rsidR="00CD036B" w:rsidRPr="00CE56D3">
        <w:rPr>
          <w:rFonts w:ascii="Times New Roman" w:eastAsia="Calibri" w:hAnsi="Times New Roman" w:cs="Times New Roman"/>
          <w:sz w:val="28"/>
          <w:szCs w:val="28"/>
          <w:lang w:val="uk-UA"/>
        </w:rPr>
        <w:t>.202</w:t>
      </w:r>
      <w:r w:rsidR="00726E5C">
        <w:rPr>
          <w:rFonts w:ascii="Times New Roman" w:eastAsia="Calibri" w:hAnsi="Times New Roman" w:cs="Times New Roman"/>
          <w:sz w:val="28"/>
          <w:szCs w:val="28"/>
          <w:lang w:val="uk-UA"/>
        </w:rPr>
        <w:t>6</w:t>
      </w:r>
      <w:r w:rsidR="00CD036B" w:rsidRPr="00CE56D3">
        <w:rPr>
          <w:rFonts w:ascii="Times New Roman" w:eastAsia="Calibri" w:hAnsi="Times New Roman" w:cs="Times New Roman"/>
          <w:sz w:val="28"/>
          <w:szCs w:val="28"/>
          <w:lang w:val="uk-UA"/>
        </w:rPr>
        <w:t xml:space="preserve"> № 7.8-2/15-02/4/</w:t>
      </w:r>
      <w:r w:rsidR="00726E5C">
        <w:rPr>
          <w:rFonts w:ascii="Times New Roman" w:eastAsia="Calibri" w:hAnsi="Times New Roman" w:cs="Times New Roman"/>
          <w:sz w:val="28"/>
          <w:szCs w:val="28"/>
          <w:lang w:val="uk-UA"/>
        </w:rPr>
        <w:t>4542</w:t>
      </w:r>
      <w:r w:rsidR="00CD036B" w:rsidRPr="00CE56D3">
        <w:rPr>
          <w:rFonts w:ascii="Times New Roman" w:eastAsia="Calibri" w:hAnsi="Times New Roman" w:cs="Times New Roman"/>
          <w:sz w:val="28"/>
          <w:szCs w:val="28"/>
          <w:lang w:val="uk-UA"/>
        </w:rPr>
        <w:t xml:space="preserve"> </w:t>
      </w:r>
      <w:r w:rsidR="00FB054C" w:rsidRPr="00CE56D3">
        <w:rPr>
          <w:rFonts w:ascii="Times New Roman" w:eastAsia="Calibri" w:hAnsi="Times New Roman" w:cs="Times New Roman"/>
          <w:sz w:val="28"/>
          <w:szCs w:val="28"/>
          <w:lang w:val="uk-UA"/>
        </w:rPr>
        <w:t>(</w:t>
      </w:r>
      <w:proofErr w:type="spellStart"/>
      <w:r w:rsidR="00FB054C" w:rsidRPr="00CE56D3">
        <w:rPr>
          <w:rFonts w:ascii="Times New Roman" w:eastAsia="Calibri" w:hAnsi="Times New Roman" w:cs="Times New Roman"/>
          <w:sz w:val="28"/>
          <w:szCs w:val="28"/>
          <w:lang w:val="uk-UA"/>
        </w:rPr>
        <w:t>вх</w:t>
      </w:r>
      <w:proofErr w:type="spellEnd"/>
      <w:r w:rsidR="00FB054C" w:rsidRPr="00CE56D3">
        <w:rPr>
          <w:rFonts w:ascii="Times New Roman" w:eastAsia="Calibri" w:hAnsi="Times New Roman" w:cs="Times New Roman"/>
          <w:sz w:val="28"/>
          <w:szCs w:val="28"/>
          <w:lang w:val="uk-UA"/>
        </w:rPr>
        <w:t>. Держмитслужби № </w:t>
      </w:r>
      <w:r w:rsidR="00726E5C">
        <w:rPr>
          <w:rFonts w:ascii="Times New Roman" w:eastAsia="Calibri" w:hAnsi="Times New Roman" w:cs="Times New Roman"/>
          <w:sz w:val="28"/>
          <w:szCs w:val="28"/>
          <w:lang w:val="uk-UA"/>
        </w:rPr>
        <w:t>2576</w:t>
      </w:r>
      <w:r w:rsidR="00FB054C" w:rsidRPr="00CE56D3">
        <w:rPr>
          <w:rFonts w:ascii="Times New Roman" w:eastAsia="Calibri" w:hAnsi="Times New Roman" w:cs="Times New Roman"/>
          <w:sz w:val="28"/>
          <w:szCs w:val="28"/>
          <w:lang w:val="uk-UA"/>
        </w:rPr>
        <w:t>/7.</w:t>
      </w:r>
      <w:r w:rsidR="00EA63E6" w:rsidRPr="00CE56D3">
        <w:rPr>
          <w:rFonts w:ascii="Times New Roman" w:eastAsia="Calibri" w:hAnsi="Times New Roman" w:cs="Times New Roman"/>
          <w:sz w:val="28"/>
          <w:szCs w:val="28"/>
          <w:lang w:val="uk-UA"/>
        </w:rPr>
        <w:t>8</w:t>
      </w:r>
      <w:r w:rsidR="00FB054C" w:rsidRPr="00CE56D3">
        <w:rPr>
          <w:rFonts w:ascii="Times New Roman" w:eastAsia="Calibri" w:hAnsi="Times New Roman" w:cs="Times New Roman"/>
          <w:sz w:val="28"/>
          <w:szCs w:val="28"/>
          <w:lang w:val="uk-UA"/>
        </w:rPr>
        <w:t xml:space="preserve">/15 </w:t>
      </w:r>
      <w:r w:rsidR="00CD036B" w:rsidRPr="00CE56D3">
        <w:rPr>
          <w:rFonts w:ascii="Times New Roman" w:eastAsia="Calibri" w:hAnsi="Times New Roman" w:cs="Times New Roman"/>
          <w:sz w:val="28"/>
          <w:szCs w:val="28"/>
          <w:lang w:val="uk-UA"/>
        </w:rPr>
        <w:br/>
      </w:r>
      <w:r w:rsidR="00FB054C" w:rsidRPr="00CE56D3">
        <w:rPr>
          <w:rFonts w:ascii="Times New Roman" w:eastAsia="Calibri" w:hAnsi="Times New Roman" w:cs="Times New Roman"/>
          <w:sz w:val="28"/>
          <w:szCs w:val="28"/>
          <w:lang w:val="uk-UA"/>
        </w:rPr>
        <w:t xml:space="preserve">від </w:t>
      </w:r>
      <w:r w:rsidR="00726E5C">
        <w:rPr>
          <w:rFonts w:ascii="Times New Roman" w:eastAsia="Calibri" w:hAnsi="Times New Roman" w:cs="Times New Roman"/>
          <w:sz w:val="28"/>
          <w:szCs w:val="28"/>
          <w:lang w:val="uk-UA"/>
        </w:rPr>
        <w:t>04</w:t>
      </w:r>
      <w:r w:rsidRPr="00CE56D3">
        <w:rPr>
          <w:rFonts w:ascii="Times New Roman" w:eastAsia="Calibri" w:hAnsi="Times New Roman" w:cs="Times New Roman"/>
          <w:sz w:val="28"/>
          <w:szCs w:val="28"/>
          <w:lang w:val="uk-UA"/>
        </w:rPr>
        <w:t>.</w:t>
      </w:r>
      <w:r w:rsidR="00726E5C">
        <w:rPr>
          <w:rFonts w:ascii="Times New Roman" w:eastAsia="Calibri" w:hAnsi="Times New Roman" w:cs="Times New Roman"/>
          <w:sz w:val="28"/>
          <w:szCs w:val="28"/>
          <w:lang w:val="uk-UA"/>
        </w:rPr>
        <w:t>03</w:t>
      </w:r>
      <w:r w:rsidRPr="00CE56D3">
        <w:rPr>
          <w:rFonts w:ascii="Times New Roman" w:eastAsia="Calibri" w:hAnsi="Times New Roman" w:cs="Times New Roman"/>
          <w:sz w:val="28"/>
          <w:szCs w:val="28"/>
          <w:lang w:val="uk-UA"/>
        </w:rPr>
        <w:t>.202</w:t>
      </w:r>
      <w:r w:rsidR="00726E5C">
        <w:rPr>
          <w:rFonts w:ascii="Times New Roman" w:eastAsia="Calibri" w:hAnsi="Times New Roman" w:cs="Times New Roman"/>
          <w:sz w:val="28"/>
          <w:szCs w:val="28"/>
          <w:lang w:val="uk-UA"/>
        </w:rPr>
        <w:t>6</w:t>
      </w:r>
      <w:r w:rsidR="00FB054C" w:rsidRPr="00CE56D3">
        <w:rPr>
          <w:rFonts w:ascii="Times New Roman" w:eastAsia="Calibri" w:hAnsi="Times New Roman" w:cs="Times New Roman"/>
          <w:sz w:val="28"/>
          <w:szCs w:val="28"/>
          <w:lang w:val="uk-UA"/>
        </w:rPr>
        <w:t>)</w:t>
      </w:r>
      <w:r w:rsidRPr="00CE56D3">
        <w:rPr>
          <w:rFonts w:ascii="Times New Roman" w:eastAsia="Calibri" w:hAnsi="Times New Roman" w:cs="Times New Roman"/>
          <w:sz w:val="28"/>
          <w:szCs w:val="28"/>
          <w:lang w:val="uk-UA"/>
        </w:rPr>
        <w:t>, Держмитслужба зазначає таке.</w:t>
      </w:r>
    </w:p>
    <w:p w:rsidR="001451E2" w:rsidRPr="00CE56D3" w:rsidRDefault="001451E2" w:rsidP="00FB054C">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Порядок та методи визначення митної вартості товарів, які переміщуються через митний кордон України, встановлені розділом ІІІ Кодексу і базуються на положеннях статті VII Генеральної угоди з тарифів та торгівлі та Угоди про застосування статті VII ГАТТ (далі – Угода).</w:t>
      </w:r>
    </w:p>
    <w:p w:rsidR="001451E2" w:rsidRPr="00CE56D3" w:rsidRDefault="001451E2" w:rsidP="001451E2">
      <w:pPr>
        <w:spacing w:after="0" w:line="240" w:lineRule="auto"/>
        <w:ind w:firstLine="567"/>
        <w:jc w:val="both"/>
        <w:rPr>
          <w:rFonts w:ascii="Times New Roman" w:hAnsi="Times New Roman" w:cs="Times New Roman"/>
          <w:sz w:val="28"/>
          <w:szCs w:val="28"/>
          <w:lang w:val="uk-UA"/>
        </w:rPr>
      </w:pPr>
      <w:proofErr w:type="spellStart"/>
      <w:r w:rsidRPr="00CE56D3">
        <w:rPr>
          <w:rFonts w:ascii="Times New Roman" w:hAnsi="Times New Roman" w:cs="Times New Roman"/>
          <w:sz w:val="28"/>
          <w:szCs w:val="28"/>
          <w:lang w:val="uk-UA"/>
        </w:rPr>
        <w:t>Заявлення</w:t>
      </w:r>
      <w:proofErr w:type="spellEnd"/>
      <w:r w:rsidRPr="00CE56D3">
        <w:rPr>
          <w:rFonts w:ascii="Times New Roman" w:hAnsi="Times New Roman" w:cs="Times New Roman"/>
          <w:sz w:val="28"/>
          <w:szCs w:val="28"/>
          <w:lang w:val="uk-UA"/>
        </w:rPr>
        <w:t xml:space="preserve"> митної вартості товарів здійснюється декларантом під час декларування товарів у порядку, встановленому </w:t>
      </w:r>
      <w:r w:rsidR="00F33685" w:rsidRPr="00CE56D3">
        <w:rPr>
          <w:rFonts w:ascii="Times New Roman" w:hAnsi="Times New Roman" w:cs="Times New Roman"/>
          <w:sz w:val="28"/>
          <w:szCs w:val="28"/>
          <w:lang w:val="uk-UA"/>
        </w:rPr>
        <w:t>розділом VIII та главою 8 Кодексу</w:t>
      </w:r>
      <w:r w:rsidRPr="00CE56D3">
        <w:rPr>
          <w:rFonts w:ascii="Times New Roman" w:hAnsi="Times New Roman" w:cs="Times New Roman"/>
          <w:sz w:val="28"/>
          <w:szCs w:val="28"/>
          <w:lang w:val="uk-UA"/>
        </w:rPr>
        <w:t>.</w:t>
      </w:r>
    </w:p>
    <w:p w:rsidR="001451E2" w:rsidRPr="00CE56D3" w:rsidRDefault="001451E2" w:rsidP="001451E2">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Відповідно до пунктів 1, 2 частини другої статті 52 Кодексу декларант, як</w:t>
      </w:r>
      <w:r w:rsidR="00EA63E6" w:rsidRPr="00CE56D3">
        <w:rPr>
          <w:rFonts w:ascii="Times New Roman" w:hAnsi="Times New Roman" w:cs="Times New Roman"/>
          <w:sz w:val="28"/>
          <w:szCs w:val="28"/>
          <w:lang w:val="uk-UA"/>
        </w:rPr>
        <w:t>ий</w:t>
      </w:r>
      <w:r w:rsidRPr="00CE56D3">
        <w:rPr>
          <w:rFonts w:ascii="Times New Roman" w:hAnsi="Times New Roman" w:cs="Times New Roman"/>
          <w:sz w:val="28"/>
          <w:szCs w:val="28"/>
          <w:lang w:val="uk-UA"/>
        </w:rPr>
        <w:t xml:space="preserve"> заявля</w:t>
      </w:r>
      <w:r w:rsidR="00EA63E6" w:rsidRPr="00CE56D3">
        <w:rPr>
          <w:rFonts w:ascii="Times New Roman" w:hAnsi="Times New Roman" w:cs="Times New Roman"/>
          <w:sz w:val="28"/>
          <w:szCs w:val="28"/>
          <w:lang w:val="uk-UA"/>
        </w:rPr>
        <w:t>є</w:t>
      </w:r>
      <w:r w:rsidRPr="00CE56D3">
        <w:rPr>
          <w:rFonts w:ascii="Times New Roman" w:hAnsi="Times New Roman" w:cs="Times New Roman"/>
          <w:sz w:val="28"/>
          <w:szCs w:val="28"/>
          <w:lang w:val="uk-UA"/>
        </w:rPr>
        <w:t xml:space="preserve"> митну вартість товару, зобов’язан</w:t>
      </w:r>
      <w:r w:rsidR="00EA63E6" w:rsidRPr="00CE56D3">
        <w:rPr>
          <w:rFonts w:ascii="Times New Roman" w:hAnsi="Times New Roman" w:cs="Times New Roman"/>
          <w:sz w:val="28"/>
          <w:szCs w:val="28"/>
          <w:lang w:val="uk-UA"/>
        </w:rPr>
        <w:t>ий</w:t>
      </w:r>
      <w:r w:rsidRPr="00CE56D3">
        <w:rPr>
          <w:rFonts w:ascii="Times New Roman" w:hAnsi="Times New Roman" w:cs="Times New Roman"/>
          <w:sz w:val="28"/>
          <w:szCs w:val="28"/>
          <w:lang w:val="uk-UA"/>
        </w:rPr>
        <w:t xml:space="preserve"> заявляти митну вартість, визначену ним самостійно, у тому числі за результатами консультацій з митним органом</w:t>
      </w:r>
      <w:r w:rsidR="00726E5C">
        <w:rPr>
          <w:rFonts w:ascii="Times New Roman" w:hAnsi="Times New Roman" w:cs="Times New Roman"/>
          <w:sz w:val="28"/>
          <w:szCs w:val="28"/>
          <w:lang w:val="uk-UA"/>
        </w:rPr>
        <w:t>;</w:t>
      </w:r>
      <w:r w:rsidRPr="00CE56D3">
        <w:rPr>
          <w:rFonts w:ascii="Times New Roman" w:hAnsi="Times New Roman" w:cs="Times New Roman"/>
          <w:sz w:val="28"/>
          <w:szCs w:val="28"/>
          <w:lang w:val="uk-UA"/>
        </w:rPr>
        <w:t xml:space="preserve"> подавати достовірні відомості про визначення митної вартості, які повинні </w:t>
      </w:r>
      <w:r w:rsidRPr="00CE56D3">
        <w:rPr>
          <w:rFonts w:ascii="Times New Roman" w:hAnsi="Times New Roman" w:cs="Times New Roman"/>
          <w:sz w:val="28"/>
          <w:szCs w:val="28"/>
          <w:lang w:val="uk-UA"/>
        </w:rPr>
        <w:lastRenderedPageBreak/>
        <w:t>базуватися на об’єктивних, документально підтверджених даних, що піддаються обчисленню.</w:t>
      </w:r>
    </w:p>
    <w:p w:rsidR="001451E2" w:rsidRPr="00CE56D3" w:rsidRDefault="001451E2" w:rsidP="001451E2">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Під час здійснення контролю правильності визначення митної вартості товарів митний орган зобов’язаний перевіряти числове значення заявленої митної вартості, наявність у поданих документах усіх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(пункт 1 частини четвертої статті 54 Кодексу).</w:t>
      </w:r>
    </w:p>
    <w:p w:rsidR="001451E2" w:rsidRPr="00CE56D3" w:rsidRDefault="001451E2" w:rsidP="001451E2">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У разі якщо надані згідно з частиною другою статті 53 Кодексу документи містять розбіжності, які мають вплив на правильність визначення митної вартості, наявні ознаки підробки або не містять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декларант на письмову вимогу митного органу зобов’язан</w:t>
      </w:r>
      <w:r w:rsidR="00EA63E6" w:rsidRPr="00CE56D3">
        <w:rPr>
          <w:rFonts w:ascii="Times New Roman" w:hAnsi="Times New Roman" w:cs="Times New Roman"/>
          <w:sz w:val="28"/>
          <w:szCs w:val="28"/>
          <w:lang w:val="uk-UA"/>
        </w:rPr>
        <w:t>ий</w:t>
      </w:r>
      <w:r w:rsidRPr="00CE56D3">
        <w:rPr>
          <w:rFonts w:ascii="Times New Roman" w:hAnsi="Times New Roman" w:cs="Times New Roman"/>
          <w:sz w:val="28"/>
          <w:szCs w:val="28"/>
          <w:lang w:val="uk-UA"/>
        </w:rPr>
        <w:t xml:space="preserve"> протягом 10 календарних днів надати (за наявності) додаткові документи.</w:t>
      </w:r>
    </w:p>
    <w:p w:rsidR="001451E2" w:rsidRPr="00CE56D3" w:rsidRDefault="001451E2" w:rsidP="001451E2">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Повноваження митних органів щодо можливості запиту додаткових документів передбачено як статтею 53 Кодексу, так і статтею 17 Угоди.</w:t>
      </w:r>
    </w:p>
    <w:p w:rsidR="001451E2" w:rsidRPr="00CE56D3" w:rsidRDefault="001451E2" w:rsidP="001451E2">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Стаття 17 Угоди передбачає, що ніщо не повинно тлумачитися так, що обмежує або ставить під сумнів право митних адміністрацій упевнитися в істинності або точності будь</w:t>
      </w:r>
      <w:r w:rsidRPr="00CE56D3">
        <w:rPr>
          <w:rFonts w:ascii="Times New Roman" w:hAnsi="Times New Roman" w:cs="Times New Roman"/>
          <w:b/>
          <w:sz w:val="28"/>
          <w:szCs w:val="28"/>
          <w:lang w:val="uk-UA"/>
        </w:rPr>
        <w:t>-</w:t>
      </w:r>
      <w:r w:rsidRPr="00CE56D3">
        <w:rPr>
          <w:rFonts w:ascii="Times New Roman" w:hAnsi="Times New Roman" w:cs="Times New Roman"/>
          <w:sz w:val="28"/>
          <w:szCs w:val="28"/>
          <w:lang w:val="uk-UA"/>
        </w:rPr>
        <w:t>якої заяви, документа чи декларації, поданої для цілей митної оцінки.</w:t>
      </w:r>
    </w:p>
    <w:p w:rsidR="001451E2" w:rsidRPr="00CE56D3" w:rsidRDefault="00F33685" w:rsidP="001451E2">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Пунктами 1, 2 частини п’ятої</w:t>
      </w:r>
      <w:r w:rsidR="001451E2" w:rsidRPr="00CE56D3">
        <w:rPr>
          <w:rFonts w:ascii="Times New Roman" w:hAnsi="Times New Roman" w:cs="Times New Roman"/>
          <w:sz w:val="28"/>
          <w:szCs w:val="28"/>
          <w:lang w:val="uk-UA"/>
        </w:rPr>
        <w:t xml:space="preserve"> статті 54 Кодексу за митним органом закріплено право упевнюватися в достовірності або точності будь-якої заяви, документа чи розрахунку, поданих для цілей визначення митної вартості у випадках, встановлених Кодексом, письмово запитувати від декларанта додаткові документи та відомості, якщо це необхідно для прийняття рішення про визнання заявленої митної вартості.</w:t>
      </w:r>
    </w:p>
    <w:p w:rsidR="001451E2" w:rsidRPr="00CE56D3" w:rsidRDefault="001451E2" w:rsidP="001451E2">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У разі неподання декларантом документів згідно з переліком та відповідно до умов, зазначених у частинах другій – четвертій статті 53 Кодексу, або відсутності у цих документах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митний орган може відмовити у митному оформленні товарів за заявленою декларантом митною вартістю (пункт 2 частини шостої статті 54 Кодексу).</w:t>
      </w:r>
    </w:p>
    <w:p w:rsidR="001451E2" w:rsidRPr="00CE56D3" w:rsidRDefault="001451E2" w:rsidP="001451E2">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Згідно з частиною третьою статті 54 Кодексу за результатами здійснення контролю правильності визначення митної вартості товарів митний орган визнає заявлену декларантом митну вартість чи приймає письмове рішення про її коригування відповідно до положень статті 55 Кодексу.</w:t>
      </w:r>
    </w:p>
    <w:p w:rsidR="001451E2" w:rsidRPr="00CE56D3" w:rsidRDefault="001451E2" w:rsidP="001451E2">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 xml:space="preserve">Положеннями частин сьомої-дев’ятої статті 55 Кодексу визначено, що у випадку незгоди декларанта з рішенням митного органу про коригування заявленої митної вартості товарів митний орган за зверненням декларанта випускає товари, що декларуються, у вільний обіг за умови сплати митних платежів згідно з митною вартістю цих товарів, визначеною декларантом, та забезпечення сплати різниці між сумою митних платежів, обчисленою згідно з митною вартістю товарів, визначеною декларантом а, та сумою митних платежів, </w:t>
      </w:r>
      <w:r w:rsidRPr="00CE56D3">
        <w:rPr>
          <w:rFonts w:ascii="Times New Roman" w:hAnsi="Times New Roman" w:cs="Times New Roman"/>
          <w:sz w:val="28"/>
          <w:szCs w:val="28"/>
          <w:lang w:val="uk-UA"/>
        </w:rPr>
        <w:lastRenderedPageBreak/>
        <w:t>обчисленою згідно з митною вартістю товарів, визначеною митним органом, шляхом надання забезпечення сплати митних платежів відповідно до розділу Х Кодексу на строк 90 днів з дня випуску товарів.</w:t>
      </w:r>
    </w:p>
    <w:p w:rsidR="001451E2" w:rsidRPr="00CE56D3" w:rsidRDefault="001451E2" w:rsidP="001451E2">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Протягом 80 днів з дня випуску товарів декларант може надати митному органу додаткові документи для підтвердження заявленої ним митної вартості товарів, що декларуються.</w:t>
      </w:r>
    </w:p>
    <w:p w:rsidR="001451E2" w:rsidRPr="00CE56D3" w:rsidRDefault="001451E2" w:rsidP="001451E2">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У разі надання декларантом додаткових документів митний орган розглядає подані додаткові документи і протягом 5 робочих днів з дати їх подання виносить письмове рішення щодо визнання заявленої митної вартості та скасовує рішення про коригування заявленої митної вартості або надає обґрунтовану відмову у визнанні заявленої митної вартості з урахуванням додаткових документів. У такому разі надане забезпечення сплати митних платежів відповідно повертається (вивільняється) або використовується для сплати відповідних митних платежів.</w:t>
      </w:r>
    </w:p>
    <w:p w:rsidR="007C4CD5" w:rsidRPr="007C4CD5" w:rsidRDefault="00726E5C" w:rsidP="009F7F0D">
      <w:pPr>
        <w:pStyle w:val="1"/>
        <w:tabs>
          <w:tab w:val="left" w:pos="1530"/>
        </w:tabs>
        <w:ind w:firstLine="567"/>
        <w:jc w:val="both"/>
        <w:rPr>
          <w:sz w:val="28"/>
          <w:szCs w:val="28"/>
          <w:lang w:val="uk-UA"/>
        </w:rPr>
      </w:pPr>
      <w:r>
        <w:rPr>
          <w:sz w:val="28"/>
          <w:szCs w:val="28"/>
          <w:lang w:val="uk-UA"/>
        </w:rPr>
        <w:t>30</w:t>
      </w:r>
      <w:r w:rsidR="00EC1834" w:rsidRPr="00CE56D3">
        <w:rPr>
          <w:sz w:val="28"/>
          <w:szCs w:val="28"/>
          <w:lang w:val="uk-UA"/>
        </w:rPr>
        <w:t>.</w:t>
      </w:r>
      <w:r>
        <w:rPr>
          <w:sz w:val="28"/>
          <w:szCs w:val="28"/>
          <w:lang w:val="uk-UA"/>
        </w:rPr>
        <w:t>01</w:t>
      </w:r>
      <w:r w:rsidR="00516522" w:rsidRPr="00CE56D3">
        <w:rPr>
          <w:sz w:val="28"/>
          <w:szCs w:val="28"/>
          <w:lang w:val="uk-UA"/>
        </w:rPr>
        <w:t>.202</w:t>
      </w:r>
      <w:r>
        <w:rPr>
          <w:sz w:val="28"/>
          <w:szCs w:val="28"/>
          <w:lang w:val="uk-UA"/>
        </w:rPr>
        <w:t>6</w:t>
      </w:r>
      <w:r w:rsidR="00516522" w:rsidRPr="00CE56D3">
        <w:rPr>
          <w:sz w:val="28"/>
          <w:szCs w:val="28"/>
          <w:lang w:val="uk-UA"/>
        </w:rPr>
        <w:t xml:space="preserve"> </w:t>
      </w:r>
      <w:r w:rsidR="001451E2" w:rsidRPr="00CE56D3">
        <w:rPr>
          <w:sz w:val="28"/>
          <w:szCs w:val="28"/>
          <w:lang w:val="uk-UA"/>
        </w:rPr>
        <w:t xml:space="preserve">скаржник </w:t>
      </w:r>
      <w:r w:rsidR="00BC68BB" w:rsidRPr="00CE56D3">
        <w:rPr>
          <w:sz w:val="28"/>
          <w:szCs w:val="28"/>
          <w:lang w:val="uk-UA"/>
        </w:rPr>
        <w:t>у</w:t>
      </w:r>
      <w:r w:rsidR="001451E2" w:rsidRPr="00CE56D3">
        <w:rPr>
          <w:sz w:val="28"/>
          <w:szCs w:val="28"/>
          <w:lang w:val="uk-UA"/>
        </w:rPr>
        <w:t xml:space="preserve"> порядку частини восьмої статті 55 Кодексу направив на адресу Митниці </w:t>
      </w:r>
      <w:r w:rsidR="00EC1834" w:rsidRPr="00CE56D3">
        <w:rPr>
          <w:sz w:val="28"/>
          <w:szCs w:val="28"/>
          <w:lang w:val="uk-UA"/>
        </w:rPr>
        <w:t xml:space="preserve">заяву № </w:t>
      </w:r>
      <w:r>
        <w:rPr>
          <w:sz w:val="28"/>
          <w:szCs w:val="28"/>
          <w:lang w:val="uk-UA"/>
        </w:rPr>
        <w:t>30</w:t>
      </w:r>
      <w:r w:rsidR="00516522" w:rsidRPr="00CE56D3">
        <w:rPr>
          <w:sz w:val="28"/>
          <w:szCs w:val="28"/>
          <w:lang w:val="uk-UA"/>
        </w:rPr>
        <w:t>/</w:t>
      </w:r>
      <w:r>
        <w:rPr>
          <w:sz w:val="28"/>
          <w:szCs w:val="28"/>
          <w:lang w:val="uk-UA"/>
        </w:rPr>
        <w:t>01</w:t>
      </w:r>
      <w:r w:rsidR="00516522" w:rsidRPr="00CE56D3">
        <w:rPr>
          <w:sz w:val="28"/>
          <w:szCs w:val="28"/>
          <w:lang w:val="uk-UA"/>
        </w:rPr>
        <w:t>-01</w:t>
      </w:r>
      <w:r w:rsidR="001451E2" w:rsidRPr="00CE56D3">
        <w:rPr>
          <w:sz w:val="28"/>
          <w:szCs w:val="28"/>
          <w:lang w:val="uk-UA"/>
        </w:rPr>
        <w:t xml:space="preserve"> із наданням додаткових документів для підтвердження заявленої за ЕМД </w:t>
      </w:r>
      <w:r>
        <w:rPr>
          <w:sz w:val="28"/>
          <w:szCs w:val="28"/>
          <w:lang w:val="uk-UA"/>
        </w:rPr>
        <w:t xml:space="preserve">від 03.12.2025 № UA100060/2025/538192 </w:t>
      </w:r>
      <w:r w:rsidR="001451E2" w:rsidRPr="00CE56D3">
        <w:rPr>
          <w:sz w:val="28"/>
          <w:szCs w:val="28"/>
          <w:lang w:val="uk-UA"/>
        </w:rPr>
        <w:t>митної вартості товар</w:t>
      </w:r>
      <w:r w:rsidR="00516522" w:rsidRPr="00CE56D3">
        <w:rPr>
          <w:sz w:val="28"/>
          <w:szCs w:val="28"/>
          <w:lang w:val="uk-UA"/>
        </w:rPr>
        <w:t>ів</w:t>
      </w:r>
      <w:r w:rsidR="00B56C79">
        <w:rPr>
          <w:sz w:val="28"/>
          <w:szCs w:val="28"/>
          <w:lang w:val="uk-UA"/>
        </w:rPr>
        <w:t>.</w:t>
      </w:r>
    </w:p>
    <w:p w:rsidR="00E03788" w:rsidRPr="00CE56D3" w:rsidRDefault="001451E2" w:rsidP="00FA3438">
      <w:pPr>
        <w:pStyle w:val="1"/>
        <w:tabs>
          <w:tab w:val="left" w:pos="1530"/>
        </w:tabs>
        <w:ind w:firstLine="567"/>
        <w:jc w:val="both"/>
        <w:rPr>
          <w:rFonts w:eastAsiaTheme="minorHAnsi"/>
          <w:sz w:val="28"/>
          <w:szCs w:val="28"/>
          <w:lang w:val="uk-UA"/>
        </w:rPr>
      </w:pPr>
      <w:r w:rsidRPr="00CE56D3">
        <w:rPr>
          <w:rFonts w:eastAsiaTheme="minorHAnsi"/>
          <w:sz w:val="28"/>
          <w:szCs w:val="28"/>
          <w:lang w:val="uk-UA"/>
        </w:rPr>
        <w:t>За результатами розгляду д</w:t>
      </w:r>
      <w:r w:rsidR="00597A4F" w:rsidRPr="00CE56D3">
        <w:rPr>
          <w:rFonts w:eastAsiaTheme="minorHAnsi"/>
          <w:sz w:val="28"/>
          <w:szCs w:val="28"/>
          <w:lang w:val="uk-UA"/>
        </w:rPr>
        <w:t xml:space="preserve">одаткових документів Митницею </w:t>
      </w:r>
      <w:r w:rsidR="00726E5C">
        <w:rPr>
          <w:rFonts w:eastAsiaTheme="minorHAnsi"/>
          <w:sz w:val="28"/>
          <w:szCs w:val="28"/>
          <w:lang w:val="uk-UA"/>
        </w:rPr>
        <w:t>05</w:t>
      </w:r>
      <w:r w:rsidRPr="00CE56D3">
        <w:rPr>
          <w:rFonts w:eastAsiaTheme="minorHAnsi"/>
          <w:sz w:val="28"/>
          <w:szCs w:val="28"/>
          <w:lang w:val="uk-UA"/>
        </w:rPr>
        <w:t>.</w:t>
      </w:r>
      <w:r w:rsidR="00726E5C">
        <w:rPr>
          <w:rFonts w:eastAsiaTheme="minorHAnsi"/>
          <w:sz w:val="28"/>
          <w:szCs w:val="28"/>
          <w:lang w:val="uk-UA"/>
        </w:rPr>
        <w:t>02</w:t>
      </w:r>
      <w:r w:rsidR="00597A4F" w:rsidRPr="00CE56D3">
        <w:rPr>
          <w:rFonts w:eastAsiaTheme="minorHAnsi"/>
          <w:sz w:val="28"/>
          <w:szCs w:val="28"/>
          <w:lang w:val="uk-UA"/>
        </w:rPr>
        <w:t>.202</w:t>
      </w:r>
      <w:r w:rsidR="00726E5C">
        <w:rPr>
          <w:rFonts w:eastAsiaTheme="minorHAnsi"/>
          <w:sz w:val="28"/>
          <w:szCs w:val="28"/>
          <w:lang w:val="uk-UA"/>
        </w:rPr>
        <w:t>6</w:t>
      </w:r>
      <w:r w:rsidRPr="00CE56D3">
        <w:rPr>
          <w:rFonts w:eastAsiaTheme="minorHAnsi"/>
          <w:sz w:val="28"/>
          <w:szCs w:val="28"/>
          <w:lang w:val="uk-UA"/>
        </w:rPr>
        <w:t xml:space="preserve"> </w:t>
      </w:r>
      <w:r w:rsidRPr="00E00D35">
        <w:rPr>
          <w:rFonts w:eastAsiaTheme="minorHAnsi"/>
          <w:sz w:val="28"/>
          <w:szCs w:val="28"/>
          <w:lang w:val="uk-UA"/>
        </w:rPr>
        <w:t>73467d8c691415a3982b6b2d65b6f3f4965edd2b5697aa456d25a42ddc38c75f</w:t>
      </w:r>
      <w:r w:rsidR="00FA3438" w:rsidRPr="00E00D35">
        <w:rPr>
          <w:rFonts w:eastAsiaTheme="minorHAnsi"/>
          <w:sz w:val="28"/>
          <w:szCs w:val="28"/>
          <w:lang w:val="uk-UA"/>
        </w:rPr>
        <w:t>b9f046907102c834188467e834cc2659b0f1aa515c187e68d16f05214089e6c9</w:t>
      </w:r>
      <w:r w:rsidR="00FA3438" w:rsidRPr="00CE56D3">
        <w:rPr>
          <w:rFonts w:eastAsiaTheme="minorHAnsi"/>
          <w:sz w:val="28"/>
          <w:szCs w:val="28"/>
          <w:lang w:val="uk-UA"/>
        </w:rPr>
        <w:t xml:space="preserve"> направлено скаржнику Відмову</w:t>
      </w:r>
      <w:r w:rsidR="00E03788" w:rsidRPr="00CE56D3">
        <w:rPr>
          <w:rFonts w:eastAsiaTheme="minorHAnsi"/>
          <w:sz w:val="28"/>
          <w:szCs w:val="28"/>
          <w:lang w:val="uk-UA"/>
        </w:rPr>
        <w:t>.</w:t>
      </w:r>
    </w:p>
    <w:p w:rsidR="000A1D1B" w:rsidRPr="00CE56D3" w:rsidRDefault="000C3878" w:rsidP="00E03788">
      <w:pPr>
        <w:pStyle w:val="1"/>
        <w:tabs>
          <w:tab w:val="left" w:pos="1530"/>
        </w:tabs>
        <w:ind w:firstLine="567"/>
        <w:jc w:val="both"/>
        <w:rPr>
          <w:rFonts w:eastAsiaTheme="minorHAnsi"/>
          <w:sz w:val="28"/>
          <w:szCs w:val="28"/>
          <w:lang w:val="uk-UA"/>
        </w:rPr>
      </w:pPr>
      <w:r w:rsidRPr="00CE56D3">
        <w:rPr>
          <w:rFonts w:eastAsiaTheme="minorHAnsi"/>
          <w:sz w:val="28"/>
          <w:szCs w:val="28"/>
          <w:lang w:val="uk-UA"/>
        </w:rPr>
        <w:t>П</w:t>
      </w:r>
      <w:r w:rsidR="00E03788" w:rsidRPr="00CE56D3">
        <w:rPr>
          <w:rFonts w:eastAsiaTheme="minorHAnsi"/>
          <w:sz w:val="28"/>
          <w:szCs w:val="28"/>
          <w:lang w:val="uk-UA"/>
        </w:rPr>
        <w:t>ри перевірці Відмови на предмет її обґрунтованості встановлено, що Митницею наведено причин</w:t>
      </w:r>
      <w:r w:rsidR="00381B76" w:rsidRPr="00CE56D3">
        <w:rPr>
          <w:rFonts w:eastAsiaTheme="minorHAnsi"/>
          <w:sz w:val="28"/>
          <w:szCs w:val="28"/>
          <w:lang w:val="uk-UA"/>
        </w:rPr>
        <w:t>и</w:t>
      </w:r>
      <w:r w:rsidR="00E03788" w:rsidRPr="00CE56D3">
        <w:rPr>
          <w:rFonts w:eastAsiaTheme="minorHAnsi"/>
          <w:sz w:val="28"/>
          <w:szCs w:val="28"/>
          <w:lang w:val="uk-UA"/>
        </w:rPr>
        <w:t>, через які заявлена декларантом митна вартість товару не може бути визнана, зокрема</w:t>
      </w:r>
      <w:r w:rsidR="000A1D1B" w:rsidRPr="00CE56D3">
        <w:rPr>
          <w:rFonts w:eastAsiaTheme="minorHAnsi"/>
          <w:sz w:val="28"/>
          <w:szCs w:val="28"/>
          <w:lang w:val="uk-UA"/>
        </w:rPr>
        <w:t>:</w:t>
      </w:r>
      <w:r w:rsidR="00CC5ED0" w:rsidRPr="00CE56D3">
        <w:rPr>
          <w:rFonts w:eastAsiaTheme="minorHAnsi"/>
          <w:sz w:val="28"/>
          <w:szCs w:val="28"/>
          <w:lang w:val="uk-UA"/>
        </w:rPr>
        <w:t xml:space="preserve"> </w:t>
      </w:r>
    </w:p>
    <w:p w:rsidR="00E72202" w:rsidRPr="00CE56D3" w:rsidRDefault="007831F0" w:rsidP="00E03788">
      <w:pPr>
        <w:pStyle w:val="1"/>
        <w:tabs>
          <w:tab w:val="left" w:pos="1530"/>
        </w:tabs>
        <w:ind w:firstLine="567"/>
        <w:jc w:val="both"/>
        <w:rPr>
          <w:rFonts w:eastAsiaTheme="minorHAnsi"/>
          <w:sz w:val="28"/>
          <w:szCs w:val="28"/>
          <w:lang w:val="uk-UA"/>
        </w:rPr>
      </w:pPr>
      <w:r w:rsidRPr="00CE56D3">
        <w:rPr>
          <w:rFonts w:eastAsiaTheme="minorHAnsi"/>
          <w:sz w:val="28"/>
          <w:szCs w:val="28"/>
          <w:lang w:val="uk-UA"/>
        </w:rPr>
        <w:t>н</w:t>
      </w:r>
      <w:r w:rsidR="00557BFE" w:rsidRPr="00CE56D3">
        <w:rPr>
          <w:rFonts w:eastAsiaTheme="minorHAnsi"/>
          <w:sz w:val="28"/>
          <w:szCs w:val="28"/>
          <w:lang w:val="uk-UA"/>
        </w:rPr>
        <w:t>еподання</w:t>
      </w:r>
      <w:r w:rsidRPr="00CE56D3">
        <w:rPr>
          <w:rFonts w:eastAsiaTheme="minorHAnsi"/>
          <w:sz w:val="28"/>
          <w:szCs w:val="28"/>
          <w:lang w:val="uk-UA"/>
        </w:rPr>
        <w:t xml:space="preserve"> декларантом </w:t>
      </w:r>
      <w:r w:rsidR="001C5741" w:rsidRPr="00CE56D3">
        <w:rPr>
          <w:rFonts w:eastAsiaTheme="minorHAnsi"/>
          <w:sz w:val="28"/>
          <w:szCs w:val="28"/>
          <w:lang w:val="uk-UA"/>
        </w:rPr>
        <w:t>відповідно до</w:t>
      </w:r>
      <w:r w:rsidRPr="00CE56D3">
        <w:rPr>
          <w:rFonts w:eastAsiaTheme="minorHAnsi"/>
          <w:sz w:val="28"/>
          <w:szCs w:val="28"/>
          <w:lang w:val="uk-UA"/>
        </w:rPr>
        <w:t xml:space="preserve"> частини третьої статті 53 Кодексу </w:t>
      </w:r>
      <w:r w:rsidR="001C5741" w:rsidRPr="00CE56D3">
        <w:rPr>
          <w:rFonts w:eastAsiaTheme="minorHAnsi"/>
          <w:sz w:val="28"/>
          <w:szCs w:val="28"/>
          <w:lang w:val="uk-UA"/>
        </w:rPr>
        <w:t xml:space="preserve">переліку </w:t>
      </w:r>
      <w:r w:rsidRPr="00CE56D3">
        <w:rPr>
          <w:rFonts w:eastAsiaTheme="minorHAnsi"/>
          <w:sz w:val="28"/>
          <w:szCs w:val="28"/>
          <w:lang w:val="uk-UA"/>
        </w:rPr>
        <w:t>документів</w:t>
      </w:r>
      <w:r w:rsidR="001C5741" w:rsidRPr="00CE56D3">
        <w:rPr>
          <w:rFonts w:eastAsiaTheme="minorHAnsi"/>
          <w:sz w:val="28"/>
          <w:szCs w:val="28"/>
          <w:lang w:val="uk-UA"/>
        </w:rPr>
        <w:t>, наведеного в Рішеннях</w:t>
      </w:r>
      <w:r w:rsidRPr="00CE56D3">
        <w:rPr>
          <w:rFonts w:eastAsiaTheme="minorHAnsi"/>
          <w:sz w:val="28"/>
          <w:szCs w:val="28"/>
          <w:lang w:val="uk-UA"/>
        </w:rPr>
        <w:t>;</w:t>
      </w:r>
    </w:p>
    <w:p w:rsidR="00BA35A8" w:rsidRDefault="001F1235" w:rsidP="00E03788">
      <w:pPr>
        <w:pStyle w:val="1"/>
        <w:tabs>
          <w:tab w:val="left" w:pos="1530"/>
        </w:tabs>
        <w:ind w:firstLine="567"/>
        <w:jc w:val="both"/>
        <w:rPr>
          <w:rFonts w:eastAsiaTheme="minorHAnsi"/>
          <w:sz w:val="28"/>
          <w:szCs w:val="28"/>
          <w:lang w:val="uk-UA"/>
        </w:rPr>
      </w:pPr>
      <w:r>
        <w:rPr>
          <w:rFonts w:eastAsiaTheme="minorHAnsi"/>
          <w:sz w:val="28"/>
          <w:szCs w:val="28"/>
          <w:lang w:val="uk-UA"/>
        </w:rPr>
        <w:t>неповноту включення до заявленої митної вартості всіх її складових</w:t>
      </w:r>
      <w:r w:rsidR="00BA35A8">
        <w:rPr>
          <w:rFonts w:eastAsiaTheme="minorHAnsi"/>
          <w:sz w:val="28"/>
          <w:szCs w:val="28"/>
          <w:lang w:val="uk-UA"/>
        </w:rPr>
        <w:t>;</w:t>
      </w:r>
    </w:p>
    <w:p w:rsidR="00E72202" w:rsidRPr="00CE56D3" w:rsidRDefault="00BA35A8" w:rsidP="00BA35A8">
      <w:pPr>
        <w:pStyle w:val="1"/>
        <w:tabs>
          <w:tab w:val="left" w:pos="1530"/>
        </w:tabs>
        <w:ind w:firstLine="567"/>
        <w:jc w:val="both"/>
        <w:rPr>
          <w:rFonts w:eastAsiaTheme="minorHAnsi"/>
          <w:sz w:val="28"/>
          <w:szCs w:val="28"/>
          <w:lang w:val="uk-UA"/>
        </w:rPr>
      </w:pPr>
      <w:r>
        <w:rPr>
          <w:rFonts w:eastAsiaTheme="minorHAnsi"/>
          <w:sz w:val="28"/>
          <w:szCs w:val="28"/>
          <w:lang w:val="uk-UA"/>
        </w:rPr>
        <w:t>відсутність в поданих до митного оформлення документах інформації щодо залучення особи, уповноваженої на процедуру транзиту</w:t>
      </w:r>
      <w:r w:rsidR="00E72202" w:rsidRPr="00CE56D3">
        <w:rPr>
          <w:rFonts w:eastAsiaTheme="minorHAnsi"/>
          <w:sz w:val="28"/>
          <w:szCs w:val="28"/>
          <w:lang w:val="uk-UA"/>
        </w:rPr>
        <w:t>.</w:t>
      </w:r>
    </w:p>
    <w:p w:rsidR="00E83D0C" w:rsidRPr="00CE56D3" w:rsidRDefault="00E83D0C" w:rsidP="00203888">
      <w:pPr>
        <w:pStyle w:val="1"/>
        <w:tabs>
          <w:tab w:val="left" w:pos="1530"/>
        </w:tabs>
        <w:ind w:firstLine="567"/>
        <w:jc w:val="both"/>
        <w:rPr>
          <w:spacing w:val="2"/>
          <w:position w:val="2"/>
          <w:sz w:val="28"/>
          <w:szCs w:val="28"/>
          <w:lang w:val="uk-UA"/>
        </w:rPr>
      </w:pPr>
      <w:r w:rsidRPr="00CE56D3">
        <w:rPr>
          <w:spacing w:val="2"/>
          <w:position w:val="2"/>
          <w:sz w:val="28"/>
          <w:szCs w:val="28"/>
          <w:lang w:val="uk-UA"/>
        </w:rPr>
        <w:t>Крім того, декларантом</w:t>
      </w:r>
      <w:r w:rsidRPr="00CE56D3">
        <w:rPr>
          <w:sz w:val="28"/>
          <w:szCs w:val="28"/>
          <w:lang w:val="uk-UA"/>
        </w:rPr>
        <w:t xml:space="preserve"> на запит Митниці </w:t>
      </w:r>
      <w:r w:rsidRPr="00CE56D3">
        <w:rPr>
          <w:spacing w:val="2"/>
          <w:position w:val="2"/>
          <w:sz w:val="28"/>
          <w:szCs w:val="28"/>
          <w:lang w:val="uk-UA"/>
        </w:rPr>
        <w:t>не надано</w:t>
      </w:r>
      <w:r w:rsidRPr="00CE56D3">
        <w:rPr>
          <w:sz w:val="28"/>
          <w:szCs w:val="28"/>
          <w:lang w:val="uk-UA"/>
        </w:rPr>
        <w:t xml:space="preserve"> додаткових документів</w:t>
      </w:r>
      <w:r w:rsidRPr="00CE56D3">
        <w:rPr>
          <w:spacing w:val="2"/>
          <w:position w:val="2"/>
          <w:sz w:val="28"/>
          <w:szCs w:val="28"/>
          <w:lang w:val="uk-UA"/>
        </w:rPr>
        <w:t>, зокрема: висновку про якісні та вартісні характеристики товарів, підготовлені спеціалізованими експертними організаціями, та/або інформація біржових організацій п</w:t>
      </w:r>
      <w:r w:rsidR="007760CC" w:rsidRPr="00CE56D3">
        <w:rPr>
          <w:spacing w:val="2"/>
          <w:position w:val="2"/>
          <w:sz w:val="28"/>
          <w:szCs w:val="28"/>
          <w:lang w:val="uk-UA"/>
        </w:rPr>
        <w:t xml:space="preserve">ро вартість товару або сировини </w:t>
      </w:r>
      <w:r w:rsidR="007B6E3F" w:rsidRPr="00CE56D3">
        <w:rPr>
          <w:spacing w:val="2"/>
          <w:position w:val="2"/>
          <w:sz w:val="28"/>
          <w:szCs w:val="28"/>
          <w:lang w:val="uk-UA"/>
        </w:rPr>
        <w:t>та виписки з бухгалтерської документації.</w:t>
      </w:r>
    </w:p>
    <w:p w:rsidR="00B770F6" w:rsidRPr="00CE56D3" w:rsidRDefault="00B770F6" w:rsidP="00203888">
      <w:pPr>
        <w:pStyle w:val="1"/>
        <w:tabs>
          <w:tab w:val="left" w:pos="1530"/>
        </w:tabs>
        <w:ind w:firstLine="567"/>
        <w:jc w:val="both"/>
        <w:rPr>
          <w:spacing w:val="2"/>
          <w:position w:val="2"/>
          <w:sz w:val="28"/>
          <w:szCs w:val="28"/>
          <w:lang w:val="uk-UA"/>
        </w:rPr>
      </w:pPr>
      <w:r w:rsidRPr="00CE56D3">
        <w:rPr>
          <w:spacing w:val="2"/>
          <w:position w:val="2"/>
          <w:sz w:val="28"/>
          <w:szCs w:val="28"/>
          <w:lang w:val="uk-UA"/>
        </w:rPr>
        <w:t xml:space="preserve">Водночас Держмитслужбою додатково проведено аналіз документів, поданих декларантом для підтвердження митної вартості оцінюваних товарів, та встановлено таке. </w:t>
      </w:r>
    </w:p>
    <w:p w:rsidR="00FD0F6F" w:rsidRPr="00CE56D3" w:rsidRDefault="00FD0F6F" w:rsidP="00FD0F6F">
      <w:pPr>
        <w:autoSpaceDE w:val="0"/>
        <w:autoSpaceDN w:val="0"/>
        <w:adjustRightInd w:val="0"/>
        <w:spacing w:after="0" w:line="240" w:lineRule="auto"/>
        <w:ind w:firstLine="567"/>
        <w:jc w:val="both"/>
        <w:rPr>
          <w:rFonts w:ascii="Times New Roman" w:eastAsia="Times New Roman" w:hAnsi="Times New Roman" w:cs="Times New Roman"/>
          <w:sz w:val="28"/>
          <w:szCs w:val="28"/>
          <w:lang w:val="uk-UA" w:eastAsia="ru-RU"/>
        </w:rPr>
      </w:pPr>
      <w:r w:rsidRPr="00CE56D3">
        <w:rPr>
          <w:rFonts w:ascii="Times New Roman" w:eastAsia="Times New Roman" w:hAnsi="Times New Roman" w:cs="Times New Roman"/>
          <w:sz w:val="28"/>
          <w:szCs w:val="28"/>
          <w:lang w:val="uk-UA" w:eastAsia="ru-RU"/>
        </w:rPr>
        <w:t>Пунктами 6, 8 частини десятої статті 58 Кодексу передбачено, що при визначенні митної вартості до ціни, яка була фактично сплачена або підлягає сплаті за оцінювані товари, додаються такі витрати (складові митної вартості), якщо вони не включалися до ціни, що була фактично сплачена або підлягає сплаті, як витрати на транспортування оцінюваних товарів до аеропорту, порту або іншого місця ввезення на митну територію України та витрати на страхування цих товарів.</w:t>
      </w:r>
    </w:p>
    <w:p w:rsidR="00FD0F6F" w:rsidRPr="00CE56D3" w:rsidRDefault="00FD0F6F" w:rsidP="00FD0F6F">
      <w:pPr>
        <w:pStyle w:val="ab"/>
        <w:ind w:firstLine="560"/>
        <w:jc w:val="both"/>
        <w:rPr>
          <w:rFonts w:eastAsia="Times New Roman"/>
          <w:lang w:val="uk-UA" w:eastAsia="ru-RU"/>
        </w:rPr>
      </w:pPr>
      <w:r w:rsidRPr="00CE56D3">
        <w:rPr>
          <w:lang w:val="uk-UA" w:eastAsia="ru-RU"/>
        </w:rPr>
        <w:lastRenderedPageBreak/>
        <w:t>Відповідно до пункту 6 частини другої статті 53 Кодексу документами, що підтверджують митну вартість товару, є транспортні (перевізні) документи, якщо за умовами поставки витрати на транспортування не включені у вартість товару, а також документи, що містять відомості про вартість перевезення оцінюваних товарів.</w:t>
      </w:r>
    </w:p>
    <w:p w:rsidR="00FD0F6F" w:rsidRPr="00CE56D3" w:rsidRDefault="00FD0F6F" w:rsidP="00FD0F6F">
      <w:pPr>
        <w:pStyle w:val="ab"/>
        <w:ind w:firstLine="560"/>
        <w:jc w:val="both"/>
        <w:rPr>
          <w:lang w:val="uk-UA" w:eastAsia="ru-RU"/>
        </w:rPr>
      </w:pPr>
      <w:r w:rsidRPr="00CE56D3">
        <w:rPr>
          <w:lang w:val="uk-UA" w:eastAsia="ru-RU"/>
        </w:rPr>
        <w:t>Згідно з наказом Міністерства фінансів України від 24 травня 2012 року № 599 «Про затвердження Форми декларації митної вартості та Правил її заповнення» для підтвердження витрат на транспортування декларантом відповідно до пункту 6 частини другої статті 53 Кодексу подаються транспортні (перевізні) документи, а також документи, що містять відомості про вартість перевезення оцінюваних товарів, до яких можуть належати:</w:t>
      </w:r>
    </w:p>
    <w:p w:rsidR="00FD0F6F" w:rsidRPr="00CE56D3" w:rsidRDefault="00FD0F6F" w:rsidP="00FD0F6F">
      <w:pPr>
        <w:spacing w:after="0" w:line="240" w:lineRule="auto"/>
        <w:ind w:firstLine="567"/>
        <w:jc w:val="both"/>
        <w:rPr>
          <w:rFonts w:ascii="Times New Roman" w:eastAsia="Times New Roman" w:hAnsi="Times New Roman" w:cs="Times New Roman"/>
          <w:sz w:val="28"/>
          <w:szCs w:val="28"/>
          <w:lang w:val="uk-UA" w:eastAsia="ru-RU"/>
        </w:rPr>
      </w:pPr>
      <w:r w:rsidRPr="00CE56D3">
        <w:rPr>
          <w:rFonts w:ascii="Times New Roman" w:eastAsia="Times New Roman" w:hAnsi="Times New Roman" w:cs="Times New Roman"/>
          <w:sz w:val="28"/>
          <w:szCs w:val="28"/>
          <w:lang w:val="uk-UA" w:eastAsia="ru-RU"/>
        </w:rPr>
        <w:t>рахунок-фактура (акт виконаних робіт (наданих послуг)) від виконавця договору (контракту) про надання транспортно-експедиційних послуг, що містить реквізити сторін, суму та умови платежу, інші відомості, відповідно до яких встановлюється належність послуг до товарів;</w:t>
      </w:r>
    </w:p>
    <w:p w:rsidR="00FD0F6F" w:rsidRPr="00CE56D3" w:rsidRDefault="00FD0F6F" w:rsidP="00FD0F6F">
      <w:pPr>
        <w:spacing w:after="0" w:line="240" w:lineRule="auto"/>
        <w:ind w:firstLine="567"/>
        <w:jc w:val="both"/>
        <w:rPr>
          <w:rFonts w:ascii="Times New Roman" w:eastAsia="Times New Roman" w:hAnsi="Times New Roman" w:cs="Times New Roman"/>
          <w:sz w:val="28"/>
          <w:szCs w:val="28"/>
          <w:lang w:val="uk-UA" w:eastAsia="ru-RU"/>
        </w:rPr>
      </w:pPr>
      <w:r w:rsidRPr="00CE56D3">
        <w:rPr>
          <w:rFonts w:ascii="Times New Roman" w:eastAsia="Times New Roman" w:hAnsi="Times New Roman" w:cs="Times New Roman"/>
          <w:sz w:val="28"/>
          <w:szCs w:val="28"/>
          <w:lang w:val="uk-UA" w:eastAsia="ru-RU"/>
        </w:rPr>
        <w:t xml:space="preserve">банківські та платіжні документи, що підтверджують факт оплати транспортно-експедиційних послуг відповідно до виставленого </w:t>
      </w:r>
      <w:r w:rsidRPr="00CE56D3">
        <w:rPr>
          <w:rFonts w:ascii="Times New Roman" w:eastAsia="Times New Roman" w:hAnsi="Times New Roman" w:cs="Times New Roman"/>
          <w:sz w:val="28"/>
          <w:szCs w:val="28"/>
          <w:lang w:val="uk-UA" w:eastAsia="ru-RU"/>
        </w:rPr>
        <w:br/>
        <w:t>рахунка-фактури;</w:t>
      </w:r>
    </w:p>
    <w:p w:rsidR="00FD0F6F" w:rsidRPr="00CE56D3" w:rsidRDefault="00FD0F6F" w:rsidP="00FD0F6F">
      <w:pPr>
        <w:widowControl w:val="0"/>
        <w:tabs>
          <w:tab w:val="left" w:pos="1530"/>
        </w:tabs>
        <w:spacing w:after="0" w:line="240" w:lineRule="auto"/>
        <w:ind w:firstLine="567"/>
        <w:jc w:val="both"/>
        <w:rPr>
          <w:rFonts w:ascii="Times New Roman" w:eastAsia="Times New Roman" w:hAnsi="Times New Roman" w:cs="Times New Roman"/>
          <w:sz w:val="28"/>
          <w:szCs w:val="28"/>
          <w:lang w:val="uk-UA"/>
        </w:rPr>
      </w:pPr>
      <w:r w:rsidRPr="00CE56D3">
        <w:rPr>
          <w:rFonts w:ascii="Times New Roman" w:eastAsia="Times New Roman" w:hAnsi="Times New Roman" w:cs="Times New Roman"/>
          <w:sz w:val="28"/>
          <w:szCs w:val="28"/>
          <w:lang w:val="uk-UA"/>
        </w:rPr>
        <w:t>калькуляція транспортних витрат (якщо перевезення товарів здійснюється з використанням власного транспортного засобу), що містить відомості про маршрут перевезення, його протяжність у кілометрах до місця ввезення на митну територію України та по митній території України, розмір тарифної ставки на перевезення за одиницю виміру (вагу) товару за 1 кілометр маршруту.</w:t>
      </w:r>
    </w:p>
    <w:p w:rsidR="00A14724" w:rsidRDefault="00A14724" w:rsidP="00A14724">
      <w:pPr>
        <w:pStyle w:val="1"/>
        <w:tabs>
          <w:tab w:val="left" w:pos="1530"/>
        </w:tabs>
        <w:ind w:firstLine="567"/>
        <w:jc w:val="both"/>
        <w:rPr>
          <w:spacing w:val="2"/>
          <w:position w:val="2"/>
          <w:sz w:val="28"/>
          <w:szCs w:val="28"/>
          <w:lang w:val="uk-UA"/>
        </w:rPr>
      </w:pPr>
      <w:r>
        <w:rPr>
          <w:spacing w:val="2"/>
          <w:position w:val="2"/>
          <w:sz w:val="28"/>
          <w:szCs w:val="28"/>
          <w:lang w:val="uk-UA"/>
        </w:rPr>
        <w:t>З урахуванням</w:t>
      </w:r>
      <w:r w:rsidR="00F65B03" w:rsidRPr="00CE56D3">
        <w:rPr>
          <w:spacing w:val="2"/>
          <w:position w:val="2"/>
          <w:sz w:val="28"/>
          <w:szCs w:val="28"/>
          <w:lang w:val="uk-UA"/>
        </w:rPr>
        <w:t xml:space="preserve"> довідки</w:t>
      </w:r>
      <w:r w:rsidR="00702D2E" w:rsidRPr="00CE56D3">
        <w:rPr>
          <w:spacing w:val="2"/>
          <w:position w:val="2"/>
          <w:sz w:val="28"/>
          <w:szCs w:val="28"/>
          <w:lang w:val="uk-UA"/>
        </w:rPr>
        <w:t xml:space="preserve"> про транспортні витрати від </w:t>
      </w:r>
      <w:r w:rsidR="001F1235" w:rsidRPr="00E00D35">
        <w:rPr>
          <w:spacing w:val="2"/>
          <w:position w:val="2"/>
          <w:sz w:val="28"/>
          <w:szCs w:val="28"/>
          <w:lang w:val="uk-UA"/>
        </w:rPr>
        <w:t>8527a891e224136950ff32ca212b45bc93f69fbb801c3b1ebedac52775f99e61</w:t>
      </w:r>
      <w:r w:rsidR="00702D2E" w:rsidRPr="00E00D35">
        <w:rPr>
          <w:spacing w:val="2"/>
          <w:position w:val="2"/>
          <w:sz w:val="28"/>
          <w:szCs w:val="28"/>
          <w:lang w:val="uk-UA"/>
        </w:rPr>
        <w:t>ce5829e1a023d49c88eca9ff6812ded618d4c3ed0d2a572b545609b9c4983153</w:t>
      </w:r>
      <w:r w:rsidR="001F1235" w:rsidRPr="00E00D35">
        <w:rPr>
          <w:spacing w:val="2"/>
          <w:position w:val="2"/>
          <w:sz w:val="28"/>
          <w:szCs w:val="28"/>
          <w:lang w:val="uk-UA"/>
        </w:rPr>
        <w:t>2c624232cdd221771294dfbb310aca000a0df6ac8b66b696d90ef06fdefb64a3</w:t>
      </w:r>
      <w:r w:rsidR="00702D2E" w:rsidRPr="00E00D35">
        <w:rPr>
          <w:spacing w:val="2"/>
          <w:position w:val="2"/>
          <w:sz w:val="28"/>
          <w:szCs w:val="28"/>
          <w:lang w:val="uk-UA"/>
        </w:rPr>
        <w:t>29396d53004256d75ad6df6a3edeececbc7ecf884e45fd5ea8613db80968d85e</w:t>
      </w:r>
      <w:r w:rsidR="00702D2E" w:rsidRPr="00CE56D3">
        <w:rPr>
          <w:spacing w:val="2"/>
          <w:position w:val="2"/>
          <w:sz w:val="28"/>
          <w:szCs w:val="28"/>
          <w:lang w:val="uk-UA"/>
        </w:rPr>
        <w:t xml:space="preserve"> № </w:t>
      </w:r>
      <w:r w:rsidR="001F1235" w:rsidRPr="00E00D35">
        <w:rPr>
          <w:spacing w:val="2"/>
          <w:position w:val="2"/>
          <w:sz w:val="28"/>
          <w:szCs w:val="28"/>
          <w:lang w:val="uk-UA"/>
        </w:rPr>
        <w:t>3f9eb849d10083d521abdb950e6ac4084bf4c0dad005cc7dab81a3d0a2499715</w:t>
      </w:r>
      <w:r w:rsidR="00702D2E" w:rsidRPr="00E00D35">
        <w:rPr>
          <w:spacing w:val="2"/>
          <w:position w:val="2"/>
          <w:sz w:val="28"/>
          <w:szCs w:val="28"/>
          <w:lang w:val="uk-UA"/>
        </w:rPr>
        <w:t>4eb9f3a152f4d8e9d0f1eca1ca3181cd2fc636a78fde4b33d74b57205eb43ef7</w:t>
      </w:r>
      <w:r w:rsidR="00702D2E" w:rsidRPr="00CE56D3">
        <w:rPr>
          <w:spacing w:val="2"/>
          <w:position w:val="2"/>
          <w:sz w:val="28"/>
          <w:szCs w:val="28"/>
          <w:lang w:val="uk-UA"/>
        </w:rPr>
        <w:t xml:space="preserve"> (далі – Довідка)</w:t>
      </w:r>
      <w:r>
        <w:rPr>
          <w:spacing w:val="2"/>
          <w:position w:val="2"/>
          <w:sz w:val="28"/>
          <w:szCs w:val="28"/>
          <w:lang w:val="uk-UA"/>
        </w:rPr>
        <w:t xml:space="preserve"> та інформації про відстань за маршрутом Гданськ (Польща) – Ягодин (Україна) – </w:t>
      </w:r>
      <w:r w:rsidRPr="00CE56D3">
        <w:rPr>
          <w:spacing w:val="2"/>
          <w:position w:val="2"/>
          <w:sz w:val="28"/>
          <w:szCs w:val="28"/>
          <w:lang w:val="uk-UA"/>
        </w:rPr>
        <w:t>Біла Церква (</w:t>
      </w:r>
      <w:r>
        <w:rPr>
          <w:spacing w:val="2"/>
          <w:position w:val="2"/>
          <w:sz w:val="28"/>
          <w:szCs w:val="28"/>
          <w:lang w:val="uk-UA"/>
        </w:rPr>
        <w:t xml:space="preserve">Україна) наявної в мережі «Інтернет» (веб-сервіс </w:t>
      </w:r>
      <w:r>
        <w:rPr>
          <w:spacing w:val="2"/>
          <w:position w:val="2"/>
          <w:sz w:val="28"/>
          <w:szCs w:val="28"/>
        </w:rPr>
        <w:t>Google Maps</w:t>
      </w:r>
      <w:r>
        <w:rPr>
          <w:spacing w:val="2"/>
          <w:position w:val="2"/>
          <w:sz w:val="28"/>
          <w:szCs w:val="28"/>
          <w:lang w:val="uk-UA"/>
        </w:rPr>
        <w:t xml:space="preserve">) встановлено, що </w:t>
      </w:r>
      <w:r w:rsidRPr="00CE56D3">
        <w:rPr>
          <w:spacing w:val="2"/>
          <w:position w:val="2"/>
          <w:sz w:val="28"/>
          <w:szCs w:val="28"/>
          <w:lang w:val="uk-UA"/>
        </w:rPr>
        <w:t>вартість перевезення товарів за межами митної території України менша, ніж вартість перевезення товарів по території України, що ставить під сумнів достовірність розподілу транспортних витрат, враховуючи вищу вартість пально-мастильних, інших експлуатаційних матеріалів та наявність платних доріг у країнах, через які здійснювалось перевезення товарів.</w:t>
      </w:r>
    </w:p>
    <w:p w:rsidR="00D82209" w:rsidRPr="00CE56D3" w:rsidRDefault="00D82209" w:rsidP="00D82209">
      <w:pPr>
        <w:pStyle w:val="1"/>
        <w:tabs>
          <w:tab w:val="left" w:pos="1530"/>
        </w:tabs>
        <w:ind w:firstLine="567"/>
        <w:jc w:val="both"/>
        <w:rPr>
          <w:spacing w:val="2"/>
          <w:position w:val="2"/>
          <w:sz w:val="28"/>
          <w:szCs w:val="28"/>
          <w:lang w:val="uk-UA"/>
        </w:rPr>
      </w:pPr>
      <w:r w:rsidRPr="00CE56D3">
        <w:rPr>
          <w:spacing w:val="2"/>
          <w:position w:val="2"/>
          <w:sz w:val="28"/>
          <w:szCs w:val="28"/>
          <w:lang w:val="uk-UA"/>
        </w:rPr>
        <w:t xml:space="preserve">Водночас у рахунку на оплату транспортних послуг експедитора </w:t>
      </w:r>
      <w:r w:rsidRPr="00CE56D3">
        <w:rPr>
          <w:spacing w:val="2"/>
          <w:position w:val="2"/>
          <w:sz w:val="28"/>
          <w:szCs w:val="28"/>
          <w:lang w:val="uk-UA"/>
        </w:rPr>
        <w:br/>
      </w:r>
      <w:r w:rsidR="00E00D35">
        <w:rPr>
          <w:sz w:val="28"/>
          <w:szCs w:val="28"/>
          <w:lang w:val="uk-UA"/>
        </w:rPr>
        <w:t>ОСОБА 2</w:t>
      </w:r>
      <w:r w:rsidRPr="00CE56D3">
        <w:rPr>
          <w:spacing w:val="2"/>
          <w:position w:val="2"/>
          <w:sz w:val="28"/>
          <w:szCs w:val="28"/>
          <w:lang w:val="uk-UA"/>
        </w:rPr>
        <w:t xml:space="preserve"> від </w:t>
      </w:r>
      <w:r w:rsidR="0045512D" w:rsidRPr="00E00D35">
        <w:rPr>
          <w:spacing w:val="2"/>
          <w:position w:val="2"/>
          <w:sz w:val="28"/>
          <w:szCs w:val="28"/>
          <w:lang w:val="uk-UA"/>
        </w:rPr>
        <w:t>59e19706d51d39f66711c2653cd7eb1291c94d9b55eb14bda74ce4dc636d015a</w:t>
      </w:r>
      <w:r w:rsidRPr="00E00D35">
        <w:rPr>
          <w:spacing w:val="2"/>
          <w:position w:val="2"/>
          <w:sz w:val="28"/>
          <w:szCs w:val="28"/>
          <w:lang w:val="uk-UA"/>
        </w:rPr>
        <w:t>cdb4ee2aea69cc6a83331bbe96dc2caa9a299d21329efb0336fc02a82e1839a8</w:t>
      </w:r>
      <w:r w:rsidR="0045512D" w:rsidRPr="00E00D35">
        <w:rPr>
          <w:spacing w:val="2"/>
          <w:position w:val="2"/>
          <w:sz w:val="28"/>
          <w:szCs w:val="28"/>
          <w:lang w:val="uk-UA"/>
        </w:rPr>
        <w:t>4fc82b26aecb47d2868c4efbe3581732a3e7cbcc6c2efb32062c08170a05eeb8</w:t>
      </w:r>
      <w:r w:rsidRPr="00E00D35">
        <w:rPr>
          <w:spacing w:val="2"/>
          <w:position w:val="2"/>
          <w:sz w:val="28"/>
          <w:szCs w:val="28"/>
          <w:lang w:val="uk-UA"/>
        </w:rPr>
        <w:t>29396d53004256d75ad6df6a3edeececbc7ecf884e45fd5ea8613db80968d85e</w:t>
      </w:r>
      <w:r w:rsidRPr="00CE56D3">
        <w:rPr>
          <w:spacing w:val="2"/>
          <w:position w:val="2"/>
          <w:sz w:val="28"/>
          <w:szCs w:val="28"/>
          <w:lang w:val="uk-UA"/>
        </w:rPr>
        <w:t xml:space="preserve"> № </w:t>
      </w:r>
      <w:r w:rsidR="0045512D" w:rsidRPr="00E00D35">
        <w:rPr>
          <w:spacing w:val="2"/>
          <w:position w:val="2"/>
          <w:sz w:val="28"/>
          <w:szCs w:val="28"/>
          <w:lang w:val="uk-UA"/>
        </w:rPr>
        <w:t>5825f1c45eceb8ec32bf5e807664a17269c2d02889bc12d36931725f3a1a23fc</w:t>
      </w:r>
      <w:r w:rsidRPr="00CE56D3">
        <w:rPr>
          <w:spacing w:val="2"/>
          <w:position w:val="2"/>
          <w:sz w:val="28"/>
          <w:szCs w:val="28"/>
          <w:lang w:val="uk-UA"/>
        </w:rPr>
        <w:t xml:space="preserve"> та </w:t>
      </w:r>
      <w:r w:rsidRPr="00CE56D3">
        <w:rPr>
          <w:spacing w:val="2"/>
          <w:position w:val="2"/>
          <w:sz w:val="28"/>
          <w:szCs w:val="28"/>
          <w:lang w:val="uk-UA"/>
        </w:rPr>
        <w:lastRenderedPageBreak/>
        <w:t xml:space="preserve">акті </w:t>
      </w:r>
      <w:r w:rsidR="0045512D">
        <w:rPr>
          <w:spacing w:val="2"/>
          <w:position w:val="2"/>
          <w:sz w:val="28"/>
          <w:szCs w:val="28"/>
          <w:lang w:val="uk-UA"/>
        </w:rPr>
        <w:t>надання транспортно-експедиторських послуг</w:t>
      </w:r>
      <w:r w:rsidRPr="00CE56D3">
        <w:rPr>
          <w:spacing w:val="2"/>
          <w:position w:val="2"/>
          <w:sz w:val="28"/>
          <w:szCs w:val="28"/>
          <w:lang w:val="uk-UA"/>
        </w:rPr>
        <w:t xml:space="preserve"> від </w:t>
      </w:r>
      <w:r w:rsidR="0045512D" w:rsidRPr="00E00D35">
        <w:rPr>
          <w:spacing w:val="2"/>
          <w:position w:val="2"/>
          <w:sz w:val="28"/>
          <w:szCs w:val="28"/>
          <w:lang w:val="uk-UA"/>
        </w:rPr>
        <w:t>0b8efa5a3bf104413a725c6ff0459a6be12b1fd33314cbb138745baf39504ae5</w:t>
      </w:r>
      <w:r w:rsidRPr="00E00D35">
        <w:rPr>
          <w:spacing w:val="2"/>
          <w:position w:val="2"/>
          <w:sz w:val="28"/>
          <w:szCs w:val="28"/>
          <w:lang w:val="uk-UA"/>
        </w:rPr>
        <w:t>cdb4ee2aea69cc6a83331bbe96dc2caa9a299d21329efb0336fc02a82e1839a8</w:t>
      </w:r>
      <w:r w:rsidR="0045512D" w:rsidRPr="00E00D35">
        <w:rPr>
          <w:spacing w:val="2"/>
          <w:position w:val="2"/>
          <w:sz w:val="28"/>
          <w:szCs w:val="28"/>
          <w:lang w:val="uk-UA"/>
        </w:rPr>
        <w:t>6b51d431df5d7f141cbececcf79edf3dd861c3b4069f0b11661a3eefacbba918</w:t>
      </w:r>
      <w:r w:rsidRPr="00E00D35">
        <w:rPr>
          <w:spacing w:val="2"/>
          <w:position w:val="2"/>
          <w:sz w:val="28"/>
          <w:szCs w:val="28"/>
          <w:lang w:val="uk-UA"/>
        </w:rPr>
        <w:t>29396d53004256d75ad6df6a3edeececbc7ecf884e45fd5ea8613db80968d85e</w:t>
      </w:r>
      <w:r w:rsidRPr="00CE56D3">
        <w:rPr>
          <w:spacing w:val="2"/>
          <w:position w:val="2"/>
          <w:sz w:val="28"/>
          <w:szCs w:val="28"/>
          <w:lang w:val="uk-UA"/>
        </w:rPr>
        <w:t xml:space="preserve"> № </w:t>
      </w:r>
      <w:r w:rsidR="0045512D" w:rsidRPr="00E00D35">
        <w:rPr>
          <w:spacing w:val="2"/>
          <w:position w:val="2"/>
          <w:sz w:val="28"/>
          <w:szCs w:val="28"/>
          <w:lang w:val="uk-UA"/>
        </w:rPr>
        <w:t>bffb5fb92a47fe78c6f42919f17fb950f38d824de5cc5565d9f2c24ed08cae2f</w:t>
      </w:r>
      <w:r w:rsidRPr="00CE56D3">
        <w:rPr>
          <w:spacing w:val="2"/>
          <w:position w:val="2"/>
          <w:sz w:val="28"/>
          <w:szCs w:val="28"/>
          <w:lang w:val="uk-UA"/>
        </w:rPr>
        <w:t xml:space="preserve"> наведено загальну суму </w:t>
      </w:r>
      <w:r w:rsidR="0045512D">
        <w:rPr>
          <w:spacing w:val="2"/>
          <w:position w:val="2"/>
          <w:sz w:val="28"/>
          <w:szCs w:val="28"/>
          <w:lang w:val="uk-UA"/>
        </w:rPr>
        <w:t>автотранспортних послуг</w:t>
      </w:r>
      <w:r w:rsidRPr="00CE56D3">
        <w:rPr>
          <w:spacing w:val="2"/>
          <w:position w:val="2"/>
          <w:sz w:val="28"/>
          <w:szCs w:val="28"/>
          <w:lang w:val="uk-UA"/>
        </w:rPr>
        <w:t xml:space="preserve"> за маршрутом Гданськ (Польща) – Біла Церква (Україна)</w:t>
      </w:r>
      <w:r w:rsidR="00CF2B5C">
        <w:rPr>
          <w:spacing w:val="2"/>
          <w:position w:val="2"/>
          <w:sz w:val="28"/>
          <w:szCs w:val="28"/>
          <w:lang w:val="uk-UA"/>
        </w:rPr>
        <w:t>, яка</w:t>
      </w:r>
      <w:r w:rsidRPr="00CE56D3">
        <w:rPr>
          <w:spacing w:val="2"/>
          <w:position w:val="2"/>
          <w:sz w:val="28"/>
          <w:szCs w:val="28"/>
          <w:lang w:val="uk-UA"/>
        </w:rPr>
        <w:t xml:space="preserve"> складає </w:t>
      </w:r>
      <w:r w:rsidR="00CF2B5C" w:rsidRPr="00E00D35">
        <w:rPr>
          <w:spacing w:val="2"/>
          <w:position w:val="2"/>
          <w:sz w:val="28"/>
          <w:szCs w:val="28"/>
          <w:lang w:val="uk-UA"/>
        </w:rPr>
        <w:t>fc1acd0ac2773690dd8dcaac74e0413bafa4299ee93c3fd30fa2351849868fa9</w:t>
      </w:r>
      <w:r w:rsidRPr="00E00D35">
        <w:rPr>
          <w:spacing w:val="2"/>
          <w:position w:val="2"/>
          <w:sz w:val="28"/>
          <w:szCs w:val="28"/>
          <w:lang w:val="uk-UA"/>
        </w:rPr>
        <w:t>d03502c43d74a30b936740a9517dc4ea2b2ad7168caa0a774cefe793ce0b33e7</w:t>
      </w:r>
      <w:r w:rsidR="00CF2B5C" w:rsidRPr="00E00D35">
        <w:rPr>
          <w:spacing w:val="2"/>
          <w:position w:val="2"/>
          <w:sz w:val="28"/>
          <w:szCs w:val="28"/>
          <w:lang w:val="uk-UA"/>
        </w:rPr>
        <w:t>2c624232cdd221771294dfbb310aca000a0df6ac8b66b696d90ef06fdefb64a3</w:t>
      </w:r>
      <w:r w:rsidR="00DA51B3" w:rsidRPr="00E00D35">
        <w:rPr>
          <w:spacing w:val="2"/>
          <w:position w:val="2"/>
          <w:sz w:val="28"/>
          <w:szCs w:val="28"/>
          <w:lang w:val="uk-UA"/>
        </w:rPr>
        <w:t>5feceb66ffc86f38d952786c6d696c79c2dbc239dd4e91b46729d73a27fb57e9</w:t>
      </w:r>
      <w:r w:rsidRPr="00E00D35">
        <w:rPr>
          <w:spacing w:val="2"/>
          <w:position w:val="2"/>
          <w:sz w:val="28"/>
          <w:szCs w:val="28"/>
          <w:lang w:val="uk-UA"/>
        </w:rPr>
        <w:t>9b1f23adaa86bdbae5039bb49a2a09fc703de75fb0829324f1f63368b2d09e9c</w:t>
      </w:r>
      <w:r w:rsidR="00036989" w:rsidRPr="00E00D35">
        <w:rPr>
          <w:spacing w:val="2"/>
          <w:position w:val="2"/>
          <w:sz w:val="28"/>
          <w:szCs w:val="28"/>
          <w:lang w:val="uk-UA"/>
        </w:rPr>
        <w:t>05d4ae78b6f1bfee6e0f28d825d74c7f622c6ea1659c2154e55fa6ed185f520d</w:t>
      </w:r>
      <w:r w:rsidR="00036989" w:rsidRPr="00CE56D3">
        <w:rPr>
          <w:spacing w:val="2"/>
          <w:position w:val="2"/>
          <w:sz w:val="28"/>
          <w:szCs w:val="28"/>
          <w:lang w:val="uk-UA"/>
        </w:rPr>
        <w:t xml:space="preserve">, тобто </w:t>
      </w:r>
      <w:r w:rsidRPr="00CE56D3">
        <w:rPr>
          <w:spacing w:val="2"/>
          <w:position w:val="2"/>
          <w:sz w:val="28"/>
          <w:szCs w:val="28"/>
          <w:lang w:val="uk-UA"/>
        </w:rPr>
        <w:t>без виділення</w:t>
      </w:r>
      <w:r w:rsidR="00036989" w:rsidRPr="00CE56D3">
        <w:rPr>
          <w:spacing w:val="2"/>
          <w:position w:val="2"/>
          <w:sz w:val="28"/>
          <w:szCs w:val="28"/>
          <w:lang w:val="uk-UA"/>
        </w:rPr>
        <w:t xml:space="preserve"> витрат</w:t>
      </w:r>
      <w:r w:rsidRPr="00CE56D3">
        <w:rPr>
          <w:spacing w:val="2"/>
          <w:position w:val="2"/>
          <w:sz w:val="28"/>
          <w:szCs w:val="28"/>
          <w:lang w:val="uk-UA"/>
        </w:rPr>
        <w:t xml:space="preserve"> </w:t>
      </w:r>
      <w:r w:rsidR="00036989" w:rsidRPr="00CE56D3">
        <w:rPr>
          <w:spacing w:val="2"/>
          <w:position w:val="2"/>
          <w:sz w:val="28"/>
          <w:szCs w:val="28"/>
          <w:lang w:val="uk-UA"/>
        </w:rPr>
        <w:t>на транспортування після ввезення на митну територію України, як передбачено пунктом 2 частини одинадцятої статті 58 Кодексу.</w:t>
      </w:r>
    </w:p>
    <w:p w:rsidR="00F255B3" w:rsidRPr="00CE56D3" w:rsidRDefault="00F255B3" w:rsidP="00F255B3">
      <w:pPr>
        <w:pStyle w:val="1"/>
        <w:tabs>
          <w:tab w:val="left" w:pos="1530"/>
        </w:tabs>
        <w:ind w:firstLine="567"/>
        <w:jc w:val="both"/>
        <w:rPr>
          <w:spacing w:val="2"/>
          <w:position w:val="2"/>
          <w:sz w:val="28"/>
          <w:szCs w:val="28"/>
          <w:lang w:val="uk-UA"/>
        </w:rPr>
      </w:pPr>
      <w:r w:rsidRPr="00CE56D3">
        <w:rPr>
          <w:spacing w:val="2"/>
          <w:position w:val="2"/>
          <w:sz w:val="28"/>
          <w:szCs w:val="28"/>
          <w:lang w:val="uk-UA"/>
        </w:rPr>
        <w:t xml:space="preserve">Зазначене </w:t>
      </w:r>
      <w:r w:rsidR="00D82209" w:rsidRPr="00CE56D3">
        <w:rPr>
          <w:spacing w:val="2"/>
          <w:position w:val="2"/>
          <w:sz w:val="28"/>
          <w:szCs w:val="28"/>
          <w:lang w:val="uk-UA"/>
        </w:rPr>
        <w:t xml:space="preserve">може </w:t>
      </w:r>
      <w:r w:rsidRPr="00CE56D3">
        <w:rPr>
          <w:spacing w:val="2"/>
          <w:position w:val="2"/>
          <w:sz w:val="28"/>
          <w:szCs w:val="28"/>
          <w:lang w:val="uk-UA"/>
        </w:rPr>
        <w:t>свідчит</w:t>
      </w:r>
      <w:r w:rsidR="00D82209" w:rsidRPr="00CE56D3">
        <w:rPr>
          <w:spacing w:val="2"/>
          <w:position w:val="2"/>
          <w:sz w:val="28"/>
          <w:szCs w:val="28"/>
          <w:lang w:val="uk-UA"/>
        </w:rPr>
        <w:t>и</w:t>
      </w:r>
      <w:r w:rsidRPr="00CE56D3">
        <w:rPr>
          <w:spacing w:val="2"/>
          <w:position w:val="2"/>
          <w:sz w:val="28"/>
          <w:szCs w:val="28"/>
          <w:lang w:val="uk-UA"/>
        </w:rPr>
        <w:t xml:space="preserve"> про неповноту включення декларантом до митної вартості всіх витрат (складових митної вартості), зокрема, визначених пунктом 5 частини десятої статті 58 Кодексу.</w:t>
      </w:r>
    </w:p>
    <w:p w:rsidR="00B770F6" w:rsidRPr="00CE56D3" w:rsidRDefault="00B67EBD" w:rsidP="00203888">
      <w:pPr>
        <w:pStyle w:val="1"/>
        <w:tabs>
          <w:tab w:val="left" w:pos="1530"/>
        </w:tabs>
        <w:ind w:firstLine="567"/>
        <w:jc w:val="both"/>
        <w:rPr>
          <w:spacing w:val="2"/>
          <w:position w:val="2"/>
          <w:sz w:val="28"/>
          <w:szCs w:val="28"/>
          <w:lang w:val="uk-UA"/>
        </w:rPr>
      </w:pPr>
      <w:r w:rsidRPr="00CE56D3">
        <w:rPr>
          <w:spacing w:val="2"/>
          <w:position w:val="2"/>
          <w:sz w:val="28"/>
          <w:szCs w:val="28"/>
          <w:lang w:val="uk-UA"/>
        </w:rPr>
        <w:t>Крім того,</w:t>
      </w:r>
      <w:r w:rsidR="00F255B3" w:rsidRPr="00CE56D3">
        <w:rPr>
          <w:spacing w:val="2"/>
          <w:position w:val="2"/>
          <w:sz w:val="28"/>
          <w:szCs w:val="28"/>
          <w:lang w:val="uk-UA"/>
        </w:rPr>
        <w:t xml:space="preserve"> </w:t>
      </w:r>
      <w:r w:rsidR="00B770F6" w:rsidRPr="00CE56D3">
        <w:rPr>
          <w:spacing w:val="2"/>
          <w:position w:val="2"/>
          <w:sz w:val="28"/>
          <w:szCs w:val="28"/>
          <w:lang w:val="uk-UA"/>
        </w:rPr>
        <w:t xml:space="preserve">Довідка </w:t>
      </w:r>
      <w:r w:rsidRPr="00CE56D3">
        <w:rPr>
          <w:spacing w:val="2"/>
          <w:position w:val="2"/>
          <w:sz w:val="28"/>
          <w:szCs w:val="28"/>
          <w:lang w:val="uk-UA"/>
        </w:rPr>
        <w:t>містить інформацію</w:t>
      </w:r>
      <w:r w:rsidR="00B770F6" w:rsidRPr="00CE56D3">
        <w:rPr>
          <w:spacing w:val="2"/>
          <w:position w:val="2"/>
          <w:sz w:val="28"/>
          <w:szCs w:val="28"/>
          <w:lang w:val="uk-UA"/>
        </w:rPr>
        <w:t>, що страхування вантажу експедито</w:t>
      </w:r>
      <w:r w:rsidRPr="00CE56D3">
        <w:rPr>
          <w:spacing w:val="2"/>
          <w:position w:val="2"/>
          <w:sz w:val="28"/>
          <w:szCs w:val="28"/>
          <w:lang w:val="uk-UA"/>
        </w:rPr>
        <w:t xml:space="preserve">ром не проводилось. Однак </w:t>
      </w:r>
      <w:r w:rsidR="00B770F6" w:rsidRPr="00CE56D3">
        <w:rPr>
          <w:spacing w:val="2"/>
          <w:position w:val="2"/>
          <w:sz w:val="28"/>
          <w:szCs w:val="28"/>
          <w:lang w:val="uk-UA"/>
        </w:rPr>
        <w:t>документальні підтвердження щодо здійснення</w:t>
      </w:r>
      <w:r w:rsidR="00F255B3" w:rsidRPr="00CE56D3">
        <w:rPr>
          <w:spacing w:val="2"/>
          <w:position w:val="2"/>
          <w:sz w:val="28"/>
          <w:szCs w:val="28"/>
          <w:lang w:val="uk-UA"/>
        </w:rPr>
        <w:t>/нездійснення страхування таких</w:t>
      </w:r>
      <w:r w:rsidR="00B770F6" w:rsidRPr="00CE56D3">
        <w:rPr>
          <w:spacing w:val="2"/>
          <w:position w:val="2"/>
          <w:sz w:val="28"/>
          <w:szCs w:val="28"/>
          <w:lang w:val="uk-UA"/>
        </w:rPr>
        <w:t xml:space="preserve"> товар</w:t>
      </w:r>
      <w:r w:rsidR="00D82209" w:rsidRPr="00CE56D3">
        <w:rPr>
          <w:spacing w:val="2"/>
          <w:position w:val="2"/>
          <w:sz w:val="28"/>
          <w:szCs w:val="28"/>
          <w:lang w:val="uk-UA"/>
        </w:rPr>
        <w:t>ів безпосередньо</w:t>
      </w:r>
      <w:r w:rsidR="00B770F6" w:rsidRPr="00CE56D3">
        <w:rPr>
          <w:spacing w:val="2"/>
          <w:position w:val="2"/>
          <w:sz w:val="28"/>
          <w:szCs w:val="28"/>
          <w:lang w:val="uk-UA"/>
        </w:rPr>
        <w:t xml:space="preserve"> покупцем </w:t>
      </w:r>
      <w:r w:rsidR="00012446" w:rsidRPr="00CE56D3">
        <w:rPr>
          <w:spacing w:val="2"/>
          <w:position w:val="2"/>
          <w:sz w:val="28"/>
          <w:szCs w:val="28"/>
          <w:lang w:val="uk-UA"/>
        </w:rPr>
        <w:t xml:space="preserve">товарів </w:t>
      </w:r>
      <w:r w:rsidR="00B770F6" w:rsidRPr="00CE56D3">
        <w:rPr>
          <w:spacing w:val="2"/>
          <w:position w:val="2"/>
          <w:sz w:val="28"/>
          <w:szCs w:val="28"/>
          <w:lang w:val="uk-UA"/>
        </w:rPr>
        <w:t>відсутні, у зв’язку з чим митний орган позбавлений можливості перевірити повноту включення до митної вартості всіх її складових, зокрема визначених пунктом 7 частини десятої статті 58 Кодексу.</w:t>
      </w:r>
    </w:p>
    <w:p w:rsidR="00B770F6" w:rsidRPr="00CE56D3" w:rsidRDefault="00A55596" w:rsidP="00A55596">
      <w:pPr>
        <w:pStyle w:val="1"/>
        <w:tabs>
          <w:tab w:val="left" w:pos="1530"/>
        </w:tabs>
        <w:ind w:firstLine="567"/>
        <w:jc w:val="both"/>
        <w:rPr>
          <w:spacing w:val="2"/>
          <w:position w:val="2"/>
          <w:sz w:val="28"/>
          <w:szCs w:val="28"/>
          <w:lang w:val="uk-UA"/>
        </w:rPr>
      </w:pPr>
      <w:r w:rsidRPr="00CE56D3">
        <w:rPr>
          <w:spacing w:val="2"/>
          <w:position w:val="2"/>
          <w:sz w:val="28"/>
          <w:szCs w:val="28"/>
          <w:lang w:val="uk-UA"/>
        </w:rPr>
        <w:t xml:space="preserve">Окремо слід відмітити, що відповідно до положень міжнародного законодавства коносамент – це документ, що видається морським перевізником вантажу його відправнику, засвідчує прийняття вантажу до перевезення, підтверджує укладання договору перевезення, підписується капітаном судна або іншими представниками, що підтверджує факт передачі вантажу для перевезення. Таким чином, </w:t>
      </w:r>
      <w:r w:rsidR="001468BB" w:rsidRPr="00CE56D3">
        <w:rPr>
          <w:spacing w:val="2"/>
          <w:position w:val="2"/>
          <w:sz w:val="28"/>
          <w:szCs w:val="28"/>
          <w:lang w:val="uk-UA"/>
        </w:rPr>
        <w:t xml:space="preserve">додатково </w:t>
      </w:r>
      <w:r w:rsidRPr="00CE56D3">
        <w:rPr>
          <w:spacing w:val="2"/>
          <w:position w:val="2"/>
          <w:sz w:val="28"/>
          <w:szCs w:val="28"/>
          <w:lang w:val="uk-UA"/>
        </w:rPr>
        <w:t xml:space="preserve">поданий </w:t>
      </w:r>
      <w:r w:rsidR="00DA51B3">
        <w:rPr>
          <w:sz w:val="28"/>
          <w:szCs w:val="28"/>
          <w:lang w:val="uk-UA"/>
        </w:rPr>
        <w:t xml:space="preserve">коносамент № </w:t>
      </w:r>
      <w:r w:rsidR="00926037" w:rsidRPr="00E00D35">
        <w:rPr>
          <w:sz w:val="28"/>
          <w:szCs w:val="28"/>
          <w:lang w:val="uk-UA"/>
        </w:rPr>
        <w:t>214a4e0944289d3999f6717c0b71705dedb468ad716f9d75a29ffb5241964d60</w:t>
      </w:r>
      <w:r w:rsidRPr="00CE56D3">
        <w:rPr>
          <w:spacing w:val="2"/>
          <w:position w:val="2"/>
          <w:sz w:val="28"/>
          <w:szCs w:val="28"/>
          <w:lang w:val="uk-UA"/>
        </w:rPr>
        <w:t xml:space="preserve"> без підпису капітана судна або іншого представника перевізника не може підтверджувати факт прийняття оцінюваного товару до перевезення</w:t>
      </w:r>
      <w:r w:rsidR="001468BB" w:rsidRPr="00CE56D3">
        <w:rPr>
          <w:spacing w:val="2"/>
          <w:position w:val="2"/>
          <w:sz w:val="28"/>
          <w:szCs w:val="28"/>
          <w:lang w:val="uk-UA"/>
        </w:rPr>
        <w:t>, у зв’язку з чим не може бути взятий до уваги</w:t>
      </w:r>
      <w:r w:rsidRPr="00CE56D3">
        <w:rPr>
          <w:spacing w:val="2"/>
          <w:position w:val="2"/>
          <w:sz w:val="28"/>
          <w:szCs w:val="28"/>
          <w:lang w:val="uk-UA"/>
        </w:rPr>
        <w:t>.</w:t>
      </w:r>
    </w:p>
    <w:p w:rsidR="0085615E" w:rsidRPr="00CE56D3" w:rsidRDefault="0085615E" w:rsidP="00203888">
      <w:pPr>
        <w:pStyle w:val="1"/>
        <w:tabs>
          <w:tab w:val="left" w:pos="1530"/>
        </w:tabs>
        <w:ind w:firstLine="567"/>
        <w:jc w:val="both"/>
        <w:rPr>
          <w:sz w:val="28"/>
          <w:szCs w:val="28"/>
          <w:lang w:val="uk-UA"/>
        </w:rPr>
      </w:pPr>
      <w:r w:rsidRPr="00CE56D3">
        <w:rPr>
          <w:rFonts w:eastAsiaTheme="minorHAnsi"/>
          <w:sz w:val="28"/>
          <w:szCs w:val="28"/>
          <w:lang w:val="uk-UA"/>
        </w:rPr>
        <w:t>Враховуючи викладене, Держмитслужба дійшла висновку</w:t>
      </w:r>
      <w:r w:rsidR="00F86E2C" w:rsidRPr="00CE56D3">
        <w:rPr>
          <w:rFonts w:eastAsiaTheme="minorHAnsi"/>
          <w:sz w:val="28"/>
          <w:szCs w:val="28"/>
          <w:lang w:val="uk-UA"/>
        </w:rPr>
        <w:t xml:space="preserve"> про відсутність</w:t>
      </w:r>
      <w:r w:rsidR="00051EF7" w:rsidRPr="00CE56D3">
        <w:rPr>
          <w:rFonts w:eastAsiaTheme="minorHAnsi"/>
          <w:sz w:val="28"/>
          <w:szCs w:val="28"/>
          <w:lang w:val="uk-UA"/>
        </w:rPr>
        <w:t xml:space="preserve"> </w:t>
      </w:r>
      <w:r w:rsidR="00F86E2C" w:rsidRPr="00CE56D3">
        <w:rPr>
          <w:rFonts w:eastAsiaTheme="minorHAnsi"/>
          <w:sz w:val="28"/>
          <w:szCs w:val="28"/>
          <w:lang w:val="uk-UA"/>
        </w:rPr>
        <w:t xml:space="preserve">підстав для </w:t>
      </w:r>
      <w:r w:rsidR="00F86E2C" w:rsidRPr="00CE56D3">
        <w:rPr>
          <w:sz w:val="28"/>
          <w:szCs w:val="28"/>
          <w:lang w:val="uk-UA"/>
        </w:rPr>
        <w:t xml:space="preserve">визнання заявленої декларантом за ЕМД </w:t>
      </w:r>
      <w:r w:rsidR="00A11166">
        <w:rPr>
          <w:sz w:val="28"/>
          <w:szCs w:val="28"/>
          <w:lang w:val="uk-UA"/>
        </w:rPr>
        <w:t>від 03.12.2025 № UA100060/2025/538192</w:t>
      </w:r>
      <w:r w:rsidR="00F86E2C" w:rsidRPr="00CE56D3">
        <w:rPr>
          <w:sz w:val="28"/>
          <w:szCs w:val="28"/>
          <w:lang w:val="uk-UA"/>
        </w:rPr>
        <w:t xml:space="preserve"> митної вартості товарів з урахуванням наданих документів</w:t>
      </w:r>
      <w:r w:rsidRPr="00CE56D3">
        <w:rPr>
          <w:rFonts w:eastAsiaTheme="minorHAnsi"/>
          <w:sz w:val="28"/>
          <w:szCs w:val="28"/>
          <w:lang w:val="uk-UA"/>
        </w:rPr>
        <w:t>.</w:t>
      </w:r>
    </w:p>
    <w:p w:rsidR="00CB112A" w:rsidRPr="00CE56D3" w:rsidRDefault="0085615E" w:rsidP="0085615E">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З огляду на зазначене відповідно до пункту 3 частини першої статті 26</w:t>
      </w:r>
      <w:r w:rsidRPr="00CE56D3">
        <w:rPr>
          <w:rFonts w:ascii="Times New Roman" w:hAnsi="Times New Roman" w:cs="Times New Roman"/>
          <w:sz w:val="28"/>
          <w:szCs w:val="28"/>
          <w:vertAlign w:val="superscript"/>
          <w:lang w:val="uk-UA"/>
        </w:rPr>
        <w:t>5</w:t>
      </w:r>
      <w:r w:rsidRPr="00CE56D3">
        <w:rPr>
          <w:rFonts w:ascii="Times New Roman" w:hAnsi="Times New Roman" w:cs="Times New Roman"/>
          <w:sz w:val="28"/>
          <w:szCs w:val="28"/>
          <w:lang w:val="uk-UA"/>
        </w:rPr>
        <w:t xml:space="preserve"> Кодексу Держмитслужбою прийнято рішення про залишення скарги </w:t>
      </w:r>
      <w:r w:rsidR="00D84DBB" w:rsidRPr="00CE56D3">
        <w:rPr>
          <w:rFonts w:ascii="Times New Roman" w:hAnsi="Times New Roman" w:cs="Times New Roman"/>
          <w:sz w:val="28"/>
          <w:szCs w:val="28"/>
          <w:lang w:val="uk-UA"/>
        </w:rPr>
        <w:br/>
      </w:r>
      <w:r w:rsidR="00E00D35">
        <w:rPr>
          <w:rFonts w:ascii="Times New Roman" w:hAnsi="Times New Roman" w:cs="Times New Roman"/>
          <w:sz w:val="28"/>
          <w:szCs w:val="28"/>
          <w:lang w:val="uk-UA"/>
        </w:rPr>
        <w:t>ОСОБА 1</w:t>
      </w:r>
      <w:r w:rsidR="00E83D0C" w:rsidRPr="00CE56D3">
        <w:rPr>
          <w:rFonts w:ascii="Times New Roman" w:hAnsi="Times New Roman" w:cs="Times New Roman"/>
          <w:sz w:val="28"/>
          <w:szCs w:val="28"/>
          <w:lang w:val="uk-UA"/>
        </w:rPr>
        <w:t xml:space="preserve"> </w:t>
      </w:r>
      <w:r w:rsidR="00A11166">
        <w:rPr>
          <w:rFonts w:ascii="Times New Roman" w:hAnsi="Times New Roman" w:cs="Times New Roman"/>
          <w:sz w:val="28"/>
          <w:szCs w:val="28"/>
          <w:lang w:val="uk-UA"/>
        </w:rPr>
        <w:t>від 27.02.2026 № 24/02</w:t>
      </w:r>
      <w:r w:rsidRPr="00CE56D3">
        <w:rPr>
          <w:rFonts w:ascii="Times New Roman" w:hAnsi="Times New Roman" w:cs="Times New Roman"/>
          <w:sz w:val="28"/>
          <w:szCs w:val="28"/>
          <w:lang w:val="uk-UA"/>
        </w:rPr>
        <w:t xml:space="preserve"> без задоволення.</w:t>
      </w:r>
    </w:p>
    <w:p w:rsidR="0085615E" w:rsidRPr="00CE56D3" w:rsidRDefault="0085615E" w:rsidP="0085615E">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 xml:space="preserve">У разі незгоди із зазначеним рішенням </w:t>
      </w:r>
      <w:r w:rsidR="00E00D35">
        <w:rPr>
          <w:rFonts w:ascii="Times New Roman" w:hAnsi="Times New Roman" w:cs="Times New Roman"/>
          <w:sz w:val="28"/>
          <w:szCs w:val="28"/>
          <w:lang w:val="uk-UA"/>
        </w:rPr>
        <w:t>ОСОБА 1</w:t>
      </w:r>
      <w:r w:rsidRPr="00CE56D3">
        <w:rPr>
          <w:rFonts w:ascii="Times New Roman" w:hAnsi="Times New Roman" w:cs="Times New Roman"/>
          <w:sz w:val="28"/>
          <w:szCs w:val="28"/>
          <w:lang w:val="uk-UA"/>
        </w:rPr>
        <w:t xml:space="preserve"> має право на його оскарження в судовому порядку.</w:t>
      </w:r>
    </w:p>
    <w:p w:rsidR="009500D8" w:rsidRPr="00CE56D3" w:rsidRDefault="009500D8" w:rsidP="009500D8">
      <w:pPr>
        <w:spacing w:after="0" w:line="240" w:lineRule="auto"/>
        <w:ind w:firstLine="567"/>
        <w:jc w:val="both"/>
        <w:rPr>
          <w:rFonts w:ascii="Times New Roman" w:hAnsi="Times New Roman" w:cs="Times New Roman"/>
          <w:sz w:val="28"/>
          <w:szCs w:val="28"/>
          <w:lang w:val="uk-UA"/>
        </w:rPr>
      </w:pPr>
      <w:bookmarkStart w:id="0" w:name="_GoBack"/>
      <w:bookmarkEnd w:id="0"/>
    </w:p>
    <w:p w:rsidR="00C233EC" w:rsidRPr="00CE56D3" w:rsidRDefault="00C233EC" w:rsidP="009500D8">
      <w:pPr>
        <w:spacing w:after="0" w:line="240" w:lineRule="auto"/>
        <w:ind w:firstLine="567"/>
        <w:jc w:val="both"/>
        <w:rPr>
          <w:rFonts w:ascii="Times New Roman" w:hAnsi="Times New Roman" w:cs="Times New Roman"/>
          <w:sz w:val="28"/>
          <w:szCs w:val="28"/>
          <w:lang w:val="uk-UA"/>
        </w:rPr>
      </w:pPr>
    </w:p>
    <w:p w:rsidR="005106B1" w:rsidRPr="00CE56D3" w:rsidRDefault="005106B1" w:rsidP="005106B1">
      <w:pPr>
        <w:spacing w:after="0" w:line="240" w:lineRule="auto"/>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Директор Департаменту контролю та</w:t>
      </w:r>
    </w:p>
    <w:p w:rsidR="005106B1" w:rsidRPr="00CE56D3" w:rsidRDefault="005106B1" w:rsidP="005106B1">
      <w:pPr>
        <w:spacing w:after="0" w:line="240" w:lineRule="auto"/>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адміністрування митних платежів</w:t>
      </w:r>
      <w:r w:rsidRPr="00CE56D3">
        <w:rPr>
          <w:rFonts w:ascii="Times New Roman" w:hAnsi="Times New Roman" w:cs="Times New Roman"/>
          <w:sz w:val="28"/>
          <w:szCs w:val="28"/>
          <w:lang w:val="uk-UA"/>
        </w:rPr>
        <w:tab/>
      </w:r>
      <w:r w:rsidRPr="00CE56D3">
        <w:rPr>
          <w:rFonts w:ascii="Times New Roman" w:hAnsi="Times New Roman" w:cs="Times New Roman"/>
          <w:sz w:val="28"/>
          <w:szCs w:val="28"/>
          <w:lang w:val="uk-UA"/>
        </w:rPr>
        <w:tab/>
      </w:r>
      <w:r w:rsidRPr="00CE56D3">
        <w:rPr>
          <w:rFonts w:ascii="Times New Roman" w:hAnsi="Times New Roman" w:cs="Times New Roman"/>
          <w:sz w:val="28"/>
          <w:szCs w:val="28"/>
          <w:lang w:val="uk-UA"/>
        </w:rPr>
        <w:tab/>
      </w:r>
      <w:r w:rsidRPr="00CE56D3">
        <w:rPr>
          <w:rFonts w:ascii="Times New Roman" w:hAnsi="Times New Roman" w:cs="Times New Roman"/>
          <w:sz w:val="28"/>
          <w:szCs w:val="28"/>
          <w:lang w:val="uk-UA"/>
        </w:rPr>
        <w:tab/>
      </w:r>
      <w:r w:rsidRPr="00CE56D3">
        <w:rPr>
          <w:rFonts w:ascii="Times New Roman" w:hAnsi="Times New Roman" w:cs="Times New Roman"/>
          <w:sz w:val="28"/>
          <w:szCs w:val="28"/>
          <w:lang w:val="uk-UA"/>
        </w:rPr>
        <w:tab/>
        <w:t xml:space="preserve">      Дмитро ПАДУН</w:t>
      </w:r>
    </w:p>
    <w:p w:rsidR="002F6A35" w:rsidRPr="00CE56D3" w:rsidRDefault="002F6A35" w:rsidP="00C233EC">
      <w:pPr>
        <w:spacing w:after="0" w:line="240" w:lineRule="auto"/>
        <w:jc w:val="both"/>
        <w:rPr>
          <w:rFonts w:ascii="Times New Roman" w:hAnsi="Times New Roman" w:cs="Times New Roman"/>
          <w:sz w:val="20"/>
          <w:szCs w:val="20"/>
          <w:lang w:val="uk-UA"/>
        </w:rPr>
      </w:pPr>
    </w:p>
    <w:sectPr w:rsidR="002F6A35" w:rsidRPr="00CE56D3" w:rsidSect="00C233EC">
      <w:headerReference w:type="default" r:id="rId9"/>
      <w:pgSz w:w="11906" w:h="16838" w:code="9"/>
      <w:pgMar w:top="284" w:right="567" w:bottom="1276"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02D6" w:rsidRDefault="00E102D6" w:rsidP="00D31D73">
      <w:pPr>
        <w:spacing w:after="0" w:line="240" w:lineRule="auto"/>
      </w:pPr>
      <w:r>
        <w:separator/>
      </w:r>
    </w:p>
  </w:endnote>
  <w:endnote w:type="continuationSeparator" w:id="0">
    <w:p w:rsidR="00E102D6" w:rsidRDefault="00E102D6" w:rsidP="00D31D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entury Gothic"/>
    <w:panose1 w:val="020F0502020204030204"/>
    <w:charset w:val="CC"/>
    <w:family w:val="swiss"/>
    <w:pitch w:val="variable"/>
    <w:sig w:usb0="E4002EFF" w:usb1="C2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Segoe UI">
    <w:altName w:val="Century Gothic"/>
    <w:panose1 w:val="020B0502040204020203"/>
    <w:charset w:val="CC"/>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02D6" w:rsidRDefault="00E102D6" w:rsidP="00D31D73">
      <w:pPr>
        <w:spacing w:after="0" w:line="240" w:lineRule="auto"/>
      </w:pPr>
      <w:r>
        <w:separator/>
      </w:r>
    </w:p>
  </w:footnote>
  <w:footnote w:type="continuationSeparator" w:id="0">
    <w:p w:rsidR="00E102D6" w:rsidRDefault="00E102D6" w:rsidP="00D31D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411134552"/>
      <w:docPartObj>
        <w:docPartGallery w:val="Page Numbers (Top of Page)"/>
        <w:docPartUnique/>
      </w:docPartObj>
    </w:sdtPr>
    <w:sdtEndPr/>
    <w:sdtContent>
      <w:p w:rsidR="007C4CD5" w:rsidRPr="00FD25B5" w:rsidRDefault="007C4CD5" w:rsidP="00C204B5">
        <w:pPr>
          <w:pStyle w:val="a7"/>
          <w:jc w:val="center"/>
          <w:rPr>
            <w:rFonts w:ascii="Times New Roman" w:hAnsi="Times New Roman" w:cs="Times New Roman"/>
          </w:rPr>
        </w:pPr>
        <w:r w:rsidRPr="00FD25B5">
          <w:rPr>
            <w:rFonts w:ascii="Times New Roman" w:hAnsi="Times New Roman" w:cs="Times New Roman"/>
          </w:rPr>
          <w:fldChar w:fldCharType="begin"/>
        </w:r>
        <w:r w:rsidRPr="00FD25B5">
          <w:rPr>
            <w:rFonts w:ascii="Times New Roman" w:hAnsi="Times New Roman" w:cs="Times New Roman"/>
          </w:rPr>
          <w:instrText>PAGE   \* MERGEFORMAT</w:instrText>
        </w:r>
        <w:r w:rsidRPr="00FD25B5">
          <w:rPr>
            <w:rFonts w:ascii="Times New Roman" w:hAnsi="Times New Roman" w:cs="Times New Roman"/>
          </w:rPr>
          <w:fldChar w:fldCharType="separate"/>
        </w:r>
        <w:r w:rsidR="00D260A7" w:rsidRPr="00D260A7">
          <w:rPr>
            <w:rFonts w:ascii="Times New Roman" w:hAnsi="Times New Roman" w:cs="Times New Roman"/>
            <w:noProof/>
            <w:lang w:val="ru-RU"/>
          </w:rPr>
          <w:t>8</w:t>
        </w:r>
        <w:r w:rsidRPr="00FD25B5">
          <w:rPr>
            <w:rFonts w:ascii="Times New Roman" w:hAnsi="Times New Roman" w:cs="Times New Roman"/>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EB2"/>
    <w:rsid w:val="00004D96"/>
    <w:rsid w:val="00010594"/>
    <w:rsid w:val="000118A7"/>
    <w:rsid w:val="00012446"/>
    <w:rsid w:val="00031181"/>
    <w:rsid w:val="000316DC"/>
    <w:rsid w:val="000322CB"/>
    <w:rsid w:val="0003401F"/>
    <w:rsid w:val="00036989"/>
    <w:rsid w:val="000424F8"/>
    <w:rsid w:val="00042D03"/>
    <w:rsid w:val="00047D24"/>
    <w:rsid w:val="00051EF7"/>
    <w:rsid w:val="00052ED2"/>
    <w:rsid w:val="00060310"/>
    <w:rsid w:val="00066601"/>
    <w:rsid w:val="00067B2A"/>
    <w:rsid w:val="00072D7B"/>
    <w:rsid w:val="00081FC1"/>
    <w:rsid w:val="000829F6"/>
    <w:rsid w:val="000907D9"/>
    <w:rsid w:val="000918F6"/>
    <w:rsid w:val="00092ED9"/>
    <w:rsid w:val="00095309"/>
    <w:rsid w:val="00096D52"/>
    <w:rsid w:val="000A1D1B"/>
    <w:rsid w:val="000A279D"/>
    <w:rsid w:val="000A46DB"/>
    <w:rsid w:val="000A50C0"/>
    <w:rsid w:val="000B20F7"/>
    <w:rsid w:val="000B3605"/>
    <w:rsid w:val="000C013B"/>
    <w:rsid w:val="000C1941"/>
    <w:rsid w:val="000C3878"/>
    <w:rsid w:val="000C39C3"/>
    <w:rsid w:val="000D2401"/>
    <w:rsid w:val="000D61B8"/>
    <w:rsid w:val="000E03DA"/>
    <w:rsid w:val="000E619A"/>
    <w:rsid w:val="000E6C91"/>
    <w:rsid w:val="000F2A36"/>
    <w:rsid w:val="000F3ABF"/>
    <w:rsid w:val="000F4565"/>
    <w:rsid w:val="00101D85"/>
    <w:rsid w:val="0010415F"/>
    <w:rsid w:val="00111D74"/>
    <w:rsid w:val="00112AE5"/>
    <w:rsid w:val="0011484E"/>
    <w:rsid w:val="00116126"/>
    <w:rsid w:val="00116BBC"/>
    <w:rsid w:val="001250F7"/>
    <w:rsid w:val="00135962"/>
    <w:rsid w:val="001424F0"/>
    <w:rsid w:val="001451E2"/>
    <w:rsid w:val="001468BB"/>
    <w:rsid w:val="0015448B"/>
    <w:rsid w:val="0015489C"/>
    <w:rsid w:val="00160EEF"/>
    <w:rsid w:val="00161208"/>
    <w:rsid w:val="001654F2"/>
    <w:rsid w:val="00171CAA"/>
    <w:rsid w:val="00175796"/>
    <w:rsid w:val="00176EE9"/>
    <w:rsid w:val="00180540"/>
    <w:rsid w:val="00185615"/>
    <w:rsid w:val="00192678"/>
    <w:rsid w:val="00193308"/>
    <w:rsid w:val="001A7EA1"/>
    <w:rsid w:val="001B079A"/>
    <w:rsid w:val="001B37D9"/>
    <w:rsid w:val="001B4240"/>
    <w:rsid w:val="001C1CE7"/>
    <w:rsid w:val="001C51F7"/>
    <w:rsid w:val="001C5741"/>
    <w:rsid w:val="001C59C4"/>
    <w:rsid w:val="001D084D"/>
    <w:rsid w:val="001D0D3D"/>
    <w:rsid w:val="001D60A2"/>
    <w:rsid w:val="001E0924"/>
    <w:rsid w:val="001F1235"/>
    <w:rsid w:val="001F175C"/>
    <w:rsid w:val="001F2D9B"/>
    <w:rsid w:val="001F7EA0"/>
    <w:rsid w:val="00203888"/>
    <w:rsid w:val="00207A2A"/>
    <w:rsid w:val="00212B0E"/>
    <w:rsid w:val="0021614C"/>
    <w:rsid w:val="002208EB"/>
    <w:rsid w:val="002220CF"/>
    <w:rsid w:val="002305BF"/>
    <w:rsid w:val="00234D30"/>
    <w:rsid w:val="002350AD"/>
    <w:rsid w:val="00237334"/>
    <w:rsid w:val="00240272"/>
    <w:rsid w:val="0025074F"/>
    <w:rsid w:val="00254B6B"/>
    <w:rsid w:val="00260721"/>
    <w:rsid w:val="00270C65"/>
    <w:rsid w:val="00272341"/>
    <w:rsid w:val="00274710"/>
    <w:rsid w:val="00282477"/>
    <w:rsid w:val="0028789F"/>
    <w:rsid w:val="00290032"/>
    <w:rsid w:val="002A4278"/>
    <w:rsid w:val="002B0C64"/>
    <w:rsid w:val="002B3FDE"/>
    <w:rsid w:val="002C2852"/>
    <w:rsid w:val="002C3816"/>
    <w:rsid w:val="002C5134"/>
    <w:rsid w:val="002D7235"/>
    <w:rsid w:val="002E3667"/>
    <w:rsid w:val="002F027E"/>
    <w:rsid w:val="002F2956"/>
    <w:rsid w:val="002F3996"/>
    <w:rsid w:val="002F6A35"/>
    <w:rsid w:val="002F7E8A"/>
    <w:rsid w:val="0030414A"/>
    <w:rsid w:val="00312312"/>
    <w:rsid w:val="00325C4F"/>
    <w:rsid w:val="00327663"/>
    <w:rsid w:val="00336FD3"/>
    <w:rsid w:val="00344F3D"/>
    <w:rsid w:val="00355420"/>
    <w:rsid w:val="00356804"/>
    <w:rsid w:val="00367026"/>
    <w:rsid w:val="00370A7D"/>
    <w:rsid w:val="003728FE"/>
    <w:rsid w:val="00375C33"/>
    <w:rsid w:val="0038039B"/>
    <w:rsid w:val="00381B76"/>
    <w:rsid w:val="00383E90"/>
    <w:rsid w:val="00384F9B"/>
    <w:rsid w:val="00392454"/>
    <w:rsid w:val="00392BBA"/>
    <w:rsid w:val="003A5A55"/>
    <w:rsid w:val="003B3F0C"/>
    <w:rsid w:val="003B4495"/>
    <w:rsid w:val="003C0138"/>
    <w:rsid w:val="003C513F"/>
    <w:rsid w:val="003D1BF2"/>
    <w:rsid w:val="003D4466"/>
    <w:rsid w:val="003E6075"/>
    <w:rsid w:val="003E72E2"/>
    <w:rsid w:val="003F0D0D"/>
    <w:rsid w:val="003F12F8"/>
    <w:rsid w:val="003F27FA"/>
    <w:rsid w:val="003F2EF5"/>
    <w:rsid w:val="003F6590"/>
    <w:rsid w:val="003F6CD0"/>
    <w:rsid w:val="00402744"/>
    <w:rsid w:val="00410622"/>
    <w:rsid w:val="0041123C"/>
    <w:rsid w:val="00411F7A"/>
    <w:rsid w:val="00412C20"/>
    <w:rsid w:val="00430F43"/>
    <w:rsid w:val="004379AB"/>
    <w:rsid w:val="00454B69"/>
    <w:rsid w:val="0045512D"/>
    <w:rsid w:val="004677D8"/>
    <w:rsid w:val="004A194F"/>
    <w:rsid w:val="004B0C9D"/>
    <w:rsid w:val="004B5AEA"/>
    <w:rsid w:val="004D006C"/>
    <w:rsid w:val="004D0691"/>
    <w:rsid w:val="004D22F6"/>
    <w:rsid w:val="004D2601"/>
    <w:rsid w:val="004D30F7"/>
    <w:rsid w:val="004D45B6"/>
    <w:rsid w:val="004D7DD2"/>
    <w:rsid w:val="004E01E4"/>
    <w:rsid w:val="004E6FC8"/>
    <w:rsid w:val="004F25FB"/>
    <w:rsid w:val="00506C31"/>
    <w:rsid w:val="00507163"/>
    <w:rsid w:val="005106B1"/>
    <w:rsid w:val="00515705"/>
    <w:rsid w:val="00516522"/>
    <w:rsid w:val="005265C2"/>
    <w:rsid w:val="00534F7F"/>
    <w:rsid w:val="00543CCF"/>
    <w:rsid w:val="00545B44"/>
    <w:rsid w:val="00545F0D"/>
    <w:rsid w:val="0055053A"/>
    <w:rsid w:val="00554B95"/>
    <w:rsid w:val="00556059"/>
    <w:rsid w:val="00556353"/>
    <w:rsid w:val="00557BFE"/>
    <w:rsid w:val="00571525"/>
    <w:rsid w:val="005725D3"/>
    <w:rsid w:val="00573B57"/>
    <w:rsid w:val="00573D4B"/>
    <w:rsid w:val="00586851"/>
    <w:rsid w:val="005877F5"/>
    <w:rsid w:val="0059313E"/>
    <w:rsid w:val="005949A2"/>
    <w:rsid w:val="00597503"/>
    <w:rsid w:val="00597A4F"/>
    <w:rsid w:val="005A37D1"/>
    <w:rsid w:val="005A725D"/>
    <w:rsid w:val="005B213A"/>
    <w:rsid w:val="005B28BB"/>
    <w:rsid w:val="005B29A3"/>
    <w:rsid w:val="005B46D8"/>
    <w:rsid w:val="005B6CFE"/>
    <w:rsid w:val="005B7B47"/>
    <w:rsid w:val="005E67AD"/>
    <w:rsid w:val="005F1607"/>
    <w:rsid w:val="005F1F8C"/>
    <w:rsid w:val="005F29BA"/>
    <w:rsid w:val="005F37D3"/>
    <w:rsid w:val="0060080E"/>
    <w:rsid w:val="00600A17"/>
    <w:rsid w:val="006119AD"/>
    <w:rsid w:val="00611B49"/>
    <w:rsid w:val="00614BAA"/>
    <w:rsid w:val="00616D4D"/>
    <w:rsid w:val="00616EDF"/>
    <w:rsid w:val="00626D83"/>
    <w:rsid w:val="00636805"/>
    <w:rsid w:val="00645782"/>
    <w:rsid w:val="00650B61"/>
    <w:rsid w:val="00654971"/>
    <w:rsid w:val="00661944"/>
    <w:rsid w:val="0066367B"/>
    <w:rsid w:val="00665D3D"/>
    <w:rsid w:val="00675786"/>
    <w:rsid w:val="00675C61"/>
    <w:rsid w:val="00676AA2"/>
    <w:rsid w:val="006833A5"/>
    <w:rsid w:val="006961AF"/>
    <w:rsid w:val="006A1AAE"/>
    <w:rsid w:val="006A6775"/>
    <w:rsid w:val="006B006E"/>
    <w:rsid w:val="006B07A5"/>
    <w:rsid w:val="006B08AC"/>
    <w:rsid w:val="006B2DA2"/>
    <w:rsid w:val="006B328A"/>
    <w:rsid w:val="006B6540"/>
    <w:rsid w:val="006C21E2"/>
    <w:rsid w:val="006C2CEF"/>
    <w:rsid w:val="006C7C41"/>
    <w:rsid w:val="006D5727"/>
    <w:rsid w:val="006D5B00"/>
    <w:rsid w:val="006E310E"/>
    <w:rsid w:val="006E64CD"/>
    <w:rsid w:val="006F426E"/>
    <w:rsid w:val="006F7C69"/>
    <w:rsid w:val="007024C4"/>
    <w:rsid w:val="00702D2E"/>
    <w:rsid w:val="00705A96"/>
    <w:rsid w:val="00706099"/>
    <w:rsid w:val="007100DB"/>
    <w:rsid w:val="0071434B"/>
    <w:rsid w:val="00714BD9"/>
    <w:rsid w:val="00716949"/>
    <w:rsid w:val="00720D0C"/>
    <w:rsid w:val="00726E5C"/>
    <w:rsid w:val="00730666"/>
    <w:rsid w:val="00746389"/>
    <w:rsid w:val="0077449C"/>
    <w:rsid w:val="00774695"/>
    <w:rsid w:val="007757B7"/>
    <w:rsid w:val="007760CC"/>
    <w:rsid w:val="007831F0"/>
    <w:rsid w:val="0078535F"/>
    <w:rsid w:val="00793BFD"/>
    <w:rsid w:val="007A0DE5"/>
    <w:rsid w:val="007A4768"/>
    <w:rsid w:val="007A78A4"/>
    <w:rsid w:val="007B3994"/>
    <w:rsid w:val="007B523B"/>
    <w:rsid w:val="007B5704"/>
    <w:rsid w:val="007B6E3F"/>
    <w:rsid w:val="007C49B0"/>
    <w:rsid w:val="007C4CD5"/>
    <w:rsid w:val="007C55C2"/>
    <w:rsid w:val="007D0D80"/>
    <w:rsid w:val="007D60F7"/>
    <w:rsid w:val="007D7965"/>
    <w:rsid w:val="007E4365"/>
    <w:rsid w:val="007E70D3"/>
    <w:rsid w:val="007F573B"/>
    <w:rsid w:val="00801D33"/>
    <w:rsid w:val="00805819"/>
    <w:rsid w:val="00806ED7"/>
    <w:rsid w:val="00813AC5"/>
    <w:rsid w:val="0082331B"/>
    <w:rsid w:val="008366FC"/>
    <w:rsid w:val="008367BE"/>
    <w:rsid w:val="00841F08"/>
    <w:rsid w:val="00844A6B"/>
    <w:rsid w:val="00851EEE"/>
    <w:rsid w:val="0085615E"/>
    <w:rsid w:val="008602FC"/>
    <w:rsid w:val="008670F7"/>
    <w:rsid w:val="008677DD"/>
    <w:rsid w:val="00872F14"/>
    <w:rsid w:val="00882058"/>
    <w:rsid w:val="00886DA8"/>
    <w:rsid w:val="00895C3E"/>
    <w:rsid w:val="008A1B83"/>
    <w:rsid w:val="008A47C0"/>
    <w:rsid w:val="008B03DD"/>
    <w:rsid w:val="008B4341"/>
    <w:rsid w:val="008C5331"/>
    <w:rsid w:val="008D315C"/>
    <w:rsid w:val="008D36A3"/>
    <w:rsid w:val="008E3115"/>
    <w:rsid w:val="008F3A7A"/>
    <w:rsid w:val="009021A2"/>
    <w:rsid w:val="00910A61"/>
    <w:rsid w:val="00921C20"/>
    <w:rsid w:val="0092290B"/>
    <w:rsid w:val="00926037"/>
    <w:rsid w:val="00926B7E"/>
    <w:rsid w:val="00927B85"/>
    <w:rsid w:val="00943AE3"/>
    <w:rsid w:val="00944922"/>
    <w:rsid w:val="009500D8"/>
    <w:rsid w:val="00955CDB"/>
    <w:rsid w:val="00957F97"/>
    <w:rsid w:val="009674CD"/>
    <w:rsid w:val="00970BAE"/>
    <w:rsid w:val="0097293D"/>
    <w:rsid w:val="00981723"/>
    <w:rsid w:val="009818D8"/>
    <w:rsid w:val="00983732"/>
    <w:rsid w:val="00987D41"/>
    <w:rsid w:val="00990408"/>
    <w:rsid w:val="009933C7"/>
    <w:rsid w:val="009B1555"/>
    <w:rsid w:val="009B39D3"/>
    <w:rsid w:val="009B6D83"/>
    <w:rsid w:val="009C2A31"/>
    <w:rsid w:val="009D6D75"/>
    <w:rsid w:val="009F7F0D"/>
    <w:rsid w:val="00A11166"/>
    <w:rsid w:val="00A1166A"/>
    <w:rsid w:val="00A11A73"/>
    <w:rsid w:val="00A13CCA"/>
    <w:rsid w:val="00A14724"/>
    <w:rsid w:val="00A1520C"/>
    <w:rsid w:val="00A17905"/>
    <w:rsid w:val="00A31FB6"/>
    <w:rsid w:val="00A323C5"/>
    <w:rsid w:val="00A34B5F"/>
    <w:rsid w:val="00A5288E"/>
    <w:rsid w:val="00A55596"/>
    <w:rsid w:val="00A66156"/>
    <w:rsid w:val="00A665D2"/>
    <w:rsid w:val="00A9271E"/>
    <w:rsid w:val="00A95C30"/>
    <w:rsid w:val="00A964FE"/>
    <w:rsid w:val="00AA0AD1"/>
    <w:rsid w:val="00AA4326"/>
    <w:rsid w:val="00AA691B"/>
    <w:rsid w:val="00AB7489"/>
    <w:rsid w:val="00AC497E"/>
    <w:rsid w:val="00AC62D3"/>
    <w:rsid w:val="00AC7F43"/>
    <w:rsid w:val="00AD197E"/>
    <w:rsid w:val="00AE12C6"/>
    <w:rsid w:val="00AE3600"/>
    <w:rsid w:val="00AE3B20"/>
    <w:rsid w:val="00AF0AAF"/>
    <w:rsid w:val="00B01C3C"/>
    <w:rsid w:val="00B07A83"/>
    <w:rsid w:val="00B174AD"/>
    <w:rsid w:val="00B27235"/>
    <w:rsid w:val="00B42771"/>
    <w:rsid w:val="00B536DE"/>
    <w:rsid w:val="00B56C79"/>
    <w:rsid w:val="00B576C1"/>
    <w:rsid w:val="00B6339D"/>
    <w:rsid w:val="00B64737"/>
    <w:rsid w:val="00B67EBD"/>
    <w:rsid w:val="00B746A4"/>
    <w:rsid w:val="00B75ED4"/>
    <w:rsid w:val="00B770F6"/>
    <w:rsid w:val="00B80EE4"/>
    <w:rsid w:val="00B85469"/>
    <w:rsid w:val="00B92D1C"/>
    <w:rsid w:val="00B95CE8"/>
    <w:rsid w:val="00B973CC"/>
    <w:rsid w:val="00B9764C"/>
    <w:rsid w:val="00BA35A8"/>
    <w:rsid w:val="00BA3C6A"/>
    <w:rsid w:val="00BA70EB"/>
    <w:rsid w:val="00BB10D8"/>
    <w:rsid w:val="00BB5810"/>
    <w:rsid w:val="00BC03F1"/>
    <w:rsid w:val="00BC1C03"/>
    <w:rsid w:val="00BC68BB"/>
    <w:rsid w:val="00BD2DF2"/>
    <w:rsid w:val="00BD58D7"/>
    <w:rsid w:val="00BE2CFA"/>
    <w:rsid w:val="00BF26D7"/>
    <w:rsid w:val="00BF64D8"/>
    <w:rsid w:val="00BF682B"/>
    <w:rsid w:val="00C030E1"/>
    <w:rsid w:val="00C11F95"/>
    <w:rsid w:val="00C1253A"/>
    <w:rsid w:val="00C138FE"/>
    <w:rsid w:val="00C15221"/>
    <w:rsid w:val="00C204B5"/>
    <w:rsid w:val="00C21D84"/>
    <w:rsid w:val="00C233EC"/>
    <w:rsid w:val="00C31953"/>
    <w:rsid w:val="00C3334F"/>
    <w:rsid w:val="00C4235B"/>
    <w:rsid w:val="00C53D56"/>
    <w:rsid w:val="00C54C17"/>
    <w:rsid w:val="00C57FB8"/>
    <w:rsid w:val="00C6309F"/>
    <w:rsid w:val="00C938B1"/>
    <w:rsid w:val="00C97CE8"/>
    <w:rsid w:val="00CB112A"/>
    <w:rsid w:val="00CB1812"/>
    <w:rsid w:val="00CC558D"/>
    <w:rsid w:val="00CC5ED0"/>
    <w:rsid w:val="00CC61E6"/>
    <w:rsid w:val="00CD036B"/>
    <w:rsid w:val="00CD06B5"/>
    <w:rsid w:val="00CD6199"/>
    <w:rsid w:val="00CE12D3"/>
    <w:rsid w:val="00CE35B2"/>
    <w:rsid w:val="00CE4EB2"/>
    <w:rsid w:val="00CE56D3"/>
    <w:rsid w:val="00CE59EC"/>
    <w:rsid w:val="00CF2B5C"/>
    <w:rsid w:val="00D039D2"/>
    <w:rsid w:val="00D260A7"/>
    <w:rsid w:val="00D278A6"/>
    <w:rsid w:val="00D31D73"/>
    <w:rsid w:val="00D54D0E"/>
    <w:rsid w:val="00D56586"/>
    <w:rsid w:val="00D57AEE"/>
    <w:rsid w:val="00D609CC"/>
    <w:rsid w:val="00D670A1"/>
    <w:rsid w:val="00D82209"/>
    <w:rsid w:val="00D84DBB"/>
    <w:rsid w:val="00D86353"/>
    <w:rsid w:val="00D935B8"/>
    <w:rsid w:val="00D94E30"/>
    <w:rsid w:val="00D97673"/>
    <w:rsid w:val="00D97E21"/>
    <w:rsid w:val="00DA51B3"/>
    <w:rsid w:val="00DB6807"/>
    <w:rsid w:val="00DD023D"/>
    <w:rsid w:val="00DD186A"/>
    <w:rsid w:val="00DD366C"/>
    <w:rsid w:val="00DD6659"/>
    <w:rsid w:val="00DE58CE"/>
    <w:rsid w:val="00DE5C53"/>
    <w:rsid w:val="00E00D35"/>
    <w:rsid w:val="00E03788"/>
    <w:rsid w:val="00E0462F"/>
    <w:rsid w:val="00E102D6"/>
    <w:rsid w:val="00E17B6D"/>
    <w:rsid w:val="00E24E1D"/>
    <w:rsid w:val="00E32938"/>
    <w:rsid w:val="00E4390D"/>
    <w:rsid w:val="00E43DA9"/>
    <w:rsid w:val="00E45097"/>
    <w:rsid w:val="00E56CC3"/>
    <w:rsid w:val="00E7060A"/>
    <w:rsid w:val="00E71108"/>
    <w:rsid w:val="00E72202"/>
    <w:rsid w:val="00E7713C"/>
    <w:rsid w:val="00E83D0C"/>
    <w:rsid w:val="00E852BF"/>
    <w:rsid w:val="00E866F7"/>
    <w:rsid w:val="00E918A6"/>
    <w:rsid w:val="00E947FE"/>
    <w:rsid w:val="00E97A6F"/>
    <w:rsid w:val="00EA57FA"/>
    <w:rsid w:val="00EA63E6"/>
    <w:rsid w:val="00EC1834"/>
    <w:rsid w:val="00EC3836"/>
    <w:rsid w:val="00EC7815"/>
    <w:rsid w:val="00ED3CC7"/>
    <w:rsid w:val="00EF1DCB"/>
    <w:rsid w:val="00EF20A1"/>
    <w:rsid w:val="00EF3E7E"/>
    <w:rsid w:val="00EF4D11"/>
    <w:rsid w:val="00EF7A28"/>
    <w:rsid w:val="00F021B2"/>
    <w:rsid w:val="00F021D1"/>
    <w:rsid w:val="00F105B2"/>
    <w:rsid w:val="00F14C15"/>
    <w:rsid w:val="00F15D54"/>
    <w:rsid w:val="00F17625"/>
    <w:rsid w:val="00F255B3"/>
    <w:rsid w:val="00F26F74"/>
    <w:rsid w:val="00F271C6"/>
    <w:rsid w:val="00F2730A"/>
    <w:rsid w:val="00F31495"/>
    <w:rsid w:val="00F33685"/>
    <w:rsid w:val="00F372A2"/>
    <w:rsid w:val="00F42053"/>
    <w:rsid w:val="00F44946"/>
    <w:rsid w:val="00F455E0"/>
    <w:rsid w:val="00F55B6A"/>
    <w:rsid w:val="00F5799A"/>
    <w:rsid w:val="00F64280"/>
    <w:rsid w:val="00F65B03"/>
    <w:rsid w:val="00F75E08"/>
    <w:rsid w:val="00F84316"/>
    <w:rsid w:val="00F843CF"/>
    <w:rsid w:val="00F86E2C"/>
    <w:rsid w:val="00F86F85"/>
    <w:rsid w:val="00F8728E"/>
    <w:rsid w:val="00F92794"/>
    <w:rsid w:val="00FA1327"/>
    <w:rsid w:val="00FA3438"/>
    <w:rsid w:val="00FA60C9"/>
    <w:rsid w:val="00FB054C"/>
    <w:rsid w:val="00FB5026"/>
    <w:rsid w:val="00FD0F6F"/>
    <w:rsid w:val="00FD25B5"/>
    <w:rsid w:val="00FD3CE6"/>
    <w:rsid w:val="00FD5F83"/>
    <w:rsid w:val="00FE697D"/>
    <w:rsid w:val="00FF46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8D363"/>
  <w15:docId w15:val="{567A5E64-B485-446E-B6F7-E5F11786B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7449C"/>
    <w:rPr>
      <w:color w:val="0563C1" w:themeColor="hyperlink"/>
      <w:u w:val="single"/>
    </w:rPr>
  </w:style>
  <w:style w:type="paragraph" w:styleId="a4">
    <w:name w:val="Balloon Text"/>
    <w:basedOn w:val="a"/>
    <w:link w:val="a5"/>
    <w:uiPriority w:val="99"/>
    <w:semiHidden/>
    <w:unhideWhenUsed/>
    <w:rsid w:val="00F17625"/>
    <w:pPr>
      <w:spacing w:after="0" w:line="240" w:lineRule="auto"/>
    </w:pPr>
    <w:rPr>
      <w:rFonts w:ascii="Segoe UI" w:hAnsi="Segoe UI" w:cs="Segoe UI"/>
      <w:sz w:val="18"/>
      <w:szCs w:val="18"/>
    </w:rPr>
  </w:style>
  <w:style w:type="character" w:customStyle="1" w:styleId="a5">
    <w:name w:val="Текст у виносці Знак"/>
    <w:basedOn w:val="a0"/>
    <w:link w:val="a4"/>
    <w:uiPriority w:val="99"/>
    <w:semiHidden/>
    <w:rsid w:val="00F17625"/>
    <w:rPr>
      <w:rFonts w:ascii="Segoe UI" w:hAnsi="Segoe UI" w:cs="Segoe UI"/>
      <w:sz w:val="18"/>
      <w:szCs w:val="18"/>
    </w:rPr>
  </w:style>
  <w:style w:type="character" w:customStyle="1" w:styleId="a6">
    <w:name w:val="Основний текст_"/>
    <w:basedOn w:val="a0"/>
    <w:link w:val="1"/>
    <w:rsid w:val="00B01C3C"/>
    <w:rPr>
      <w:rFonts w:ascii="Times New Roman" w:eastAsia="Times New Roman" w:hAnsi="Times New Roman" w:cs="Times New Roman"/>
      <w:sz w:val="98"/>
      <w:szCs w:val="98"/>
    </w:rPr>
  </w:style>
  <w:style w:type="paragraph" w:customStyle="1" w:styleId="1">
    <w:name w:val="Основний текст1"/>
    <w:basedOn w:val="a"/>
    <w:link w:val="a6"/>
    <w:rsid w:val="00B01C3C"/>
    <w:pPr>
      <w:widowControl w:val="0"/>
      <w:spacing w:after="0" w:line="240" w:lineRule="auto"/>
    </w:pPr>
    <w:rPr>
      <w:rFonts w:ascii="Times New Roman" w:eastAsia="Times New Roman" w:hAnsi="Times New Roman" w:cs="Times New Roman"/>
      <w:sz w:val="98"/>
      <w:szCs w:val="98"/>
    </w:rPr>
  </w:style>
  <w:style w:type="paragraph" w:styleId="a7">
    <w:name w:val="header"/>
    <w:basedOn w:val="a"/>
    <w:link w:val="a8"/>
    <w:uiPriority w:val="99"/>
    <w:unhideWhenUsed/>
    <w:rsid w:val="00D31D73"/>
    <w:pPr>
      <w:tabs>
        <w:tab w:val="center" w:pos="4819"/>
        <w:tab w:val="right" w:pos="9639"/>
      </w:tabs>
      <w:spacing w:after="0" w:line="240" w:lineRule="auto"/>
    </w:pPr>
  </w:style>
  <w:style w:type="character" w:customStyle="1" w:styleId="a8">
    <w:name w:val="Верхній колонтитул Знак"/>
    <w:basedOn w:val="a0"/>
    <w:link w:val="a7"/>
    <w:uiPriority w:val="99"/>
    <w:rsid w:val="00D31D73"/>
  </w:style>
  <w:style w:type="paragraph" w:styleId="a9">
    <w:name w:val="footer"/>
    <w:basedOn w:val="a"/>
    <w:link w:val="aa"/>
    <w:uiPriority w:val="99"/>
    <w:unhideWhenUsed/>
    <w:rsid w:val="00D31D73"/>
    <w:pPr>
      <w:tabs>
        <w:tab w:val="center" w:pos="4819"/>
        <w:tab w:val="right" w:pos="9639"/>
      </w:tabs>
      <w:spacing w:after="0" w:line="240" w:lineRule="auto"/>
    </w:pPr>
  </w:style>
  <w:style w:type="character" w:customStyle="1" w:styleId="aa">
    <w:name w:val="Нижній колонтитул Знак"/>
    <w:basedOn w:val="a0"/>
    <w:link w:val="a9"/>
    <w:uiPriority w:val="99"/>
    <w:rsid w:val="00D31D73"/>
  </w:style>
  <w:style w:type="character" w:customStyle="1" w:styleId="10">
    <w:name w:val="Основний текст Знак1"/>
    <w:basedOn w:val="a0"/>
    <w:link w:val="ab"/>
    <w:locked/>
    <w:rsid w:val="00282477"/>
    <w:rPr>
      <w:rFonts w:ascii="Times New Roman" w:hAnsi="Times New Roman" w:cs="Times New Roman"/>
      <w:sz w:val="28"/>
      <w:szCs w:val="28"/>
    </w:rPr>
  </w:style>
  <w:style w:type="paragraph" w:styleId="ab">
    <w:name w:val="Body Text"/>
    <w:basedOn w:val="a"/>
    <w:link w:val="10"/>
    <w:rsid w:val="00282477"/>
    <w:pPr>
      <w:widowControl w:val="0"/>
      <w:spacing w:after="0" w:line="240" w:lineRule="auto"/>
      <w:ind w:firstLine="400"/>
    </w:pPr>
    <w:rPr>
      <w:rFonts w:ascii="Times New Roman" w:hAnsi="Times New Roman" w:cs="Times New Roman"/>
      <w:sz w:val="28"/>
      <w:szCs w:val="28"/>
    </w:rPr>
  </w:style>
  <w:style w:type="character" w:customStyle="1" w:styleId="ac">
    <w:name w:val="Основний текст Знак"/>
    <w:basedOn w:val="a0"/>
    <w:uiPriority w:val="99"/>
    <w:semiHidden/>
    <w:rsid w:val="002824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69232">
      <w:bodyDiv w:val="1"/>
      <w:marLeft w:val="0"/>
      <w:marRight w:val="0"/>
      <w:marTop w:val="0"/>
      <w:marBottom w:val="0"/>
      <w:divBdr>
        <w:top w:val="none" w:sz="0" w:space="0" w:color="auto"/>
        <w:left w:val="none" w:sz="0" w:space="0" w:color="auto"/>
        <w:bottom w:val="none" w:sz="0" w:space="0" w:color="auto"/>
        <w:right w:val="none" w:sz="0" w:space="0" w:color="auto"/>
      </w:divBdr>
    </w:div>
    <w:div w:id="26293242">
      <w:bodyDiv w:val="1"/>
      <w:marLeft w:val="0"/>
      <w:marRight w:val="0"/>
      <w:marTop w:val="0"/>
      <w:marBottom w:val="0"/>
      <w:divBdr>
        <w:top w:val="none" w:sz="0" w:space="0" w:color="auto"/>
        <w:left w:val="none" w:sz="0" w:space="0" w:color="auto"/>
        <w:bottom w:val="none" w:sz="0" w:space="0" w:color="auto"/>
        <w:right w:val="none" w:sz="0" w:space="0" w:color="auto"/>
      </w:divBdr>
    </w:div>
    <w:div w:id="63994341">
      <w:bodyDiv w:val="1"/>
      <w:marLeft w:val="0"/>
      <w:marRight w:val="0"/>
      <w:marTop w:val="0"/>
      <w:marBottom w:val="0"/>
      <w:divBdr>
        <w:top w:val="none" w:sz="0" w:space="0" w:color="auto"/>
        <w:left w:val="none" w:sz="0" w:space="0" w:color="auto"/>
        <w:bottom w:val="none" w:sz="0" w:space="0" w:color="auto"/>
        <w:right w:val="none" w:sz="0" w:space="0" w:color="auto"/>
      </w:divBdr>
    </w:div>
    <w:div w:id="69741559">
      <w:bodyDiv w:val="1"/>
      <w:marLeft w:val="0"/>
      <w:marRight w:val="0"/>
      <w:marTop w:val="0"/>
      <w:marBottom w:val="0"/>
      <w:divBdr>
        <w:top w:val="none" w:sz="0" w:space="0" w:color="auto"/>
        <w:left w:val="none" w:sz="0" w:space="0" w:color="auto"/>
        <w:bottom w:val="none" w:sz="0" w:space="0" w:color="auto"/>
        <w:right w:val="none" w:sz="0" w:space="0" w:color="auto"/>
      </w:divBdr>
    </w:div>
    <w:div w:id="136459418">
      <w:bodyDiv w:val="1"/>
      <w:marLeft w:val="0"/>
      <w:marRight w:val="0"/>
      <w:marTop w:val="0"/>
      <w:marBottom w:val="0"/>
      <w:divBdr>
        <w:top w:val="none" w:sz="0" w:space="0" w:color="auto"/>
        <w:left w:val="none" w:sz="0" w:space="0" w:color="auto"/>
        <w:bottom w:val="none" w:sz="0" w:space="0" w:color="auto"/>
        <w:right w:val="none" w:sz="0" w:space="0" w:color="auto"/>
      </w:divBdr>
    </w:div>
    <w:div w:id="398670353">
      <w:bodyDiv w:val="1"/>
      <w:marLeft w:val="0"/>
      <w:marRight w:val="0"/>
      <w:marTop w:val="0"/>
      <w:marBottom w:val="0"/>
      <w:divBdr>
        <w:top w:val="none" w:sz="0" w:space="0" w:color="auto"/>
        <w:left w:val="none" w:sz="0" w:space="0" w:color="auto"/>
        <w:bottom w:val="none" w:sz="0" w:space="0" w:color="auto"/>
        <w:right w:val="none" w:sz="0" w:space="0" w:color="auto"/>
      </w:divBdr>
    </w:div>
    <w:div w:id="422267549">
      <w:bodyDiv w:val="1"/>
      <w:marLeft w:val="0"/>
      <w:marRight w:val="0"/>
      <w:marTop w:val="0"/>
      <w:marBottom w:val="0"/>
      <w:divBdr>
        <w:top w:val="none" w:sz="0" w:space="0" w:color="auto"/>
        <w:left w:val="none" w:sz="0" w:space="0" w:color="auto"/>
        <w:bottom w:val="none" w:sz="0" w:space="0" w:color="auto"/>
        <w:right w:val="none" w:sz="0" w:space="0" w:color="auto"/>
      </w:divBdr>
    </w:div>
    <w:div w:id="440564056">
      <w:bodyDiv w:val="1"/>
      <w:marLeft w:val="0"/>
      <w:marRight w:val="0"/>
      <w:marTop w:val="0"/>
      <w:marBottom w:val="0"/>
      <w:divBdr>
        <w:top w:val="none" w:sz="0" w:space="0" w:color="auto"/>
        <w:left w:val="none" w:sz="0" w:space="0" w:color="auto"/>
        <w:bottom w:val="none" w:sz="0" w:space="0" w:color="auto"/>
        <w:right w:val="none" w:sz="0" w:space="0" w:color="auto"/>
      </w:divBdr>
    </w:div>
    <w:div w:id="511452190">
      <w:bodyDiv w:val="1"/>
      <w:marLeft w:val="0"/>
      <w:marRight w:val="0"/>
      <w:marTop w:val="0"/>
      <w:marBottom w:val="0"/>
      <w:divBdr>
        <w:top w:val="none" w:sz="0" w:space="0" w:color="auto"/>
        <w:left w:val="none" w:sz="0" w:space="0" w:color="auto"/>
        <w:bottom w:val="none" w:sz="0" w:space="0" w:color="auto"/>
        <w:right w:val="none" w:sz="0" w:space="0" w:color="auto"/>
      </w:divBdr>
    </w:div>
    <w:div w:id="550575941">
      <w:bodyDiv w:val="1"/>
      <w:marLeft w:val="0"/>
      <w:marRight w:val="0"/>
      <w:marTop w:val="0"/>
      <w:marBottom w:val="0"/>
      <w:divBdr>
        <w:top w:val="none" w:sz="0" w:space="0" w:color="auto"/>
        <w:left w:val="none" w:sz="0" w:space="0" w:color="auto"/>
        <w:bottom w:val="none" w:sz="0" w:space="0" w:color="auto"/>
        <w:right w:val="none" w:sz="0" w:space="0" w:color="auto"/>
      </w:divBdr>
    </w:div>
    <w:div w:id="657153680">
      <w:bodyDiv w:val="1"/>
      <w:marLeft w:val="0"/>
      <w:marRight w:val="0"/>
      <w:marTop w:val="0"/>
      <w:marBottom w:val="0"/>
      <w:divBdr>
        <w:top w:val="none" w:sz="0" w:space="0" w:color="auto"/>
        <w:left w:val="none" w:sz="0" w:space="0" w:color="auto"/>
        <w:bottom w:val="none" w:sz="0" w:space="0" w:color="auto"/>
        <w:right w:val="none" w:sz="0" w:space="0" w:color="auto"/>
      </w:divBdr>
    </w:div>
    <w:div w:id="732971783">
      <w:bodyDiv w:val="1"/>
      <w:marLeft w:val="0"/>
      <w:marRight w:val="0"/>
      <w:marTop w:val="0"/>
      <w:marBottom w:val="0"/>
      <w:divBdr>
        <w:top w:val="none" w:sz="0" w:space="0" w:color="auto"/>
        <w:left w:val="none" w:sz="0" w:space="0" w:color="auto"/>
        <w:bottom w:val="none" w:sz="0" w:space="0" w:color="auto"/>
        <w:right w:val="none" w:sz="0" w:space="0" w:color="auto"/>
      </w:divBdr>
    </w:div>
    <w:div w:id="838420542">
      <w:bodyDiv w:val="1"/>
      <w:marLeft w:val="0"/>
      <w:marRight w:val="0"/>
      <w:marTop w:val="0"/>
      <w:marBottom w:val="0"/>
      <w:divBdr>
        <w:top w:val="none" w:sz="0" w:space="0" w:color="auto"/>
        <w:left w:val="none" w:sz="0" w:space="0" w:color="auto"/>
        <w:bottom w:val="none" w:sz="0" w:space="0" w:color="auto"/>
        <w:right w:val="none" w:sz="0" w:space="0" w:color="auto"/>
      </w:divBdr>
    </w:div>
    <w:div w:id="909391578">
      <w:bodyDiv w:val="1"/>
      <w:marLeft w:val="0"/>
      <w:marRight w:val="0"/>
      <w:marTop w:val="0"/>
      <w:marBottom w:val="0"/>
      <w:divBdr>
        <w:top w:val="none" w:sz="0" w:space="0" w:color="auto"/>
        <w:left w:val="none" w:sz="0" w:space="0" w:color="auto"/>
        <w:bottom w:val="none" w:sz="0" w:space="0" w:color="auto"/>
        <w:right w:val="none" w:sz="0" w:space="0" w:color="auto"/>
      </w:divBdr>
    </w:div>
    <w:div w:id="932593732">
      <w:bodyDiv w:val="1"/>
      <w:marLeft w:val="0"/>
      <w:marRight w:val="0"/>
      <w:marTop w:val="0"/>
      <w:marBottom w:val="0"/>
      <w:divBdr>
        <w:top w:val="none" w:sz="0" w:space="0" w:color="auto"/>
        <w:left w:val="none" w:sz="0" w:space="0" w:color="auto"/>
        <w:bottom w:val="none" w:sz="0" w:space="0" w:color="auto"/>
        <w:right w:val="none" w:sz="0" w:space="0" w:color="auto"/>
      </w:divBdr>
    </w:div>
    <w:div w:id="957376685">
      <w:bodyDiv w:val="1"/>
      <w:marLeft w:val="0"/>
      <w:marRight w:val="0"/>
      <w:marTop w:val="0"/>
      <w:marBottom w:val="0"/>
      <w:divBdr>
        <w:top w:val="none" w:sz="0" w:space="0" w:color="auto"/>
        <w:left w:val="none" w:sz="0" w:space="0" w:color="auto"/>
        <w:bottom w:val="none" w:sz="0" w:space="0" w:color="auto"/>
        <w:right w:val="none" w:sz="0" w:space="0" w:color="auto"/>
      </w:divBdr>
    </w:div>
    <w:div w:id="981957029">
      <w:bodyDiv w:val="1"/>
      <w:marLeft w:val="0"/>
      <w:marRight w:val="0"/>
      <w:marTop w:val="0"/>
      <w:marBottom w:val="0"/>
      <w:divBdr>
        <w:top w:val="none" w:sz="0" w:space="0" w:color="auto"/>
        <w:left w:val="none" w:sz="0" w:space="0" w:color="auto"/>
        <w:bottom w:val="none" w:sz="0" w:space="0" w:color="auto"/>
        <w:right w:val="none" w:sz="0" w:space="0" w:color="auto"/>
      </w:divBdr>
      <w:divsChild>
        <w:div w:id="1537429638">
          <w:marLeft w:val="0"/>
          <w:marRight w:val="0"/>
          <w:marTop w:val="0"/>
          <w:marBottom w:val="60"/>
          <w:divBdr>
            <w:top w:val="none" w:sz="0" w:space="0" w:color="auto"/>
            <w:left w:val="none" w:sz="0" w:space="0" w:color="auto"/>
            <w:bottom w:val="none" w:sz="0" w:space="0" w:color="auto"/>
            <w:right w:val="none" w:sz="0" w:space="0" w:color="auto"/>
          </w:divBdr>
          <w:divsChild>
            <w:div w:id="871847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574724">
      <w:bodyDiv w:val="1"/>
      <w:marLeft w:val="0"/>
      <w:marRight w:val="0"/>
      <w:marTop w:val="0"/>
      <w:marBottom w:val="0"/>
      <w:divBdr>
        <w:top w:val="none" w:sz="0" w:space="0" w:color="auto"/>
        <w:left w:val="none" w:sz="0" w:space="0" w:color="auto"/>
        <w:bottom w:val="none" w:sz="0" w:space="0" w:color="auto"/>
        <w:right w:val="none" w:sz="0" w:space="0" w:color="auto"/>
      </w:divBdr>
    </w:div>
    <w:div w:id="1074276305">
      <w:bodyDiv w:val="1"/>
      <w:marLeft w:val="0"/>
      <w:marRight w:val="0"/>
      <w:marTop w:val="0"/>
      <w:marBottom w:val="0"/>
      <w:divBdr>
        <w:top w:val="none" w:sz="0" w:space="0" w:color="auto"/>
        <w:left w:val="none" w:sz="0" w:space="0" w:color="auto"/>
        <w:bottom w:val="none" w:sz="0" w:space="0" w:color="auto"/>
        <w:right w:val="none" w:sz="0" w:space="0" w:color="auto"/>
      </w:divBdr>
    </w:div>
    <w:div w:id="1212770089">
      <w:bodyDiv w:val="1"/>
      <w:marLeft w:val="0"/>
      <w:marRight w:val="0"/>
      <w:marTop w:val="0"/>
      <w:marBottom w:val="0"/>
      <w:divBdr>
        <w:top w:val="none" w:sz="0" w:space="0" w:color="auto"/>
        <w:left w:val="none" w:sz="0" w:space="0" w:color="auto"/>
        <w:bottom w:val="none" w:sz="0" w:space="0" w:color="auto"/>
        <w:right w:val="none" w:sz="0" w:space="0" w:color="auto"/>
      </w:divBdr>
    </w:div>
    <w:div w:id="1538657293">
      <w:bodyDiv w:val="1"/>
      <w:marLeft w:val="0"/>
      <w:marRight w:val="0"/>
      <w:marTop w:val="0"/>
      <w:marBottom w:val="0"/>
      <w:divBdr>
        <w:top w:val="none" w:sz="0" w:space="0" w:color="auto"/>
        <w:left w:val="none" w:sz="0" w:space="0" w:color="auto"/>
        <w:bottom w:val="none" w:sz="0" w:space="0" w:color="auto"/>
        <w:right w:val="none" w:sz="0" w:space="0" w:color="auto"/>
      </w:divBdr>
    </w:div>
    <w:div w:id="1613320637">
      <w:bodyDiv w:val="1"/>
      <w:marLeft w:val="0"/>
      <w:marRight w:val="0"/>
      <w:marTop w:val="0"/>
      <w:marBottom w:val="0"/>
      <w:divBdr>
        <w:top w:val="none" w:sz="0" w:space="0" w:color="auto"/>
        <w:left w:val="none" w:sz="0" w:space="0" w:color="auto"/>
        <w:bottom w:val="none" w:sz="0" w:space="0" w:color="auto"/>
        <w:right w:val="none" w:sz="0" w:space="0" w:color="auto"/>
      </w:divBdr>
    </w:div>
    <w:div w:id="1995256828">
      <w:bodyDiv w:val="1"/>
      <w:marLeft w:val="0"/>
      <w:marRight w:val="0"/>
      <w:marTop w:val="0"/>
      <w:marBottom w:val="0"/>
      <w:divBdr>
        <w:top w:val="none" w:sz="0" w:space="0" w:color="auto"/>
        <w:left w:val="none" w:sz="0" w:space="0" w:color="auto"/>
        <w:bottom w:val="none" w:sz="0" w:space="0" w:color="auto"/>
        <w:right w:val="none" w:sz="0" w:space="0" w:color="auto"/>
      </w:divBdr>
    </w:div>
    <w:div w:id="2129421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st@customs.gov.ua"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3E4962-9318-4060-BE94-7F5F6D301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8</Pages>
  <Words>2501</Words>
  <Characters>16609</Characters>
  <Application>Microsoft Office Word</Application>
  <DocSecurity>0</DocSecurity>
  <Lines>377</Lines>
  <Paragraphs>82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19028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Діма</dc:creator>
  <cp:lastModifiedBy>User</cp:lastModifiedBy>
  <cp:revision>12</cp:revision>
  <cp:lastPrinted>2025-12-22T07:52:00Z</cp:lastPrinted>
  <dcterms:created xsi:type="dcterms:W3CDTF">2026-04-02T08:18:00Z</dcterms:created>
  <dcterms:modified xsi:type="dcterms:W3CDTF">2026-04-16T14:18:00Z</dcterms:modified>
</cp:coreProperties>
</file>