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45E" w:rsidRPr="005E4538" w:rsidRDefault="00AD445E" w:rsidP="00DA630D">
      <w:pPr>
        <w:spacing w:after="0" w:line="240" w:lineRule="auto"/>
        <w:ind w:left="1692" w:firstLine="6804"/>
        <w:rPr>
          <w:rFonts w:ascii="Times New Roman" w:hAnsi="Times New Roman"/>
          <w:sz w:val="24"/>
          <w:szCs w:val="24"/>
        </w:rPr>
      </w:pPr>
      <w:r w:rsidRPr="005E4538">
        <w:rPr>
          <w:rFonts w:ascii="Times New Roman" w:hAnsi="Times New Roman"/>
          <w:sz w:val="24"/>
          <w:szCs w:val="24"/>
        </w:rPr>
        <w:t xml:space="preserve">Додаток </w:t>
      </w: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45E" w:rsidRPr="005E4538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538">
        <w:rPr>
          <w:rFonts w:ascii="Times New Roman" w:hAnsi="Times New Roman"/>
          <w:sz w:val="28"/>
          <w:szCs w:val="28"/>
        </w:rPr>
        <w:t>Інформація</w:t>
      </w:r>
    </w:p>
    <w:p w:rsidR="00AD445E" w:rsidRPr="005E4538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E4538">
        <w:rPr>
          <w:rFonts w:ascii="Times New Roman" w:hAnsi="Times New Roman"/>
          <w:sz w:val="28"/>
          <w:szCs w:val="28"/>
        </w:rPr>
        <w:t>ро майно, що перебуває на балансі Закарпатської митниці, первісна</w:t>
      </w: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(переоцінена) вартість якого становить більше 50 тис. грн. та яке знаходиться</w:t>
      </w: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неробочому стані і не використовується</w:t>
      </w: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2496"/>
        <w:gridCol w:w="1189"/>
        <w:gridCol w:w="1620"/>
        <w:gridCol w:w="1080"/>
        <w:gridCol w:w="1620"/>
        <w:gridCol w:w="1620"/>
      </w:tblGrid>
      <w:tr w:rsidR="00AD445E" w:rsidRPr="00350DE0" w:rsidTr="009816C5">
        <w:tc>
          <w:tcPr>
            <w:tcW w:w="482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№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з/п</w:t>
            </w:r>
          </w:p>
        </w:tc>
        <w:tc>
          <w:tcPr>
            <w:tcW w:w="2496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 xml:space="preserve">Найменування    </w:t>
            </w:r>
          </w:p>
        </w:tc>
        <w:tc>
          <w:tcPr>
            <w:tcW w:w="1189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Інвентарний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номер</w:t>
            </w:r>
          </w:p>
        </w:tc>
        <w:tc>
          <w:tcPr>
            <w:tcW w:w="1620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Дата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 xml:space="preserve">введення 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в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експлуатацію</w:t>
            </w:r>
          </w:p>
        </w:tc>
        <w:tc>
          <w:tcPr>
            <w:tcW w:w="1080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Рік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випуску</w:t>
            </w:r>
          </w:p>
        </w:tc>
        <w:tc>
          <w:tcPr>
            <w:tcW w:w="1620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Первісна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(переоцінена)</w:t>
            </w:r>
          </w:p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вартість, грн.</w:t>
            </w:r>
          </w:p>
        </w:tc>
        <w:tc>
          <w:tcPr>
            <w:tcW w:w="1620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Сума нарахованого зносу, грн.</w:t>
            </w:r>
          </w:p>
        </w:tc>
      </w:tr>
      <w:tr w:rsidR="00AD445E" w:rsidRPr="00350DE0" w:rsidTr="009816C5">
        <w:tc>
          <w:tcPr>
            <w:tcW w:w="482" w:type="dxa"/>
          </w:tcPr>
          <w:p w:rsidR="00AD445E" w:rsidRPr="00350DE0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DE0">
              <w:rPr>
                <w:rFonts w:ascii="Times New Roman" w:hAnsi="Times New Roman"/>
              </w:rPr>
              <w:t>1</w:t>
            </w:r>
          </w:p>
        </w:tc>
        <w:tc>
          <w:tcPr>
            <w:tcW w:w="2496" w:type="dxa"/>
          </w:tcPr>
          <w:p w:rsidR="00AD445E" w:rsidRPr="009816C5" w:rsidRDefault="00AD445E" w:rsidP="00350D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16C5">
              <w:rPr>
                <w:rFonts w:ascii="Times New Roman" w:hAnsi="Times New Roman"/>
                <w:color w:val="000000"/>
              </w:rPr>
              <w:t xml:space="preserve">Станція супутникового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звязку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816C5">
              <w:rPr>
                <w:rFonts w:ascii="Times New Roman" w:hAnsi="Times New Roman"/>
                <w:color w:val="000000"/>
              </w:rPr>
              <w:t>PES6000 в комплекті</w:t>
            </w:r>
          </w:p>
        </w:tc>
        <w:tc>
          <w:tcPr>
            <w:tcW w:w="1189" w:type="dxa"/>
          </w:tcPr>
          <w:p w:rsidR="00AD445E" w:rsidRPr="009816C5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16C5">
              <w:rPr>
                <w:rFonts w:ascii="Times New Roman" w:hAnsi="Times New Roman"/>
                <w:color w:val="000000"/>
              </w:rPr>
              <w:t>10490296</w:t>
            </w:r>
          </w:p>
        </w:tc>
        <w:tc>
          <w:tcPr>
            <w:tcW w:w="1620" w:type="dxa"/>
          </w:tcPr>
          <w:p w:rsidR="00AD445E" w:rsidRPr="009816C5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16C5">
              <w:rPr>
                <w:rFonts w:ascii="Times New Roman" w:hAnsi="Times New Roman"/>
                <w:color w:val="000000"/>
              </w:rPr>
              <w:t>2003</w:t>
            </w:r>
          </w:p>
        </w:tc>
        <w:tc>
          <w:tcPr>
            <w:tcW w:w="1080" w:type="dxa"/>
          </w:tcPr>
          <w:p w:rsidR="00AD445E" w:rsidRPr="009816C5" w:rsidRDefault="00AD445E" w:rsidP="008E1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16C5">
              <w:rPr>
                <w:rFonts w:ascii="Times New Roman" w:hAnsi="Times New Roman"/>
                <w:color w:val="000000"/>
              </w:rPr>
              <w:t>2003</w:t>
            </w:r>
          </w:p>
        </w:tc>
        <w:tc>
          <w:tcPr>
            <w:tcW w:w="1620" w:type="dxa"/>
          </w:tcPr>
          <w:p w:rsidR="00AD445E" w:rsidRPr="009816C5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16C5">
              <w:rPr>
                <w:rFonts w:ascii="Times New Roman" w:hAnsi="Times New Roman"/>
                <w:color w:val="000000"/>
              </w:rPr>
              <w:t>97356,00</w:t>
            </w:r>
          </w:p>
        </w:tc>
        <w:tc>
          <w:tcPr>
            <w:tcW w:w="1620" w:type="dxa"/>
          </w:tcPr>
          <w:p w:rsidR="00AD445E" w:rsidRPr="009816C5" w:rsidRDefault="00AD445E" w:rsidP="00350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16C5">
              <w:rPr>
                <w:rFonts w:ascii="Times New Roman" w:hAnsi="Times New Roman"/>
                <w:color w:val="000000"/>
              </w:rPr>
              <w:t>97355,00</w:t>
            </w:r>
          </w:p>
        </w:tc>
      </w:tr>
    </w:tbl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45E" w:rsidRDefault="00AD445E" w:rsidP="005E4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D445E" w:rsidSect="006517A9">
      <w:pgSz w:w="11906" w:h="16838"/>
      <w:pgMar w:top="85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2B"/>
    <w:rsid w:val="00094B7E"/>
    <w:rsid w:val="001C52EE"/>
    <w:rsid w:val="00350DE0"/>
    <w:rsid w:val="00397AE0"/>
    <w:rsid w:val="00423869"/>
    <w:rsid w:val="005E4538"/>
    <w:rsid w:val="006517A9"/>
    <w:rsid w:val="00715267"/>
    <w:rsid w:val="0087544B"/>
    <w:rsid w:val="00892526"/>
    <w:rsid w:val="008E1361"/>
    <w:rsid w:val="008F722B"/>
    <w:rsid w:val="009674C7"/>
    <w:rsid w:val="00975A85"/>
    <w:rsid w:val="009816C5"/>
    <w:rsid w:val="00AD445E"/>
    <w:rsid w:val="00B01721"/>
    <w:rsid w:val="00BC7FF0"/>
    <w:rsid w:val="00BF5037"/>
    <w:rsid w:val="00BF534D"/>
    <w:rsid w:val="00C010AC"/>
    <w:rsid w:val="00C56BE9"/>
    <w:rsid w:val="00CA3C10"/>
    <w:rsid w:val="00DA630D"/>
    <w:rsid w:val="00E26FB9"/>
    <w:rsid w:val="00F3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C0AC03-43EF-40A4-B31B-8CDB7F7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5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5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TSMK</dc:creator>
  <cp:keywords/>
  <dc:description/>
  <cp:lastModifiedBy>Viktoriia Poplauskas</cp:lastModifiedBy>
  <cp:revision>2</cp:revision>
  <dcterms:created xsi:type="dcterms:W3CDTF">2025-08-20T07:55:00Z</dcterms:created>
  <dcterms:modified xsi:type="dcterms:W3CDTF">2025-08-20T07:55:00Z</dcterms:modified>
</cp:coreProperties>
</file>