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315FD" w:rsidRPr="00293DB8" w:rsidRDefault="00B315FD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B315FD">
        <w:rPr>
          <w:rFonts w:cs="Times New Roman"/>
          <w:b/>
          <w:bCs/>
          <w:i w:val="0"/>
          <w:szCs w:val="24"/>
        </w:rPr>
        <w:t>UA-2026-05-11-003996-a</w:t>
      </w:r>
      <w:bookmarkStart w:id="0" w:name="_GoBack"/>
      <w:bookmarkEnd w:id="0"/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411089" w:rsidRPr="00411089" w:rsidRDefault="00DE7E9F" w:rsidP="00411089">
      <w:pPr>
        <w:keepNext/>
        <w:jc w:val="both"/>
        <w:rPr>
          <w:bCs/>
          <w:lang w:eastAsia="uk-UA"/>
        </w:rPr>
      </w:pPr>
      <w:r w:rsidRPr="00B315FD">
        <w:rPr>
          <w:lang w:val="ru-RU"/>
        </w:rPr>
        <w:t>1</w:t>
      </w:r>
      <w:r w:rsidR="005E0A4F" w:rsidRPr="00411089">
        <w:t xml:space="preserve"> </w:t>
      </w:r>
      <w:r w:rsidR="009610A5" w:rsidRPr="00411089">
        <w:t xml:space="preserve">Предмет закупівлі: </w:t>
      </w:r>
      <w:r w:rsidR="00411089" w:rsidRPr="00B8496A">
        <w:rPr>
          <w:b/>
          <w:bCs/>
          <w:lang w:eastAsia="uk-UA"/>
        </w:rPr>
        <w:t>Пломби свинцеві за кодом ДК 021:2015 - 35120000 –1 Системи та пристрої нагляду та охорони</w:t>
      </w:r>
      <w:r w:rsidR="00411089" w:rsidRPr="00411089">
        <w:rPr>
          <w:bCs/>
          <w:lang w:eastAsia="uk-UA"/>
        </w:rPr>
        <w:t xml:space="preserve"> </w:t>
      </w:r>
    </w:p>
    <w:p w:rsidR="00BD2F7C" w:rsidRPr="00B8496A" w:rsidRDefault="00DE7E9F" w:rsidP="00DE7E9F">
      <w:pPr>
        <w:pStyle w:val="a"/>
        <w:numPr>
          <w:ilvl w:val="0"/>
          <w:numId w:val="0"/>
        </w:numPr>
        <w:spacing w:before="0" w:after="0"/>
        <w:jc w:val="both"/>
        <w:rPr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</w:t>
      </w:r>
      <w:r w:rsidR="00346485" w:rsidRPr="00346485">
        <w:rPr>
          <w:sz w:val="24"/>
        </w:rPr>
        <w:t xml:space="preserve"> </w:t>
      </w:r>
      <w:r w:rsidR="00346485" w:rsidRPr="00346485">
        <w:rPr>
          <w:b w:val="0"/>
          <w:sz w:val="24"/>
          <w:lang w:val="uk-UA"/>
        </w:rPr>
        <w:t xml:space="preserve">У зв’язку із службовою необхідністю та </w:t>
      </w:r>
      <w:proofErr w:type="spellStart"/>
      <w:r w:rsidR="005E0A4F" w:rsidRPr="005E0A4F">
        <w:rPr>
          <w:b w:val="0"/>
          <w:sz w:val="24"/>
          <w:lang w:val="uk-UA"/>
        </w:rPr>
        <w:t>та</w:t>
      </w:r>
      <w:proofErr w:type="spellEnd"/>
      <w:r w:rsidR="005E0A4F" w:rsidRPr="005E0A4F">
        <w:rPr>
          <w:b w:val="0"/>
          <w:sz w:val="24"/>
          <w:lang w:val="uk-UA"/>
        </w:rPr>
        <w:t xml:space="preserve"> З метою належного функціонування апарату Державної митної служби України та її структурних підрозділів та виконання покладених на них завдань необхідно здійснити закупівлю</w:t>
      </w:r>
      <w:r w:rsidR="00EB0676" w:rsidRPr="00EB0676">
        <w:rPr>
          <w:sz w:val="24"/>
        </w:rPr>
        <w:t xml:space="preserve"> </w:t>
      </w:r>
      <w:r w:rsidR="00411089" w:rsidRPr="00B8496A">
        <w:rPr>
          <w:bCs/>
          <w:sz w:val="24"/>
          <w:lang w:val="uk-UA" w:eastAsia="uk-UA"/>
        </w:rPr>
        <w:t>Пломб свинцевих</w:t>
      </w:r>
      <w:r w:rsidR="00346485" w:rsidRPr="00B8496A">
        <w:rPr>
          <w:sz w:val="24"/>
          <w:lang w:val="uk-UA"/>
        </w:rPr>
        <w:t>.</w:t>
      </w:r>
    </w:p>
    <w:p w:rsidR="00346485" w:rsidRPr="00EB0676" w:rsidRDefault="00346485" w:rsidP="00DE7E9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</w:p>
    <w:p w:rsidR="009610A5" w:rsidRPr="00346485" w:rsidRDefault="00DE7E9F" w:rsidP="00346485">
      <w:pPr>
        <w:ind w:right="58"/>
        <w:jc w:val="both"/>
      </w:pPr>
      <w:r>
        <w:t>3</w:t>
      </w:r>
      <w:r w:rsidR="000004BE">
        <w:t>.</w:t>
      </w:r>
      <w:r>
        <w:t xml:space="preserve"> </w:t>
      </w:r>
      <w:r w:rsidR="009610A5" w:rsidRPr="00F6079A"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t xml:space="preserve">відповідно до </w:t>
      </w:r>
      <w:r w:rsidR="00F6079A" w:rsidRPr="00F6079A">
        <w:t xml:space="preserve">нагальної </w:t>
      </w:r>
      <w:r w:rsidR="008957C3" w:rsidRPr="00F6079A">
        <w:t>потреби Замовника</w:t>
      </w:r>
      <w:r w:rsidR="005E0A4F" w:rsidRPr="005E0A4F">
        <w:t xml:space="preserve"> </w:t>
      </w:r>
      <w:r w:rsidR="005E0A4F">
        <w:t>а саме згідно кошторису на 202</w:t>
      </w:r>
      <w:r w:rsidR="00B8496A">
        <w:t>6</w:t>
      </w:r>
      <w:r w:rsidR="005E0A4F">
        <w:t xml:space="preserve"> рік: </w:t>
      </w:r>
      <w:r w:rsidR="00411089">
        <w:t>2 </w:t>
      </w:r>
      <w:r w:rsidR="00B8496A">
        <w:t>0</w:t>
      </w:r>
      <w:r w:rsidR="00411089">
        <w:t>00 кг</w:t>
      </w:r>
      <w:r w:rsidR="00346485" w:rsidRPr="00F10C69">
        <w:t xml:space="preserve"> </w:t>
      </w:r>
      <w:r w:rsidRPr="00F10C69">
        <w:t>у сумі</w:t>
      </w:r>
      <w:r w:rsidR="00346485" w:rsidRPr="00F10C69">
        <w:t xml:space="preserve"> </w:t>
      </w:r>
      <w:r w:rsidR="00F73DDB">
        <w:rPr>
          <w:b/>
          <w:lang w:val="en-US"/>
        </w:rPr>
        <w:t>4</w:t>
      </w:r>
      <w:r w:rsidR="00B8496A">
        <w:rPr>
          <w:b/>
        </w:rPr>
        <w:t>00</w:t>
      </w:r>
      <w:r w:rsidR="00411089">
        <w:rPr>
          <w:b/>
        </w:rPr>
        <w:t> 000,00</w:t>
      </w:r>
      <w:r w:rsidR="00F10C69" w:rsidRPr="00F10C69">
        <w:rPr>
          <w:b/>
        </w:rPr>
        <w:t xml:space="preserve"> грн.</w:t>
      </w:r>
      <w:r w:rsidR="00F10C69" w:rsidRPr="00F10C69">
        <w:t xml:space="preserve"> (</w:t>
      </w:r>
      <w:r w:rsidR="00F73DDB">
        <w:t>чотириста дев’яносто</w:t>
      </w:r>
      <w:r w:rsidR="00411089">
        <w:t xml:space="preserve"> п’ять тисяч</w:t>
      </w:r>
      <w:r w:rsidR="00F10C69" w:rsidRPr="00F10C69">
        <w:t xml:space="preserve"> гривень 00 </w:t>
      </w:r>
      <w:proofErr w:type="spellStart"/>
      <w:r w:rsidR="00F10C69" w:rsidRPr="00F10C69">
        <w:t>коп</w:t>
      </w:r>
      <w:proofErr w:type="spellEnd"/>
      <w:r w:rsidR="00F10C69" w:rsidRPr="00F10C69">
        <w:t>)</w:t>
      </w:r>
      <w:r w:rsidR="00060F94" w:rsidRPr="00F10C69">
        <w:t>.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060F94" w:rsidRDefault="00DE7E9F" w:rsidP="00BD2F7C">
      <w:pPr>
        <w:ind w:left="41" w:hanging="41"/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060F94">
        <w:t>:</w:t>
      </w:r>
    </w:p>
    <w:p w:rsidR="000004BE" w:rsidRPr="00EB07AB" w:rsidRDefault="00EB0676" w:rsidP="000004BE">
      <w:r w:rsidRPr="002339B3">
        <w:t xml:space="preserve"> </w:t>
      </w:r>
      <w:r w:rsidR="000004BE" w:rsidRPr="00EB07AB">
        <w:t xml:space="preserve">Пломби </w:t>
      </w:r>
      <w:r w:rsidR="000004BE">
        <w:t>свинцеві</w:t>
      </w:r>
      <w:r w:rsidR="000004BE" w:rsidRPr="00EB07AB">
        <w:t xml:space="preserve"> повинні відповідати наступним вимогам: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діаметр пломби 10 мм ± 0,5 мм, висота від 6,5 мм до 7 мм;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виготовлені із свинцю С0 або С1 згідно з ГОСТ 3778-98 або із свинцевого лому;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шорсткість поверхні на більше 12,5 </w:t>
      </w:r>
      <w:proofErr w:type="spellStart"/>
      <w:r w:rsidRPr="00EB07AB">
        <w:t>мкм</w:t>
      </w:r>
      <w:proofErr w:type="spellEnd"/>
      <w:r w:rsidRPr="00EB07AB">
        <w:t xml:space="preserve"> згідно з ГОСТ 2789-73;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 xml:space="preserve">поверхня пломб гладка, без </w:t>
      </w:r>
      <w:proofErr w:type="spellStart"/>
      <w:r w:rsidRPr="00EB07AB">
        <w:t>тріщин</w:t>
      </w:r>
      <w:proofErr w:type="spellEnd"/>
      <w:r w:rsidRPr="00EB07AB">
        <w:t>, задирок, здуття;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на робочій поверхні нема виливу, який виступає або западає відносно поверхні більш ніж на 1 мм, допускається наявність незначного напливу на ребрі товщиною не більше 0,3 мм і висотою не більше 0,5 мм;</w:t>
      </w:r>
    </w:p>
    <w:p w:rsidR="000004BE" w:rsidRPr="00EB07AB" w:rsidRDefault="000004BE" w:rsidP="000004BE">
      <w:pPr>
        <w:numPr>
          <w:ilvl w:val="0"/>
          <w:numId w:val="2"/>
        </w:numPr>
      </w:pPr>
      <w:r>
        <w:t>механічне зусилля на</w:t>
      </w:r>
      <w:r w:rsidRPr="00EB07AB">
        <w:t xml:space="preserve"> поверхню підвалин пломби для її застосування не менше 10 кг/см</w:t>
      </w:r>
      <w:r w:rsidRPr="00EB07AB">
        <w:rPr>
          <w:vertAlign w:val="superscript"/>
        </w:rPr>
        <w:t>2</w:t>
      </w:r>
      <w:r w:rsidRPr="00EB07AB">
        <w:t>;</w:t>
      </w:r>
    </w:p>
    <w:p w:rsidR="000004BE" w:rsidRPr="00EB07AB" w:rsidRDefault="000004BE" w:rsidP="000004BE">
      <w:pPr>
        <w:numPr>
          <w:ilvl w:val="0"/>
          <w:numId w:val="2"/>
        </w:numPr>
      </w:pPr>
      <w:r w:rsidRPr="00EB07AB">
        <w:t>пакування пломб по 1 кг ± 0,05 кг в міцних мішках (або іншій тарі), що виключає можливість розсипання при транспортуванні.</w:t>
      </w:r>
    </w:p>
    <w:p w:rsidR="00060F94" w:rsidRPr="00060F94" w:rsidRDefault="00060F94" w:rsidP="00060F94">
      <w:pPr>
        <w:pStyle w:val="aa"/>
        <w:ind w:left="0"/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p w:rsidR="00FE7FE2" w:rsidRDefault="00E664B2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4B2" w:rsidRDefault="00E664B2">
      <w:r>
        <w:separator/>
      </w:r>
    </w:p>
  </w:endnote>
  <w:endnote w:type="continuationSeparator" w:id="0">
    <w:p w:rsidR="00E664B2" w:rsidRDefault="00E6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5FD" w:rsidRPr="00B315FD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4B2" w:rsidRDefault="00E664B2">
      <w:r>
        <w:separator/>
      </w:r>
    </w:p>
  </w:footnote>
  <w:footnote w:type="continuationSeparator" w:id="0">
    <w:p w:rsidR="00E664B2" w:rsidRDefault="00E6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0004BE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486B6557"/>
    <w:multiLevelType w:val="hybridMultilevel"/>
    <w:tmpl w:val="03645AB6"/>
    <w:lvl w:ilvl="0" w:tplc="3AAE7DC8">
      <w:start w:val="4"/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004BE"/>
    <w:rsid w:val="0001081E"/>
    <w:rsid w:val="00060F94"/>
    <w:rsid w:val="00086D8A"/>
    <w:rsid w:val="00110293"/>
    <w:rsid w:val="0011708B"/>
    <w:rsid w:val="00125FCD"/>
    <w:rsid w:val="00176EC3"/>
    <w:rsid w:val="001E34C3"/>
    <w:rsid w:val="001F0119"/>
    <w:rsid w:val="00293DB8"/>
    <w:rsid w:val="002E2BC4"/>
    <w:rsid w:val="002F1698"/>
    <w:rsid w:val="002F3EB6"/>
    <w:rsid w:val="003030AB"/>
    <w:rsid w:val="0031313D"/>
    <w:rsid w:val="00340822"/>
    <w:rsid w:val="00346485"/>
    <w:rsid w:val="00411089"/>
    <w:rsid w:val="00412090"/>
    <w:rsid w:val="00496F3A"/>
    <w:rsid w:val="004C6C99"/>
    <w:rsid w:val="00566E21"/>
    <w:rsid w:val="005B5834"/>
    <w:rsid w:val="005D6424"/>
    <w:rsid w:val="005D72D9"/>
    <w:rsid w:val="005E0A4F"/>
    <w:rsid w:val="005F78EF"/>
    <w:rsid w:val="00605369"/>
    <w:rsid w:val="00623566"/>
    <w:rsid w:val="00650922"/>
    <w:rsid w:val="00666471"/>
    <w:rsid w:val="00695754"/>
    <w:rsid w:val="006B17CF"/>
    <w:rsid w:val="006E6080"/>
    <w:rsid w:val="007361FA"/>
    <w:rsid w:val="00772BF1"/>
    <w:rsid w:val="00772DB7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315FD"/>
    <w:rsid w:val="00B8496A"/>
    <w:rsid w:val="00BA2D85"/>
    <w:rsid w:val="00BD2F7C"/>
    <w:rsid w:val="00BF635E"/>
    <w:rsid w:val="00C5358C"/>
    <w:rsid w:val="00CD76F5"/>
    <w:rsid w:val="00D024A2"/>
    <w:rsid w:val="00D82B1A"/>
    <w:rsid w:val="00DC2F16"/>
    <w:rsid w:val="00DD46BB"/>
    <w:rsid w:val="00DE7E9F"/>
    <w:rsid w:val="00E06255"/>
    <w:rsid w:val="00E23FA8"/>
    <w:rsid w:val="00E664B2"/>
    <w:rsid w:val="00E84CEC"/>
    <w:rsid w:val="00EB0676"/>
    <w:rsid w:val="00EE4A05"/>
    <w:rsid w:val="00EF4785"/>
    <w:rsid w:val="00F1055E"/>
    <w:rsid w:val="00F10C69"/>
    <w:rsid w:val="00F55DE2"/>
    <w:rsid w:val="00F6079A"/>
    <w:rsid w:val="00F70EBD"/>
    <w:rsid w:val="00F73DDB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FA79D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heading 3"/>
    <w:basedOn w:val="a0"/>
    <w:link w:val="31"/>
    <w:semiHidden/>
    <w:unhideWhenUsed/>
    <w:qFormat/>
    <w:rsid w:val="00346485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0"/>
    <w:link w:val="ab"/>
    <w:uiPriority w:val="34"/>
    <w:qFormat/>
    <w:rsid w:val="00EE4A05"/>
    <w:pPr>
      <w:ind w:left="720"/>
      <w:contextualSpacing/>
    </w:pPr>
  </w:style>
  <w:style w:type="character" w:styleId="ac">
    <w:name w:val="Strong"/>
    <w:qFormat/>
    <w:rsid w:val="008143B3"/>
    <w:rPr>
      <w:b/>
    </w:rPr>
  </w:style>
  <w:style w:type="paragraph" w:styleId="ad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  <w:style w:type="character" w:customStyle="1" w:styleId="ab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a"/>
    <w:uiPriority w:val="34"/>
    <w:locked/>
    <w:rsid w:val="00060F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1"/>
    <w:link w:val="30"/>
    <w:semiHidden/>
    <w:rsid w:val="0034648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TZMK__5</cp:lastModifiedBy>
  <cp:revision>22</cp:revision>
  <cp:lastPrinted>2023-08-23T12:16:00Z</cp:lastPrinted>
  <dcterms:created xsi:type="dcterms:W3CDTF">2024-10-17T10:13:00Z</dcterms:created>
  <dcterms:modified xsi:type="dcterms:W3CDTF">2026-05-11T08:35:00Z</dcterms:modified>
</cp:coreProperties>
</file>