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288" w:rsidRPr="00C84949" w:rsidRDefault="00197F19" w:rsidP="00E769FF">
      <w:pPr>
        <w:jc w:val="center"/>
        <w:rPr>
          <w:sz w:val="28"/>
          <w:szCs w:val="28"/>
        </w:rPr>
      </w:pPr>
      <w:r w:rsidRPr="00DB6F84">
        <w:rPr>
          <w:noProof/>
          <w:lang w:eastAsia="uk-UA"/>
        </w:rPr>
        <w:drawing>
          <wp:inline distT="0" distB="0" distL="0" distR="0">
            <wp:extent cx="4667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7">
                      <a:extLst>
                        <a:ext uri="{28A0092B-C50C-407E-A947-70E740481C1C}">
                          <a14:useLocalDpi xmlns:a14="http://schemas.microsoft.com/office/drawing/2010/main" val="0"/>
                        </a:ext>
                      </a:extLst>
                    </a:blip>
                    <a:srcRect l="40240" t="4405" r="45236" b="80910"/>
                    <a:stretch>
                      <a:fillRect/>
                    </a:stretch>
                  </pic:blipFill>
                  <pic:spPr bwMode="auto">
                    <a:xfrm>
                      <a:off x="0" y="0"/>
                      <a:ext cx="466725" cy="647700"/>
                    </a:xfrm>
                    <a:prstGeom prst="rect">
                      <a:avLst/>
                    </a:prstGeom>
                    <a:noFill/>
                    <a:ln>
                      <a:noFill/>
                    </a:ln>
                  </pic:spPr>
                </pic:pic>
              </a:graphicData>
            </a:graphic>
          </wp:inline>
        </w:drawing>
      </w:r>
    </w:p>
    <w:p w:rsidR="00BF6288" w:rsidRPr="00C84949" w:rsidRDefault="00BF6288" w:rsidP="00E769FF">
      <w:pPr>
        <w:jc w:val="center"/>
        <w:rPr>
          <w:sz w:val="28"/>
          <w:szCs w:val="28"/>
        </w:rPr>
      </w:pPr>
      <w:r w:rsidRPr="00C84949">
        <w:rPr>
          <w:sz w:val="28"/>
          <w:szCs w:val="28"/>
        </w:rPr>
        <w:t xml:space="preserve"> </w:t>
      </w:r>
    </w:p>
    <w:p w:rsidR="00BF6288" w:rsidRPr="00C84949" w:rsidRDefault="00BF6288" w:rsidP="00E769FF">
      <w:pPr>
        <w:jc w:val="center"/>
        <w:rPr>
          <w:b/>
          <w:color w:val="131CD1"/>
          <w:sz w:val="32"/>
          <w:szCs w:val="32"/>
        </w:rPr>
      </w:pPr>
      <w:r w:rsidRPr="00C84949">
        <w:rPr>
          <w:b/>
          <w:color w:val="131CD1"/>
          <w:sz w:val="32"/>
          <w:szCs w:val="32"/>
        </w:rPr>
        <w:t>ДЕРЖАВНА МИТНА СЛУЖБА УКРАЇНИ</w:t>
      </w:r>
    </w:p>
    <w:p w:rsidR="00BF6288" w:rsidRPr="00C84949" w:rsidRDefault="00BF6288" w:rsidP="00E769FF">
      <w:pPr>
        <w:jc w:val="center"/>
        <w:rPr>
          <w:color w:val="131CD1"/>
          <w:sz w:val="32"/>
          <w:szCs w:val="32"/>
        </w:rPr>
      </w:pPr>
      <w:r w:rsidRPr="00C84949">
        <w:rPr>
          <w:color w:val="131CD1"/>
          <w:sz w:val="32"/>
          <w:szCs w:val="32"/>
        </w:rPr>
        <w:t>(Держмитслужба)</w:t>
      </w:r>
    </w:p>
    <w:p w:rsidR="00BF6288" w:rsidRPr="00C84949" w:rsidRDefault="00BF6288" w:rsidP="00BF6288">
      <w:pPr>
        <w:jc w:val="center"/>
        <w:rPr>
          <w:sz w:val="36"/>
          <w:szCs w:val="36"/>
        </w:rPr>
      </w:pPr>
    </w:p>
    <w:p w:rsidR="00BF6288" w:rsidRPr="00C84949" w:rsidRDefault="00BF6288" w:rsidP="00BF6288">
      <w:pPr>
        <w:pStyle w:val="Iauiue1"/>
        <w:rPr>
          <w:spacing w:val="-10"/>
        </w:rPr>
      </w:pPr>
      <w:r w:rsidRPr="00C84949">
        <w:rPr>
          <w:spacing w:val="-10"/>
        </w:rPr>
        <w:t xml:space="preserve"> вул. Дегтярівська, 11 Г, м. Київ, 04119, тел.: (044) 481-20-42, (044) 481-19-58, (044) 481-20-20</w:t>
      </w:r>
    </w:p>
    <w:p w:rsidR="00BF6288" w:rsidRPr="00C84949" w:rsidRDefault="00BF6288" w:rsidP="00BF6288">
      <w:pPr>
        <w:pStyle w:val="Iauiue"/>
        <w:jc w:val="center"/>
        <w:rPr>
          <w:sz w:val="24"/>
          <w:szCs w:val="24"/>
          <w:lang w:val="uk-UA"/>
        </w:rPr>
      </w:pPr>
      <w:r w:rsidRPr="00C84949">
        <w:rPr>
          <w:color w:val="131CD1"/>
          <w:sz w:val="24"/>
          <w:szCs w:val="24"/>
          <w:lang w:val="uk-UA"/>
        </w:rPr>
        <w:t xml:space="preserve">Е:mail: </w:t>
      </w:r>
      <w:hyperlink r:id="rId8" w:history="1">
        <w:r w:rsidRPr="00C84949">
          <w:rPr>
            <w:rStyle w:val="a3"/>
            <w:color w:val="131CD1"/>
            <w:sz w:val="24"/>
            <w:szCs w:val="24"/>
            <w:lang w:val="uk-UA"/>
          </w:rPr>
          <w:t>post</w:t>
        </w:r>
        <w:r w:rsidRPr="00C84949">
          <w:rPr>
            <w:rStyle w:val="a3"/>
            <w:bCs/>
            <w:color w:val="131CD1"/>
            <w:spacing w:val="-10"/>
            <w:sz w:val="24"/>
            <w:szCs w:val="24"/>
            <w:lang w:val="uk-UA"/>
          </w:rPr>
          <w:t>@customs.gov.ua</w:t>
        </w:r>
      </w:hyperlink>
      <w:r w:rsidRPr="00C84949">
        <w:rPr>
          <w:color w:val="131CD1"/>
          <w:sz w:val="24"/>
          <w:szCs w:val="24"/>
          <w:lang w:val="uk-UA"/>
        </w:rPr>
        <w:t>;</w:t>
      </w:r>
      <w:r w:rsidRPr="00C84949">
        <w:rPr>
          <w:sz w:val="24"/>
          <w:szCs w:val="24"/>
          <w:lang w:val="uk-UA"/>
        </w:rPr>
        <w:t xml:space="preserve"> Код ЄДРПОУ 43115923</w:t>
      </w:r>
    </w:p>
    <w:p w:rsidR="001C5E29" w:rsidRPr="00C84949" w:rsidRDefault="001C5E29" w:rsidP="00BF6288">
      <w:pPr>
        <w:pStyle w:val="Iauiue"/>
        <w:jc w:val="center"/>
        <w:rPr>
          <w:sz w:val="24"/>
          <w:szCs w:val="24"/>
          <w:lang w:val="uk-UA"/>
        </w:rPr>
      </w:pPr>
    </w:p>
    <w:tbl>
      <w:tblPr>
        <w:tblW w:w="0" w:type="auto"/>
        <w:tblBorders>
          <w:top w:val="thinThickSmallGap" w:sz="12" w:space="0" w:color="0033D6"/>
        </w:tblBorders>
        <w:tblLook w:val="04A0" w:firstRow="1" w:lastRow="0" w:firstColumn="1" w:lastColumn="0" w:noHBand="0" w:noVBand="1"/>
      </w:tblPr>
      <w:tblGrid>
        <w:gridCol w:w="4805"/>
        <w:gridCol w:w="4799"/>
      </w:tblGrid>
      <w:tr w:rsidR="001C5E29" w:rsidRPr="00C84949" w:rsidTr="000C778D">
        <w:trPr>
          <w:trHeight w:val="27"/>
        </w:trPr>
        <w:tc>
          <w:tcPr>
            <w:tcW w:w="4805" w:type="dxa"/>
            <w:tcBorders>
              <w:top w:val="thinThickSmallGap" w:sz="12" w:space="0" w:color="0033D6"/>
              <w:left w:val="nil"/>
              <w:bottom w:val="nil"/>
              <w:right w:val="nil"/>
            </w:tcBorders>
          </w:tcPr>
          <w:p w:rsidR="001C5E29" w:rsidRPr="00C84949" w:rsidRDefault="001C5E29" w:rsidP="001C5E29">
            <w:pPr>
              <w:spacing w:line="256" w:lineRule="auto"/>
              <w:rPr>
                <w:sz w:val="10"/>
                <w:szCs w:val="10"/>
                <w:lang w:eastAsia="en-US"/>
              </w:rPr>
            </w:pPr>
          </w:p>
        </w:tc>
        <w:tc>
          <w:tcPr>
            <w:tcW w:w="4799" w:type="dxa"/>
            <w:tcBorders>
              <w:top w:val="thinThickSmallGap" w:sz="12" w:space="0" w:color="0033D6"/>
              <w:left w:val="nil"/>
              <w:bottom w:val="nil"/>
              <w:right w:val="nil"/>
            </w:tcBorders>
          </w:tcPr>
          <w:p w:rsidR="001C5E29" w:rsidRPr="00C84949" w:rsidRDefault="001C5E29" w:rsidP="009D5715">
            <w:pPr>
              <w:spacing w:line="256" w:lineRule="auto"/>
              <w:jc w:val="right"/>
              <w:rPr>
                <w:sz w:val="10"/>
                <w:szCs w:val="10"/>
                <w:lang w:eastAsia="en-US"/>
              </w:rPr>
            </w:pPr>
          </w:p>
        </w:tc>
      </w:tr>
    </w:tbl>
    <w:p w:rsidR="00B863DA" w:rsidRPr="004D2DAC" w:rsidRDefault="00B863DA" w:rsidP="00A32576">
      <w:pPr>
        <w:ind w:left="5103"/>
        <w:rPr>
          <w:color w:val="000000"/>
          <w:sz w:val="28"/>
          <w:szCs w:val="28"/>
          <w:highlight w:val="yellow"/>
          <w:lang w:eastAsia="uk-UA"/>
        </w:rPr>
      </w:pPr>
      <w:r w:rsidRPr="004D2DAC">
        <w:rPr>
          <w:color w:val="000000"/>
          <w:sz w:val="28"/>
          <w:szCs w:val="28"/>
          <w:lang w:eastAsia="uk-UA"/>
        </w:rPr>
        <w:t>754e71d19442bf50e0b6656c4aca3fe6af74a0717562f830805795c67badac06</w:t>
      </w:r>
      <w:r w:rsidR="00A32576" w:rsidRPr="004D2DAC">
        <w:rPr>
          <w:color w:val="000000"/>
          <w:sz w:val="28"/>
          <w:szCs w:val="28"/>
          <w:lang w:eastAsia="uk-UA"/>
        </w:rPr>
        <w:t>d1ab97b64a2df432f5a9bc4ad0765b1301d7ab2a725421ebff98217cf17bcb64</w:t>
      </w:r>
      <w:r w:rsidRPr="004D2DAC">
        <w:rPr>
          <w:color w:val="000000"/>
          <w:sz w:val="28"/>
          <w:szCs w:val="28"/>
          <w:lang w:eastAsia="uk-UA"/>
        </w:rPr>
        <w:t>07e83e3f7f1d21d72c7bc7bfe4ad52a3e9b6b6a156611e5e9cfe9fcd9fce277d</w:t>
      </w:r>
    </w:p>
    <w:p w:rsidR="00A32576" w:rsidRPr="004D2DAC" w:rsidRDefault="00A32576" w:rsidP="00A32576">
      <w:pPr>
        <w:ind w:left="5103"/>
        <w:rPr>
          <w:color w:val="000000"/>
          <w:sz w:val="28"/>
          <w:szCs w:val="28"/>
          <w:highlight w:val="yellow"/>
          <w:lang w:eastAsia="uk-UA"/>
        </w:rPr>
      </w:pPr>
      <w:r w:rsidRPr="004D2DAC">
        <w:rPr>
          <w:color w:val="000000"/>
          <w:sz w:val="28"/>
          <w:szCs w:val="28"/>
          <w:lang w:eastAsia="uk-UA"/>
        </w:rPr>
        <w:t>e1f9e8fc86f4a185d3b2c14719208e22fb583fddb2812d3456d225895f6aa74c5d90d79153c63ff1b8b311952a3aed2105d0978eeeb1bf6cbd465ee24af4f06cf235a9e2da52efcd1137b3a9921d16ea86b9ef046aff0febefb7da88f50037d9</w:t>
      </w:r>
      <w:r w:rsidR="009A70E4" w:rsidRPr="004D2DAC">
        <w:rPr>
          <w:color w:val="000000"/>
          <w:sz w:val="28"/>
          <w:szCs w:val="28"/>
          <w:highlight w:val="yellow"/>
          <w:lang w:eastAsia="uk-UA"/>
        </w:rPr>
        <w:t xml:space="preserve"> </w:t>
      </w:r>
      <w:r w:rsidRPr="004D2DAC">
        <w:rPr>
          <w:color w:val="000000"/>
          <w:sz w:val="28"/>
          <w:szCs w:val="28"/>
          <w:lang w:eastAsia="uk-UA"/>
        </w:rPr>
        <w:t>6bf261d33bb3f2c0a59576fc51204f4b56eda39db909b5b6e7708bc9db6b0862</w:t>
      </w:r>
    </w:p>
    <w:p w:rsidR="000760FB" w:rsidRPr="004D2DAC" w:rsidRDefault="000760FB" w:rsidP="00A32576">
      <w:pPr>
        <w:ind w:left="5103"/>
        <w:rPr>
          <w:color w:val="000000"/>
          <w:sz w:val="20"/>
          <w:szCs w:val="20"/>
          <w:highlight w:val="yellow"/>
          <w:lang w:eastAsia="uk-UA"/>
        </w:rPr>
      </w:pPr>
    </w:p>
    <w:p w:rsidR="000760FB" w:rsidRPr="00C84949" w:rsidRDefault="000760FB" w:rsidP="00A32576">
      <w:pPr>
        <w:ind w:left="5103"/>
        <w:rPr>
          <w:color w:val="000000"/>
          <w:sz w:val="28"/>
          <w:szCs w:val="28"/>
          <w:lang w:eastAsia="uk-UA"/>
        </w:rPr>
      </w:pPr>
      <w:r w:rsidRPr="004D2DAC">
        <w:rPr>
          <w:color w:val="000000"/>
          <w:sz w:val="28"/>
          <w:szCs w:val="28"/>
          <w:lang w:eastAsia="uk-UA"/>
        </w:rPr>
        <w:t>8982c36522ada5f174ef381931f7d44c3ee31b60d89461c506f4bd062865e170</w:t>
      </w:r>
    </w:p>
    <w:p w:rsidR="00F8364F" w:rsidRDefault="00F8364F" w:rsidP="00004390">
      <w:pPr>
        <w:jc w:val="both"/>
        <w:rPr>
          <w:b/>
          <w:color w:val="000000"/>
          <w:lang w:eastAsia="uk-UA"/>
        </w:rPr>
      </w:pPr>
    </w:p>
    <w:p w:rsidR="00506226" w:rsidRDefault="00506226" w:rsidP="00004390">
      <w:pPr>
        <w:jc w:val="both"/>
        <w:rPr>
          <w:b/>
          <w:color w:val="000000"/>
          <w:lang w:eastAsia="uk-UA"/>
        </w:rPr>
      </w:pPr>
    </w:p>
    <w:p w:rsidR="00004390" w:rsidRPr="00C84949" w:rsidRDefault="00004390" w:rsidP="00004390">
      <w:pPr>
        <w:jc w:val="both"/>
        <w:rPr>
          <w:b/>
          <w:color w:val="000000"/>
          <w:lang w:eastAsia="uk-UA"/>
        </w:rPr>
      </w:pPr>
      <w:r w:rsidRPr="00C84949">
        <w:rPr>
          <w:b/>
          <w:color w:val="000000"/>
          <w:lang w:eastAsia="uk-UA"/>
        </w:rPr>
        <w:t xml:space="preserve">Про розгляд скарги </w:t>
      </w:r>
    </w:p>
    <w:p w:rsidR="00004390" w:rsidRPr="00C84949" w:rsidRDefault="00004390" w:rsidP="00B863DA">
      <w:pPr>
        <w:jc w:val="both"/>
        <w:rPr>
          <w:color w:val="000000"/>
          <w:sz w:val="28"/>
          <w:szCs w:val="28"/>
          <w:lang w:eastAsia="uk-UA"/>
        </w:rPr>
      </w:pPr>
    </w:p>
    <w:p w:rsidR="00384738" w:rsidRDefault="00B863DA" w:rsidP="00004390">
      <w:pPr>
        <w:ind w:firstLine="567"/>
        <w:jc w:val="both"/>
        <w:rPr>
          <w:color w:val="000000"/>
          <w:sz w:val="28"/>
          <w:szCs w:val="28"/>
          <w:lang w:eastAsia="uk-UA"/>
        </w:rPr>
      </w:pPr>
      <w:r w:rsidRPr="00C84949">
        <w:rPr>
          <w:color w:val="000000"/>
          <w:sz w:val="28"/>
          <w:szCs w:val="28"/>
          <w:lang w:eastAsia="uk-UA"/>
        </w:rPr>
        <w:t>Державна митна служба України розглянула скаргу Товариства з</w:t>
      </w:r>
      <w:r w:rsidR="009A0A06">
        <w:rPr>
          <w:color w:val="000000"/>
          <w:sz w:val="28"/>
          <w:szCs w:val="28"/>
          <w:lang w:eastAsia="uk-UA"/>
        </w:rPr>
        <w:t xml:space="preserve"> </w:t>
      </w:r>
      <w:r w:rsidRPr="00C84949">
        <w:rPr>
          <w:color w:val="000000"/>
          <w:sz w:val="28"/>
          <w:szCs w:val="28"/>
          <w:lang w:eastAsia="uk-UA"/>
        </w:rPr>
        <w:t>обмеженою відповідальністю</w:t>
      </w:r>
      <w:r w:rsidR="00EC7611">
        <w:rPr>
          <w:color w:val="000000"/>
          <w:sz w:val="28"/>
          <w:szCs w:val="28"/>
          <w:lang w:eastAsia="uk-UA"/>
        </w:rPr>
        <w:t xml:space="preserve"> з іноземними інвестиціями</w:t>
      </w:r>
      <w:r w:rsidRPr="00C84949">
        <w:rPr>
          <w:color w:val="000000"/>
          <w:sz w:val="28"/>
          <w:szCs w:val="28"/>
          <w:lang w:eastAsia="uk-UA"/>
        </w:rPr>
        <w:t xml:space="preserve"> «</w:t>
      </w:r>
      <w:r w:rsidR="00A32576" w:rsidRPr="004D2DAC">
        <w:rPr>
          <w:color w:val="000000"/>
          <w:sz w:val="28"/>
          <w:szCs w:val="28"/>
          <w:lang w:eastAsia="uk-UA"/>
        </w:rPr>
        <w:t>db323a8449ea317defc3c39bffb300a9f1da97fbaa3ee17abd003bb9b46d4fef</w:t>
      </w:r>
      <w:r w:rsidRPr="004D2DAC">
        <w:rPr>
          <w:color w:val="000000"/>
          <w:sz w:val="28"/>
          <w:szCs w:val="28"/>
          <w:lang w:eastAsia="uk-UA"/>
        </w:rPr>
        <w:t>07e83e3f7f1d21d72c7bc7bfe4ad52a3e9b6b6a156611e5e9cfe9fcd9fce277d</w:t>
      </w:r>
      <w:r w:rsidR="009A0A06">
        <w:rPr>
          <w:color w:val="000000"/>
          <w:sz w:val="28"/>
          <w:szCs w:val="28"/>
          <w:lang w:eastAsia="uk-UA"/>
        </w:rPr>
        <w:t xml:space="preserve"> </w:t>
      </w:r>
      <w:r w:rsidR="00004390" w:rsidRPr="00C84949">
        <w:rPr>
          <w:color w:val="000000"/>
          <w:sz w:val="28"/>
          <w:szCs w:val="28"/>
          <w:lang w:eastAsia="uk-UA"/>
        </w:rPr>
        <w:t xml:space="preserve">(далі – Товариство) </w:t>
      </w:r>
      <w:r w:rsidRPr="004D2DAC">
        <w:rPr>
          <w:color w:val="000000"/>
          <w:sz w:val="28"/>
          <w:szCs w:val="28"/>
          <w:lang w:eastAsia="uk-UA"/>
        </w:rPr>
        <w:t>efd9eaf56391e271d25972c44ddb700db0cb69ee03906bfb6bfb5facadd642c6</w:t>
      </w:r>
      <w:r w:rsidR="00834A37" w:rsidRPr="004D2DAC">
        <w:rPr>
          <w:color w:val="000000"/>
          <w:sz w:val="28"/>
          <w:szCs w:val="28"/>
          <w:lang w:eastAsia="uk-UA"/>
        </w:rPr>
        <w:t>b17ef6d19c7a5b1ee83b907c595526dcb1eb06db8227d650d5dda0a9f4ce8cd9</w:t>
      </w:r>
      <w:r w:rsidRPr="004D2DAC">
        <w:rPr>
          <w:color w:val="000000"/>
          <w:sz w:val="28"/>
          <w:szCs w:val="28"/>
          <w:lang w:eastAsia="uk-UA"/>
        </w:rPr>
        <w:t>cdb4ee2aea69cc6a83331bbe96dc2caa9a299d21329efb0336fc02a82e1839a8</w:t>
      </w:r>
      <w:r w:rsidR="00004390" w:rsidRPr="004D2DAC">
        <w:rPr>
          <w:color w:val="000000"/>
          <w:sz w:val="28"/>
          <w:szCs w:val="28"/>
          <w:lang w:eastAsia="uk-UA"/>
        </w:rPr>
        <w:t>5feceb66ffc86f38d952786c6d696c79c2dbc239dd4e91b46729d73a27fb57e9</w:t>
      </w:r>
      <w:r w:rsidR="00834A37" w:rsidRPr="004D2DAC">
        <w:rPr>
          <w:color w:val="000000"/>
          <w:sz w:val="28"/>
          <w:szCs w:val="28"/>
          <w:lang w:eastAsia="uk-UA"/>
        </w:rPr>
        <w:t>4e07408562bedb8b60ce05c1decfe3ad16b72230967de01f640b7e4729b49fce</w:t>
      </w:r>
      <w:r w:rsidRPr="004D2DAC">
        <w:rPr>
          <w:color w:val="000000"/>
          <w:sz w:val="28"/>
          <w:szCs w:val="28"/>
          <w:lang w:eastAsia="uk-UA"/>
        </w:rPr>
        <w:t>af56b26522669e8cf14f67a69446a5816478d849767efa4da817abc20dd4d4e7</w:t>
      </w:r>
      <w:r w:rsidR="00004390" w:rsidRPr="004D2DAC">
        <w:rPr>
          <w:color w:val="000000"/>
          <w:sz w:val="28"/>
          <w:szCs w:val="28"/>
          <w:lang w:eastAsia="uk-UA"/>
        </w:rPr>
        <w:t>e7f6c011776e8db7cd330b54174fd76f7d0216b612387a5ffcfb81e6f0919683</w:t>
      </w:r>
      <w:r w:rsidRPr="004D2DAC">
        <w:rPr>
          <w:color w:val="000000"/>
          <w:sz w:val="28"/>
          <w:szCs w:val="28"/>
          <w:lang w:eastAsia="uk-UA"/>
        </w:rPr>
        <w:t>52dc40eca93f001f6a4cad3aea62287b21d106d451df8e70e8e8c1b1d447a4e2</w:t>
      </w:r>
      <w:r w:rsidR="00004390" w:rsidRPr="004D2DAC">
        <w:rPr>
          <w:color w:val="000000"/>
          <w:sz w:val="28"/>
          <w:szCs w:val="28"/>
          <w:highlight w:val="yellow"/>
          <w:lang w:eastAsia="uk-UA"/>
        </w:rPr>
        <w:t> </w:t>
      </w:r>
      <w:r w:rsidR="00834A37" w:rsidRPr="004D2DAC">
        <w:rPr>
          <w:color w:val="000000"/>
          <w:sz w:val="28"/>
          <w:szCs w:val="28"/>
          <w:lang w:eastAsia="uk-UA"/>
        </w:rPr>
        <w:t>7b12</w:t>
      </w:r>
      <w:r w:rsidR="00834A37" w:rsidRPr="004D2DAC">
        <w:rPr>
          <w:color w:val="000000"/>
          <w:sz w:val="28"/>
          <w:szCs w:val="28"/>
          <w:lang w:eastAsia="uk-UA"/>
        </w:rPr>
        <w:lastRenderedPageBreak/>
        <w:t>e9e15802e15ebc2a3d19d0c9f62f826f42814b3dd578f2757818ca616ecd</w:t>
      </w:r>
      <w:r w:rsidR="00834A37" w:rsidRPr="00C84949">
        <w:rPr>
          <w:color w:val="000000"/>
          <w:sz w:val="28"/>
          <w:szCs w:val="28"/>
          <w:lang w:eastAsia="uk-UA"/>
        </w:rPr>
        <w:t xml:space="preserve"> </w:t>
      </w:r>
      <w:r w:rsidR="00047723" w:rsidRPr="00C84949">
        <w:rPr>
          <w:color w:val="000000"/>
          <w:sz w:val="28"/>
          <w:szCs w:val="28"/>
          <w:lang w:eastAsia="uk-UA"/>
        </w:rPr>
        <w:t xml:space="preserve">на рішення </w:t>
      </w:r>
      <w:r w:rsidR="00047723" w:rsidRPr="004D2DAC">
        <w:rPr>
          <w:color w:val="000000"/>
          <w:sz w:val="28"/>
          <w:szCs w:val="28"/>
          <w:lang w:eastAsia="uk-UA"/>
        </w:rPr>
        <w:t>f65116767fd3b015e44bf123a8df8b5f12c36210e1173a24a432e6291079f186</w:t>
      </w:r>
      <w:r w:rsidR="00047723" w:rsidRPr="00C84949">
        <w:rPr>
          <w:color w:val="000000"/>
          <w:sz w:val="28"/>
          <w:szCs w:val="28"/>
          <w:lang w:eastAsia="uk-UA"/>
        </w:rPr>
        <w:t xml:space="preserve"> </w:t>
      </w:r>
      <w:r w:rsidR="00047723">
        <w:rPr>
          <w:color w:val="000000"/>
          <w:sz w:val="28"/>
          <w:szCs w:val="28"/>
          <w:lang w:eastAsia="uk-UA"/>
        </w:rPr>
        <w:t>«</w:t>
      </w:r>
      <w:r w:rsidR="00047723" w:rsidRPr="00C84949">
        <w:rPr>
          <w:color w:val="000000"/>
          <w:sz w:val="28"/>
          <w:szCs w:val="28"/>
          <w:lang w:eastAsia="uk-UA"/>
        </w:rPr>
        <w:t xml:space="preserve">відмовити у митному оформленні (випуску) товарів виражене в формі Картки відмови від </w:t>
      </w:r>
      <w:r w:rsidR="00047723" w:rsidRPr="004D2DAC">
        <w:rPr>
          <w:color w:val="000000"/>
          <w:sz w:val="28"/>
          <w:szCs w:val="28"/>
          <w:lang w:eastAsia="uk-UA"/>
        </w:rPr>
        <w:t>1ac2d66ffed9264af2606c5e9535a0528dc129677b262eb737d6de63cd5e0f18</w:t>
      </w:r>
      <w:r w:rsidR="00834A37" w:rsidRPr="004D2DAC">
        <w:rPr>
          <w:color w:val="000000"/>
          <w:sz w:val="28"/>
          <w:szCs w:val="28"/>
          <w:lang w:eastAsia="uk-UA"/>
        </w:rPr>
        <w:t>32ebb1abcc1c601ceb9c4e3c4faba0caa5b85bb98c4f1e6612c40faa528a91c9cb5ecde3aba80284d436776fc9dfa12a1f0a2a1dec91b4c9b104035f6299098a506e7f8102e29e3a9b72c4c1a52a70c171490cccc920a3122b3276197d54e8d5</w:t>
      </w:r>
      <w:r w:rsidR="00834A37" w:rsidRPr="00C84949">
        <w:rPr>
          <w:color w:val="000000"/>
          <w:sz w:val="28"/>
          <w:szCs w:val="28"/>
          <w:lang w:eastAsia="uk-UA"/>
        </w:rPr>
        <w:t xml:space="preserve"> </w:t>
      </w:r>
      <w:r w:rsidR="00834A37" w:rsidRPr="004D2DAC">
        <w:rPr>
          <w:color w:val="000000"/>
          <w:sz w:val="28"/>
          <w:szCs w:val="28"/>
          <w:lang w:eastAsia="uk-UA"/>
        </w:rPr>
        <w:t>b91a2b2e1c1b2fa8ea810dfe55f665b56bc96d413764616ea76629d0a543e25c</w:t>
      </w:r>
      <w:r w:rsidRPr="004D2DAC">
        <w:rPr>
          <w:color w:val="000000"/>
          <w:sz w:val="28"/>
          <w:szCs w:val="28"/>
          <w:highlight w:val="yellow"/>
          <w:lang w:eastAsia="uk-UA"/>
        </w:rPr>
        <w:t xml:space="preserve"> </w:t>
      </w:r>
      <w:r w:rsidR="003146C9" w:rsidRPr="004D2DAC">
        <w:rPr>
          <w:color w:val="000000"/>
          <w:sz w:val="28"/>
          <w:szCs w:val="28"/>
          <w:lang w:eastAsia="uk-UA"/>
        </w:rPr>
        <w:t>9a5e1719011675a2d71f79747a9a618f415bdccc02234f2007c3870b0338c403</w:t>
      </w:r>
      <w:r w:rsidR="00004390" w:rsidRPr="00C84949">
        <w:rPr>
          <w:color w:val="000000"/>
          <w:sz w:val="28"/>
          <w:szCs w:val="28"/>
          <w:lang w:eastAsia="uk-UA"/>
        </w:rPr>
        <w:t xml:space="preserve"> </w:t>
      </w:r>
      <w:r w:rsidR="003146C9" w:rsidRPr="00C84949">
        <w:rPr>
          <w:color w:val="000000"/>
          <w:sz w:val="28"/>
          <w:szCs w:val="28"/>
          <w:lang w:eastAsia="uk-UA"/>
        </w:rPr>
        <w:t>з</w:t>
      </w:r>
      <w:r w:rsidR="00004390" w:rsidRPr="00C84949">
        <w:rPr>
          <w:color w:val="000000"/>
          <w:sz w:val="28"/>
          <w:szCs w:val="28"/>
          <w:lang w:eastAsia="uk-UA"/>
        </w:rPr>
        <w:t>а результатами розгляду повідомляє про таке.</w:t>
      </w:r>
    </w:p>
    <w:p w:rsidR="00C84949" w:rsidRPr="00C84949" w:rsidRDefault="00C84949" w:rsidP="00C84949">
      <w:pPr>
        <w:ind w:firstLine="567"/>
        <w:jc w:val="both"/>
        <w:rPr>
          <w:sz w:val="28"/>
          <w:szCs w:val="28"/>
        </w:rPr>
      </w:pPr>
      <w:r w:rsidRPr="00C84949">
        <w:rPr>
          <w:sz w:val="28"/>
          <w:szCs w:val="28"/>
        </w:rPr>
        <w:t>Відповідно до статті 6 та частини другої статті 19 Конституції України органи законодавчої, виконавчої та судової влади здійснюють свої повноваження у встановлених Конституцією межах і відповідно до законів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9A56A4" w:rsidRDefault="00047723" w:rsidP="002A03C4">
      <w:pPr>
        <w:ind w:firstLine="567"/>
        <w:jc w:val="both"/>
        <w:rPr>
          <w:sz w:val="28"/>
          <w:szCs w:val="28"/>
        </w:rPr>
      </w:pPr>
      <w:r>
        <w:rPr>
          <w:sz w:val="28"/>
          <w:szCs w:val="28"/>
        </w:rPr>
        <w:t>З</w:t>
      </w:r>
      <w:r w:rsidR="00C84949" w:rsidRPr="00C84949">
        <w:rPr>
          <w:sz w:val="28"/>
          <w:szCs w:val="28"/>
        </w:rPr>
        <w:t xml:space="preserve">аконодавство України з питань митної справи складається з Конституції України, </w:t>
      </w:r>
      <w:r>
        <w:rPr>
          <w:sz w:val="28"/>
          <w:szCs w:val="28"/>
        </w:rPr>
        <w:t>Митного к</w:t>
      </w:r>
      <w:r w:rsidR="00C84949" w:rsidRPr="00C84949">
        <w:rPr>
          <w:sz w:val="28"/>
          <w:szCs w:val="28"/>
        </w:rPr>
        <w:t>одексу</w:t>
      </w:r>
      <w:r>
        <w:rPr>
          <w:sz w:val="28"/>
          <w:szCs w:val="28"/>
        </w:rPr>
        <w:t xml:space="preserve"> України (далі – Кодекс)</w:t>
      </w:r>
      <w:r w:rsidR="00C84949" w:rsidRPr="00C84949">
        <w:rPr>
          <w:sz w:val="28"/>
          <w:szCs w:val="28"/>
        </w:rPr>
        <w:t>,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r w:rsidRPr="00047723">
        <w:rPr>
          <w:sz w:val="28"/>
          <w:szCs w:val="28"/>
        </w:rPr>
        <w:t xml:space="preserve"> </w:t>
      </w:r>
      <w:r>
        <w:rPr>
          <w:sz w:val="28"/>
          <w:szCs w:val="28"/>
        </w:rPr>
        <w:t>(ч</w:t>
      </w:r>
      <w:r w:rsidRPr="00C84949">
        <w:rPr>
          <w:sz w:val="28"/>
          <w:szCs w:val="28"/>
        </w:rPr>
        <w:t>астин</w:t>
      </w:r>
      <w:r>
        <w:rPr>
          <w:sz w:val="28"/>
          <w:szCs w:val="28"/>
        </w:rPr>
        <w:t>а</w:t>
      </w:r>
      <w:r w:rsidRPr="00C84949">
        <w:rPr>
          <w:sz w:val="28"/>
          <w:szCs w:val="28"/>
        </w:rPr>
        <w:t xml:space="preserve"> перш</w:t>
      </w:r>
      <w:r>
        <w:rPr>
          <w:sz w:val="28"/>
          <w:szCs w:val="28"/>
        </w:rPr>
        <w:t>а</w:t>
      </w:r>
      <w:r w:rsidRPr="00C84949">
        <w:rPr>
          <w:sz w:val="28"/>
          <w:szCs w:val="28"/>
        </w:rPr>
        <w:t xml:space="preserve"> статті 1 Кодексу</w:t>
      </w:r>
      <w:r>
        <w:rPr>
          <w:sz w:val="28"/>
          <w:szCs w:val="28"/>
        </w:rPr>
        <w:t>).</w:t>
      </w:r>
    </w:p>
    <w:p w:rsidR="002E0B0E" w:rsidRDefault="002E0B0E" w:rsidP="002E0B0E">
      <w:pPr>
        <w:ind w:firstLine="567"/>
        <w:jc w:val="both"/>
        <w:rPr>
          <w:sz w:val="28"/>
          <w:szCs w:val="28"/>
        </w:rPr>
      </w:pPr>
      <w:r>
        <w:rPr>
          <w:sz w:val="28"/>
          <w:szCs w:val="28"/>
        </w:rPr>
        <w:t>Порядок оскарження рішень, дій або бездіяльності митних органів</w:t>
      </w:r>
      <w:r w:rsidR="000C778D">
        <w:rPr>
          <w:sz w:val="28"/>
          <w:szCs w:val="28"/>
        </w:rPr>
        <w:t xml:space="preserve"> в</w:t>
      </w:r>
      <w:r w:rsidR="00AC0343">
        <w:rPr>
          <w:sz w:val="28"/>
          <w:szCs w:val="28"/>
        </w:rPr>
        <w:t>изначений</w:t>
      </w:r>
      <w:r w:rsidR="000C778D">
        <w:rPr>
          <w:sz w:val="28"/>
          <w:szCs w:val="28"/>
        </w:rPr>
        <w:t xml:space="preserve"> главою 4 Кодексу. </w:t>
      </w:r>
      <w:r w:rsidR="0061297F">
        <w:rPr>
          <w:sz w:val="28"/>
          <w:szCs w:val="28"/>
        </w:rPr>
        <w:t>П</w:t>
      </w:r>
      <w:r w:rsidR="00EF4C7A">
        <w:rPr>
          <w:sz w:val="28"/>
          <w:szCs w:val="28"/>
        </w:rPr>
        <w:t>о</w:t>
      </w:r>
      <w:r w:rsidRPr="002E0B0E">
        <w:rPr>
          <w:sz w:val="28"/>
          <w:szCs w:val="28"/>
        </w:rPr>
        <w:t xml:space="preserve">ложення </w:t>
      </w:r>
      <w:r w:rsidR="00D933F3">
        <w:rPr>
          <w:sz w:val="28"/>
          <w:szCs w:val="28"/>
        </w:rPr>
        <w:t xml:space="preserve">цієї </w:t>
      </w:r>
      <w:r w:rsidRPr="002E0B0E">
        <w:rPr>
          <w:sz w:val="28"/>
          <w:szCs w:val="28"/>
        </w:rPr>
        <w:t>глави</w:t>
      </w:r>
      <w:r>
        <w:rPr>
          <w:sz w:val="28"/>
          <w:szCs w:val="28"/>
        </w:rPr>
        <w:t xml:space="preserve"> Кодексу </w:t>
      </w:r>
      <w:r w:rsidRPr="002E0B0E">
        <w:rPr>
          <w:sz w:val="28"/>
          <w:szCs w:val="28"/>
        </w:rPr>
        <w:t>не застосовуються</w:t>
      </w:r>
      <w:r>
        <w:rPr>
          <w:sz w:val="28"/>
          <w:szCs w:val="28"/>
        </w:rPr>
        <w:t xml:space="preserve"> </w:t>
      </w:r>
      <w:r w:rsidRPr="002E0B0E">
        <w:rPr>
          <w:sz w:val="28"/>
          <w:szCs w:val="28"/>
        </w:rPr>
        <w:t>у випадках оскарження постанов</w:t>
      </w:r>
      <w:r>
        <w:rPr>
          <w:sz w:val="28"/>
          <w:szCs w:val="28"/>
        </w:rPr>
        <w:t xml:space="preserve"> </w:t>
      </w:r>
      <w:r w:rsidRPr="002E0B0E">
        <w:rPr>
          <w:sz w:val="28"/>
          <w:szCs w:val="28"/>
        </w:rPr>
        <w:t>у справах про порушення митних правил</w:t>
      </w:r>
      <w:r>
        <w:rPr>
          <w:sz w:val="28"/>
          <w:szCs w:val="28"/>
        </w:rPr>
        <w:t xml:space="preserve"> – їх оскарження здійснюється в порядку, встановленому главою </w:t>
      </w:r>
      <w:r w:rsidRPr="002E0B0E">
        <w:rPr>
          <w:sz w:val="28"/>
          <w:szCs w:val="28"/>
        </w:rPr>
        <w:t>72 Кодексу.</w:t>
      </w:r>
    </w:p>
    <w:p w:rsidR="0061297F" w:rsidRDefault="001D2565" w:rsidP="0061297F">
      <w:pPr>
        <w:ind w:firstLine="567"/>
        <w:jc w:val="both"/>
        <w:rPr>
          <w:sz w:val="28"/>
          <w:szCs w:val="28"/>
        </w:rPr>
      </w:pPr>
      <w:r>
        <w:rPr>
          <w:sz w:val="28"/>
          <w:szCs w:val="28"/>
        </w:rPr>
        <w:t xml:space="preserve">Товариство </w:t>
      </w:r>
      <w:r w:rsidR="0061297F">
        <w:rPr>
          <w:sz w:val="28"/>
          <w:szCs w:val="28"/>
        </w:rPr>
        <w:t>оскарж</w:t>
      </w:r>
      <w:r>
        <w:rPr>
          <w:sz w:val="28"/>
          <w:szCs w:val="28"/>
        </w:rPr>
        <w:t>ує</w:t>
      </w:r>
      <w:r w:rsidR="0061297F">
        <w:rPr>
          <w:sz w:val="28"/>
          <w:szCs w:val="28"/>
        </w:rPr>
        <w:t xml:space="preserve"> рішення Київської митниці</w:t>
      </w:r>
      <w:r w:rsidR="00CD5276">
        <w:rPr>
          <w:sz w:val="28"/>
          <w:szCs w:val="28"/>
        </w:rPr>
        <w:t xml:space="preserve"> </w:t>
      </w:r>
      <w:r w:rsidR="00CB5950">
        <w:rPr>
          <w:sz w:val="28"/>
          <w:szCs w:val="28"/>
        </w:rPr>
        <w:t xml:space="preserve">про </w:t>
      </w:r>
      <w:r w:rsidR="0061297F">
        <w:rPr>
          <w:color w:val="000000"/>
          <w:sz w:val="28"/>
          <w:szCs w:val="28"/>
          <w:lang w:eastAsia="uk-UA"/>
        </w:rPr>
        <w:t>відмов</w:t>
      </w:r>
      <w:r w:rsidR="00CB5950">
        <w:rPr>
          <w:color w:val="000000"/>
          <w:sz w:val="28"/>
          <w:szCs w:val="28"/>
          <w:lang w:eastAsia="uk-UA"/>
        </w:rPr>
        <w:t xml:space="preserve">у </w:t>
      </w:r>
      <w:r w:rsidR="0061297F">
        <w:rPr>
          <w:color w:val="000000"/>
          <w:sz w:val="28"/>
          <w:szCs w:val="28"/>
          <w:lang w:eastAsia="uk-UA"/>
        </w:rPr>
        <w:t xml:space="preserve">у митному оформленні товарів із наданням Картки відмови в прийнятті митної декларації, митному оформленні випуску чи пропуску товарів, транспортних засобів комерційного призначення </w:t>
      </w:r>
      <w:r w:rsidR="00CD5276">
        <w:rPr>
          <w:color w:val="000000"/>
          <w:sz w:val="28"/>
          <w:szCs w:val="28"/>
          <w:lang w:eastAsia="uk-UA"/>
        </w:rPr>
        <w:t xml:space="preserve">від </w:t>
      </w:r>
      <w:r w:rsidR="00CD5276" w:rsidRPr="004D2DAC">
        <w:rPr>
          <w:color w:val="000000"/>
          <w:sz w:val="28"/>
          <w:szCs w:val="28"/>
          <w:lang w:eastAsia="uk-UA"/>
        </w:rPr>
        <w:t>0f5b029fd8eec560368847803adcd270b32093feb4491d093c1c4b85745870ba</w:t>
      </w:r>
      <w:r w:rsidR="00CB5950" w:rsidRPr="004D2DAC">
        <w:rPr>
          <w:color w:val="000000"/>
          <w:sz w:val="28"/>
          <w:szCs w:val="28"/>
          <w:lang w:eastAsia="uk-UA"/>
        </w:rPr>
        <w:t>6867c9aa3d855862f0f00d8ac6a907253e88e772a7cc30f845047721dacb75c0</w:t>
      </w:r>
      <w:r w:rsidR="00CB5950">
        <w:rPr>
          <w:color w:val="000000"/>
          <w:sz w:val="28"/>
          <w:szCs w:val="28"/>
          <w:lang w:eastAsia="uk-UA"/>
        </w:rPr>
        <w:t xml:space="preserve"> </w:t>
      </w:r>
      <w:r w:rsidR="0061297F">
        <w:rPr>
          <w:color w:val="000000"/>
          <w:sz w:val="28"/>
          <w:szCs w:val="28"/>
          <w:lang w:eastAsia="uk-UA"/>
        </w:rPr>
        <w:t>(далі</w:t>
      </w:r>
      <w:r w:rsidR="00CB5950">
        <w:rPr>
          <w:color w:val="000000"/>
          <w:sz w:val="28"/>
          <w:szCs w:val="28"/>
          <w:lang w:eastAsia="uk-UA"/>
        </w:rPr>
        <w:t> </w:t>
      </w:r>
      <w:r w:rsidR="0061297F">
        <w:rPr>
          <w:color w:val="000000"/>
          <w:sz w:val="28"/>
          <w:szCs w:val="28"/>
          <w:lang w:eastAsia="uk-UA"/>
        </w:rPr>
        <w:t>–</w:t>
      </w:r>
      <w:r w:rsidR="00CB5950">
        <w:rPr>
          <w:color w:val="000000"/>
          <w:sz w:val="28"/>
          <w:szCs w:val="28"/>
          <w:lang w:eastAsia="uk-UA"/>
        </w:rPr>
        <w:t> </w:t>
      </w:r>
      <w:r w:rsidR="0061297F">
        <w:rPr>
          <w:color w:val="000000"/>
          <w:sz w:val="28"/>
          <w:szCs w:val="28"/>
          <w:lang w:eastAsia="uk-UA"/>
        </w:rPr>
        <w:t>картка відмови)</w:t>
      </w:r>
      <w:r w:rsidR="006F57E2">
        <w:rPr>
          <w:color w:val="000000"/>
          <w:sz w:val="28"/>
          <w:szCs w:val="28"/>
          <w:lang w:eastAsia="uk-UA"/>
        </w:rPr>
        <w:t xml:space="preserve">, просить скасувати картку відмови та зобов’язати Київську митницю оформити митну декларацію </w:t>
      </w:r>
      <w:r w:rsidR="006F57E2" w:rsidRPr="004D2DAC">
        <w:rPr>
          <w:sz w:val="28"/>
          <w:szCs w:val="28"/>
        </w:rPr>
        <w:t>a01afe1cbcb0600201273c02b6281fb0808fb89a6cbc7af8052245b200c9a6e7</w:t>
      </w:r>
      <w:r w:rsidR="008E762B" w:rsidRPr="004D2DAC">
        <w:rPr>
          <w:sz w:val="28"/>
          <w:szCs w:val="28"/>
          <w:highlight w:val="yellow"/>
        </w:rPr>
        <w:t> </w:t>
      </w:r>
      <w:r w:rsidR="006F57E2" w:rsidRPr="004D2DAC">
        <w:rPr>
          <w:sz w:val="28"/>
          <w:szCs w:val="28"/>
        </w:rPr>
        <w:t>e185487d2acdfc77dfe2ee0c1224255271ee301afeb07ccce18b5d91d4850afd</w:t>
      </w:r>
      <w:r w:rsidR="0022027B">
        <w:rPr>
          <w:sz w:val="28"/>
          <w:szCs w:val="28"/>
        </w:rPr>
        <w:t xml:space="preserve"> (далі – МД)</w:t>
      </w:r>
      <w:r w:rsidR="006F57E2">
        <w:rPr>
          <w:sz w:val="28"/>
          <w:szCs w:val="28"/>
        </w:rPr>
        <w:t>.</w:t>
      </w:r>
    </w:p>
    <w:p w:rsidR="00EC7611" w:rsidRDefault="000760FB" w:rsidP="00EC7611">
      <w:pPr>
        <w:ind w:firstLine="567"/>
        <w:jc w:val="both"/>
        <w:rPr>
          <w:sz w:val="28"/>
          <w:szCs w:val="28"/>
        </w:rPr>
      </w:pPr>
      <w:r>
        <w:rPr>
          <w:sz w:val="28"/>
          <w:szCs w:val="28"/>
        </w:rPr>
        <w:t xml:space="preserve">Держмитслужба опрацювала </w:t>
      </w:r>
      <w:r w:rsidR="00877125">
        <w:rPr>
          <w:sz w:val="28"/>
          <w:szCs w:val="28"/>
        </w:rPr>
        <w:t xml:space="preserve">доводи та </w:t>
      </w:r>
      <w:r>
        <w:rPr>
          <w:sz w:val="28"/>
          <w:szCs w:val="28"/>
        </w:rPr>
        <w:t>обґрунтування</w:t>
      </w:r>
      <w:r w:rsidR="00877125">
        <w:rPr>
          <w:sz w:val="28"/>
          <w:szCs w:val="28"/>
        </w:rPr>
        <w:t>, наведені у скарзі Товариства</w:t>
      </w:r>
      <w:r>
        <w:rPr>
          <w:sz w:val="28"/>
          <w:szCs w:val="28"/>
        </w:rPr>
        <w:t xml:space="preserve">, розглянула документи, додані до скарги, інформацію, надану </w:t>
      </w:r>
      <w:r w:rsidR="00877125">
        <w:rPr>
          <w:sz w:val="28"/>
          <w:szCs w:val="28"/>
        </w:rPr>
        <w:t xml:space="preserve">Київською </w:t>
      </w:r>
      <w:r>
        <w:rPr>
          <w:sz w:val="28"/>
          <w:szCs w:val="28"/>
        </w:rPr>
        <w:t>митниц</w:t>
      </w:r>
      <w:r w:rsidR="00877125">
        <w:rPr>
          <w:sz w:val="28"/>
          <w:szCs w:val="28"/>
        </w:rPr>
        <w:t>ею</w:t>
      </w:r>
      <w:r>
        <w:rPr>
          <w:sz w:val="28"/>
          <w:szCs w:val="28"/>
        </w:rPr>
        <w:t xml:space="preserve">, </w:t>
      </w:r>
      <w:r w:rsidR="00877125">
        <w:rPr>
          <w:sz w:val="28"/>
          <w:szCs w:val="28"/>
        </w:rPr>
        <w:t xml:space="preserve">проаналізувала відомості, </w:t>
      </w:r>
      <w:r w:rsidR="00C84949" w:rsidRPr="00C84949">
        <w:rPr>
          <w:sz w:val="28"/>
          <w:szCs w:val="28"/>
        </w:rPr>
        <w:t xml:space="preserve">що містяться в електронних інформаційних ресурсах митних органів, </w:t>
      </w:r>
      <w:r w:rsidR="00877125">
        <w:rPr>
          <w:sz w:val="28"/>
          <w:szCs w:val="28"/>
        </w:rPr>
        <w:t xml:space="preserve">та </w:t>
      </w:r>
      <w:r w:rsidR="00C84949" w:rsidRPr="00C84949">
        <w:rPr>
          <w:sz w:val="28"/>
          <w:szCs w:val="28"/>
        </w:rPr>
        <w:t>з’яс</w:t>
      </w:r>
      <w:r w:rsidR="00877125">
        <w:rPr>
          <w:sz w:val="28"/>
          <w:szCs w:val="28"/>
        </w:rPr>
        <w:t>увала</w:t>
      </w:r>
      <w:r w:rsidR="00C84949" w:rsidRPr="00C84949">
        <w:rPr>
          <w:sz w:val="28"/>
          <w:szCs w:val="28"/>
        </w:rPr>
        <w:t xml:space="preserve"> наступне.</w:t>
      </w:r>
    </w:p>
    <w:p w:rsidR="00E248C6" w:rsidRDefault="00EC7611" w:rsidP="003366FD">
      <w:pPr>
        <w:ind w:firstLine="567"/>
        <w:jc w:val="both"/>
        <w:rPr>
          <w:sz w:val="28"/>
          <w:szCs w:val="28"/>
        </w:rPr>
      </w:pPr>
      <w:r w:rsidRPr="004D2DAC">
        <w:rPr>
          <w:sz w:val="28"/>
          <w:szCs w:val="28"/>
        </w:rPr>
        <w:lastRenderedPageBreak/>
        <w:t>aaf4b071542015e721f4583f465a91e1ffb32d3d606fe5360c3b6e539f504e18</w:t>
      </w:r>
      <w:r w:rsidR="002D225A" w:rsidRPr="004D2DAC">
        <w:rPr>
          <w:sz w:val="28"/>
          <w:szCs w:val="28"/>
        </w:rPr>
        <w:t>ec3025ca1ca9610c2d55a6d6bb56b34254d8c5097b9cdfd62e655184b09f2892</w:t>
      </w:r>
      <w:r w:rsidR="002D225A">
        <w:rPr>
          <w:sz w:val="28"/>
          <w:szCs w:val="28"/>
        </w:rPr>
        <w:t xml:space="preserve"> </w:t>
      </w:r>
      <w:r w:rsidR="007E5CA1" w:rsidRPr="00EC7611">
        <w:rPr>
          <w:sz w:val="28"/>
          <w:szCs w:val="28"/>
        </w:rPr>
        <w:t>відділ</w:t>
      </w:r>
      <w:r w:rsidR="007E5CA1">
        <w:rPr>
          <w:sz w:val="28"/>
          <w:szCs w:val="28"/>
        </w:rPr>
        <w:t>ом</w:t>
      </w:r>
      <w:r w:rsidR="007E5CA1" w:rsidRPr="00EC7611">
        <w:rPr>
          <w:sz w:val="28"/>
          <w:szCs w:val="28"/>
        </w:rPr>
        <w:t xml:space="preserve"> митного оформлення №</w:t>
      </w:r>
      <w:r w:rsidR="007E5CA1">
        <w:rPr>
          <w:sz w:val="28"/>
          <w:szCs w:val="28"/>
        </w:rPr>
        <w:t> </w:t>
      </w:r>
      <w:r w:rsidR="007E5CA1" w:rsidRPr="00EC7611">
        <w:rPr>
          <w:sz w:val="28"/>
          <w:szCs w:val="28"/>
        </w:rPr>
        <w:t>3 митного поста «Ліски»</w:t>
      </w:r>
      <w:r w:rsidR="007E5CA1">
        <w:rPr>
          <w:sz w:val="28"/>
          <w:szCs w:val="28"/>
        </w:rPr>
        <w:t xml:space="preserve"> </w:t>
      </w:r>
      <w:r w:rsidR="007E5CA1" w:rsidRPr="004D2DAC">
        <w:rPr>
          <w:sz w:val="28"/>
          <w:szCs w:val="28"/>
        </w:rPr>
        <w:t>f65116767fd3b015e44bf123a8df8b5f12c36210e1173a24a432e6291079f186</w:t>
      </w:r>
      <w:r w:rsidR="007E5CA1">
        <w:rPr>
          <w:sz w:val="28"/>
          <w:szCs w:val="28"/>
        </w:rPr>
        <w:t xml:space="preserve"> </w:t>
      </w:r>
      <w:r w:rsidR="007E5CA1" w:rsidRPr="00EC7611">
        <w:rPr>
          <w:sz w:val="28"/>
          <w:szCs w:val="28"/>
        </w:rPr>
        <w:t>(далі</w:t>
      </w:r>
      <w:r w:rsidR="007E5CA1">
        <w:rPr>
          <w:sz w:val="28"/>
          <w:szCs w:val="28"/>
        </w:rPr>
        <w:t> – </w:t>
      </w:r>
      <w:r w:rsidR="007E5CA1" w:rsidRPr="00EC7611">
        <w:rPr>
          <w:sz w:val="28"/>
          <w:szCs w:val="28"/>
        </w:rPr>
        <w:t xml:space="preserve">ПМО) </w:t>
      </w:r>
      <w:r w:rsidR="007E5CA1">
        <w:rPr>
          <w:sz w:val="28"/>
          <w:szCs w:val="28"/>
        </w:rPr>
        <w:t xml:space="preserve">прийнято до митного оформлення </w:t>
      </w:r>
      <w:r w:rsidR="0022027B">
        <w:rPr>
          <w:sz w:val="28"/>
          <w:szCs w:val="28"/>
        </w:rPr>
        <w:t>МД</w:t>
      </w:r>
      <w:r w:rsidR="007E5CA1">
        <w:rPr>
          <w:sz w:val="28"/>
          <w:szCs w:val="28"/>
        </w:rPr>
        <w:t xml:space="preserve"> типу ІМ</w:t>
      </w:r>
      <w:r w:rsidR="009520F7">
        <w:rPr>
          <w:sz w:val="28"/>
          <w:szCs w:val="28"/>
        </w:rPr>
        <w:t> </w:t>
      </w:r>
      <w:r w:rsidR="007E5CA1">
        <w:rPr>
          <w:sz w:val="28"/>
          <w:szCs w:val="28"/>
        </w:rPr>
        <w:t>51</w:t>
      </w:r>
      <w:r w:rsidR="009520F7">
        <w:rPr>
          <w:sz w:val="28"/>
          <w:szCs w:val="28"/>
        </w:rPr>
        <w:t> </w:t>
      </w:r>
      <w:r w:rsidR="007E5CA1">
        <w:rPr>
          <w:sz w:val="28"/>
          <w:szCs w:val="28"/>
        </w:rPr>
        <w:t>ДЕ, подан</w:t>
      </w:r>
      <w:r w:rsidR="00D54A06">
        <w:rPr>
          <w:sz w:val="28"/>
          <w:szCs w:val="28"/>
        </w:rPr>
        <w:t>у</w:t>
      </w:r>
      <w:r w:rsidR="007E5CA1">
        <w:rPr>
          <w:sz w:val="28"/>
          <w:szCs w:val="28"/>
        </w:rPr>
        <w:t xml:space="preserve"> </w:t>
      </w:r>
      <w:r w:rsidR="007E5CA1" w:rsidRPr="00EC7611">
        <w:rPr>
          <w:sz w:val="28"/>
          <w:szCs w:val="28"/>
        </w:rPr>
        <w:t>агентом з митного оформлення</w:t>
      </w:r>
      <w:r w:rsidR="007E5CA1">
        <w:rPr>
          <w:sz w:val="28"/>
          <w:szCs w:val="28"/>
        </w:rPr>
        <w:t xml:space="preserve"> </w:t>
      </w:r>
      <w:r w:rsidR="00DD4B12" w:rsidRPr="004D2DAC">
        <w:rPr>
          <w:sz w:val="28"/>
          <w:szCs w:val="28"/>
        </w:rPr>
        <w:t>4ce02f91b0d598e229d6fcdcefe87e959bd81e7878b9789b3cca40a21e27dbf7</w:t>
      </w:r>
      <w:r w:rsidR="00B21458" w:rsidRPr="004D2DAC">
        <w:rPr>
          <w:sz w:val="28"/>
          <w:szCs w:val="28"/>
        </w:rPr>
        <w:t>d2fe9f9dac9a8bcdfb5791ab20afe61f6e55667f8b3c85779130af5c24bffe31</w:t>
      </w:r>
      <w:r w:rsidR="007E5CA1" w:rsidRPr="004D2DAC">
        <w:rPr>
          <w:sz w:val="28"/>
          <w:szCs w:val="28"/>
        </w:rPr>
        <w:t>ce2b1f1582b7f16db65bafe5cb474f77afda8495e2ab54825a39beb6712e64c9</w:t>
      </w:r>
      <w:r w:rsidR="0022027B" w:rsidRPr="004D2DAC">
        <w:rPr>
          <w:sz w:val="28"/>
          <w:szCs w:val="28"/>
          <w:highlight w:val="yellow"/>
        </w:rPr>
        <w:t> </w:t>
      </w:r>
      <w:r w:rsidR="007E5CA1" w:rsidRPr="004D2DAC">
        <w:rPr>
          <w:sz w:val="28"/>
          <w:szCs w:val="28"/>
        </w:rPr>
        <w:t>f0343f2245761425a4780ae1e875949436bdd1debce8067258780bc8f05ab946</w:t>
      </w:r>
      <w:r w:rsidR="0022027B" w:rsidRPr="004D2DAC">
        <w:rPr>
          <w:sz w:val="28"/>
          <w:szCs w:val="28"/>
          <w:highlight w:val="yellow"/>
        </w:rPr>
        <w:t xml:space="preserve"> </w:t>
      </w:r>
      <w:r w:rsidR="007E5CA1" w:rsidRPr="004D2DAC">
        <w:rPr>
          <w:sz w:val="28"/>
          <w:szCs w:val="28"/>
        </w:rPr>
        <w:t>95b8f4f6fd0d2005d28783ae560851a9d9a3756e5318e47dad882a66d5901ef7</w:t>
      </w:r>
      <w:r w:rsidR="0022027B">
        <w:rPr>
          <w:sz w:val="28"/>
          <w:szCs w:val="28"/>
        </w:rPr>
        <w:t xml:space="preserve"> </w:t>
      </w:r>
      <w:r w:rsidR="007E5CA1" w:rsidRPr="004D2DAC">
        <w:rPr>
          <w:sz w:val="28"/>
          <w:szCs w:val="28"/>
        </w:rPr>
        <w:t>3e778cd3a7cf556ee1852da17dcc913191bdb0e340f464bdb1665cd20a80e03a</w:t>
      </w:r>
      <w:r w:rsidR="0022027B" w:rsidRPr="004D2DAC">
        <w:rPr>
          <w:sz w:val="28"/>
          <w:szCs w:val="28"/>
          <w:highlight w:val="yellow"/>
        </w:rPr>
        <w:t xml:space="preserve"> </w:t>
      </w:r>
      <w:r w:rsidR="007E5CA1" w:rsidRPr="004D2DAC">
        <w:rPr>
          <w:sz w:val="28"/>
          <w:szCs w:val="28"/>
        </w:rPr>
        <w:t>ae177b95e20eb4398d4c8b4290d27f86628affb039192a79a3fa29612ce5264b</w:t>
      </w:r>
      <w:r w:rsidR="007E5CA1" w:rsidRPr="00EC7611">
        <w:rPr>
          <w:sz w:val="28"/>
          <w:szCs w:val="28"/>
        </w:rPr>
        <w:t>)</w:t>
      </w:r>
      <w:r w:rsidR="00B21458">
        <w:rPr>
          <w:sz w:val="28"/>
          <w:szCs w:val="28"/>
        </w:rPr>
        <w:t xml:space="preserve">, </w:t>
      </w:r>
      <w:r w:rsidR="00D54A06">
        <w:rPr>
          <w:sz w:val="28"/>
          <w:szCs w:val="28"/>
        </w:rPr>
        <w:t xml:space="preserve">яке </w:t>
      </w:r>
      <w:r w:rsidR="00B21458">
        <w:rPr>
          <w:sz w:val="28"/>
          <w:szCs w:val="28"/>
        </w:rPr>
        <w:t>діє</w:t>
      </w:r>
      <w:r w:rsidR="007E5CA1">
        <w:rPr>
          <w:sz w:val="28"/>
          <w:szCs w:val="28"/>
        </w:rPr>
        <w:t xml:space="preserve"> </w:t>
      </w:r>
      <w:r w:rsidR="00B21458">
        <w:rPr>
          <w:sz w:val="28"/>
          <w:szCs w:val="28"/>
        </w:rPr>
        <w:t xml:space="preserve">в якості </w:t>
      </w:r>
      <w:r w:rsidR="00B21458" w:rsidRPr="00377F99">
        <w:rPr>
          <w:sz w:val="28"/>
          <w:szCs w:val="28"/>
        </w:rPr>
        <w:t>прям</w:t>
      </w:r>
      <w:r w:rsidR="00B21458">
        <w:rPr>
          <w:sz w:val="28"/>
          <w:szCs w:val="28"/>
        </w:rPr>
        <w:t>ого</w:t>
      </w:r>
      <w:r w:rsidR="00B21458" w:rsidRPr="00377F99">
        <w:rPr>
          <w:sz w:val="28"/>
          <w:szCs w:val="28"/>
        </w:rPr>
        <w:t xml:space="preserve"> митн</w:t>
      </w:r>
      <w:r w:rsidR="00B21458">
        <w:rPr>
          <w:sz w:val="28"/>
          <w:szCs w:val="28"/>
        </w:rPr>
        <w:t xml:space="preserve">ого </w:t>
      </w:r>
      <w:r w:rsidR="00B21458" w:rsidRPr="00377F99">
        <w:rPr>
          <w:sz w:val="28"/>
          <w:szCs w:val="28"/>
        </w:rPr>
        <w:t>представник</w:t>
      </w:r>
      <w:r w:rsidR="00B21458">
        <w:rPr>
          <w:sz w:val="28"/>
          <w:szCs w:val="28"/>
        </w:rPr>
        <w:t>а</w:t>
      </w:r>
      <w:r w:rsidR="00B21458" w:rsidRPr="00EC7611">
        <w:rPr>
          <w:sz w:val="28"/>
          <w:szCs w:val="28"/>
        </w:rPr>
        <w:t xml:space="preserve"> </w:t>
      </w:r>
      <w:r w:rsidR="00256CBC">
        <w:rPr>
          <w:sz w:val="28"/>
          <w:szCs w:val="28"/>
        </w:rPr>
        <w:t xml:space="preserve">Товариства </w:t>
      </w:r>
      <w:r w:rsidR="007E5CA1" w:rsidRPr="00EC7611">
        <w:rPr>
          <w:sz w:val="28"/>
          <w:szCs w:val="28"/>
        </w:rPr>
        <w:t>на підставі договору</w:t>
      </w:r>
      <w:r w:rsidR="007E5CA1">
        <w:rPr>
          <w:sz w:val="28"/>
          <w:szCs w:val="28"/>
        </w:rPr>
        <w:t xml:space="preserve"> </w:t>
      </w:r>
      <w:r w:rsidR="007E5CA1" w:rsidRPr="00EC7611">
        <w:rPr>
          <w:sz w:val="28"/>
          <w:szCs w:val="28"/>
        </w:rPr>
        <w:t>на митно-брокерське обслуговування</w:t>
      </w:r>
      <w:r w:rsidR="0089754D">
        <w:rPr>
          <w:sz w:val="28"/>
          <w:szCs w:val="28"/>
        </w:rPr>
        <w:t xml:space="preserve"> </w:t>
      </w:r>
      <w:r w:rsidR="0089754D" w:rsidRPr="004D2DAC">
        <w:rPr>
          <w:sz w:val="28"/>
          <w:szCs w:val="28"/>
        </w:rPr>
        <w:t>e77a9c8120c53ae26a909181eb1aa4753c4403d77f81f008f702930be6606428</w:t>
      </w:r>
      <w:r w:rsidR="0089754D">
        <w:rPr>
          <w:sz w:val="28"/>
          <w:szCs w:val="28"/>
        </w:rPr>
        <w:t xml:space="preserve"> </w:t>
      </w:r>
      <w:r w:rsidR="0089754D" w:rsidRPr="004D2DAC">
        <w:rPr>
          <w:sz w:val="28"/>
          <w:szCs w:val="28"/>
        </w:rPr>
        <w:t>2ffe93e00d63d256de218912c240e068c54331001a8160bb219e6266626daa9b</w:t>
      </w:r>
      <w:r w:rsidR="00D54A06">
        <w:rPr>
          <w:sz w:val="28"/>
          <w:szCs w:val="28"/>
        </w:rPr>
        <w:t xml:space="preserve"> (далі – митний представник)</w:t>
      </w:r>
      <w:r w:rsidR="007E5CA1">
        <w:rPr>
          <w:sz w:val="28"/>
          <w:szCs w:val="28"/>
        </w:rPr>
        <w:t>.</w:t>
      </w:r>
      <w:r w:rsidR="00256CBC">
        <w:rPr>
          <w:sz w:val="28"/>
          <w:szCs w:val="28"/>
        </w:rPr>
        <w:t xml:space="preserve"> </w:t>
      </w:r>
    </w:p>
    <w:p w:rsidR="00187F42" w:rsidRDefault="00187F42" w:rsidP="00187F42">
      <w:pPr>
        <w:ind w:firstLine="567"/>
        <w:jc w:val="both"/>
        <w:rPr>
          <w:sz w:val="28"/>
          <w:szCs w:val="28"/>
          <w:lang w:eastAsia="uk-UA"/>
        </w:rPr>
      </w:pPr>
      <w:r>
        <w:rPr>
          <w:sz w:val="28"/>
          <w:szCs w:val="28"/>
        </w:rPr>
        <w:t>О</w:t>
      </w:r>
      <w:r w:rsidR="003366FD">
        <w:rPr>
          <w:sz w:val="28"/>
          <w:szCs w:val="28"/>
        </w:rPr>
        <w:t>держувачем товару та особою, відповідальною за фінансове врегулювання</w:t>
      </w:r>
      <w:r w:rsidR="005610E2">
        <w:rPr>
          <w:sz w:val="28"/>
          <w:szCs w:val="28"/>
        </w:rPr>
        <w:t xml:space="preserve">, </w:t>
      </w:r>
      <w:r>
        <w:rPr>
          <w:sz w:val="28"/>
          <w:szCs w:val="28"/>
        </w:rPr>
        <w:t>за МД</w:t>
      </w:r>
      <w:r w:rsidRPr="005610E2">
        <w:rPr>
          <w:sz w:val="28"/>
          <w:szCs w:val="28"/>
        </w:rPr>
        <w:t xml:space="preserve"> </w:t>
      </w:r>
      <w:r w:rsidR="005610E2">
        <w:rPr>
          <w:sz w:val="28"/>
          <w:szCs w:val="28"/>
        </w:rPr>
        <w:t>вказано Товариство</w:t>
      </w:r>
      <w:r>
        <w:rPr>
          <w:sz w:val="28"/>
          <w:szCs w:val="28"/>
        </w:rPr>
        <w:t xml:space="preserve"> (декларант)</w:t>
      </w:r>
      <w:r w:rsidR="003366FD">
        <w:rPr>
          <w:sz w:val="28"/>
          <w:szCs w:val="28"/>
        </w:rPr>
        <w:t>.</w:t>
      </w:r>
      <w:r w:rsidR="00E248C6">
        <w:rPr>
          <w:sz w:val="28"/>
          <w:szCs w:val="28"/>
        </w:rPr>
        <w:t xml:space="preserve"> </w:t>
      </w:r>
      <w:r>
        <w:rPr>
          <w:sz w:val="28"/>
          <w:szCs w:val="28"/>
        </w:rPr>
        <w:t>Під визначенням «декларант» згідно з пунктом 8 частини першої статті 4 Кодексу розуміється особа, яка подає від власного імені митну декларацію, декларацію тимчасового зберігання, загальну декларацію прибуття, чи особа, від імені якої подається така декларація.</w:t>
      </w:r>
    </w:p>
    <w:p w:rsidR="001627A7" w:rsidRDefault="00EB3E3E" w:rsidP="0030684D">
      <w:pPr>
        <w:ind w:firstLine="567"/>
        <w:jc w:val="both"/>
        <w:rPr>
          <w:sz w:val="28"/>
          <w:szCs w:val="28"/>
        </w:rPr>
      </w:pPr>
      <w:r>
        <w:rPr>
          <w:sz w:val="28"/>
          <w:szCs w:val="28"/>
        </w:rPr>
        <w:t xml:space="preserve">У графі 31 </w:t>
      </w:r>
      <w:r w:rsidR="002D225A">
        <w:rPr>
          <w:sz w:val="28"/>
          <w:szCs w:val="28"/>
        </w:rPr>
        <w:t>МД заявлено товар</w:t>
      </w:r>
      <w:r w:rsidR="0022027B">
        <w:rPr>
          <w:sz w:val="28"/>
          <w:szCs w:val="28"/>
        </w:rPr>
        <w:t xml:space="preserve"> № 1</w:t>
      </w:r>
      <w:r w:rsidR="002D225A">
        <w:rPr>
          <w:sz w:val="28"/>
          <w:szCs w:val="28"/>
        </w:rPr>
        <w:t xml:space="preserve"> «</w:t>
      </w:r>
      <w:r w:rsidR="002D225A" w:rsidRPr="004D2DAC">
        <w:rPr>
          <w:sz w:val="28"/>
          <w:szCs w:val="28"/>
        </w:rPr>
        <w:t>c9484f035754d1416df7fd8764730ab53d763888f42acbcc2da156d4ec26244f</w:t>
      </w:r>
      <w:r w:rsidR="00CA268E" w:rsidRPr="004D2DAC">
        <w:rPr>
          <w:sz w:val="28"/>
          <w:szCs w:val="28"/>
        </w:rPr>
        <w:t>ab5df625bc76dbd4e163bed2dd888df828f90159bb93556525c31821b6541d46</w:t>
      </w:r>
      <w:r w:rsidR="002D225A" w:rsidRPr="004D2DAC">
        <w:rPr>
          <w:sz w:val="28"/>
          <w:szCs w:val="28"/>
        </w:rPr>
        <w:t>9eb469fe513cb7f83733da93caa5f0ad448b7b73fd6ea0b103e66b6eede5093fdbcd5e7bb7a0f538810de44c3efbd813037ee3fa358747bb71fa58e157af45f7b3d7be1c673712edf11e481533cf575518f65a766d5be63cccd6fd5205342d06</w:t>
      </w:r>
      <w:r w:rsidR="00CA268E" w:rsidRPr="004D2DAC">
        <w:rPr>
          <w:sz w:val="28"/>
          <w:szCs w:val="28"/>
        </w:rPr>
        <w:t>1e6324a5709de16cf3d4c91a1a0ea91756da47636f33ac1707b20f286687f954</w:t>
      </w:r>
      <w:r w:rsidR="002D225A" w:rsidRPr="004D2DAC">
        <w:rPr>
          <w:sz w:val="28"/>
          <w:szCs w:val="28"/>
        </w:rPr>
        <w:t>7b69759630f869f2723875f873935fed29d2d12b10ef763c1c33b8e0004cb405</w:t>
      </w:r>
      <w:r w:rsidR="00CA268E" w:rsidRPr="004D2DAC">
        <w:rPr>
          <w:sz w:val="28"/>
          <w:szCs w:val="28"/>
          <w:highlight w:val="yellow"/>
        </w:rPr>
        <w:t> </w:t>
      </w:r>
      <w:r w:rsidR="002D225A" w:rsidRPr="004D2DAC">
        <w:rPr>
          <w:sz w:val="28"/>
          <w:szCs w:val="28"/>
        </w:rPr>
        <w:t>c08fb476eca49399d34b912974589b30d8f9376e39927e9b0b3da7d95929afd6</w:t>
      </w:r>
      <w:r w:rsidR="00CA268E" w:rsidRPr="004D2DAC">
        <w:rPr>
          <w:sz w:val="28"/>
          <w:szCs w:val="28"/>
        </w:rPr>
        <w:t>ab5df625bc76dbd4e163bed2dd888df828f90159bb93556525c31821b6541d46</w:t>
      </w:r>
      <w:r w:rsidR="002D225A" w:rsidRPr="004D2DAC">
        <w:rPr>
          <w:sz w:val="28"/>
          <w:szCs w:val="28"/>
        </w:rPr>
        <w:t>0df291ccf704951f7da1b9eefbd230c2f91fd2ac6499ad0ae5805db6d0b063f1</w:t>
      </w:r>
      <w:r w:rsidR="00CA268E" w:rsidRPr="004D2DAC">
        <w:rPr>
          <w:sz w:val="28"/>
          <w:szCs w:val="28"/>
        </w:rPr>
        <w:t>4c97b3c5ef3e920740b33d92ebae53f8fed2161333b4929fe169ca62cb9f348d</w:t>
      </w:r>
      <w:r w:rsidR="002D225A" w:rsidRPr="004D2DAC">
        <w:rPr>
          <w:sz w:val="28"/>
          <w:szCs w:val="28"/>
        </w:rPr>
        <w:t>4d6650619905c0dc7c299e9ecb05ce29ff5b1393e540338f74898d0a9bca1648</w:t>
      </w:r>
      <w:r w:rsidR="00CA268E" w:rsidRPr="004D2DAC">
        <w:rPr>
          <w:sz w:val="28"/>
          <w:szCs w:val="28"/>
        </w:rPr>
        <w:t>b4935894c8ce16bde67bbffc672428b1533c4f1e1e8b1ce21a2933183db6bfa5</w:t>
      </w:r>
      <w:r w:rsidR="002D225A" w:rsidRPr="004D2DAC">
        <w:rPr>
          <w:sz w:val="28"/>
          <w:szCs w:val="28"/>
        </w:rPr>
        <w:t>9eb469fe513cb7f83733da93caa5f0ad448b7b73fd6ea0b103e66b6eede5093f</w:t>
      </w:r>
      <w:r w:rsidR="006455A8" w:rsidRPr="004D2DAC">
        <w:rPr>
          <w:sz w:val="28"/>
          <w:szCs w:val="28"/>
        </w:rPr>
        <w:t>96124817c8108c2b220debcc41cd60420a66b957701c494832c0af4dcf31dddb</w:t>
      </w:r>
      <w:r w:rsidR="006455A8" w:rsidRPr="004D2DAC">
        <w:rPr>
          <w:sz w:val="28"/>
          <w:szCs w:val="28"/>
          <w:highlight w:val="yellow"/>
        </w:rPr>
        <w:t xml:space="preserve"> </w:t>
      </w:r>
      <w:r w:rsidR="006455A8" w:rsidRPr="004D2DAC">
        <w:rPr>
          <w:sz w:val="28"/>
          <w:szCs w:val="28"/>
        </w:rPr>
        <w:t>cde4eb3cc3d18df704626386aafa37337773c3b69abd901e1c820ebb24f3727f</w:t>
      </w:r>
      <w:r w:rsidR="006455A8" w:rsidRPr="004D2DAC">
        <w:rPr>
          <w:sz w:val="28"/>
          <w:szCs w:val="28"/>
          <w:highlight w:val="yellow"/>
        </w:rPr>
        <w:t xml:space="preserve"> </w:t>
      </w:r>
      <w:r w:rsidR="006455A8" w:rsidRPr="004D2DAC">
        <w:rPr>
          <w:sz w:val="28"/>
          <w:szCs w:val="28"/>
        </w:rPr>
        <w:t>2fe83d132e3db2437dca1f096abb3a137485f3765af60d975b69642afea93480d1e452e02c6fddabf1a4630551406bdc7334054aa46374cbf9e39edb62f132cc</w:t>
      </w:r>
      <w:r w:rsidR="002D225A" w:rsidRPr="004D2DAC">
        <w:rPr>
          <w:sz w:val="28"/>
          <w:szCs w:val="28"/>
        </w:rPr>
        <w:t>fd27664b7723b4e44d0bd2776fa4fda9bed341e90e46f509d05938af78ffe93a</w:t>
      </w:r>
      <w:r w:rsidR="00CA268E" w:rsidRPr="004D2DAC">
        <w:rPr>
          <w:sz w:val="28"/>
          <w:szCs w:val="28"/>
          <w:highlight w:val="yellow"/>
        </w:rPr>
        <w:t> </w:t>
      </w:r>
      <w:r w:rsidR="002D225A" w:rsidRPr="004D2DAC">
        <w:rPr>
          <w:sz w:val="28"/>
          <w:szCs w:val="28"/>
        </w:rPr>
        <w:t>1a6562590ef19d1045d06c4055742d38288e9e6dcd71ccde5cee80f1d5a774eb</w:t>
      </w:r>
      <w:r w:rsidR="00CA268E" w:rsidRPr="004D2DAC">
        <w:rPr>
          <w:sz w:val="28"/>
          <w:szCs w:val="28"/>
          <w:highlight w:val="yellow"/>
        </w:rPr>
        <w:t> </w:t>
      </w:r>
      <w:r w:rsidR="002D225A" w:rsidRPr="004D2DAC">
        <w:rPr>
          <w:sz w:val="28"/>
          <w:szCs w:val="28"/>
        </w:rPr>
        <w:t>fbe81fcc6c9ec305f175594ff2ce86775de6cd58d</w:t>
      </w:r>
      <w:r w:rsidR="002D225A" w:rsidRPr="004D2DAC">
        <w:rPr>
          <w:sz w:val="28"/>
          <w:szCs w:val="28"/>
        </w:rPr>
        <w:lastRenderedPageBreak/>
        <w:t>2238df69efafa78be4aa4c8d6a61d2ac369edde824488493d5f65c1fed9742f68810534bb5c1fd295c4ce4fd2653819f8226cae0f00cb17347f4bd43d38cd78d864d1b433d047772c4326bed6a61d2ac369edde824488493d5f65c1fed9742f68810534bb5c1fd295c4ce4fc86da0f697949413cf3c92abf502105bc9a4d5d4ee1ade0d5a7e003b53c72157</w:t>
      </w:r>
      <w:r w:rsidR="003008F5" w:rsidRPr="004D2DAC">
        <w:rPr>
          <w:sz w:val="28"/>
          <w:szCs w:val="28"/>
        </w:rPr>
        <w:t>32ebb1abcc1c601ceb9c4e3c4faba0caa5b85bb98c4f1e6612c40faa528a91c9</w:t>
      </w:r>
      <w:r w:rsidR="00CC274E" w:rsidRPr="004D2DAC">
        <w:rPr>
          <w:sz w:val="28"/>
          <w:szCs w:val="28"/>
        </w:rPr>
        <w:t>101974dc6007dcbe25cf7be5f1e7d3358d1e7c24e8cdd8bb0381a3b138616cb7</w:t>
      </w:r>
      <w:r w:rsidR="00506226" w:rsidRPr="004D2DAC">
        <w:rPr>
          <w:sz w:val="28"/>
          <w:szCs w:val="28"/>
          <w:highlight w:val="yellow"/>
        </w:rPr>
        <w:t xml:space="preserve"> </w:t>
      </w:r>
      <w:r w:rsidR="002D225A" w:rsidRPr="004D2DAC">
        <w:rPr>
          <w:sz w:val="28"/>
          <w:szCs w:val="28"/>
        </w:rPr>
        <w:t>81a3af4b39e8d3ad0bda227c82b41ea425abd06b4cfb8044bac3d7c38bfe2e6c</w:t>
      </w:r>
      <w:r w:rsidR="009520F7" w:rsidRPr="004D2DAC">
        <w:rPr>
          <w:sz w:val="28"/>
          <w:szCs w:val="28"/>
        </w:rPr>
        <w:t>c18277515302a49755dbd2c0c34bd54ba7e2afb81d0f74e4116703bad8ba4438</w:t>
      </w:r>
      <w:r w:rsidR="002D225A" w:rsidRPr="004D2DAC">
        <w:rPr>
          <w:sz w:val="28"/>
          <w:szCs w:val="28"/>
        </w:rPr>
        <w:t>33841a595d4295593bd18a716c15800f1a5412ddd1be0598e8eb7d19a6457a5d</w:t>
      </w:r>
      <w:r w:rsidR="009520F7" w:rsidRPr="004D2DAC">
        <w:rPr>
          <w:sz w:val="28"/>
          <w:szCs w:val="28"/>
        </w:rPr>
        <w:t>039b18709749738cee38dbfb3b16cd94b041e102e1931199e90f0bb8dab67b9e</w:t>
      </w:r>
      <w:r w:rsidR="002D225A" w:rsidRPr="004D2DAC">
        <w:rPr>
          <w:sz w:val="28"/>
          <w:szCs w:val="28"/>
        </w:rPr>
        <w:t>8a04dcbcb26741ec419ddc848edf54a6c0c63be114235041c8bc892a84bf6e88</w:t>
      </w:r>
      <w:r w:rsidR="002D225A">
        <w:rPr>
          <w:sz w:val="28"/>
          <w:szCs w:val="28"/>
        </w:rPr>
        <w:t xml:space="preserve"> згідно з УКТ ЗЕД</w:t>
      </w:r>
      <w:r w:rsidR="00CA268E">
        <w:rPr>
          <w:sz w:val="28"/>
          <w:szCs w:val="28"/>
        </w:rPr>
        <w:t xml:space="preserve"> (далі – товар)</w:t>
      </w:r>
      <w:r w:rsidR="002D225A">
        <w:rPr>
          <w:sz w:val="28"/>
          <w:szCs w:val="28"/>
        </w:rPr>
        <w:t>.</w:t>
      </w:r>
      <w:r w:rsidR="00120513">
        <w:rPr>
          <w:sz w:val="28"/>
          <w:szCs w:val="28"/>
        </w:rPr>
        <w:t xml:space="preserve"> </w:t>
      </w:r>
    </w:p>
    <w:p w:rsidR="00985CA0" w:rsidRDefault="00985CA0" w:rsidP="00985CA0">
      <w:pPr>
        <w:ind w:firstLine="567"/>
        <w:jc w:val="both"/>
        <w:rPr>
          <w:sz w:val="28"/>
          <w:szCs w:val="28"/>
        </w:rPr>
      </w:pPr>
      <w:r>
        <w:rPr>
          <w:sz w:val="28"/>
          <w:szCs w:val="28"/>
        </w:rPr>
        <w:t>В ході перевірки МД за результатами застосування системи управління ризиками сформовано перелік певних митних формальностей, у тому числі</w:t>
      </w:r>
      <w:r w:rsidR="00DD4B12">
        <w:rPr>
          <w:sz w:val="28"/>
          <w:szCs w:val="28"/>
        </w:rPr>
        <w:t>,</w:t>
      </w:r>
      <w:r>
        <w:rPr>
          <w:sz w:val="28"/>
          <w:szCs w:val="28"/>
        </w:rPr>
        <w:t xml:space="preserve"> щодо проведення часткового митного огляду та взяття </w:t>
      </w:r>
      <w:r w:rsidRPr="00944EC5">
        <w:rPr>
          <w:sz w:val="28"/>
          <w:szCs w:val="28"/>
        </w:rPr>
        <w:t>проб (зразків) товар</w:t>
      </w:r>
      <w:r w:rsidR="004401E2">
        <w:rPr>
          <w:sz w:val="28"/>
          <w:szCs w:val="28"/>
        </w:rPr>
        <w:t>ів</w:t>
      </w:r>
      <w:r>
        <w:rPr>
          <w:sz w:val="28"/>
          <w:szCs w:val="28"/>
        </w:rPr>
        <w:t>.</w:t>
      </w:r>
    </w:p>
    <w:p w:rsidR="00624EEF" w:rsidRPr="004D2DAC" w:rsidRDefault="00624EEF" w:rsidP="00624EEF">
      <w:pPr>
        <w:ind w:firstLine="567"/>
        <w:jc w:val="both"/>
        <w:rPr>
          <w:sz w:val="28"/>
          <w:szCs w:val="28"/>
          <w:highlight w:val="yellow"/>
        </w:rPr>
      </w:pPr>
      <w:r w:rsidRPr="00390D5B">
        <w:rPr>
          <w:sz w:val="28"/>
          <w:szCs w:val="28"/>
        </w:rPr>
        <w:t>04.02.2026</w:t>
      </w:r>
      <w:r>
        <w:rPr>
          <w:sz w:val="28"/>
          <w:szCs w:val="28"/>
        </w:rPr>
        <w:t xml:space="preserve"> </w:t>
      </w:r>
      <w:r w:rsidR="009608FF">
        <w:rPr>
          <w:sz w:val="28"/>
          <w:szCs w:val="28"/>
        </w:rPr>
        <w:t xml:space="preserve">на запит ПМО </w:t>
      </w:r>
      <w:r w:rsidR="00EC1CAE">
        <w:rPr>
          <w:sz w:val="28"/>
          <w:szCs w:val="28"/>
        </w:rPr>
        <w:t xml:space="preserve">митним представником </w:t>
      </w:r>
      <w:r>
        <w:rPr>
          <w:sz w:val="28"/>
          <w:szCs w:val="28"/>
        </w:rPr>
        <w:t>нада</w:t>
      </w:r>
      <w:r w:rsidR="004F23DB">
        <w:rPr>
          <w:sz w:val="28"/>
          <w:szCs w:val="28"/>
        </w:rPr>
        <w:t>но</w:t>
      </w:r>
      <w:r>
        <w:rPr>
          <w:sz w:val="28"/>
          <w:szCs w:val="28"/>
        </w:rPr>
        <w:t xml:space="preserve"> скановані копії паспортів безпеки на товар. </w:t>
      </w:r>
      <w:r w:rsidRPr="00F27391">
        <w:rPr>
          <w:sz w:val="28"/>
          <w:szCs w:val="28"/>
        </w:rPr>
        <w:t>50fb4e8c5f43ec300218991ee645f43bd3fb9cfa5ba1050d82f627d997fec4d9</w:t>
      </w:r>
      <w:r w:rsidR="004401E2" w:rsidRPr="00F27391">
        <w:rPr>
          <w:sz w:val="28"/>
          <w:szCs w:val="28"/>
        </w:rPr>
        <w:t>823c4eb3e895adc925a755d89cea1c6c46954c999d23604e0091788b75496159</w:t>
      </w:r>
      <w:r w:rsidRPr="00F27391">
        <w:rPr>
          <w:sz w:val="28"/>
          <w:szCs w:val="28"/>
        </w:rPr>
        <w:t>e49efc67a16c52ab3048b278262d689dd531d702a9b7954e1107949d60a9f80c</w:t>
      </w:r>
      <w:r w:rsidR="004401E2" w:rsidRPr="00F27391">
        <w:rPr>
          <w:sz w:val="28"/>
          <w:szCs w:val="28"/>
        </w:rPr>
        <w:t>9b21f5cf014c9efb35110dcccf3a74eab7fb903d1ca2f4054b3dad9ffabb7727</w:t>
      </w:r>
      <w:r w:rsidR="004F23DB" w:rsidRPr="004F23DB">
        <w:rPr>
          <w:sz w:val="28"/>
          <w:szCs w:val="28"/>
        </w:rPr>
        <w:t xml:space="preserve"> </w:t>
      </w:r>
      <w:r w:rsidR="00165729">
        <w:rPr>
          <w:sz w:val="28"/>
          <w:szCs w:val="28"/>
        </w:rPr>
        <w:t xml:space="preserve">зазначила </w:t>
      </w:r>
      <w:r w:rsidR="004F23DB">
        <w:rPr>
          <w:sz w:val="28"/>
          <w:szCs w:val="28"/>
        </w:rPr>
        <w:t>у листі</w:t>
      </w:r>
      <w:r>
        <w:rPr>
          <w:sz w:val="28"/>
          <w:szCs w:val="28"/>
        </w:rPr>
        <w:t xml:space="preserve">, </w:t>
      </w:r>
      <w:r w:rsidR="00165729">
        <w:rPr>
          <w:sz w:val="28"/>
          <w:szCs w:val="28"/>
        </w:rPr>
        <w:t xml:space="preserve">що </w:t>
      </w:r>
      <w:r w:rsidR="00996D35">
        <w:rPr>
          <w:sz w:val="28"/>
          <w:szCs w:val="28"/>
        </w:rPr>
        <w:t xml:space="preserve">за </w:t>
      </w:r>
      <w:r>
        <w:rPr>
          <w:sz w:val="28"/>
          <w:szCs w:val="28"/>
        </w:rPr>
        <w:t>інформаці</w:t>
      </w:r>
      <w:r w:rsidR="00996D35">
        <w:rPr>
          <w:sz w:val="28"/>
          <w:szCs w:val="28"/>
        </w:rPr>
        <w:t>єю</w:t>
      </w:r>
      <w:r>
        <w:rPr>
          <w:sz w:val="28"/>
          <w:szCs w:val="28"/>
        </w:rPr>
        <w:t>, наведен</w:t>
      </w:r>
      <w:r w:rsidR="00996D35">
        <w:rPr>
          <w:sz w:val="28"/>
          <w:szCs w:val="28"/>
        </w:rPr>
        <w:t>ою</w:t>
      </w:r>
      <w:r>
        <w:rPr>
          <w:sz w:val="28"/>
          <w:szCs w:val="28"/>
        </w:rPr>
        <w:t xml:space="preserve"> у наданих копіях паспортів безпеки, у складі товару (за двома артикулами) </w:t>
      </w:r>
      <w:r w:rsidR="000C778D">
        <w:rPr>
          <w:sz w:val="28"/>
          <w:szCs w:val="28"/>
        </w:rPr>
        <w:t xml:space="preserve">вказано </w:t>
      </w:r>
      <w:r w:rsidR="004401E2">
        <w:rPr>
          <w:sz w:val="28"/>
          <w:szCs w:val="28"/>
        </w:rPr>
        <w:t xml:space="preserve">про </w:t>
      </w:r>
      <w:r>
        <w:rPr>
          <w:sz w:val="28"/>
          <w:szCs w:val="28"/>
        </w:rPr>
        <w:t>наявн</w:t>
      </w:r>
      <w:r w:rsidR="000C778D">
        <w:rPr>
          <w:sz w:val="28"/>
          <w:szCs w:val="28"/>
        </w:rPr>
        <w:t>ість</w:t>
      </w:r>
      <w:r>
        <w:rPr>
          <w:sz w:val="28"/>
          <w:szCs w:val="28"/>
        </w:rPr>
        <w:t xml:space="preserve"> речовин</w:t>
      </w:r>
      <w:r w:rsidR="000C778D">
        <w:rPr>
          <w:sz w:val="28"/>
          <w:szCs w:val="28"/>
        </w:rPr>
        <w:t>и</w:t>
      </w:r>
      <w:r>
        <w:rPr>
          <w:sz w:val="28"/>
          <w:szCs w:val="28"/>
        </w:rPr>
        <w:t xml:space="preserve"> </w:t>
      </w:r>
      <w:r w:rsidRPr="004D2DAC">
        <w:rPr>
          <w:sz w:val="28"/>
          <w:szCs w:val="28"/>
        </w:rPr>
        <w:t>2a7a4a18ea4da60b98c22a154a2840d3a14d90cbefc1a90833f512314d17a640f0eb1f4af6e2b9c8f6818d665e4d8eff4451e6a5a275eb13d7efa8497d5a9f99</w:t>
      </w:r>
      <w:r>
        <w:rPr>
          <w:sz w:val="28"/>
          <w:szCs w:val="28"/>
        </w:rPr>
        <w:t xml:space="preserve"> у кількості </w:t>
      </w:r>
      <w:r w:rsidRPr="004D2DAC">
        <w:rPr>
          <w:sz w:val="28"/>
          <w:szCs w:val="28"/>
        </w:rPr>
        <w:t>a017cec6bc6a8374f5f50d0edc01b018d4574b25cb1baecddd2876a0b7e03d81</w:t>
      </w:r>
    </w:p>
    <w:p w:rsidR="003B403B" w:rsidRDefault="00365DCD" w:rsidP="003B403B">
      <w:pPr>
        <w:ind w:firstLine="567"/>
        <w:jc w:val="both"/>
        <w:rPr>
          <w:sz w:val="28"/>
          <w:szCs w:val="28"/>
        </w:rPr>
      </w:pPr>
      <w:r w:rsidRPr="004D2DAC">
        <w:rPr>
          <w:sz w:val="28"/>
          <w:szCs w:val="28"/>
        </w:rPr>
        <w:t>aaf4b071542015e721f4583f465a91e1ffb32d3d606fe5360c3b6e539f504e18</w:t>
      </w:r>
      <w:r w:rsidR="00624EEF" w:rsidRPr="004D2DAC">
        <w:rPr>
          <w:sz w:val="28"/>
          <w:szCs w:val="28"/>
        </w:rPr>
        <w:t>405ca6f8fde0a32f3a72fcbb5ccc12d1444fa3ab41a7beecb9d8849f454f17a0</w:t>
      </w:r>
      <w:r w:rsidR="00CB023D" w:rsidRPr="004D2DAC">
        <w:rPr>
          <w:sz w:val="28"/>
          <w:szCs w:val="28"/>
          <w:highlight w:val="yellow"/>
        </w:rPr>
        <w:t> </w:t>
      </w:r>
      <w:r w:rsidR="00624EEF" w:rsidRPr="004D2DAC">
        <w:rPr>
          <w:sz w:val="28"/>
          <w:szCs w:val="28"/>
        </w:rPr>
        <w:t>d1565b605b333cd14f0dbd561c18faaed8b3ce27e20a487c07e8356f1b999aeb</w:t>
      </w:r>
      <w:r w:rsidR="00CB023D" w:rsidRPr="004D2DAC">
        <w:rPr>
          <w:sz w:val="28"/>
          <w:szCs w:val="28"/>
          <w:highlight w:val="yellow"/>
        </w:rPr>
        <w:t> </w:t>
      </w:r>
      <w:r w:rsidR="00624EEF" w:rsidRPr="004D2DAC">
        <w:rPr>
          <w:sz w:val="28"/>
          <w:szCs w:val="28"/>
        </w:rPr>
        <w:t>785f3ec7eb32f30b90cd0fcf3657d388b5ff4297f2f9716ff66e9b69c05ddd09</w:t>
      </w:r>
      <w:r w:rsidR="00CB023D" w:rsidRPr="004D2DAC">
        <w:rPr>
          <w:sz w:val="28"/>
          <w:szCs w:val="28"/>
          <w:highlight w:val="yellow"/>
        </w:rPr>
        <w:t> </w:t>
      </w:r>
      <w:r w:rsidR="00624EEF" w:rsidRPr="004D2DAC">
        <w:rPr>
          <w:sz w:val="28"/>
          <w:szCs w:val="28"/>
        </w:rPr>
        <w:t>9d9aba5707460643a7f2493a9b609dcebdfa74fa3744ed0cb015750fdbcec102</w:t>
      </w:r>
      <w:r w:rsidR="00624EEF">
        <w:rPr>
          <w:sz w:val="28"/>
          <w:szCs w:val="28"/>
        </w:rPr>
        <w:t xml:space="preserve">. </w:t>
      </w:r>
      <w:r w:rsidR="00624EEF" w:rsidRPr="00624EEF">
        <w:rPr>
          <w:sz w:val="28"/>
          <w:szCs w:val="28"/>
        </w:rPr>
        <w:t>посадов</w:t>
      </w:r>
      <w:r w:rsidR="004401E2">
        <w:rPr>
          <w:sz w:val="28"/>
          <w:szCs w:val="28"/>
        </w:rPr>
        <w:t>ою</w:t>
      </w:r>
      <w:r w:rsidR="00624EEF" w:rsidRPr="00624EEF">
        <w:rPr>
          <w:sz w:val="28"/>
          <w:szCs w:val="28"/>
        </w:rPr>
        <w:t xml:space="preserve"> особ</w:t>
      </w:r>
      <w:r w:rsidR="004401E2">
        <w:rPr>
          <w:sz w:val="28"/>
          <w:szCs w:val="28"/>
        </w:rPr>
        <w:t>ою</w:t>
      </w:r>
      <w:r w:rsidR="00624EEF" w:rsidRPr="00624EEF">
        <w:rPr>
          <w:sz w:val="28"/>
          <w:szCs w:val="28"/>
        </w:rPr>
        <w:t xml:space="preserve"> ПМО направл</w:t>
      </w:r>
      <w:r w:rsidR="004401E2">
        <w:rPr>
          <w:sz w:val="28"/>
          <w:szCs w:val="28"/>
        </w:rPr>
        <w:t>ено</w:t>
      </w:r>
      <w:r w:rsidR="00624EEF" w:rsidRPr="00624EEF">
        <w:rPr>
          <w:sz w:val="28"/>
          <w:szCs w:val="28"/>
        </w:rPr>
        <w:t xml:space="preserve"> електронне повідомлення </w:t>
      </w:r>
      <w:r w:rsidR="00624EEF">
        <w:rPr>
          <w:sz w:val="28"/>
          <w:szCs w:val="28"/>
        </w:rPr>
        <w:t>митному представнику</w:t>
      </w:r>
      <w:r w:rsidR="00624EEF" w:rsidRPr="00624EEF">
        <w:rPr>
          <w:sz w:val="28"/>
          <w:szCs w:val="28"/>
        </w:rPr>
        <w:t xml:space="preserve"> про пред’явлення товарів для проведення митного огляду </w:t>
      </w:r>
      <w:r w:rsidR="00586EE9">
        <w:rPr>
          <w:sz w:val="28"/>
          <w:szCs w:val="28"/>
        </w:rPr>
        <w:t>товару</w:t>
      </w:r>
      <w:r w:rsidR="00624EEF" w:rsidRPr="00624EEF">
        <w:rPr>
          <w:sz w:val="28"/>
          <w:szCs w:val="28"/>
        </w:rPr>
        <w:t>.</w:t>
      </w:r>
      <w:r w:rsidR="00FA0F1E">
        <w:rPr>
          <w:sz w:val="28"/>
          <w:szCs w:val="28"/>
        </w:rPr>
        <w:t xml:space="preserve"> </w:t>
      </w:r>
      <w:r w:rsidR="00624EEF" w:rsidRPr="00624EEF">
        <w:rPr>
          <w:sz w:val="28"/>
          <w:szCs w:val="28"/>
        </w:rPr>
        <w:t>Після пред’явлення товар</w:t>
      </w:r>
      <w:r w:rsidR="00586EE9">
        <w:rPr>
          <w:sz w:val="28"/>
          <w:szCs w:val="28"/>
        </w:rPr>
        <w:t>у</w:t>
      </w:r>
      <w:r w:rsidR="00624EEF" w:rsidRPr="00624EEF">
        <w:rPr>
          <w:sz w:val="28"/>
          <w:szCs w:val="28"/>
        </w:rPr>
        <w:t xml:space="preserve"> </w:t>
      </w:r>
      <w:r w:rsidR="00436AED" w:rsidRPr="004D2DAC">
        <w:rPr>
          <w:sz w:val="28"/>
          <w:szCs w:val="28"/>
        </w:rPr>
        <w:t>ff4283082839f0d4f6546ed6ab2635b551c5e783d3d52bd0a34a990ee71c2e5c</w:t>
      </w:r>
      <w:r w:rsidR="00436AED">
        <w:rPr>
          <w:sz w:val="28"/>
          <w:szCs w:val="28"/>
        </w:rPr>
        <w:t xml:space="preserve"> </w:t>
      </w:r>
      <w:r w:rsidR="00624EEF" w:rsidRPr="00624EEF">
        <w:rPr>
          <w:sz w:val="28"/>
          <w:szCs w:val="28"/>
        </w:rPr>
        <w:t>проведен</w:t>
      </w:r>
      <w:r w:rsidR="00586EE9">
        <w:rPr>
          <w:sz w:val="28"/>
          <w:szCs w:val="28"/>
        </w:rPr>
        <w:t>о</w:t>
      </w:r>
      <w:r w:rsidR="00624EEF" w:rsidRPr="00624EEF">
        <w:rPr>
          <w:sz w:val="28"/>
          <w:szCs w:val="28"/>
        </w:rPr>
        <w:t xml:space="preserve"> митн</w:t>
      </w:r>
      <w:r w:rsidR="00586EE9">
        <w:rPr>
          <w:sz w:val="28"/>
          <w:szCs w:val="28"/>
        </w:rPr>
        <w:t>ий</w:t>
      </w:r>
      <w:r w:rsidR="00624EEF" w:rsidRPr="00624EEF">
        <w:rPr>
          <w:sz w:val="28"/>
          <w:szCs w:val="28"/>
        </w:rPr>
        <w:t xml:space="preserve"> огляд, складено Акт про проведення огляду (переогляду) товарів, транспортних засобів, ручної поклажі та багажу за </w:t>
      </w:r>
      <w:r w:rsidR="00624EEF" w:rsidRPr="004D2DAC">
        <w:rPr>
          <w:sz w:val="28"/>
          <w:szCs w:val="28"/>
        </w:rPr>
        <w:t>c5f5c9caa5436c39b6bf7aa1eaf6cb8d27f3a951fe01ce0032bd6a78a5b61d31</w:t>
      </w:r>
      <w:r w:rsidR="004401E2" w:rsidRPr="004D2DAC">
        <w:rPr>
          <w:sz w:val="28"/>
          <w:szCs w:val="28"/>
        </w:rPr>
        <w:t>d03502c43d74a30b936740a9517dc4ea2b2ad7168caa0a774cefe793ce0b33e7</w:t>
      </w:r>
      <w:r w:rsidR="00CB023D">
        <w:rPr>
          <w:sz w:val="28"/>
          <w:szCs w:val="28"/>
        </w:rPr>
        <w:t xml:space="preserve"> </w:t>
      </w:r>
      <w:r w:rsidR="004401E2">
        <w:rPr>
          <w:sz w:val="28"/>
          <w:szCs w:val="28"/>
        </w:rPr>
        <w:t>з</w:t>
      </w:r>
      <w:r w:rsidR="0004785D">
        <w:rPr>
          <w:sz w:val="28"/>
          <w:szCs w:val="28"/>
        </w:rPr>
        <w:t>дійснено фотографування вантажу та його маркування</w:t>
      </w:r>
      <w:r w:rsidR="004401E2">
        <w:rPr>
          <w:sz w:val="28"/>
          <w:szCs w:val="28"/>
        </w:rPr>
        <w:t xml:space="preserve"> з</w:t>
      </w:r>
      <w:r w:rsidR="0004785D">
        <w:rPr>
          <w:sz w:val="28"/>
          <w:szCs w:val="28"/>
        </w:rPr>
        <w:t xml:space="preserve"> інформаці</w:t>
      </w:r>
      <w:r w:rsidR="004401E2">
        <w:rPr>
          <w:sz w:val="28"/>
          <w:szCs w:val="28"/>
        </w:rPr>
        <w:t>єю</w:t>
      </w:r>
      <w:r>
        <w:rPr>
          <w:sz w:val="28"/>
          <w:szCs w:val="28"/>
        </w:rPr>
        <w:t xml:space="preserve"> про склад речовин, в</w:t>
      </w:r>
      <w:r w:rsidR="00CB023D" w:rsidRPr="009E4F0A">
        <w:rPr>
          <w:sz w:val="28"/>
          <w:szCs w:val="28"/>
        </w:rPr>
        <w:t>зят</w:t>
      </w:r>
      <w:r w:rsidR="00BB5913">
        <w:rPr>
          <w:sz w:val="28"/>
          <w:szCs w:val="28"/>
        </w:rPr>
        <w:t>о</w:t>
      </w:r>
      <w:r w:rsidR="00CB023D" w:rsidRPr="009E4F0A">
        <w:rPr>
          <w:sz w:val="28"/>
          <w:szCs w:val="28"/>
        </w:rPr>
        <w:t xml:space="preserve"> проб</w:t>
      </w:r>
      <w:r w:rsidR="00BB5913">
        <w:rPr>
          <w:sz w:val="28"/>
          <w:szCs w:val="28"/>
        </w:rPr>
        <w:t>и</w:t>
      </w:r>
      <w:r w:rsidR="00CB023D" w:rsidRPr="009E4F0A">
        <w:rPr>
          <w:sz w:val="28"/>
          <w:szCs w:val="28"/>
        </w:rPr>
        <w:t xml:space="preserve"> (зразк</w:t>
      </w:r>
      <w:r w:rsidR="00BB5913">
        <w:rPr>
          <w:sz w:val="28"/>
          <w:szCs w:val="28"/>
        </w:rPr>
        <w:t>и</w:t>
      </w:r>
      <w:r w:rsidR="00CB023D" w:rsidRPr="009E4F0A">
        <w:rPr>
          <w:sz w:val="28"/>
          <w:szCs w:val="28"/>
        </w:rPr>
        <w:t>) товару</w:t>
      </w:r>
      <w:r>
        <w:rPr>
          <w:sz w:val="28"/>
          <w:szCs w:val="28"/>
        </w:rPr>
        <w:t>.</w:t>
      </w:r>
      <w:r w:rsidR="00A5400B">
        <w:rPr>
          <w:sz w:val="28"/>
          <w:szCs w:val="28"/>
        </w:rPr>
        <w:t xml:space="preserve"> </w:t>
      </w:r>
      <w:r w:rsidR="00A5400B" w:rsidRPr="004D2DAC">
        <w:rPr>
          <w:sz w:val="28"/>
          <w:szCs w:val="28"/>
        </w:rPr>
        <w:t>87d4ee973648d55d712d7697737a0eeca36dde445405216b1bc2d5128bd808ef</w:t>
      </w:r>
      <w:r>
        <w:rPr>
          <w:sz w:val="28"/>
          <w:szCs w:val="28"/>
        </w:rPr>
        <w:t xml:space="preserve"> проби (зразки) товару</w:t>
      </w:r>
      <w:r w:rsidR="00A5400B">
        <w:rPr>
          <w:sz w:val="28"/>
          <w:szCs w:val="28"/>
        </w:rPr>
        <w:t xml:space="preserve"> </w:t>
      </w:r>
      <w:r w:rsidR="008B089F" w:rsidRPr="009E4F0A">
        <w:rPr>
          <w:sz w:val="28"/>
          <w:szCs w:val="28"/>
        </w:rPr>
        <w:t xml:space="preserve">направлено </w:t>
      </w:r>
      <w:r w:rsidR="009E4F0A" w:rsidRPr="009E4F0A">
        <w:rPr>
          <w:sz w:val="28"/>
          <w:szCs w:val="28"/>
        </w:rPr>
        <w:t xml:space="preserve">для проведення лабораторних досліджень </w:t>
      </w:r>
      <w:r w:rsidR="008B089F" w:rsidRPr="009E4F0A">
        <w:rPr>
          <w:sz w:val="28"/>
          <w:szCs w:val="28"/>
        </w:rPr>
        <w:t>до С</w:t>
      </w:r>
      <w:r w:rsidR="00F834EA">
        <w:rPr>
          <w:sz w:val="28"/>
          <w:szCs w:val="28"/>
        </w:rPr>
        <w:t xml:space="preserve">пеціалізованої лабораторії з питань експертизи та досліджень </w:t>
      </w:r>
      <w:r w:rsidR="008B089F" w:rsidRPr="009E4F0A">
        <w:rPr>
          <w:sz w:val="28"/>
          <w:szCs w:val="28"/>
        </w:rPr>
        <w:t>Держмитслужби</w:t>
      </w:r>
      <w:r w:rsidR="00F834EA">
        <w:rPr>
          <w:sz w:val="28"/>
          <w:szCs w:val="28"/>
        </w:rPr>
        <w:t xml:space="preserve"> </w:t>
      </w:r>
      <w:r w:rsidR="00F834EA">
        <w:rPr>
          <w:sz w:val="28"/>
          <w:szCs w:val="28"/>
        </w:rPr>
        <w:lastRenderedPageBreak/>
        <w:t>(далі</w:t>
      </w:r>
      <w:r w:rsidR="003805A2">
        <w:rPr>
          <w:sz w:val="28"/>
          <w:szCs w:val="28"/>
        </w:rPr>
        <w:t> </w:t>
      </w:r>
      <w:r w:rsidR="00F834EA">
        <w:rPr>
          <w:sz w:val="28"/>
          <w:szCs w:val="28"/>
        </w:rPr>
        <w:t>–</w:t>
      </w:r>
      <w:r w:rsidR="003805A2">
        <w:rPr>
          <w:sz w:val="28"/>
          <w:szCs w:val="28"/>
        </w:rPr>
        <w:t> </w:t>
      </w:r>
      <w:r w:rsidR="00F834EA">
        <w:rPr>
          <w:sz w:val="28"/>
          <w:szCs w:val="28"/>
        </w:rPr>
        <w:t>СЛЕД</w:t>
      </w:r>
      <w:r w:rsidR="0004785D">
        <w:rPr>
          <w:sz w:val="28"/>
          <w:szCs w:val="28"/>
        </w:rPr>
        <w:t> </w:t>
      </w:r>
      <w:r w:rsidR="00F834EA">
        <w:rPr>
          <w:sz w:val="28"/>
          <w:szCs w:val="28"/>
        </w:rPr>
        <w:t>Держмитслужби)</w:t>
      </w:r>
      <w:r w:rsidR="008B089F" w:rsidRPr="009E4F0A">
        <w:rPr>
          <w:sz w:val="28"/>
          <w:szCs w:val="28"/>
        </w:rPr>
        <w:t>.</w:t>
      </w:r>
      <w:r w:rsidR="0004785D">
        <w:rPr>
          <w:sz w:val="28"/>
          <w:szCs w:val="28"/>
        </w:rPr>
        <w:t xml:space="preserve"> </w:t>
      </w:r>
      <w:r w:rsidR="00382D4B">
        <w:rPr>
          <w:sz w:val="28"/>
          <w:szCs w:val="28"/>
        </w:rPr>
        <w:br/>
      </w:r>
      <w:r w:rsidR="00A5400B">
        <w:rPr>
          <w:sz w:val="28"/>
          <w:szCs w:val="28"/>
        </w:rPr>
        <w:t xml:space="preserve">За </w:t>
      </w:r>
      <w:r w:rsidR="00BB444E" w:rsidRPr="00BB444E">
        <w:rPr>
          <w:sz w:val="28"/>
          <w:szCs w:val="28"/>
        </w:rPr>
        <w:t>результат</w:t>
      </w:r>
      <w:r w:rsidR="00A5400B">
        <w:rPr>
          <w:sz w:val="28"/>
          <w:szCs w:val="28"/>
        </w:rPr>
        <w:t>ами</w:t>
      </w:r>
      <w:r w:rsidR="00BB444E" w:rsidRPr="00BB444E">
        <w:rPr>
          <w:sz w:val="28"/>
          <w:szCs w:val="28"/>
        </w:rPr>
        <w:t xml:space="preserve"> </w:t>
      </w:r>
      <w:r w:rsidR="006F4A0D" w:rsidRPr="00BB444E">
        <w:rPr>
          <w:sz w:val="28"/>
          <w:szCs w:val="28"/>
        </w:rPr>
        <w:t xml:space="preserve">проведених </w:t>
      </w:r>
      <w:r w:rsidR="00BB444E" w:rsidRPr="00BB444E">
        <w:rPr>
          <w:sz w:val="28"/>
          <w:szCs w:val="28"/>
        </w:rPr>
        <w:t>досліджень (висновок</w:t>
      </w:r>
      <w:r w:rsidR="00382D4B">
        <w:rPr>
          <w:sz w:val="28"/>
          <w:szCs w:val="28"/>
        </w:rPr>
        <w:t xml:space="preserve"> </w:t>
      </w:r>
      <w:r w:rsidR="006F4A0D" w:rsidRPr="00BB444E">
        <w:rPr>
          <w:sz w:val="28"/>
          <w:szCs w:val="28"/>
        </w:rPr>
        <w:t>СЛЕД</w:t>
      </w:r>
      <w:r w:rsidR="00382D4B">
        <w:rPr>
          <w:sz w:val="28"/>
          <w:szCs w:val="28"/>
        </w:rPr>
        <w:t> </w:t>
      </w:r>
      <w:r w:rsidR="006F4A0D" w:rsidRPr="00BB444E">
        <w:rPr>
          <w:sz w:val="28"/>
          <w:szCs w:val="28"/>
        </w:rPr>
        <w:t xml:space="preserve">Держмитслужби </w:t>
      </w:r>
      <w:r w:rsidR="00382D4B">
        <w:rPr>
          <w:sz w:val="28"/>
          <w:szCs w:val="28"/>
        </w:rPr>
        <w:br/>
      </w:r>
      <w:r w:rsidR="00BB444E" w:rsidRPr="001627A7">
        <w:rPr>
          <w:sz w:val="28"/>
          <w:szCs w:val="28"/>
        </w:rPr>
        <w:t xml:space="preserve">від </w:t>
      </w:r>
      <w:r w:rsidR="00BB444E" w:rsidRPr="004D2DAC">
        <w:rPr>
          <w:sz w:val="28"/>
          <w:szCs w:val="28"/>
        </w:rPr>
        <w:t>935201c9b157b125341789bca4f9ac52c5b837150c78cf9c29108eab5dd8baa2</w:t>
      </w:r>
      <w:r w:rsidR="00EC1CAE">
        <w:rPr>
          <w:sz w:val="28"/>
          <w:szCs w:val="28"/>
        </w:rPr>
        <w:t xml:space="preserve"> зі змінами </w:t>
      </w:r>
      <w:r w:rsidR="00EC1CAE" w:rsidRPr="004D2DAC">
        <w:rPr>
          <w:sz w:val="28"/>
          <w:szCs w:val="28"/>
        </w:rPr>
        <w:t>551a5dfdfe49e88c932793576c4aa1889abca8bc12073547a892128d477fd470</w:t>
      </w:r>
      <w:r w:rsidR="00EC1CAE">
        <w:rPr>
          <w:sz w:val="28"/>
          <w:szCs w:val="28"/>
        </w:rPr>
        <w:t xml:space="preserve"> від </w:t>
      </w:r>
      <w:r w:rsidR="00EC1CAE" w:rsidRPr="004D2DAC">
        <w:rPr>
          <w:sz w:val="28"/>
          <w:szCs w:val="28"/>
        </w:rPr>
        <w:t>af7a8842937aab508e7c860115c45f7156ef7d0896efc0a256e34d7eb4c390ed</w:t>
      </w:r>
      <w:r w:rsidR="00EC1CAE">
        <w:rPr>
          <w:sz w:val="28"/>
          <w:szCs w:val="28"/>
        </w:rPr>
        <w:t>, далі – висновок СЛЕД</w:t>
      </w:r>
      <w:r w:rsidR="00382D4B">
        <w:rPr>
          <w:sz w:val="28"/>
          <w:szCs w:val="28"/>
        </w:rPr>
        <w:t> </w:t>
      </w:r>
      <w:r w:rsidR="00EC1CAE">
        <w:rPr>
          <w:sz w:val="28"/>
          <w:szCs w:val="28"/>
        </w:rPr>
        <w:t>Держмитслужби</w:t>
      </w:r>
      <w:r w:rsidR="00BB444E" w:rsidRPr="001627A7">
        <w:rPr>
          <w:sz w:val="28"/>
          <w:szCs w:val="28"/>
        </w:rPr>
        <w:t>)</w:t>
      </w:r>
      <w:r w:rsidR="00BE5A04">
        <w:rPr>
          <w:sz w:val="28"/>
          <w:szCs w:val="28"/>
        </w:rPr>
        <w:t xml:space="preserve">, </w:t>
      </w:r>
      <w:r w:rsidR="00BE5A04" w:rsidRPr="001627A7">
        <w:rPr>
          <w:sz w:val="28"/>
          <w:szCs w:val="28"/>
        </w:rPr>
        <w:t xml:space="preserve">у </w:t>
      </w:r>
      <w:r w:rsidR="00BB444E" w:rsidRPr="001627A7">
        <w:rPr>
          <w:sz w:val="28"/>
          <w:szCs w:val="28"/>
        </w:rPr>
        <w:t xml:space="preserve">складі </w:t>
      </w:r>
      <w:r w:rsidR="00FB598F">
        <w:rPr>
          <w:sz w:val="28"/>
          <w:szCs w:val="28"/>
        </w:rPr>
        <w:t>проб товару за двома артикулами</w:t>
      </w:r>
      <w:r w:rsidR="007000D0">
        <w:rPr>
          <w:sz w:val="28"/>
          <w:szCs w:val="28"/>
        </w:rPr>
        <w:t xml:space="preserve"> (</w:t>
      </w:r>
      <w:r w:rsidR="007000D0" w:rsidRPr="004D2DAC">
        <w:rPr>
          <w:sz w:val="28"/>
          <w:szCs w:val="28"/>
        </w:rPr>
        <w:t>dbcd5e7bb7a0f538810de44c3efbd813037ee3fa358747bb71fa58e157af45f773053f0eef565e5b4148391d20c4fe77eb249f7f67307d5b8fbcd0dd88f51e58</w:t>
      </w:r>
      <w:r w:rsidR="006455A8" w:rsidRPr="004D2DAC">
        <w:rPr>
          <w:sz w:val="28"/>
          <w:szCs w:val="28"/>
        </w:rPr>
        <w:t>96124817c8108c2b220debcc41cd60420a66b957701c494832c0af4dcf31dddb</w:t>
      </w:r>
      <w:r w:rsidR="006455A8" w:rsidRPr="004D2DAC">
        <w:rPr>
          <w:sz w:val="28"/>
          <w:szCs w:val="28"/>
          <w:highlight w:val="yellow"/>
        </w:rPr>
        <w:t xml:space="preserve"> </w:t>
      </w:r>
      <w:r w:rsidR="006455A8" w:rsidRPr="004D2DAC">
        <w:rPr>
          <w:sz w:val="28"/>
          <w:szCs w:val="28"/>
        </w:rPr>
        <w:t>cde4eb3cc3d18df704626386aafa37337773c3b69abd901e1c820ebb24f3727f</w:t>
      </w:r>
      <w:r w:rsidR="006455A8" w:rsidRPr="004D2DAC">
        <w:rPr>
          <w:sz w:val="28"/>
          <w:szCs w:val="28"/>
          <w:highlight w:val="yellow"/>
        </w:rPr>
        <w:t xml:space="preserve"> </w:t>
      </w:r>
      <w:r w:rsidR="006455A8" w:rsidRPr="004D2DAC">
        <w:rPr>
          <w:sz w:val="28"/>
          <w:szCs w:val="28"/>
        </w:rPr>
        <w:t>2fe83d132e3db2437dca1f096abb3a137485f3765af60d975b69642afea93480d1e452e02c6fddabf1a4630551406bdc7334054aa46374cbf9e39edb62f132cc</w:t>
      </w:r>
      <w:r w:rsidR="007000D0" w:rsidRPr="004D2DAC">
        <w:rPr>
          <w:sz w:val="28"/>
          <w:szCs w:val="28"/>
        </w:rPr>
        <w:t>ba5ec51d07a4ac0e951608704431d59a02b21a4e951acc10505a8dc407c501ee</w:t>
      </w:r>
      <w:r w:rsidR="00FB598F" w:rsidRPr="004D2DAC" w:rsidDel="00FB598F">
        <w:rPr>
          <w:sz w:val="28"/>
          <w:szCs w:val="28"/>
          <w:highlight w:val="yellow"/>
        </w:rPr>
        <w:t xml:space="preserve"> </w:t>
      </w:r>
      <w:r w:rsidR="00BB444E" w:rsidRPr="004D2DAC">
        <w:rPr>
          <w:sz w:val="28"/>
          <w:szCs w:val="28"/>
        </w:rPr>
        <w:t>fb8277ffc0917e908c9f0567e913a26c024bffa3fa9c48b879691490e0669ffa2a7a4a18ea4da60b98c22a154a2840d3a14d90cbefc1a90833f512314d17a6404f5a2ada1166172aa1744ca79a54e169d0a38da140fd0e02c6b0c68a4efbca900a30bf5656536d3397eab123dd1f49db9b122b8c24e2c5abd430b205b595e96aba5ec51d07a4ac0e951608704431d59a02b21a4e951acc10505a8dc407c501ee</w:t>
      </w:r>
      <w:r w:rsidR="00BE5A04" w:rsidRPr="004D2DAC">
        <w:rPr>
          <w:sz w:val="28"/>
          <w:szCs w:val="28"/>
        </w:rPr>
        <w:t>cdb4ee2aea69cc6a83331bbe96dc2caa9a299d21329efb0336fc02a82e1839a8</w:t>
      </w:r>
      <w:r w:rsidR="003B403B" w:rsidRPr="004D2DAC">
        <w:rPr>
          <w:sz w:val="28"/>
          <w:szCs w:val="28"/>
        </w:rPr>
        <w:t>334c3e86f10ceaaab6623b66e309cce797b48aa260d91f9412d29c40417535b92a7a4a18ea4da60b98c22a154a2840d3a14d90cbefc1a90833f512314d17a64007e83e3f7f1d21d72c7bc7bfe4ad52a3e9b6b6a156611e5e9cfe9fcd9fce277d</w:t>
      </w:r>
      <w:r w:rsidR="003B403B">
        <w:rPr>
          <w:sz w:val="28"/>
          <w:szCs w:val="28"/>
        </w:rPr>
        <w:t xml:space="preserve"> включено до Списку № 2 «Прекурсори, стосовно яких встановлюються заходи контролю» Таблиці IV Переліку наркотичних засобів, психотропних речовин і прекурсорів, затвердженого постановою Кабінету Міністрів України від 06 травня 2000 року № 770 «Про затвердження переліку наркотичних засобів, психотропних речовин і прекурсорів» (далі – Перелік).</w:t>
      </w:r>
    </w:p>
    <w:p w:rsidR="00EB1B8D" w:rsidRDefault="00EB1B8D" w:rsidP="00EB1B8D">
      <w:pPr>
        <w:ind w:firstLine="567"/>
        <w:jc w:val="both"/>
        <w:rPr>
          <w:sz w:val="28"/>
          <w:szCs w:val="28"/>
        </w:rPr>
      </w:pPr>
      <w:r w:rsidRPr="00EB1B8D">
        <w:rPr>
          <w:sz w:val="28"/>
          <w:szCs w:val="28"/>
        </w:rPr>
        <w:t xml:space="preserve">Київською митницею </w:t>
      </w:r>
      <w:r w:rsidR="000A6254">
        <w:rPr>
          <w:sz w:val="28"/>
          <w:szCs w:val="28"/>
        </w:rPr>
        <w:t>у відношенні</w:t>
      </w:r>
      <w:r w:rsidR="00ED574E">
        <w:rPr>
          <w:sz w:val="28"/>
          <w:szCs w:val="28"/>
        </w:rPr>
        <w:t xml:space="preserve"> генерального директора Товариства </w:t>
      </w:r>
      <w:r w:rsidR="00ED574E" w:rsidRPr="004D2DAC">
        <w:rPr>
          <w:sz w:val="28"/>
          <w:szCs w:val="28"/>
        </w:rPr>
        <w:t>525fbcba7d81b0dfd0687952908999d6ef2d5ee8360fe59348f67a9ed258ce3c8c777b6a29b88d59c05c6ab992492789eab6e3cf3930192f38e81d7ed40ca646</w:t>
      </w:r>
      <w:r w:rsidR="00ED574E">
        <w:rPr>
          <w:sz w:val="28"/>
          <w:szCs w:val="28"/>
        </w:rPr>
        <w:t xml:space="preserve"> </w:t>
      </w:r>
      <w:r w:rsidRPr="00EB1B8D">
        <w:rPr>
          <w:sz w:val="28"/>
          <w:szCs w:val="28"/>
        </w:rPr>
        <w:t>складено протокол про</w:t>
      </w:r>
      <w:r>
        <w:rPr>
          <w:sz w:val="28"/>
          <w:szCs w:val="28"/>
        </w:rPr>
        <w:t xml:space="preserve"> </w:t>
      </w:r>
      <w:r w:rsidRPr="00EB1B8D">
        <w:rPr>
          <w:sz w:val="28"/>
          <w:szCs w:val="28"/>
        </w:rPr>
        <w:t xml:space="preserve">порушення митних правил </w:t>
      </w:r>
      <w:r w:rsidR="00ED574E" w:rsidRPr="004D2DAC">
        <w:rPr>
          <w:sz w:val="28"/>
          <w:szCs w:val="28"/>
        </w:rPr>
        <w:t>d3568ff28b847f9a7028073b337a4f9360a4b7bb2e8122e5453b572484efd12f</w:t>
      </w:r>
      <w:r w:rsidRPr="004D2DAC">
        <w:rPr>
          <w:sz w:val="28"/>
          <w:szCs w:val="28"/>
        </w:rPr>
        <w:t>c930e44317a328c2a659e99f1fc85b3c94b49767d5f0ce1878c077bf3ffa9554</w:t>
      </w:r>
      <w:r w:rsidRPr="00EB1B8D">
        <w:rPr>
          <w:sz w:val="28"/>
          <w:szCs w:val="28"/>
        </w:rPr>
        <w:t xml:space="preserve"> </w:t>
      </w:r>
      <w:r w:rsidR="00ED574E">
        <w:rPr>
          <w:sz w:val="28"/>
          <w:szCs w:val="28"/>
        </w:rPr>
        <w:t>з</w:t>
      </w:r>
      <w:r w:rsidR="00ED574E" w:rsidRPr="00EB1B8D">
        <w:rPr>
          <w:sz w:val="28"/>
          <w:szCs w:val="28"/>
        </w:rPr>
        <w:t xml:space="preserve">а фактом </w:t>
      </w:r>
      <w:r w:rsidR="00ED574E">
        <w:rPr>
          <w:sz w:val="28"/>
          <w:szCs w:val="28"/>
        </w:rPr>
        <w:t>вчинення дій, що призвели до недекларування товару за МД</w:t>
      </w:r>
      <w:r w:rsidR="00BE6F70">
        <w:rPr>
          <w:sz w:val="28"/>
          <w:szCs w:val="28"/>
        </w:rPr>
        <w:t xml:space="preserve">, за ознаками правопорушення, передбаченого статтею 472 </w:t>
      </w:r>
      <w:r w:rsidRPr="00EB1B8D">
        <w:rPr>
          <w:sz w:val="28"/>
          <w:szCs w:val="28"/>
        </w:rPr>
        <w:t>Кодекс</w:t>
      </w:r>
      <w:r>
        <w:rPr>
          <w:sz w:val="28"/>
          <w:szCs w:val="28"/>
        </w:rPr>
        <w:t>у</w:t>
      </w:r>
      <w:r w:rsidRPr="00EB1B8D">
        <w:rPr>
          <w:sz w:val="28"/>
          <w:szCs w:val="28"/>
        </w:rPr>
        <w:t>.</w:t>
      </w:r>
    </w:p>
    <w:p w:rsidR="00072A0F" w:rsidRDefault="00EB1B8D" w:rsidP="00EB1B8D">
      <w:pPr>
        <w:ind w:firstLine="567"/>
        <w:jc w:val="both"/>
        <w:rPr>
          <w:sz w:val="28"/>
          <w:szCs w:val="28"/>
        </w:rPr>
      </w:pPr>
      <w:r w:rsidRPr="004D2DAC">
        <w:rPr>
          <w:sz w:val="28"/>
          <w:szCs w:val="28"/>
        </w:rPr>
        <w:t>8a1c4591107c84eadac9b2e856d8cb589e161e608e6286d1af7e1221cf873502</w:t>
      </w:r>
      <w:r w:rsidRPr="00EB1B8D">
        <w:rPr>
          <w:sz w:val="28"/>
          <w:szCs w:val="28"/>
        </w:rPr>
        <w:t xml:space="preserve"> </w:t>
      </w:r>
      <w:r w:rsidR="00BE6F70">
        <w:rPr>
          <w:sz w:val="28"/>
          <w:szCs w:val="28"/>
        </w:rPr>
        <w:t>надано</w:t>
      </w:r>
      <w:r w:rsidRPr="00EB1B8D">
        <w:rPr>
          <w:sz w:val="28"/>
          <w:szCs w:val="28"/>
        </w:rPr>
        <w:t xml:space="preserve"> картку відмови у митному оформленні товар</w:t>
      </w:r>
      <w:r>
        <w:rPr>
          <w:sz w:val="28"/>
          <w:szCs w:val="28"/>
        </w:rPr>
        <w:t>у</w:t>
      </w:r>
      <w:r w:rsidR="00061F9A">
        <w:rPr>
          <w:sz w:val="28"/>
          <w:szCs w:val="28"/>
        </w:rPr>
        <w:t xml:space="preserve">. </w:t>
      </w:r>
    </w:p>
    <w:p w:rsidR="00470A04" w:rsidRDefault="0093282E" w:rsidP="00EB1B8D">
      <w:pPr>
        <w:ind w:firstLine="567"/>
        <w:jc w:val="both"/>
        <w:rPr>
          <w:sz w:val="28"/>
          <w:szCs w:val="28"/>
          <w:highlight w:val="yellow"/>
        </w:rPr>
      </w:pPr>
      <w:r w:rsidRPr="004D2DAC">
        <w:rPr>
          <w:sz w:val="28"/>
          <w:szCs w:val="28"/>
        </w:rPr>
        <w:t>d3a24b72613fd38e3b6cfbb1667f109548f77df225555ffb8986fc9a5664304c</w:t>
      </w:r>
      <w:r>
        <w:rPr>
          <w:sz w:val="28"/>
          <w:szCs w:val="28"/>
        </w:rPr>
        <w:t xml:space="preserve"> товар (</w:t>
      </w:r>
      <w:r w:rsidR="00E41394">
        <w:rPr>
          <w:sz w:val="28"/>
          <w:szCs w:val="28"/>
        </w:rPr>
        <w:t xml:space="preserve">безпосередні предмети порушення </w:t>
      </w:r>
      <w:r>
        <w:rPr>
          <w:sz w:val="28"/>
          <w:szCs w:val="28"/>
        </w:rPr>
        <w:t>митних правил)</w:t>
      </w:r>
      <w:r w:rsidR="00E41394">
        <w:rPr>
          <w:sz w:val="28"/>
          <w:szCs w:val="28"/>
        </w:rPr>
        <w:t xml:space="preserve"> </w:t>
      </w:r>
      <w:r w:rsidR="00EB1B8D" w:rsidRPr="00EB1B8D">
        <w:rPr>
          <w:sz w:val="28"/>
          <w:szCs w:val="28"/>
        </w:rPr>
        <w:t>тимчасово вилучено та передано на склад Київської митниці.</w:t>
      </w:r>
    </w:p>
    <w:p w:rsidR="0074574A" w:rsidRDefault="003573DB" w:rsidP="00B82A47">
      <w:pPr>
        <w:ind w:firstLine="567"/>
        <w:jc w:val="both"/>
        <w:rPr>
          <w:sz w:val="28"/>
          <w:szCs w:val="28"/>
        </w:rPr>
      </w:pPr>
      <w:r>
        <w:rPr>
          <w:sz w:val="28"/>
          <w:szCs w:val="28"/>
        </w:rPr>
        <w:t>Товариство зазначає, що</w:t>
      </w:r>
      <w:r w:rsidR="00B82A47">
        <w:rPr>
          <w:sz w:val="28"/>
          <w:szCs w:val="28"/>
        </w:rPr>
        <w:t>,</w:t>
      </w:r>
      <w:r>
        <w:rPr>
          <w:sz w:val="28"/>
          <w:szCs w:val="28"/>
        </w:rPr>
        <w:t xml:space="preserve"> виходячи зі змісту картки відмови, вона винесена виключено з підстав склад</w:t>
      </w:r>
      <w:r w:rsidR="000E0B7A">
        <w:rPr>
          <w:sz w:val="28"/>
          <w:szCs w:val="28"/>
        </w:rPr>
        <w:t>е</w:t>
      </w:r>
      <w:r>
        <w:rPr>
          <w:sz w:val="28"/>
          <w:szCs w:val="28"/>
        </w:rPr>
        <w:t>ння Київською митницею протоколу про порушення митних правил за статтею 472 Кодексу, інших підстав</w:t>
      </w:r>
      <w:r w:rsidR="00C72646">
        <w:rPr>
          <w:sz w:val="28"/>
          <w:szCs w:val="28"/>
        </w:rPr>
        <w:t xml:space="preserve"> чи претензій до Товариства</w:t>
      </w:r>
      <w:r>
        <w:rPr>
          <w:sz w:val="28"/>
          <w:szCs w:val="28"/>
        </w:rPr>
        <w:t xml:space="preserve"> </w:t>
      </w:r>
      <w:r>
        <w:rPr>
          <w:sz w:val="28"/>
          <w:szCs w:val="28"/>
        </w:rPr>
        <w:lastRenderedPageBreak/>
        <w:t>не вказ</w:t>
      </w:r>
      <w:r w:rsidR="00B82A47">
        <w:rPr>
          <w:sz w:val="28"/>
          <w:szCs w:val="28"/>
        </w:rPr>
        <w:t>ано</w:t>
      </w:r>
      <w:r>
        <w:rPr>
          <w:sz w:val="28"/>
          <w:szCs w:val="28"/>
        </w:rPr>
        <w:t>. Товариство не погоджується з винесеною карткою відмови та вказан</w:t>
      </w:r>
      <w:r w:rsidR="0019181E">
        <w:rPr>
          <w:sz w:val="28"/>
          <w:szCs w:val="28"/>
        </w:rPr>
        <w:t>ою</w:t>
      </w:r>
      <w:r>
        <w:rPr>
          <w:sz w:val="28"/>
          <w:szCs w:val="28"/>
        </w:rPr>
        <w:t xml:space="preserve"> у ній підстав</w:t>
      </w:r>
      <w:r w:rsidR="00D52868">
        <w:rPr>
          <w:sz w:val="28"/>
          <w:szCs w:val="28"/>
        </w:rPr>
        <w:t>ою</w:t>
      </w:r>
      <w:r>
        <w:rPr>
          <w:sz w:val="28"/>
          <w:szCs w:val="28"/>
        </w:rPr>
        <w:t xml:space="preserve"> </w:t>
      </w:r>
      <w:r w:rsidR="00B82A47">
        <w:rPr>
          <w:sz w:val="28"/>
          <w:szCs w:val="28"/>
        </w:rPr>
        <w:t xml:space="preserve">її </w:t>
      </w:r>
      <w:r>
        <w:rPr>
          <w:sz w:val="28"/>
          <w:szCs w:val="28"/>
        </w:rPr>
        <w:t xml:space="preserve">прийняття, вважає </w:t>
      </w:r>
      <w:r w:rsidR="00B82A47">
        <w:rPr>
          <w:sz w:val="28"/>
          <w:szCs w:val="28"/>
        </w:rPr>
        <w:t xml:space="preserve">картку відмови </w:t>
      </w:r>
      <w:r>
        <w:rPr>
          <w:sz w:val="28"/>
          <w:szCs w:val="28"/>
        </w:rPr>
        <w:t xml:space="preserve">незаконною та протиправною, </w:t>
      </w:r>
      <w:r w:rsidR="00C72646">
        <w:rPr>
          <w:sz w:val="28"/>
          <w:szCs w:val="28"/>
        </w:rPr>
        <w:t xml:space="preserve">тому </w:t>
      </w:r>
      <w:r>
        <w:rPr>
          <w:sz w:val="28"/>
          <w:szCs w:val="28"/>
        </w:rPr>
        <w:t xml:space="preserve">звернулось </w:t>
      </w:r>
      <w:r w:rsidR="000F0C93">
        <w:rPr>
          <w:sz w:val="28"/>
          <w:szCs w:val="28"/>
        </w:rPr>
        <w:t>і</w:t>
      </w:r>
      <w:r>
        <w:rPr>
          <w:sz w:val="28"/>
          <w:szCs w:val="28"/>
        </w:rPr>
        <w:t>з цією скаргою</w:t>
      </w:r>
      <w:r w:rsidR="00B82A47" w:rsidRPr="00B82A47">
        <w:rPr>
          <w:sz w:val="28"/>
          <w:szCs w:val="28"/>
        </w:rPr>
        <w:t xml:space="preserve"> </w:t>
      </w:r>
      <w:r w:rsidR="00B82A47">
        <w:rPr>
          <w:sz w:val="28"/>
          <w:szCs w:val="28"/>
        </w:rPr>
        <w:t>до Держмитслужби</w:t>
      </w:r>
      <w:r w:rsidR="00061CB1">
        <w:rPr>
          <w:sz w:val="28"/>
          <w:szCs w:val="28"/>
        </w:rPr>
        <w:t xml:space="preserve"> (п.8</w:t>
      </w:r>
      <w:r w:rsidR="0019181E">
        <w:rPr>
          <w:sz w:val="28"/>
          <w:szCs w:val="28"/>
        </w:rPr>
        <w:t>, п. </w:t>
      </w:r>
      <w:r w:rsidR="00061CB1">
        <w:rPr>
          <w:sz w:val="28"/>
          <w:szCs w:val="28"/>
        </w:rPr>
        <w:t>9 скарги)</w:t>
      </w:r>
      <w:r>
        <w:rPr>
          <w:sz w:val="28"/>
          <w:szCs w:val="28"/>
        </w:rPr>
        <w:t>.</w:t>
      </w:r>
    </w:p>
    <w:p w:rsidR="000C352D" w:rsidRDefault="000C352D" w:rsidP="000C352D">
      <w:pPr>
        <w:ind w:firstLine="567"/>
        <w:jc w:val="both"/>
        <w:rPr>
          <w:sz w:val="28"/>
          <w:szCs w:val="28"/>
        </w:rPr>
      </w:pPr>
      <w:r>
        <w:rPr>
          <w:sz w:val="28"/>
          <w:szCs w:val="28"/>
        </w:rPr>
        <w:t>Відповідно до частини першої статті 257 Кодексу д</w:t>
      </w:r>
      <w:r w:rsidRPr="000C352D">
        <w:rPr>
          <w:sz w:val="28"/>
          <w:szCs w:val="28"/>
        </w:rPr>
        <w:t>екларування здійснюється шляхом заявлення за встановленою формою</w:t>
      </w:r>
      <w:r>
        <w:rPr>
          <w:sz w:val="28"/>
          <w:szCs w:val="28"/>
        </w:rPr>
        <w:t xml:space="preserve"> </w:t>
      </w:r>
      <w:r w:rsidRPr="000C352D">
        <w:rPr>
          <w:sz w:val="28"/>
          <w:szCs w:val="28"/>
        </w:rPr>
        <w:t>точних відомостей про товари, мету</w:t>
      </w:r>
      <w:r>
        <w:rPr>
          <w:sz w:val="28"/>
          <w:szCs w:val="28"/>
        </w:rPr>
        <w:t xml:space="preserve"> </w:t>
      </w:r>
      <w:r w:rsidRPr="000C352D">
        <w:rPr>
          <w:sz w:val="28"/>
          <w:szCs w:val="28"/>
        </w:rPr>
        <w:t>їх переміщення через митний кордон України, а також відомостей, необхідних</w:t>
      </w:r>
      <w:r>
        <w:rPr>
          <w:sz w:val="28"/>
          <w:szCs w:val="28"/>
        </w:rPr>
        <w:t xml:space="preserve"> </w:t>
      </w:r>
      <w:r w:rsidRPr="000C352D">
        <w:rPr>
          <w:sz w:val="28"/>
          <w:szCs w:val="28"/>
        </w:rPr>
        <w:t>для здійснення їх митного контролю та митного оформлення.</w:t>
      </w:r>
    </w:p>
    <w:p w:rsidR="00555E7A" w:rsidRDefault="000C352D" w:rsidP="00555E7A">
      <w:pPr>
        <w:ind w:firstLine="567"/>
        <w:jc w:val="both"/>
        <w:rPr>
          <w:sz w:val="28"/>
          <w:szCs w:val="28"/>
        </w:rPr>
      </w:pPr>
      <w:r w:rsidRPr="000C352D">
        <w:rPr>
          <w:sz w:val="28"/>
          <w:szCs w:val="28"/>
        </w:rPr>
        <w:t>Митне оформлення товарів</w:t>
      </w:r>
      <w:r>
        <w:rPr>
          <w:sz w:val="28"/>
          <w:szCs w:val="28"/>
        </w:rPr>
        <w:t xml:space="preserve"> </w:t>
      </w:r>
      <w:r w:rsidRPr="000C352D">
        <w:rPr>
          <w:sz w:val="28"/>
          <w:szCs w:val="28"/>
        </w:rPr>
        <w:t>здійснюється митними органами на підставі митної декларації,</w:t>
      </w:r>
      <w:r>
        <w:rPr>
          <w:sz w:val="28"/>
          <w:szCs w:val="28"/>
        </w:rPr>
        <w:t xml:space="preserve"> </w:t>
      </w:r>
      <w:r w:rsidRPr="000C352D">
        <w:rPr>
          <w:sz w:val="28"/>
          <w:szCs w:val="28"/>
        </w:rPr>
        <w:t xml:space="preserve">до якої декларантом залежно від митних формальностей, установлених Кодексом для митних режимів, та заявленої мети переміщення вносяться відомості, </w:t>
      </w:r>
      <w:r>
        <w:rPr>
          <w:sz w:val="28"/>
          <w:szCs w:val="28"/>
        </w:rPr>
        <w:t>передбачені частиною восьмою статті 257 Кодексу</w:t>
      </w:r>
      <w:r w:rsidR="00992684">
        <w:rPr>
          <w:sz w:val="28"/>
          <w:szCs w:val="28"/>
        </w:rPr>
        <w:t>.</w:t>
      </w:r>
      <w:r w:rsidR="00555E7A">
        <w:rPr>
          <w:sz w:val="28"/>
          <w:szCs w:val="28"/>
        </w:rPr>
        <w:t xml:space="preserve"> </w:t>
      </w:r>
      <w:r w:rsidR="00385B3B">
        <w:rPr>
          <w:sz w:val="28"/>
          <w:szCs w:val="28"/>
        </w:rPr>
        <w:t>До</w:t>
      </w:r>
      <w:r w:rsidR="00992684">
        <w:rPr>
          <w:sz w:val="28"/>
          <w:szCs w:val="28"/>
        </w:rPr>
        <w:t xml:space="preserve"> митн</w:t>
      </w:r>
      <w:r w:rsidR="00385B3B">
        <w:rPr>
          <w:sz w:val="28"/>
          <w:szCs w:val="28"/>
        </w:rPr>
        <w:t>ої</w:t>
      </w:r>
      <w:r w:rsidR="00992684">
        <w:rPr>
          <w:sz w:val="28"/>
          <w:szCs w:val="28"/>
        </w:rPr>
        <w:t xml:space="preserve"> декларації</w:t>
      </w:r>
      <w:r w:rsidR="00385B3B">
        <w:rPr>
          <w:sz w:val="28"/>
          <w:szCs w:val="28"/>
        </w:rPr>
        <w:t xml:space="preserve"> вносяться</w:t>
      </w:r>
      <w:r w:rsidR="00DE4D2C">
        <w:rPr>
          <w:sz w:val="28"/>
          <w:szCs w:val="28"/>
        </w:rPr>
        <w:t>,</w:t>
      </w:r>
      <w:r w:rsidR="00992684">
        <w:rPr>
          <w:sz w:val="28"/>
          <w:szCs w:val="28"/>
        </w:rPr>
        <w:t xml:space="preserve"> </w:t>
      </w:r>
      <w:r w:rsidR="00DE4D2C">
        <w:rPr>
          <w:sz w:val="28"/>
          <w:szCs w:val="28"/>
        </w:rPr>
        <w:t xml:space="preserve">зокрема, </w:t>
      </w:r>
      <w:r w:rsidR="00555E7A">
        <w:rPr>
          <w:sz w:val="28"/>
          <w:szCs w:val="28"/>
        </w:rPr>
        <w:t>відомості про товари</w:t>
      </w:r>
      <w:r w:rsidR="00395ED3">
        <w:rPr>
          <w:sz w:val="28"/>
          <w:szCs w:val="28"/>
        </w:rPr>
        <w:t>,</w:t>
      </w:r>
      <w:r w:rsidR="00555E7A">
        <w:rPr>
          <w:sz w:val="28"/>
          <w:szCs w:val="28"/>
        </w:rPr>
        <w:t xml:space="preserve"> у тому числі</w:t>
      </w:r>
      <w:r w:rsidR="00DE4D2C">
        <w:rPr>
          <w:sz w:val="28"/>
          <w:szCs w:val="28"/>
        </w:rPr>
        <w:t xml:space="preserve">, </w:t>
      </w:r>
      <w:r w:rsidR="00555E7A" w:rsidRPr="00555E7A">
        <w:rPr>
          <w:sz w:val="28"/>
          <w:szCs w:val="28"/>
        </w:rPr>
        <w:t>звичайний торговельний опис, що дає змогу ідентифікувати та</w:t>
      </w:r>
      <w:r w:rsidR="00555E7A">
        <w:rPr>
          <w:sz w:val="28"/>
          <w:szCs w:val="28"/>
        </w:rPr>
        <w:t xml:space="preserve"> </w:t>
      </w:r>
      <w:r w:rsidR="00555E7A" w:rsidRPr="00555E7A">
        <w:rPr>
          <w:sz w:val="28"/>
          <w:szCs w:val="28"/>
        </w:rPr>
        <w:t>класифікувати товар</w:t>
      </w:r>
      <w:r w:rsidR="00992684">
        <w:rPr>
          <w:sz w:val="28"/>
          <w:szCs w:val="28"/>
        </w:rPr>
        <w:t>,</w:t>
      </w:r>
      <w:r w:rsidR="00DE4D2C">
        <w:rPr>
          <w:sz w:val="28"/>
          <w:szCs w:val="28"/>
        </w:rPr>
        <w:t xml:space="preserve"> </w:t>
      </w:r>
      <w:r w:rsidR="00DE4D2C" w:rsidRPr="00DE4D2C">
        <w:rPr>
          <w:sz w:val="28"/>
          <w:szCs w:val="28"/>
        </w:rPr>
        <w:t>код товару згідно з УКТ</w:t>
      </w:r>
      <w:r w:rsidR="00DE4D2C">
        <w:rPr>
          <w:sz w:val="28"/>
          <w:szCs w:val="28"/>
        </w:rPr>
        <w:t> </w:t>
      </w:r>
      <w:r w:rsidR="00DE4D2C" w:rsidRPr="00DE4D2C">
        <w:rPr>
          <w:sz w:val="28"/>
          <w:szCs w:val="28"/>
        </w:rPr>
        <w:t>ЗЕД</w:t>
      </w:r>
      <w:r w:rsidR="00DE4D2C">
        <w:rPr>
          <w:sz w:val="28"/>
          <w:szCs w:val="28"/>
        </w:rPr>
        <w:t>,</w:t>
      </w:r>
      <w:r w:rsidR="00992684">
        <w:rPr>
          <w:sz w:val="28"/>
          <w:szCs w:val="28"/>
        </w:rPr>
        <w:t xml:space="preserve"> а також </w:t>
      </w:r>
      <w:r w:rsidR="00555E7A" w:rsidRPr="00555E7A">
        <w:rPr>
          <w:sz w:val="28"/>
          <w:szCs w:val="28"/>
        </w:rPr>
        <w:t>відомості, що підтверджують дотримання встановлених законодавством</w:t>
      </w:r>
      <w:r w:rsidR="00555E7A">
        <w:rPr>
          <w:sz w:val="28"/>
          <w:szCs w:val="28"/>
        </w:rPr>
        <w:t xml:space="preserve"> </w:t>
      </w:r>
      <w:r w:rsidR="00555E7A" w:rsidRPr="00555E7A">
        <w:rPr>
          <w:sz w:val="28"/>
          <w:szCs w:val="28"/>
        </w:rPr>
        <w:t>заборон та обмежень щодо переміщення товарів через митний кордон України</w:t>
      </w:r>
      <w:r w:rsidR="00555E7A">
        <w:rPr>
          <w:sz w:val="28"/>
          <w:szCs w:val="28"/>
        </w:rPr>
        <w:t>.</w:t>
      </w:r>
    </w:p>
    <w:p w:rsidR="00623701" w:rsidRDefault="00623701" w:rsidP="00623701">
      <w:pPr>
        <w:ind w:firstLine="567"/>
        <w:jc w:val="both"/>
        <w:rPr>
          <w:sz w:val="28"/>
          <w:szCs w:val="28"/>
        </w:rPr>
      </w:pPr>
      <w:r w:rsidRPr="00DF5240">
        <w:rPr>
          <w:sz w:val="28"/>
          <w:szCs w:val="28"/>
        </w:rPr>
        <w:t>Митне оформлення розпочинається з моменту подання митному органу</w:t>
      </w:r>
      <w:r>
        <w:rPr>
          <w:sz w:val="28"/>
          <w:szCs w:val="28"/>
        </w:rPr>
        <w:t xml:space="preserve"> </w:t>
      </w:r>
      <w:r w:rsidRPr="00DF5240">
        <w:rPr>
          <w:sz w:val="28"/>
          <w:szCs w:val="28"/>
        </w:rPr>
        <w:t>декларантом митної декларації або документа, який відповідно до</w:t>
      </w:r>
      <w:r>
        <w:rPr>
          <w:sz w:val="28"/>
          <w:szCs w:val="28"/>
        </w:rPr>
        <w:t xml:space="preserve"> </w:t>
      </w:r>
      <w:r w:rsidRPr="00DF5240">
        <w:rPr>
          <w:sz w:val="28"/>
          <w:szCs w:val="28"/>
        </w:rPr>
        <w:t>законодавства її замінює, та документів, необхідних для митного оформлення, а</w:t>
      </w:r>
      <w:r>
        <w:rPr>
          <w:sz w:val="28"/>
          <w:szCs w:val="28"/>
        </w:rPr>
        <w:t xml:space="preserve"> </w:t>
      </w:r>
      <w:r w:rsidRPr="00DF5240">
        <w:rPr>
          <w:sz w:val="28"/>
          <w:szCs w:val="28"/>
        </w:rPr>
        <w:t xml:space="preserve">в разі електронного декларування </w:t>
      </w:r>
      <w:r>
        <w:rPr>
          <w:sz w:val="28"/>
          <w:szCs w:val="28"/>
        </w:rPr>
        <w:t>–</w:t>
      </w:r>
      <w:r w:rsidRPr="00DF5240">
        <w:rPr>
          <w:sz w:val="28"/>
          <w:szCs w:val="28"/>
        </w:rPr>
        <w:t xml:space="preserve"> з моменту отримання митним органом від</w:t>
      </w:r>
      <w:r>
        <w:rPr>
          <w:sz w:val="28"/>
          <w:szCs w:val="28"/>
        </w:rPr>
        <w:t xml:space="preserve"> </w:t>
      </w:r>
      <w:r w:rsidRPr="00DF5240">
        <w:rPr>
          <w:sz w:val="28"/>
          <w:szCs w:val="28"/>
        </w:rPr>
        <w:t>декларанта електронної митної декларації або електронного документа, який</w:t>
      </w:r>
      <w:r>
        <w:rPr>
          <w:sz w:val="28"/>
          <w:szCs w:val="28"/>
        </w:rPr>
        <w:t xml:space="preserve"> </w:t>
      </w:r>
      <w:r w:rsidRPr="00DF5240">
        <w:rPr>
          <w:sz w:val="28"/>
          <w:szCs w:val="28"/>
        </w:rPr>
        <w:t>відповідно до законод</w:t>
      </w:r>
      <w:r>
        <w:rPr>
          <w:sz w:val="28"/>
          <w:szCs w:val="28"/>
        </w:rPr>
        <w:t>авства замінює митну декларацію (частина перша статті 248 Кодексу).</w:t>
      </w:r>
    </w:p>
    <w:p w:rsidR="00623701" w:rsidRDefault="00623701" w:rsidP="00623701">
      <w:pPr>
        <w:ind w:firstLine="567"/>
        <w:jc w:val="both"/>
        <w:rPr>
          <w:sz w:val="28"/>
          <w:szCs w:val="28"/>
        </w:rPr>
      </w:pPr>
      <w:r>
        <w:rPr>
          <w:sz w:val="28"/>
          <w:szCs w:val="28"/>
        </w:rPr>
        <w:t>Згідно з частиною першою статті 3 Кодексу п</w:t>
      </w:r>
      <w:r w:rsidRPr="00FE37B5">
        <w:rPr>
          <w:sz w:val="28"/>
          <w:szCs w:val="28"/>
        </w:rPr>
        <w:t>ри здійсненні митного контролю та митного оформлення товарів, що переміщуються через</w:t>
      </w:r>
      <w:r>
        <w:rPr>
          <w:sz w:val="28"/>
          <w:szCs w:val="28"/>
        </w:rPr>
        <w:t xml:space="preserve"> </w:t>
      </w:r>
      <w:r w:rsidRPr="00FE37B5">
        <w:rPr>
          <w:sz w:val="28"/>
          <w:szCs w:val="28"/>
        </w:rPr>
        <w:t>митний кордон України, застосовуються виключно норми законів України та</w:t>
      </w:r>
      <w:r>
        <w:rPr>
          <w:sz w:val="28"/>
          <w:szCs w:val="28"/>
        </w:rPr>
        <w:t xml:space="preserve"> </w:t>
      </w:r>
      <w:r w:rsidRPr="00FE37B5">
        <w:rPr>
          <w:sz w:val="28"/>
          <w:szCs w:val="28"/>
        </w:rPr>
        <w:t>інших нормативно-правових актів з питань митної справи, чинні на день</w:t>
      </w:r>
      <w:r>
        <w:rPr>
          <w:sz w:val="28"/>
          <w:szCs w:val="28"/>
        </w:rPr>
        <w:t xml:space="preserve"> </w:t>
      </w:r>
      <w:r w:rsidRPr="00FE37B5">
        <w:rPr>
          <w:sz w:val="28"/>
          <w:szCs w:val="28"/>
        </w:rPr>
        <w:t>прийняття митної декларації митним органом України.</w:t>
      </w:r>
    </w:p>
    <w:p w:rsidR="00061A81" w:rsidRDefault="00061A81" w:rsidP="00061A81">
      <w:pPr>
        <w:ind w:firstLine="567"/>
        <w:jc w:val="both"/>
        <w:rPr>
          <w:sz w:val="28"/>
          <w:szCs w:val="28"/>
        </w:rPr>
      </w:pPr>
      <w:r>
        <w:rPr>
          <w:sz w:val="28"/>
          <w:szCs w:val="28"/>
        </w:rPr>
        <w:t>Відповідно до частини восьмої статті 264 Кодексу з</w:t>
      </w:r>
      <w:r w:rsidRPr="00061A81">
        <w:rPr>
          <w:sz w:val="28"/>
          <w:szCs w:val="28"/>
        </w:rPr>
        <w:t xml:space="preserve"> моменту прийняття митним органом митної декларації вона є</w:t>
      </w:r>
      <w:r>
        <w:rPr>
          <w:sz w:val="28"/>
          <w:szCs w:val="28"/>
        </w:rPr>
        <w:t xml:space="preserve"> </w:t>
      </w:r>
      <w:r w:rsidRPr="00061A81">
        <w:rPr>
          <w:sz w:val="28"/>
          <w:szCs w:val="28"/>
        </w:rPr>
        <w:t>документом, що засвідчує факти, які мають юридичне значення, а декларант та</w:t>
      </w:r>
      <w:r>
        <w:rPr>
          <w:sz w:val="28"/>
          <w:szCs w:val="28"/>
        </w:rPr>
        <w:t xml:space="preserve"> </w:t>
      </w:r>
      <w:r w:rsidRPr="00061A81">
        <w:rPr>
          <w:sz w:val="28"/>
          <w:szCs w:val="28"/>
        </w:rPr>
        <w:t>митний представник несуть відповідальність за подання недостовірних</w:t>
      </w:r>
      <w:r>
        <w:rPr>
          <w:sz w:val="28"/>
          <w:szCs w:val="28"/>
        </w:rPr>
        <w:t xml:space="preserve"> </w:t>
      </w:r>
      <w:r w:rsidRPr="00061A81">
        <w:rPr>
          <w:sz w:val="28"/>
          <w:szCs w:val="28"/>
        </w:rPr>
        <w:t>відомостей, наведених у цій декларації.</w:t>
      </w:r>
    </w:p>
    <w:p w:rsidR="00522E2F" w:rsidRDefault="00522E2F" w:rsidP="00522E2F">
      <w:pPr>
        <w:ind w:firstLine="567"/>
        <w:jc w:val="both"/>
        <w:rPr>
          <w:sz w:val="28"/>
          <w:szCs w:val="28"/>
        </w:rPr>
      </w:pPr>
      <w:r w:rsidRPr="00B963B0">
        <w:rPr>
          <w:sz w:val="28"/>
          <w:szCs w:val="28"/>
        </w:rPr>
        <w:t>Метою митного оформлення є забезпечення дотримання встановленого</w:t>
      </w:r>
      <w:r>
        <w:rPr>
          <w:sz w:val="28"/>
          <w:szCs w:val="28"/>
        </w:rPr>
        <w:t xml:space="preserve"> </w:t>
      </w:r>
      <w:r w:rsidRPr="00B963B0">
        <w:rPr>
          <w:sz w:val="28"/>
          <w:szCs w:val="28"/>
        </w:rPr>
        <w:t>законодавством України порядку переміщення товарів, транспортних засобів</w:t>
      </w:r>
      <w:r>
        <w:rPr>
          <w:sz w:val="28"/>
          <w:szCs w:val="28"/>
        </w:rPr>
        <w:t xml:space="preserve"> </w:t>
      </w:r>
      <w:r w:rsidRPr="00B963B0">
        <w:rPr>
          <w:sz w:val="28"/>
          <w:szCs w:val="28"/>
        </w:rPr>
        <w:t>комерційного призначення через митний кордон України, а також</w:t>
      </w:r>
      <w:r>
        <w:rPr>
          <w:sz w:val="28"/>
          <w:szCs w:val="28"/>
        </w:rPr>
        <w:t xml:space="preserve"> </w:t>
      </w:r>
      <w:r w:rsidRPr="00B963B0">
        <w:rPr>
          <w:sz w:val="28"/>
          <w:szCs w:val="28"/>
        </w:rPr>
        <w:t>забезпечення статистичного обліку ввезення на митну територію України,</w:t>
      </w:r>
      <w:r>
        <w:rPr>
          <w:sz w:val="28"/>
          <w:szCs w:val="28"/>
        </w:rPr>
        <w:t xml:space="preserve"> </w:t>
      </w:r>
      <w:r w:rsidRPr="00B963B0">
        <w:rPr>
          <w:sz w:val="28"/>
          <w:szCs w:val="28"/>
        </w:rPr>
        <w:t>вивезення за її межі і тран</w:t>
      </w:r>
      <w:r w:rsidR="004624E8">
        <w:rPr>
          <w:sz w:val="28"/>
          <w:szCs w:val="28"/>
        </w:rPr>
        <w:t>зиту через її територію товарів (частина перша статті 246 Кодексу).</w:t>
      </w:r>
    </w:p>
    <w:p w:rsidR="00543E3C" w:rsidRDefault="00543E3C" w:rsidP="00543E3C">
      <w:pPr>
        <w:ind w:firstLine="567"/>
        <w:jc w:val="both"/>
        <w:rPr>
          <w:sz w:val="28"/>
          <w:szCs w:val="28"/>
        </w:rPr>
      </w:pPr>
      <w:r>
        <w:rPr>
          <w:sz w:val="28"/>
          <w:szCs w:val="28"/>
        </w:rPr>
        <w:t xml:space="preserve">Частиною першою статті 197 Кодексу встановлено, що у випадках, передбачених законом, на окремі товари встановлюються обмеження щодо їх переміщення через митний кордон України. Пропуск таких товарів через митний кордон України та/або їх випуск залежно від вимог відповідного закону здійснюються митними органами на підставі отриманих від державних органів, інших установ та організацій, уповноважених на здійснення дозвільних або контрольних функцій щодо переміщення товарів, транспортних засобів </w:t>
      </w:r>
      <w:r>
        <w:rPr>
          <w:sz w:val="28"/>
          <w:szCs w:val="28"/>
        </w:rPr>
        <w:lastRenderedPageBreak/>
        <w:t xml:space="preserve">комерційного призначення через митний кордон України, з використанням механізму «єдиного вікна» відповідних дозвільних документів та/або відомостей про включення (виключення) товару до (з) відповідного реєстру у формі електронних документів, на які накладено електронний підпис, які підтверджують дотримання встановлених обмежень щодо пропуску таких товарів через митний кордон України та/або їх випуску, якщо використання таких дозвільних документів та/або відомостей для здійснення митних формальностей передбачено законами України. </w:t>
      </w:r>
    </w:p>
    <w:p w:rsidR="00061A81" w:rsidRDefault="00061A81" w:rsidP="00061A81">
      <w:pPr>
        <w:ind w:firstLine="567"/>
        <w:jc w:val="both"/>
        <w:rPr>
          <w:sz w:val="28"/>
          <w:szCs w:val="28"/>
        </w:rPr>
      </w:pPr>
      <w:r>
        <w:rPr>
          <w:sz w:val="28"/>
          <w:szCs w:val="28"/>
        </w:rPr>
        <w:t>У графі 31 МД, подан</w:t>
      </w:r>
      <w:r w:rsidR="00F81841">
        <w:rPr>
          <w:sz w:val="28"/>
          <w:szCs w:val="28"/>
        </w:rPr>
        <w:t>ої</w:t>
      </w:r>
      <w:r>
        <w:rPr>
          <w:sz w:val="28"/>
          <w:szCs w:val="28"/>
        </w:rPr>
        <w:t xml:space="preserve"> митним представником в інтересах та від імені Товариства, прийнят</w:t>
      </w:r>
      <w:r w:rsidR="00F81841">
        <w:rPr>
          <w:sz w:val="28"/>
          <w:szCs w:val="28"/>
        </w:rPr>
        <w:t>ої</w:t>
      </w:r>
      <w:r>
        <w:rPr>
          <w:sz w:val="28"/>
          <w:szCs w:val="28"/>
        </w:rPr>
        <w:t xml:space="preserve"> ПМО до митного оформлення</w:t>
      </w:r>
      <w:r w:rsidR="007A0C8B">
        <w:rPr>
          <w:sz w:val="28"/>
          <w:szCs w:val="28"/>
        </w:rPr>
        <w:t xml:space="preserve"> 04.02.2026</w:t>
      </w:r>
      <w:r>
        <w:rPr>
          <w:sz w:val="28"/>
          <w:szCs w:val="28"/>
        </w:rPr>
        <w:t xml:space="preserve">, </w:t>
      </w:r>
      <w:r w:rsidR="007A0C8B">
        <w:rPr>
          <w:sz w:val="28"/>
          <w:szCs w:val="28"/>
        </w:rPr>
        <w:t xml:space="preserve">декларант </w:t>
      </w:r>
      <w:r>
        <w:rPr>
          <w:sz w:val="28"/>
          <w:szCs w:val="28"/>
        </w:rPr>
        <w:t>заяв</w:t>
      </w:r>
      <w:r w:rsidR="00F81841">
        <w:rPr>
          <w:sz w:val="28"/>
          <w:szCs w:val="28"/>
        </w:rPr>
        <w:t>ив</w:t>
      </w:r>
      <w:r>
        <w:rPr>
          <w:sz w:val="28"/>
          <w:szCs w:val="28"/>
        </w:rPr>
        <w:t>, що товар не містить прекурсорів.</w:t>
      </w:r>
    </w:p>
    <w:p w:rsidR="00F8364F" w:rsidRDefault="00CC0990" w:rsidP="00F8364F">
      <w:pPr>
        <w:ind w:firstLine="567"/>
        <w:jc w:val="both"/>
        <w:rPr>
          <w:sz w:val="28"/>
          <w:szCs w:val="28"/>
        </w:rPr>
      </w:pPr>
      <w:r>
        <w:rPr>
          <w:sz w:val="28"/>
          <w:szCs w:val="28"/>
        </w:rPr>
        <w:t>Водночас п</w:t>
      </w:r>
      <w:r w:rsidR="005D2B72">
        <w:rPr>
          <w:sz w:val="28"/>
          <w:szCs w:val="28"/>
        </w:rPr>
        <w:t xml:space="preserve">ро наявність у товарі речовини «піперональ» свідчить </w:t>
      </w:r>
      <w:r>
        <w:rPr>
          <w:sz w:val="28"/>
          <w:szCs w:val="28"/>
        </w:rPr>
        <w:t xml:space="preserve">не тільки </w:t>
      </w:r>
      <w:r w:rsidR="005D2B72">
        <w:rPr>
          <w:sz w:val="28"/>
          <w:szCs w:val="28"/>
        </w:rPr>
        <w:t xml:space="preserve">висновок </w:t>
      </w:r>
      <w:r w:rsidR="005D2B72" w:rsidRPr="004D2DAC">
        <w:rPr>
          <w:sz w:val="28"/>
          <w:szCs w:val="28"/>
        </w:rPr>
        <w:t>bd1ae21349e4887ba61ed2d490655f1844dfd0a4b4afdef04cf4e0444a9bacd9</w:t>
      </w:r>
      <w:r w:rsidR="005D2B72">
        <w:rPr>
          <w:sz w:val="28"/>
          <w:szCs w:val="28"/>
        </w:rPr>
        <w:t xml:space="preserve">, а </w:t>
      </w:r>
      <w:r>
        <w:rPr>
          <w:sz w:val="28"/>
          <w:szCs w:val="28"/>
        </w:rPr>
        <w:t xml:space="preserve">ще й </w:t>
      </w:r>
      <w:r w:rsidR="005D2B72">
        <w:rPr>
          <w:sz w:val="28"/>
          <w:szCs w:val="28"/>
        </w:rPr>
        <w:t xml:space="preserve">інформація, вказана у паспортах безпеки, копії яких </w:t>
      </w:r>
      <w:r w:rsidR="005D2B72" w:rsidRPr="004D2DAC">
        <w:rPr>
          <w:sz w:val="28"/>
          <w:szCs w:val="28"/>
        </w:rPr>
        <w:t>aaf4b071542015e721f4583f465a91e1ffb32d3d606fe5360c3b6e539f504e18</w:t>
      </w:r>
      <w:r w:rsidR="000D5197" w:rsidRPr="004D2DAC">
        <w:rPr>
          <w:sz w:val="28"/>
          <w:szCs w:val="28"/>
        </w:rPr>
        <w:t>886b657503cdcd46232f4ded57c11d9c2f05c1c0e2fac33b210e4775176f3c6b</w:t>
      </w:r>
      <w:r w:rsidR="000D5197">
        <w:rPr>
          <w:sz w:val="28"/>
          <w:szCs w:val="28"/>
        </w:rPr>
        <w:t xml:space="preserve"> </w:t>
      </w:r>
      <w:r w:rsidR="005D2B72">
        <w:rPr>
          <w:sz w:val="28"/>
          <w:szCs w:val="28"/>
        </w:rPr>
        <w:t>нада</w:t>
      </w:r>
      <w:r w:rsidR="00E06030">
        <w:rPr>
          <w:sz w:val="28"/>
          <w:szCs w:val="28"/>
        </w:rPr>
        <w:t>л</w:t>
      </w:r>
      <w:r w:rsidR="00425311">
        <w:rPr>
          <w:sz w:val="28"/>
          <w:szCs w:val="28"/>
        </w:rPr>
        <w:t>о</w:t>
      </w:r>
      <w:r w:rsidR="005D2B72">
        <w:rPr>
          <w:sz w:val="28"/>
          <w:szCs w:val="28"/>
        </w:rPr>
        <w:t xml:space="preserve"> </w:t>
      </w:r>
      <w:r w:rsidR="000D5197">
        <w:rPr>
          <w:sz w:val="28"/>
          <w:szCs w:val="28"/>
        </w:rPr>
        <w:t xml:space="preserve">до </w:t>
      </w:r>
      <w:r w:rsidR="00425311">
        <w:rPr>
          <w:sz w:val="28"/>
          <w:szCs w:val="28"/>
        </w:rPr>
        <w:t>ПМО</w:t>
      </w:r>
      <w:r w:rsidR="00AB360E">
        <w:rPr>
          <w:sz w:val="28"/>
          <w:szCs w:val="28"/>
        </w:rPr>
        <w:t>.</w:t>
      </w:r>
      <w:r w:rsidR="00CA545C">
        <w:rPr>
          <w:sz w:val="28"/>
          <w:szCs w:val="28"/>
        </w:rPr>
        <w:t xml:space="preserve"> </w:t>
      </w:r>
      <w:r w:rsidR="002638C4">
        <w:rPr>
          <w:sz w:val="28"/>
          <w:szCs w:val="28"/>
        </w:rPr>
        <w:t>А отже, ц</w:t>
      </w:r>
      <w:r w:rsidR="00CA545C">
        <w:rPr>
          <w:sz w:val="28"/>
          <w:szCs w:val="28"/>
        </w:rPr>
        <w:t xml:space="preserve">е може свідчити про обізнаність </w:t>
      </w:r>
      <w:r w:rsidR="00236B3D">
        <w:rPr>
          <w:sz w:val="28"/>
          <w:szCs w:val="28"/>
        </w:rPr>
        <w:t>Т</w:t>
      </w:r>
      <w:r>
        <w:rPr>
          <w:sz w:val="28"/>
          <w:szCs w:val="28"/>
        </w:rPr>
        <w:t>овариств</w:t>
      </w:r>
      <w:r w:rsidR="00CA545C">
        <w:rPr>
          <w:sz w:val="28"/>
          <w:szCs w:val="28"/>
        </w:rPr>
        <w:t>а</w:t>
      </w:r>
      <w:r>
        <w:rPr>
          <w:sz w:val="28"/>
          <w:szCs w:val="28"/>
        </w:rPr>
        <w:t xml:space="preserve"> </w:t>
      </w:r>
      <w:r w:rsidR="00482037">
        <w:rPr>
          <w:sz w:val="28"/>
          <w:szCs w:val="28"/>
        </w:rPr>
        <w:t xml:space="preserve">щодо </w:t>
      </w:r>
      <w:r w:rsidR="00BA1D3B">
        <w:rPr>
          <w:sz w:val="28"/>
          <w:szCs w:val="28"/>
        </w:rPr>
        <w:t>наявн</w:t>
      </w:r>
      <w:r w:rsidR="00482037">
        <w:rPr>
          <w:sz w:val="28"/>
          <w:szCs w:val="28"/>
        </w:rPr>
        <w:t>о</w:t>
      </w:r>
      <w:r>
        <w:rPr>
          <w:sz w:val="28"/>
          <w:szCs w:val="28"/>
        </w:rPr>
        <w:t>ст</w:t>
      </w:r>
      <w:r w:rsidR="00482037">
        <w:rPr>
          <w:sz w:val="28"/>
          <w:szCs w:val="28"/>
        </w:rPr>
        <w:t>і</w:t>
      </w:r>
      <w:r>
        <w:rPr>
          <w:sz w:val="28"/>
          <w:szCs w:val="28"/>
        </w:rPr>
        <w:t xml:space="preserve"> </w:t>
      </w:r>
      <w:r w:rsidR="00CA545C">
        <w:rPr>
          <w:sz w:val="28"/>
          <w:szCs w:val="28"/>
        </w:rPr>
        <w:t xml:space="preserve">цієї </w:t>
      </w:r>
      <w:r>
        <w:rPr>
          <w:sz w:val="28"/>
          <w:szCs w:val="28"/>
        </w:rPr>
        <w:t>речовини у складі товару (</w:t>
      </w:r>
      <w:r w:rsidR="00BA1D3B">
        <w:rPr>
          <w:sz w:val="28"/>
          <w:szCs w:val="28"/>
        </w:rPr>
        <w:t xml:space="preserve">п.17 </w:t>
      </w:r>
      <w:r w:rsidR="00773CF3">
        <w:rPr>
          <w:sz w:val="28"/>
          <w:szCs w:val="28"/>
        </w:rPr>
        <w:t>і</w:t>
      </w:r>
      <w:r w:rsidR="00BA1D3B">
        <w:rPr>
          <w:sz w:val="28"/>
          <w:szCs w:val="28"/>
        </w:rPr>
        <w:t xml:space="preserve"> </w:t>
      </w:r>
      <w:r w:rsidR="001A385D">
        <w:rPr>
          <w:sz w:val="28"/>
          <w:szCs w:val="28"/>
        </w:rPr>
        <w:t>п.</w:t>
      </w:r>
      <w:r>
        <w:rPr>
          <w:sz w:val="28"/>
          <w:szCs w:val="28"/>
        </w:rPr>
        <w:t>57 скарги).</w:t>
      </w:r>
      <w:r w:rsidR="00F8364F">
        <w:rPr>
          <w:sz w:val="28"/>
          <w:szCs w:val="28"/>
        </w:rPr>
        <w:t xml:space="preserve"> </w:t>
      </w:r>
    </w:p>
    <w:p w:rsidR="00543E3C" w:rsidRDefault="00543E3C" w:rsidP="00543E3C">
      <w:pPr>
        <w:ind w:firstLine="567"/>
        <w:jc w:val="both"/>
        <w:rPr>
          <w:sz w:val="28"/>
          <w:szCs w:val="28"/>
        </w:rPr>
      </w:pPr>
      <w:r>
        <w:rPr>
          <w:sz w:val="28"/>
          <w:szCs w:val="28"/>
        </w:rPr>
        <w:t xml:space="preserve">Товариство вважає, що не повинно було декларувати імпорт прекурсору, оскільки, на його думку, товар не є піпероналем, а лише містить його у своєму складі в незначних кількостях. При цьому зазначає, що після </w:t>
      </w:r>
      <w:r w:rsidRPr="004D2DAC">
        <w:rPr>
          <w:sz w:val="28"/>
          <w:szCs w:val="28"/>
        </w:rPr>
        <w:t>ff2f917cb9af220790be71498c2e7a37695a5e815f33f98e44144f7451926eb0</w:t>
      </w:r>
      <w:r>
        <w:rPr>
          <w:sz w:val="28"/>
          <w:szCs w:val="28"/>
        </w:rPr>
        <w:t xml:space="preserve"> було послаблено заходи контролю саме щодо речовини «піперональ», шляхом її переносу зі Списку № 1 до Списку № 2 Таблиці IV Переліку, що</w:t>
      </w:r>
      <w:r w:rsidR="005034CD">
        <w:rPr>
          <w:sz w:val="28"/>
          <w:szCs w:val="28"/>
        </w:rPr>
        <w:t>, на думку Товариства,</w:t>
      </w:r>
      <w:r>
        <w:rPr>
          <w:sz w:val="28"/>
          <w:szCs w:val="28"/>
        </w:rPr>
        <w:t xml:space="preserve"> означає, що ця речовина не є обмеженою в обігу (п.45 і п.86 скарги).</w:t>
      </w:r>
    </w:p>
    <w:p w:rsidR="00543E3C" w:rsidRDefault="00543E3C" w:rsidP="00543E3C">
      <w:pPr>
        <w:ind w:firstLine="567"/>
        <w:jc w:val="both"/>
        <w:rPr>
          <w:sz w:val="28"/>
          <w:szCs w:val="28"/>
          <w:lang w:val="en-US"/>
        </w:rPr>
      </w:pPr>
      <w:r>
        <w:rPr>
          <w:sz w:val="28"/>
          <w:szCs w:val="28"/>
        </w:rPr>
        <w:t xml:space="preserve">Тобто, на день подання МД до ПМО (04.02.2026), що підтверджує саме Товариство (п.47 і п.86 скарги), піперональ був віднесений до прекурсорів, обіг яких обмежено і стосовно яких встановлювались заходи контролю (Список № 1 Таблиці </w:t>
      </w:r>
      <w:r>
        <w:rPr>
          <w:sz w:val="28"/>
          <w:szCs w:val="28"/>
          <w:lang w:val="en-US"/>
        </w:rPr>
        <w:t>IV</w:t>
      </w:r>
      <w:r>
        <w:rPr>
          <w:sz w:val="28"/>
          <w:szCs w:val="28"/>
        </w:rPr>
        <w:t xml:space="preserve"> Переліку).</w:t>
      </w:r>
    </w:p>
    <w:p w:rsidR="00543E3C" w:rsidRDefault="00415F7A" w:rsidP="00543E3C">
      <w:pPr>
        <w:ind w:firstLine="567"/>
        <w:jc w:val="both"/>
        <w:rPr>
          <w:sz w:val="28"/>
          <w:szCs w:val="28"/>
        </w:rPr>
      </w:pPr>
      <w:r>
        <w:rPr>
          <w:sz w:val="28"/>
          <w:szCs w:val="28"/>
        </w:rPr>
        <w:t>С</w:t>
      </w:r>
      <w:r w:rsidR="00543E3C">
        <w:rPr>
          <w:sz w:val="28"/>
          <w:szCs w:val="28"/>
        </w:rPr>
        <w:t xml:space="preserve">лід зазначити, що копії паспортів безпеки на товар, надані Товариством до скарги, відрізняються від тих, які </w:t>
      </w:r>
      <w:r>
        <w:rPr>
          <w:sz w:val="28"/>
          <w:szCs w:val="28"/>
        </w:rPr>
        <w:t xml:space="preserve">ним було </w:t>
      </w:r>
      <w:r w:rsidR="00543E3C">
        <w:rPr>
          <w:sz w:val="28"/>
          <w:szCs w:val="28"/>
        </w:rPr>
        <w:t>надано до ПМО</w:t>
      </w:r>
      <w:r w:rsidR="00294773">
        <w:rPr>
          <w:sz w:val="28"/>
          <w:szCs w:val="28"/>
        </w:rPr>
        <w:t xml:space="preserve"> (сканкопії</w:t>
      </w:r>
      <w:r>
        <w:rPr>
          <w:sz w:val="28"/>
          <w:szCs w:val="28"/>
        </w:rPr>
        <w:t xml:space="preserve"> паспортів безпеки</w:t>
      </w:r>
      <w:r w:rsidR="00294773">
        <w:rPr>
          <w:sz w:val="28"/>
          <w:szCs w:val="28"/>
        </w:rPr>
        <w:t xml:space="preserve"> наявні у електронних інформаційних ресурсах митних органів)</w:t>
      </w:r>
      <w:r w:rsidR="00543E3C">
        <w:rPr>
          <w:sz w:val="28"/>
          <w:szCs w:val="28"/>
        </w:rPr>
        <w:t>. Зокрема, це стосується термінів прийняття паспортів безпеки (</w:t>
      </w:r>
      <w:r w:rsidR="00D65BF1">
        <w:rPr>
          <w:sz w:val="28"/>
          <w:szCs w:val="28"/>
        </w:rPr>
        <w:t xml:space="preserve">їх </w:t>
      </w:r>
      <w:r w:rsidR="00543E3C">
        <w:rPr>
          <w:sz w:val="28"/>
          <w:szCs w:val="28"/>
        </w:rPr>
        <w:t>перегляду, друку, першого випуску, огляду):</w:t>
      </w:r>
    </w:p>
    <w:p w:rsidR="00543E3C" w:rsidRPr="004D2DAC" w:rsidRDefault="00543E3C" w:rsidP="00543E3C">
      <w:pPr>
        <w:ind w:firstLine="567"/>
        <w:jc w:val="both"/>
        <w:rPr>
          <w:sz w:val="28"/>
          <w:szCs w:val="28"/>
          <w:highlight w:val="yellow"/>
        </w:rPr>
      </w:pPr>
      <w:r w:rsidRPr="004D2DAC">
        <w:rPr>
          <w:sz w:val="28"/>
          <w:szCs w:val="28"/>
        </w:rPr>
        <w:t>dbcd5e7bb7a0f538810de44c3efbd813037ee3fa358747bb71fa58e157af45f70efc61a7afc7b8885ec0f2c8aec7e5ac7c502026060fb6ba4d83a01b15d0cf16</w:t>
      </w:r>
      <w:r w:rsidR="00294773" w:rsidRPr="004D2DAC">
        <w:rPr>
          <w:sz w:val="28"/>
          <w:szCs w:val="28"/>
        </w:rPr>
        <w:t>a151a5ae788d40c0c0c84ae3dc1e20dd18eb87228cd00a9accaec1c324a69ba25b080a04a67a481dca5823c948515f0407f6febf7cbc260cb1fc2e2631abd568</w:t>
      </w:r>
      <w:r w:rsidRPr="004D2DAC">
        <w:rPr>
          <w:sz w:val="28"/>
          <w:szCs w:val="28"/>
        </w:rPr>
        <w:t>e263f8adad470ec3faa334c1f00d78bd27b0fbe8eb8d4f455222157a254a92be</w:t>
      </w:r>
      <w:r w:rsidR="00294773" w:rsidRPr="004D2DAC">
        <w:rPr>
          <w:sz w:val="28"/>
          <w:szCs w:val="28"/>
        </w:rPr>
        <w:t>8b93b8985864e873436066077a9be9e523e8487cf127736702a73254c5fbc30c</w:t>
      </w:r>
      <w:r w:rsidRPr="004D2DAC">
        <w:rPr>
          <w:sz w:val="28"/>
          <w:szCs w:val="28"/>
        </w:rPr>
        <w:t>940baae0160a995b29c7e14582c42fcbbdc820dd32bebd328ac32b375bb907de</w:t>
      </w:r>
    </w:p>
    <w:p w:rsidR="00543E3C" w:rsidRDefault="00543E3C" w:rsidP="00543E3C">
      <w:pPr>
        <w:ind w:firstLine="567"/>
        <w:jc w:val="both"/>
        <w:rPr>
          <w:sz w:val="28"/>
          <w:szCs w:val="28"/>
        </w:rPr>
      </w:pPr>
      <w:r w:rsidRPr="004D2DAC">
        <w:rPr>
          <w:sz w:val="28"/>
          <w:szCs w:val="28"/>
        </w:rPr>
        <w:lastRenderedPageBreak/>
        <w:t>f597a036fef9f2dc4cdd8ade2033a7c508c395c53fa7de7358fa24421ce52816</w:t>
      </w:r>
      <w:r w:rsidR="00294773" w:rsidRPr="004D2DAC">
        <w:rPr>
          <w:sz w:val="28"/>
          <w:szCs w:val="28"/>
        </w:rPr>
        <w:t>a151a5ae788d40c0c0c84ae3dc1e20dd18eb87228cd00a9accaec1c324a69ba25b080a04a67a481dca5823c948515f0407f6febf7cbc260cb1fc2e2631abd568</w:t>
      </w:r>
      <w:r w:rsidRPr="004D2DAC">
        <w:rPr>
          <w:sz w:val="28"/>
          <w:szCs w:val="28"/>
        </w:rPr>
        <w:t>03de9ce45e439e687c9d96ef5ef63d5e9da2759e15fc4f92178bb3e62fc420f2</w:t>
      </w:r>
      <w:r w:rsidR="00294773" w:rsidRPr="004D2DAC">
        <w:rPr>
          <w:sz w:val="28"/>
          <w:szCs w:val="28"/>
        </w:rPr>
        <w:t>8b93b8985864e873436066077a9be9e523e8487cf127736702a73254c5fbc30c</w:t>
      </w:r>
      <w:r w:rsidRPr="004D2DAC">
        <w:rPr>
          <w:sz w:val="28"/>
          <w:szCs w:val="28"/>
        </w:rPr>
        <w:t>940baae0160a995b29c7e14582c42fcbbdc820dd32bebd328ac32b375bb907de</w:t>
      </w:r>
    </w:p>
    <w:p w:rsidR="00543E3C" w:rsidRDefault="00543E3C" w:rsidP="00543E3C">
      <w:pPr>
        <w:ind w:firstLine="567"/>
        <w:jc w:val="both"/>
        <w:rPr>
          <w:sz w:val="28"/>
          <w:szCs w:val="28"/>
        </w:rPr>
      </w:pPr>
      <w:r w:rsidRPr="004D2DAC">
        <w:rPr>
          <w:sz w:val="28"/>
          <w:szCs w:val="28"/>
        </w:rPr>
        <w:t>96124817c8108c2b220debcc41cd60420a66b957701c494832c0af4dcf31dddb</w:t>
      </w:r>
      <w:r w:rsidRPr="004D2DAC">
        <w:rPr>
          <w:sz w:val="28"/>
          <w:szCs w:val="28"/>
          <w:highlight w:val="yellow"/>
        </w:rPr>
        <w:t xml:space="preserve"> </w:t>
      </w:r>
      <w:r w:rsidRPr="004D2DAC">
        <w:rPr>
          <w:sz w:val="28"/>
          <w:szCs w:val="28"/>
        </w:rPr>
        <w:t>cde4eb3cc3d18df704626386aafa37337773c3b69abd901e1c820ebb24f3727f</w:t>
      </w:r>
      <w:r w:rsidRPr="004D2DAC">
        <w:rPr>
          <w:sz w:val="28"/>
          <w:szCs w:val="28"/>
          <w:highlight w:val="yellow"/>
        </w:rPr>
        <w:t xml:space="preserve"> </w:t>
      </w:r>
      <w:r w:rsidRPr="004D2DAC">
        <w:rPr>
          <w:sz w:val="28"/>
          <w:szCs w:val="28"/>
        </w:rPr>
        <w:t>2fe83d132e3db2437dca1f096abb3a137485f3765af60d975b69642afea9348043deb7dc885808c0908b91d4814eddb6db7de396e3c74e932f90441d178fd501</w:t>
      </w:r>
      <w:r w:rsidR="00294773" w:rsidRPr="004D2DAC">
        <w:rPr>
          <w:sz w:val="28"/>
          <w:szCs w:val="28"/>
        </w:rPr>
        <w:t>a151a5ae788d40c0c0c84ae3dc1e20dd18eb87228cd00a9accaec1c324a69ba25b080a04a67a481dca5823c948515f0407f6febf7cbc260cb1fc2e2631abd568</w:t>
      </w:r>
      <w:r w:rsidRPr="004D2DAC">
        <w:rPr>
          <w:sz w:val="28"/>
          <w:szCs w:val="28"/>
        </w:rPr>
        <w:t>ccb7196f8af072b362b9bc36d89c6bf6f6bca983007999225d64fef59bf492bd</w:t>
      </w:r>
      <w:r>
        <w:rPr>
          <w:sz w:val="28"/>
          <w:szCs w:val="28"/>
        </w:rPr>
        <w:t xml:space="preserve">; </w:t>
      </w:r>
      <w:r w:rsidR="00294773">
        <w:rPr>
          <w:sz w:val="28"/>
          <w:szCs w:val="28"/>
        </w:rPr>
        <w:t xml:space="preserve">копії, надані </w:t>
      </w:r>
      <w:r>
        <w:rPr>
          <w:sz w:val="28"/>
          <w:szCs w:val="28"/>
        </w:rPr>
        <w:t>до скарги: дата огляду – 14.09.2025).</w:t>
      </w:r>
    </w:p>
    <w:p w:rsidR="00543E3C" w:rsidRDefault="00294773" w:rsidP="00543E3C">
      <w:pPr>
        <w:ind w:firstLine="567"/>
        <w:jc w:val="both"/>
        <w:rPr>
          <w:sz w:val="28"/>
          <w:szCs w:val="28"/>
        </w:rPr>
      </w:pPr>
      <w:r>
        <w:rPr>
          <w:sz w:val="28"/>
          <w:szCs w:val="28"/>
        </w:rPr>
        <w:t>Це</w:t>
      </w:r>
      <w:r w:rsidR="00543E3C">
        <w:rPr>
          <w:sz w:val="28"/>
          <w:szCs w:val="28"/>
        </w:rPr>
        <w:t xml:space="preserve"> підтверджується відомостями щодо документів </w:t>
      </w:r>
      <w:r>
        <w:rPr>
          <w:sz w:val="28"/>
          <w:szCs w:val="28"/>
        </w:rPr>
        <w:t xml:space="preserve">(паспортів безпеки) </w:t>
      </w:r>
      <w:r w:rsidR="00543E3C">
        <w:rPr>
          <w:sz w:val="28"/>
          <w:szCs w:val="28"/>
        </w:rPr>
        <w:t xml:space="preserve">за кодом </w:t>
      </w:r>
      <w:r w:rsidR="00543E3C" w:rsidRPr="004D2DAC">
        <w:rPr>
          <w:sz w:val="28"/>
          <w:szCs w:val="28"/>
        </w:rPr>
        <w:t>c4dbe7d4c1aacf07740558cde0a62c4ab3714724cf13da364d659d837b9cabb4</w:t>
      </w:r>
      <w:r w:rsidR="00543E3C">
        <w:rPr>
          <w:sz w:val="28"/>
          <w:szCs w:val="28"/>
        </w:rPr>
        <w:t xml:space="preserve"> графі 44 МД, копію якої Товариство надало до скарги: пасп.безпеки </w:t>
      </w:r>
      <w:r w:rsidR="00543E3C" w:rsidRPr="004D2DAC">
        <w:rPr>
          <w:sz w:val="28"/>
          <w:szCs w:val="28"/>
        </w:rPr>
        <w:t>09056e91d97a9d72efac8456704f9362c25c1cce5a8c44656b9b022531a921a24e631fa1e58aab6e77df464567316ada81bc675605f4ebd0b37c06cd46114b2c2587ff2380c7fbd8c25ab2dd7d335bf7b09c2b2f94a56c8c5e3ef75104a6bc93291e1d9aa0171cbc2938b589042f40326b72406fbdf153c73d7374bfd6c3e3fbcdb4ee2aea69cc6a83331bbe96dc2caa9a299d21329efb0336fc02a82e1839a8</w:t>
      </w:r>
      <w:r w:rsidR="00543E3C" w:rsidRPr="004D2DAC">
        <w:rPr>
          <w:sz w:val="28"/>
          <w:szCs w:val="28"/>
          <w:lang w:val="en-US"/>
        </w:rPr>
        <w:t>2fe83d132e3db2437dca1f096abb3a137485f3765af60d975b69642afea93480</w:t>
      </w:r>
      <w:r w:rsidR="00543E3C" w:rsidRPr="004D2DAC">
        <w:rPr>
          <w:sz w:val="28"/>
          <w:szCs w:val="28"/>
        </w:rPr>
        <w:t>8bbf4623fcb6fac2e9ebafb6aa381e8a3fb07243743dcaeff5516654423e06d3</w:t>
      </w:r>
    </w:p>
    <w:p w:rsidR="001F367B" w:rsidRDefault="001F367B" w:rsidP="001F367B">
      <w:pPr>
        <w:ind w:firstLine="567"/>
        <w:jc w:val="both"/>
        <w:rPr>
          <w:sz w:val="28"/>
          <w:szCs w:val="28"/>
        </w:rPr>
      </w:pPr>
      <w:r>
        <w:rPr>
          <w:sz w:val="28"/>
          <w:szCs w:val="28"/>
        </w:rPr>
        <w:t>Правові та організаційні засади державної політики щодо обігу в Україні наркотичних засобів, психотропних речовин і прекурсорів, порядок державного контролю, повноваження органів виконавчої влади, права та обов’язки фізичних і юридичних осіб у сфері обігу наркотичних засобів, психотропних речовин і прекурсорів визначає Закон України від 15 лютого 1995 року № 60/95-ВР «Про наркотичні засоби, психотропні речовини і прекурсори» (далі – Закон № 60/95).</w:t>
      </w:r>
    </w:p>
    <w:p w:rsidR="001F367B" w:rsidRDefault="001F367B" w:rsidP="001F367B">
      <w:pPr>
        <w:ind w:firstLine="567"/>
        <w:jc w:val="both"/>
        <w:rPr>
          <w:sz w:val="28"/>
          <w:szCs w:val="28"/>
        </w:rPr>
      </w:pPr>
      <w:r>
        <w:rPr>
          <w:sz w:val="28"/>
          <w:szCs w:val="28"/>
        </w:rPr>
        <w:t>Відповідно до частини першої статті 24 Закону № 60/95 ввезення на територію України, вивезення з території України чи транзит через територію України наркотичних засобів, психотропних речовин або прекурсорів здійснюється за наявності дозволу на право ввезення (вивезення) чи транзиту наркотичних засобів, психотропних речовин або прекурсорів, виданого центральним органом виконавчої влади, що реалізує державну політику у сфері обігу наркотичних засобів, психотропних речовин, їх аналогів і прекурсорів, протидії їх незаконному обігу (Держлікслужбою).</w:t>
      </w:r>
    </w:p>
    <w:p w:rsidR="001F367B" w:rsidRDefault="001F367B" w:rsidP="001F367B">
      <w:pPr>
        <w:ind w:firstLine="567"/>
        <w:jc w:val="both"/>
        <w:rPr>
          <w:sz w:val="28"/>
          <w:szCs w:val="28"/>
        </w:rPr>
      </w:pPr>
      <w:r>
        <w:rPr>
          <w:sz w:val="28"/>
          <w:szCs w:val="28"/>
        </w:rPr>
        <w:t xml:space="preserve">Митні органи здійснюють митні формальності, необхідні для пропуску через митний кордон України, випуску у відповідний митний режим кожної партії наркотичних засобів, психотропних речовин або прекурсорів, на підставі відповідного дозволу, отриманого від центрального органу виконавчої влади, що реалізує державну політику у сфері обігу наркотичних засобів, психотропних </w:t>
      </w:r>
      <w:r>
        <w:rPr>
          <w:sz w:val="28"/>
          <w:szCs w:val="28"/>
        </w:rPr>
        <w:lastRenderedPageBreak/>
        <w:t>речовин, їх аналогів і прекурсорів, протидії їх незаконному обігу (Держлікслужби), з використанням механізму «єдиного вікна» відповідно до Кодексу (частина сьома статті 24 Закону № 60/95).</w:t>
      </w:r>
    </w:p>
    <w:p w:rsidR="001F367B" w:rsidRDefault="001F367B" w:rsidP="001F367B">
      <w:pPr>
        <w:ind w:firstLine="567"/>
        <w:jc w:val="both"/>
        <w:rPr>
          <w:sz w:val="28"/>
          <w:szCs w:val="28"/>
        </w:rPr>
      </w:pPr>
      <w:r>
        <w:rPr>
          <w:sz w:val="28"/>
          <w:szCs w:val="28"/>
        </w:rPr>
        <w:t>Партія наркотичних засобів, психотропних речовин або прекурсорів, що ввозиться на територію України чи вивозиться з території України без відповідного дозволу на ввезення, вивезення наркотичних засобів, психотропних речовин або прекурсорів, підлягає затриманню та конфіскації в порядку, встановленому законом (частина тринадцята статті 24 Закону № 60/95).</w:t>
      </w:r>
    </w:p>
    <w:p w:rsidR="001F367B" w:rsidRDefault="001F367B" w:rsidP="001F367B">
      <w:pPr>
        <w:ind w:firstLine="567"/>
        <w:jc w:val="both"/>
        <w:rPr>
          <w:sz w:val="28"/>
          <w:szCs w:val="28"/>
        </w:rPr>
      </w:pPr>
      <w:r>
        <w:rPr>
          <w:sz w:val="28"/>
          <w:szCs w:val="28"/>
        </w:rPr>
        <w:t xml:space="preserve">Як зазначено вище, </w:t>
      </w:r>
      <w:r w:rsidR="00BA37C4">
        <w:rPr>
          <w:sz w:val="28"/>
          <w:szCs w:val="28"/>
        </w:rPr>
        <w:t>піперональ</w:t>
      </w:r>
      <w:r w:rsidR="00B41161">
        <w:rPr>
          <w:sz w:val="28"/>
          <w:szCs w:val="28"/>
        </w:rPr>
        <w:t xml:space="preserve"> </w:t>
      </w:r>
      <w:r>
        <w:rPr>
          <w:sz w:val="28"/>
          <w:szCs w:val="28"/>
        </w:rPr>
        <w:t>віднесено до прекурсорів, стосовно яких встановлюються заходи контролю (Список № 2 Таблиці </w:t>
      </w:r>
      <w:r>
        <w:rPr>
          <w:sz w:val="28"/>
          <w:szCs w:val="28"/>
          <w:lang w:val="en-US"/>
        </w:rPr>
        <w:t>IV</w:t>
      </w:r>
      <w:r>
        <w:rPr>
          <w:sz w:val="28"/>
          <w:szCs w:val="28"/>
        </w:rPr>
        <w:t xml:space="preserve"> Переліку). Приміткою до Списку № 2 Таблиці IV Переліку визначена мінімально гранична концентрація деяких прекурсорів (ацетон, етиловий ефір, толуол, метилетилкетон, сірчана кислота, соляна кислота та 1,4-бутандіол (BDO,1,4-бутиленгліколь)) у складі інших речовин, нижче якої такі речовини не підлягають заходам контролю відповідно до Закону № 60/95. На відміну від вказаних вище прекурсорів рівень мінімальної концентрації піпероналю у складі інших речовин переліком не визначено. Обіг піпероналю не підпадає під дію обмежень та заходів контролю, встановлених для прекурсорів, лише у разі, якщо він природньо міститься у складі харчових продуктів, у харчових ароматизаторах і харчових добавках.</w:t>
      </w:r>
    </w:p>
    <w:p w:rsidR="001F367B" w:rsidRDefault="001F367B" w:rsidP="001F367B">
      <w:pPr>
        <w:ind w:firstLine="567"/>
        <w:jc w:val="both"/>
        <w:rPr>
          <w:sz w:val="28"/>
          <w:szCs w:val="28"/>
        </w:rPr>
      </w:pPr>
      <w:r>
        <w:rPr>
          <w:sz w:val="28"/>
          <w:szCs w:val="28"/>
        </w:rPr>
        <w:t>З огляду на викладене вище випуск відповідно до заявленої мети на митній території України товарів з вмістом прекурсорів, здійснюється за умови дотримання норм Кодексу та Закону № 60/95.</w:t>
      </w:r>
    </w:p>
    <w:p w:rsidR="00BE76FE" w:rsidRDefault="00BE76FE" w:rsidP="00BE76FE">
      <w:pPr>
        <w:ind w:firstLine="567"/>
        <w:jc w:val="both"/>
        <w:rPr>
          <w:sz w:val="28"/>
          <w:szCs w:val="28"/>
        </w:rPr>
      </w:pPr>
      <w:r>
        <w:rPr>
          <w:sz w:val="28"/>
          <w:szCs w:val="28"/>
        </w:rPr>
        <w:t>Згідно з частиною першою статті 196 Кодексу не можуть бути пропущені через митний кордон України та/або випущені відповідно до заявленої мети, зокрема:</w:t>
      </w:r>
    </w:p>
    <w:p w:rsidR="00BE76FE" w:rsidRDefault="00BE76FE" w:rsidP="00BE76FE">
      <w:pPr>
        <w:ind w:firstLine="567"/>
        <w:jc w:val="both"/>
        <w:rPr>
          <w:sz w:val="28"/>
          <w:szCs w:val="28"/>
        </w:rPr>
      </w:pPr>
      <w:r>
        <w:rPr>
          <w:sz w:val="28"/>
          <w:szCs w:val="28"/>
        </w:rPr>
        <w:t>товари, пропуск яких через митний кордон України та/або випуск відповідно до заявленої мети заборонено законом або міжнародним договором України, згода на обов’язковість якого надана Верховною Радою України, або відповідно до закону чи міжнародного договору України, згода на обов’язковість якого надана Верховною Радою України;</w:t>
      </w:r>
    </w:p>
    <w:p w:rsidR="00BE76FE" w:rsidRDefault="00BE76FE" w:rsidP="00BE76FE">
      <w:pPr>
        <w:ind w:firstLine="567"/>
        <w:jc w:val="both"/>
        <w:rPr>
          <w:sz w:val="28"/>
          <w:szCs w:val="28"/>
        </w:rPr>
      </w:pPr>
      <w:r>
        <w:rPr>
          <w:sz w:val="28"/>
          <w:szCs w:val="28"/>
        </w:rPr>
        <w:t>товари (крім товарів для власного споживання, що ввозяться громадянами в обсязі та порядку, встановлених статтями 376 і 378 Кодексу), на пропуск та/або випуск яких відповідно до закону потрібні документи та/або відомості, передбачені частиною першою статті 197 Кодексу, державних органів, установ та організацій, уповноважених на їх видачу, – в разі відсутності таких документів та/або відомостей;</w:t>
      </w:r>
    </w:p>
    <w:p w:rsidR="00BE76FE" w:rsidRDefault="00BE76FE" w:rsidP="00BE76FE">
      <w:pPr>
        <w:ind w:firstLine="567"/>
        <w:jc w:val="both"/>
        <w:rPr>
          <w:sz w:val="28"/>
          <w:szCs w:val="28"/>
        </w:rPr>
      </w:pPr>
      <w:r>
        <w:rPr>
          <w:sz w:val="28"/>
          <w:szCs w:val="28"/>
        </w:rPr>
        <w:t>товари, що переміщуються через митний кордон України з порушенням вимог Кодексу та інших законів України.</w:t>
      </w:r>
    </w:p>
    <w:p w:rsidR="00036DEA" w:rsidRDefault="00036DEA" w:rsidP="00036DEA">
      <w:pPr>
        <w:ind w:firstLine="567"/>
        <w:jc w:val="both"/>
        <w:rPr>
          <w:sz w:val="28"/>
          <w:szCs w:val="28"/>
        </w:rPr>
      </w:pPr>
      <w:r w:rsidRPr="00036DEA">
        <w:rPr>
          <w:sz w:val="28"/>
          <w:szCs w:val="28"/>
        </w:rPr>
        <w:t xml:space="preserve">Відповідно до статті 494 </w:t>
      </w:r>
      <w:r>
        <w:rPr>
          <w:sz w:val="28"/>
          <w:szCs w:val="28"/>
        </w:rPr>
        <w:t>Кодексу</w:t>
      </w:r>
      <w:r w:rsidRPr="00036DEA">
        <w:rPr>
          <w:sz w:val="28"/>
          <w:szCs w:val="28"/>
        </w:rPr>
        <w:t xml:space="preserve"> про кожний випадок виявлення порушення</w:t>
      </w:r>
      <w:r>
        <w:rPr>
          <w:sz w:val="28"/>
          <w:szCs w:val="28"/>
        </w:rPr>
        <w:t xml:space="preserve"> </w:t>
      </w:r>
      <w:r w:rsidRPr="00036DEA">
        <w:rPr>
          <w:sz w:val="28"/>
          <w:szCs w:val="28"/>
        </w:rPr>
        <w:t>митних правил уповноважена посадова особа митного органу, яка виявила таке</w:t>
      </w:r>
      <w:r>
        <w:rPr>
          <w:sz w:val="28"/>
          <w:szCs w:val="28"/>
        </w:rPr>
        <w:t xml:space="preserve"> </w:t>
      </w:r>
      <w:r w:rsidRPr="00036DEA">
        <w:rPr>
          <w:sz w:val="28"/>
          <w:szCs w:val="28"/>
        </w:rPr>
        <w:t>порушення, невідкладно складає протокол за формою, установленою центральним</w:t>
      </w:r>
      <w:r>
        <w:rPr>
          <w:sz w:val="28"/>
          <w:szCs w:val="28"/>
        </w:rPr>
        <w:t xml:space="preserve"> </w:t>
      </w:r>
      <w:r w:rsidRPr="00036DEA">
        <w:rPr>
          <w:sz w:val="28"/>
          <w:szCs w:val="28"/>
        </w:rPr>
        <w:t>органом виконавчої влади, що забезпечує формування та реалізує державну</w:t>
      </w:r>
      <w:r>
        <w:rPr>
          <w:sz w:val="28"/>
          <w:szCs w:val="28"/>
        </w:rPr>
        <w:t xml:space="preserve"> </w:t>
      </w:r>
      <w:r w:rsidRPr="00036DEA">
        <w:rPr>
          <w:sz w:val="28"/>
          <w:szCs w:val="28"/>
        </w:rPr>
        <w:t>фінансову політику.</w:t>
      </w:r>
    </w:p>
    <w:p w:rsidR="000E0B7A" w:rsidRPr="00036DEA" w:rsidRDefault="000E0B7A" w:rsidP="000E0B7A">
      <w:pPr>
        <w:ind w:firstLine="567"/>
        <w:jc w:val="both"/>
        <w:rPr>
          <w:sz w:val="28"/>
          <w:szCs w:val="28"/>
        </w:rPr>
      </w:pPr>
      <w:r>
        <w:rPr>
          <w:sz w:val="28"/>
          <w:szCs w:val="28"/>
        </w:rPr>
        <w:lastRenderedPageBreak/>
        <w:t>Згідно зі статтею 488 Кодексу з</w:t>
      </w:r>
      <w:r w:rsidRPr="00036DEA">
        <w:rPr>
          <w:sz w:val="28"/>
          <w:szCs w:val="28"/>
        </w:rPr>
        <w:t xml:space="preserve"> моменту склад</w:t>
      </w:r>
      <w:r>
        <w:rPr>
          <w:sz w:val="28"/>
          <w:szCs w:val="28"/>
        </w:rPr>
        <w:t>е</w:t>
      </w:r>
      <w:r w:rsidRPr="00036DEA">
        <w:rPr>
          <w:sz w:val="28"/>
          <w:szCs w:val="28"/>
        </w:rPr>
        <w:t>ння протоколу про порушення</w:t>
      </w:r>
      <w:r>
        <w:rPr>
          <w:sz w:val="28"/>
          <w:szCs w:val="28"/>
        </w:rPr>
        <w:t xml:space="preserve"> </w:t>
      </w:r>
      <w:r w:rsidRPr="00036DEA">
        <w:rPr>
          <w:sz w:val="28"/>
          <w:szCs w:val="28"/>
        </w:rPr>
        <w:t>митних правил розпочинається провадження у справі про порушення митних</w:t>
      </w:r>
      <w:r>
        <w:rPr>
          <w:sz w:val="28"/>
          <w:szCs w:val="28"/>
        </w:rPr>
        <w:t xml:space="preserve"> </w:t>
      </w:r>
      <w:r w:rsidRPr="00036DEA">
        <w:rPr>
          <w:sz w:val="28"/>
          <w:szCs w:val="28"/>
        </w:rPr>
        <w:t>правил</w:t>
      </w:r>
      <w:r>
        <w:rPr>
          <w:sz w:val="28"/>
          <w:szCs w:val="28"/>
        </w:rPr>
        <w:t>.</w:t>
      </w:r>
    </w:p>
    <w:p w:rsidR="000E0B7A" w:rsidRDefault="00BE76FE" w:rsidP="000E0B7A">
      <w:pPr>
        <w:ind w:firstLine="567"/>
        <w:jc w:val="both"/>
        <w:rPr>
          <w:sz w:val="28"/>
          <w:szCs w:val="28"/>
        </w:rPr>
      </w:pPr>
      <w:r>
        <w:rPr>
          <w:sz w:val="28"/>
          <w:szCs w:val="28"/>
        </w:rPr>
        <w:t>З</w:t>
      </w:r>
      <w:r w:rsidR="000E0B7A" w:rsidRPr="000E0B7A">
        <w:rPr>
          <w:sz w:val="28"/>
          <w:szCs w:val="28"/>
        </w:rPr>
        <w:t>авданнями провадження у справах про порушення митних правил є</w:t>
      </w:r>
      <w:r w:rsidR="000E0B7A">
        <w:rPr>
          <w:sz w:val="28"/>
          <w:szCs w:val="28"/>
        </w:rPr>
        <w:t xml:space="preserve"> </w:t>
      </w:r>
      <w:r w:rsidR="000E0B7A" w:rsidRPr="000E0B7A">
        <w:rPr>
          <w:sz w:val="28"/>
          <w:szCs w:val="28"/>
        </w:rPr>
        <w:t>своєчасне, всебічне, повне та об’єктивне з’ясування обставин кожної справи,</w:t>
      </w:r>
      <w:r w:rsidR="000E0B7A">
        <w:rPr>
          <w:sz w:val="28"/>
          <w:szCs w:val="28"/>
        </w:rPr>
        <w:t xml:space="preserve"> </w:t>
      </w:r>
      <w:r w:rsidR="000E0B7A" w:rsidRPr="000E0B7A">
        <w:rPr>
          <w:sz w:val="28"/>
          <w:szCs w:val="28"/>
        </w:rPr>
        <w:t>вирішення її з дотриманням вимог закону</w:t>
      </w:r>
      <w:r w:rsidR="000E0B7A">
        <w:rPr>
          <w:sz w:val="28"/>
          <w:szCs w:val="28"/>
        </w:rPr>
        <w:t xml:space="preserve">. </w:t>
      </w:r>
      <w:r w:rsidR="00036DEA" w:rsidRPr="00036DEA">
        <w:rPr>
          <w:sz w:val="28"/>
          <w:szCs w:val="28"/>
        </w:rPr>
        <w:t>Вказане забезпечується шляхом зібрання доказів, тобто, фактичними даними, на</w:t>
      </w:r>
      <w:r w:rsidR="000E0B7A">
        <w:rPr>
          <w:sz w:val="28"/>
          <w:szCs w:val="28"/>
        </w:rPr>
        <w:t xml:space="preserve"> </w:t>
      </w:r>
      <w:r w:rsidR="00036DEA" w:rsidRPr="00036DEA">
        <w:rPr>
          <w:sz w:val="28"/>
          <w:szCs w:val="28"/>
        </w:rPr>
        <w:t>основі яких у визначеному законом порядку встановлюються наявність або</w:t>
      </w:r>
      <w:r w:rsidR="000E0B7A">
        <w:rPr>
          <w:sz w:val="28"/>
          <w:szCs w:val="28"/>
        </w:rPr>
        <w:t xml:space="preserve"> </w:t>
      </w:r>
      <w:r w:rsidR="00036DEA" w:rsidRPr="00036DEA">
        <w:rPr>
          <w:sz w:val="28"/>
          <w:szCs w:val="28"/>
        </w:rPr>
        <w:t>відсутність порушення митних правил, винність особи у його вчиненні та інші</w:t>
      </w:r>
      <w:r w:rsidR="000E0B7A">
        <w:rPr>
          <w:sz w:val="28"/>
          <w:szCs w:val="28"/>
        </w:rPr>
        <w:t xml:space="preserve"> </w:t>
      </w:r>
      <w:r w:rsidR="00036DEA" w:rsidRPr="00036DEA">
        <w:rPr>
          <w:sz w:val="28"/>
          <w:szCs w:val="28"/>
        </w:rPr>
        <w:t>обставини, що мають значення для правильного вирішення справи. Такі дані</w:t>
      </w:r>
      <w:r w:rsidR="000E0B7A">
        <w:rPr>
          <w:sz w:val="28"/>
          <w:szCs w:val="28"/>
        </w:rPr>
        <w:t xml:space="preserve"> </w:t>
      </w:r>
      <w:r w:rsidR="00036DEA" w:rsidRPr="00036DEA">
        <w:rPr>
          <w:sz w:val="28"/>
          <w:szCs w:val="28"/>
        </w:rPr>
        <w:t xml:space="preserve">відповідно до статті 495 </w:t>
      </w:r>
      <w:r w:rsidR="000E0B7A">
        <w:rPr>
          <w:sz w:val="28"/>
          <w:szCs w:val="28"/>
        </w:rPr>
        <w:t xml:space="preserve">Кодексу </w:t>
      </w:r>
      <w:r w:rsidR="00036DEA" w:rsidRPr="00036DEA">
        <w:rPr>
          <w:sz w:val="28"/>
          <w:szCs w:val="28"/>
        </w:rPr>
        <w:t>встановлюються, зокрема, протоколом про</w:t>
      </w:r>
      <w:r w:rsidR="000E0B7A">
        <w:rPr>
          <w:sz w:val="28"/>
          <w:szCs w:val="28"/>
        </w:rPr>
        <w:t xml:space="preserve"> </w:t>
      </w:r>
      <w:r w:rsidR="00036DEA" w:rsidRPr="00036DEA">
        <w:rPr>
          <w:sz w:val="28"/>
          <w:szCs w:val="28"/>
        </w:rPr>
        <w:t>порушення митних правил, протоколами процесуальних дій, додатками до</w:t>
      </w:r>
      <w:r w:rsidR="000E0B7A">
        <w:rPr>
          <w:sz w:val="28"/>
          <w:szCs w:val="28"/>
        </w:rPr>
        <w:t xml:space="preserve"> </w:t>
      </w:r>
      <w:r w:rsidR="00036DEA" w:rsidRPr="00036DEA">
        <w:rPr>
          <w:sz w:val="28"/>
          <w:szCs w:val="28"/>
        </w:rPr>
        <w:t>зазначених протоколів, іншими документами та інформацією, а також товарами –</w:t>
      </w:r>
      <w:r w:rsidR="000E0B7A">
        <w:rPr>
          <w:sz w:val="28"/>
          <w:szCs w:val="28"/>
        </w:rPr>
        <w:t xml:space="preserve"> </w:t>
      </w:r>
      <w:r w:rsidR="00036DEA" w:rsidRPr="00036DEA">
        <w:rPr>
          <w:sz w:val="28"/>
          <w:szCs w:val="28"/>
        </w:rPr>
        <w:t>безпосередніми предметами порушення митних правил</w:t>
      </w:r>
      <w:r w:rsidR="000E0B7A">
        <w:rPr>
          <w:sz w:val="28"/>
          <w:szCs w:val="28"/>
        </w:rPr>
        <w:t xml:space="preserve"> </w:t>
      </w:r>
      <w:r>
        <w:rPr>
          <w:sz w:val="28"/>
          <w:szCs w:val="28"/>
        </w:rPr>
        <w:t>(</w:t>
      </w:r>
      <w:r w:rsidRPr="00036DEA">
        <w:rPr>
          <w:sz w:val="28"/>
          <w:szCs w:val="28"/>
        </w:rPr>
        <w:t>частин</w:t>
      </w:r>
      <w:r>
        <w:rPr>
          <w:sz w:val="28"/>
          <w:szCs w:val="28"/>
        </w:rPr>
        <w:t>а</w:t>
      </w:r>
      <w:r w:rsidRPr="00036DEA">
        <w:rPr>
          <w:sz w:val="28"/>
          <w:szCs w:val="28"/>
        </w:rPr>
        <w:t xml:space="preserve"> перш</w:t>
      </w:r>
      <w:r>
        <w:rPr>
          <w:sz w:val="28"/>
          <w:szCs w:val="28"/>
        </w:rPr>
        <w:t>а</w:t>
      </w:r>
      <w:r w:rsidRPr="00036DEA">
        <w:rPr>
          <w:sz w:val="28"/>
          <w:szCs w:val="28"/>
        </w:rPr>
        <w:t xml:space="preserve"> статті 486 </w:t>
      </w:r>
      <w:r>
        <w:rPr>
          <w:sz w:val="28"/>
          <w:szCs w:val="28"/>
        </w:rPr>
        <w:t>Кодексу).</w:t>
      </w:r>
    </w:p>
    <w:p w:rsidR="00121431" w:rsidRDefault="00215BE5" w:rsidP="00121431">
      <w:pPr>
        <w:ind w:firstLine="567"/>
        <w:jc w:val="both"/>
        <w:rPr>
          <w:rFonts w:ascii="TimesNewRomanPSMT" w:hAnsi="TimesNewRomanPSMT" w:cs="TimesNewRomanPSMT"/>
          <w:sz w:val="28"/>
          <w:szCs w:val="28"/>
          <w:lang w:eastAsia="uk-UA"/>
        </w:rPr>
      </w:pPr>
      <w:r>
        <w:rPr>
          <w:rFonts w:ascii="TimesNewRomanPSMT" w:hAnsi="TimesNewRomanPSMT" w:cs="TimesNewRomanPSMT"/>
          <w:sz w:val="28"/>
          <w:szCs w:val="28"/>
          <w:lang w:eastAsia="uk-UA"/>
        </w:rPr>
        <w:t xml:space="preserve">Відповідно </w:t>
      </w:r>
      <w:r w:rsidR="00BE76FE">
        <w:rPr>
          <w:rFonts w:ascii="TimesNewRomanPSMT" w:hAnsi="TimesNewRomanPSMT" w:cs="TimesNewRomanPSMT"/>
          <w:sz w:val="28"/>
          <w:szCs w:val="28"/>
          <w:lang w:eastAsia="uk-UA"/>
        </w:rPr>
        <w:t xml:space="preserve">до </w:t>
      </w:r>
      <w:r>
        <w:rPr>
          <w:rFonts w:ascii="TimesNewRomanPSMT" w:hAnsi="TimesNewRomanPSMT" w:cs="TimesNewRomanPSMT"/>
          <w:sz w:val="28"/>
          <w:szCs w:val="28"/>
          <w:lang w:eastAsia="uk-UA"/>
        </w:rPr>
        <w:t xml:space="preserve">частини другої статті 522 </w:t>
      </w:r>
      <w:r w:rsidR="00121431">
        <w:rPr>
          <w:rFonts w:ascii="TimesNewRomanPSMT" w:hAnsi="TimesNewRomanPSMT" w:cs="TimesNewRomanPSMT"/>
          <w:sz w:val="28"/>
          <w:szCs w:val="28"/>
          <w:lang w:eastAsia="uk-UA"/>
        </w:rPr>
        <w:t xml:space="preserve">Кодексу </w:t>
      </w:r>
      <w:r>
        <w:rPr>
          <w:rFonts w:ascii="TimesNewRomanPSMT" w:hAnsi="TimesNewRomanPSMT" w:cs="TimesNewRomanPSMT"/>
          <w:sz w:val="28"/>
          <w:szCs w:val="28"/>
          <w:lang w:eastAsia="uk-UA"/>
        </w:rPr>
        <w:t>справи про порушення</w:t>
      </w:r>
      <w:r w:rsidR="00121431">
        <w:rPr>
          <w:rFonts w:ascii="TimesNewRomanPSMT" w:hAnsi="TimesNewRomanPSMT" w:cs="TimesNewRomanPSMT"/>
          <w:sz w:val="28"/>
          <w:szCs w:val="28"/>
          <w:lang w:eastAsia="uk-UA"/>
        </w:rPr>
        <w:t xml:space="preserve"> </w:t>
      </w:r>
      <w:r>
        <w:rPr>
          <w:rFonts w:ascii="TimesNewRomanPSMT" w:hAnsi="TimesNewRomanPSMT" w:cs="TimesNewRomanPSMT"/>
          <w:sz w:val="28"/>
          <w:szCs w:val="28"/>
          <w:lang w:eastAsia="uk-UA"/>
        </w:rPr>
        <w:t xml:space="preserve">митних правил, зокрема, </w:t>
      </w:r>
      <w:r w:rsidR="00121431">
        <w:rPr>
          <w:rFonts w:ascii="TimesNewRomanPSMT" w:hAnsi="TimesNewRomanPSMT" w:cs="TimesNewRomanPSMT"/>
          <w:sz w:val="28"/>
          <w:szCs w:val="28"/>
          <w:lang w:eastAsia="uk-UA"/>
        </w:rPr>
        <w:t xml:space="preserve">ті, що </w:t>
      </w:r>
      <w:r>
        <w:rPr>
          <w:rFonts w:ascii="TimesNewRomanPSMT" w:hAnsi="TimesNewRomanPSMT" w:cs="TimesNewRomanPSMT"/>
          <w:sz w:val="28"/>
          <w:szCs w:val="28"/>
          <w:lang w:eastAsia="uk-UA"/>
        </w:rPr>
        <w:t>передбачені статтею</w:t>
      </w:r>
      <w:r w:rsidR="00800B23">
        <w:rPr>
          <w:rFonts w:ascii="TimesNewRomanPSMT" w:hAnsi="TimesNewRomanPSMT" w:cs="TimesNewRomanPSMT"/>
          <w:sz w:val="28"/>
          <w:szCs w:val="28"/>
          <w:lang w:eastAsia="uk-UA"/>
        </w:rPr>
        <w:t> </w:t>
      </w:r>
      <w:r>
        <w:rPr>
          <w:rFonts w:ascii="TimesNewRomanPSMT" w:hAnsi="TimesNewRomanPSMT" w:cs="TimesNewRomanPSMT"/>
          <w:sz w:val="28"/>
          <w:szCs w:val="28"/>
          <w:lang w:eastAsia="uk-UA"/>
        </w:rPr>
        <w:t>472</w:t>
      </w:r>
      <w:r w:rsidR="00121431">
        <w:rPr>
          <w:rFonts w:ascii="TimesNewRomanPSMT" w:hAnsi="TimesNewRomanPSMT" w:cs="TimesNewRomanPSMT"/>
          <w:sz w:val="28"/>
          <w:szCs w:val="28"/>
          <w:lang w:eastAsia="uk-UA"/>
        </w:rPr>
        <w:t xml:space="preserve"> Кодексу</w:t>
      </w:r>
      <w:r>
        <w:rPr>
          <w:rFonts w:ascii="TimesNewRomanPSMT" w:hAnsi="TimesNewRomanPSMT" w:cs="TimesNewRomanPSMT"/>
          <w:sz w:val="28"/>
          <w:szCs w:val="28"/>
          <w:lang w:eastAsia="uk-UA"/>
        </w:rPr>
        <w:t>, розглядаються місцевими</w:t>
      </w:r>
      <w:r w:rsidR="00121431">
        <w:rPr>
          <w:rFonts w:ascii="TimesNewRomanPSMT" w:hAnsi="TimesNewRomanPSMT" w:cs="TimesNewRomanPSMT"/>
          <w:sz w:val="28"/>
          <w:szCs w:val="28"/>
          <w:lang w:eastAsia="uk-UA"/>
        </w:rPr>
        <w:t xml:space="preserve"> </w:t>
      </w:r>
      <w:r w:rsidR="00121431" w:rsidRPr="00524BE0">
        <w:rPr>
          <w:rFonts w:ascii="TimesNewRomanPSMT" w:hAnsi="TimesNewRomanPSMT" w:cs="TimesNewRomanPSMT"/>
          <w:sz w:val="28"/>
          <w:szCs w:val="28"/>
          <w:lang w:eastAsia="uk-UA"/>
        </w:rPr>
        <w:t>загальними</w:t>
      </w:r>
      <w:r w:rsidR="00121431" w:rsidRPr="00121431">
        <w:rPr>
          <w:rFonts w:ascii="TimesNewRomanPSMT" w:hAnsi="TimesNewRomanPSMT" w:cs="TimesNewRomanPSMT"/>
          <w:sz w:val="28"/>
          <w:szCs w:val="28"/>
          <w:lang w:eastAsia="uk-UA"/>
        </w:rPr>
        <w:t xml:space="preserve"> судами</w:t>
      </w:r>
      <w:r w:rsidR="00121431">
        <w:rPr>
          <w:rFonts w:ascii="TimesNewRomanPSMT" w:hAnsi="TimesNewRomanPSMT" w:cs="TimesNewRomanPSMT"/>
          <w:sz w:val="28"/>
          <w:szCs w:val="28"/>
          <w:lang w:eastAsia="uk-UA"/>
        </w:rPr>
        <w:t>.</w:t>
      </w:r>
    </w:p>
    <w:p w:rsidR="00215BE5" w:rsidRDefault="00215BE5" w:rsidP="009E1F0D">
      <w:pPr>
        <w:ind w:firstLine="567"/>
        <w:jc w:val="both"/>
        <w:rPr>
          <w:rFonts w:ascii="TimesNewRomanPSMT" w:hAnsi="TimesNewRomanPSMT" w:cs="TimesNewRomanPSMT"/>
          <w:sz w:val="28"/>
          <w:szCs w:val="28"/>
          <w:lang w:eastAsia="uk-UA"/>
        </w:rPr>
      </w:pPr>
      <w:r>
        <w:rPr>
          <w:rFonts w:ascii="TimesNewRomanPSMT" w:hAnsi="TimesNewRomanPSMT" w:cs="TimesNewRomanPSMT"/>
          <w:sz w:val="28"/>
          <w:szCs w:val="28"/>
          <w:lang w:eastAsia="uk-UA"/>
        </w:rPr>
        <w:t xml:space="preserve">Відповідно до приписів статті 280 </w:t>
      </w:r>
      <w:r w:rsidR="00186194">
        <w:rPr>
          <w:rFonts w:ascii="TimesNewRomanPSMT" w:hAnsi="TimesNewRomanPSMT" w:cs="TimesNewRomanPSMT"/>
          <w:sz w:val="28"/>
          <w:szCs w:val="28"/>
          <w:lang w:eastAsia="uk-UA"/>
        </w:rPr>
        <w:t>Кодексу України про адміністративні правопорушення</w:t>
      </w:r>
      <w:r>
        <w:rPr>
          <w:rFonts w:ascii="TimesNewRomanPSMT" w:hAnsi="TimesNewRomanPSMT" w:cs="TimesNewRomanPSMT"/>
          <w:sz w:val="28"/>
          <w:szCs w:val="28"/>
          <w:lang w:eastAsia="uk-UA"/>
        </w:rPr>
        <w:t xml:space="preserve"> орган (посадова особа) при розгляді</w:t>
      </w:r>
      <w:r w:rsidR="009E1F0D">
        <w:rPr>
          <w:rFonts w:ascii="TimesNewRomanPSMT" w:hAnsi="TimesNewRomanPSMT" w:cs="TimesNewRomanPSMT"/>
          <w:sz w:val="28"/>
          <w:szCs w:val="28"/>
          <w:lang w:eastAsia="uk-UA"/>
        </w:rPr>
        <w:t xml:space="preserve"> </w:t>
      </w:r>
      <w:r>
        <w:rPr>
          <w:rFonts w:ascii="TimesNewRomanPSMT" w:hAnsi="TimesNewRomanPSMT" w:cs="TimesNewRomanPSMT"/>
          <w:sz w:val="28"/>
          <w:szCs w:val="28"/>
          <w:lang w:eastAsia="uk-UA"/>
        </w:rPr>
        <w:t>справи про адміністративне правопорушення зобов’язаний з’ясувати: чи було</w:t>
      </w:r>
      <w:r w:rsidR="009E1F0D">
        <w:rPr>
          <w:rFonts w:ascii="TimesNewRomanPSMT" w:hAnsi="TimesNewRomanPSMT" w:cs="TimesNewRomanPSMT"/>
          <w:sz w:val="28"/>
          <w:szCs w:val="28"/>
          <w:lang w:eastAsia="uk-UA"/>
        </w:rPr>
        <w:t xml:space="preserve"> </w:t>
      </w:r>
      <w:r>
        <w:rPr>
          <w:rFonts w:ascii="TimesNewRomanPSMT" w:hAnsi="TimesNewRomanPSMT" w:cs="TimesNewRomanPSMT"/>
          <w:sz w:val="28"/>
          <w:szCs w:val="28"/>
          <w:lang w:eastAsia="uk-UA"/>
        </w:rPr>
        <w:t xml:space="preserve">вчинено адміністративне правопорушення, чи винна </w:t>
      </w:r>
      <w:r w:rsidR="00186194">
        <w:rPr>
          <w:rFonts w:ascii="TimesNewRomanPSMT" w:hAnsi="TimesNewRomanPSMT" w:cs="TimesNewRomanPSMT"/>
          <w:sz w:val="28"/>
          <w:szCs w:val="28"/>
          <w:lang w:eastAsia="uk-UA"/>
        </w:rPr>
        <w:t>дана</w:t>
      </w:r>
      <w:r>
        <w:rPr>
          <w:rFonts w:ascii="TimesNewRomanPSMT" w:hAnsi="TimesNewRomanPSMT" w:cs="TimesNewRomanPSMT"/>
          <w:sz w:val="28"/>
          <w:szCs w:val="28"/>
          <w:lang w:eastAsia="uk-UA"/>
        </w:rPr>
        <w:t xml:space="preserve"> особа в його</w:t>
      </w:r>
      <w:r w:rsidR="009E1F0D">
        <w:rPr>
          <w:rFonts w:ascii="TimesNewRomanPSMT" w:hAnsi="TimesNewRomanPSMT" w:cs="TimesNewRomanPSMT"/>
          <w:sz w:val="28"/>
          <w:szCs w:val="28"/>
          <w:lang w:eastAsia="uk-UA"/>
        </w:rPr>
        <w:t xml:space="preserve"> </w:t>
      </w:r>
      <w:r>
        <w:rPr>
          <w:rFonts w:ascii="TimesNewRomanPSMT" w:hAnsi="TimesNewRomanPSMT" w:cs="TimesNewRomanPSMT"/>
          <w:sz w:val="28"/>
          <w:szCs w:val="28"/>
          <w:lang w:eastAsia="uk-UA"/>
        </w:rPr>
        <w:t>вчиненні, чи підлягає вона адміністративній відповідальності, чи є обставини, що</w:t>
      </w:r>
      <w:r w:rsidR="009E1F0D">
        <w:rPr>
          <w:rFonts w:ascii="TimesNewRomanPSMT" w:hAnsi="TimesNewRomanPSMT" w:cs="TimesNewRomanPSMT"/>
          <w:sz w:val="28"/>
          <w:szCs w:val="28"/>
          <w:lang w:eastAsia="uk-UA"/>
        </w:rPr>
        <w:t xml:space="preserve"> </w:t>
      </w:r>
      <w:r>
        <w:rPr>
          <w:rFonts w:ascii="TimesNewRomanPSMT" w:hAnsi="TimesNewRomanPSMT" w:cs="TimesNewRomanPSMT"/>
          <w:sz w:val="28"/>
          <w:szCs w:val="28"/>
          <w:lang w:eastAsia="uk-UA"/>
        </w:rPr>
        <w:t>пом’якшують і обтяжують відповідальність, чи заподіяно майнову шкоду, а також</w:t>
      </w:r>
      <w:r w:rsidR="009E1F0D">
        <w:rPr>
          <w:rFonts w:ascii="TimesNewRomanPSMT" w:hAnsi="TimesNewRomanPSMT" w:cs="TimesNewRomanPSMT"/>
          <w:sz w:val="28"/>
          <w:szCs w:val="28"/>
          <w:lang w:eastAsia="uk-UA"/>
        </w:rPr>
        <w:t xml:space="preserve"> </w:t>
      </w:r>
      <w:r>
        <w:rPr>
          <w:rFonts w:ascii="TimesNewRomanPSMT" w:hAnsi="TimesNewRomanPSMT" w:cs="TimesNewRomanPSMT"/>
          <w:sz w:val="28"/>
          <w:szCs w:val="28"/>
          <w:lang w:eastAsia="uk-UA"/>
        </w:rPr>
        <w:t>з’ясувати інші обставини, що мають значення для правильного вирішення справи.</w:t>
      </w:r>
    </w:p>
    <w:p w:rsidR="009E1F0D" w:rsidRDefault="00215BE5" w:rsidP="009E1F0D">
      <w:pPr>
        <w:ind w:firstLine="567"/>
        <w:jc w:val="both"/>
        <w:rPr>
          <w:rFonts w:ascii="TimesNewRomanPSMT" w:hAnsi="TimesNewRomanPSMT" w:cs="TimesNewRomanPSMT"/>
          <w:sz w:val="28"/>
          <w:szCs w:val="28"/>
          <w:lang w:eastAsia="uk-UA"/>
        </w:rPr>
      </w:pPr>
      <w:r>
        <w:rPr>
          <w:rFonts w:ascii="TimesNewRomanPSMT" w:hAnsi="TimesNewRomanPSMT" w:cs="TimesNewRomanPSMT"/>
          <w:sz w:val="28"/>
          <w:szCs w:val="28"/>
          <w:lang w:eastAsia="uk-UA"/>
        </w:rPr>
        <w:t>Згідно з частин</w:t>
      </w:r>
      <w:r w:rsidR="00BE76FE">
        <w:rPr>
          <w:rFonts w:ascii="TimesNewRomanPSMT" w:hAnsi="TimesNewRomanPSMT" w:cs="TimesNewRomanPSMT"/>
          <w:sz w:val="28"/>
          <w:szCs w:val="28"/>
          <w:lang w:eastAsia="uk-UA"/>
        </w:rPr>
        <w:t>ами</w:t>
      </w:r>
      <w:r>
        <w:rPr>
          <w:rFonts w:ascii="TimesNewRomanPSMT" w:hAnsi="TimesNewRomanPSMT" w:cs="TimesNewRomanPSMT"/>
          <w:sz w:val="28"/>
          <w:szCs w:val="28"/>
          <w:lang w:eastAsia="uk-UA"/>
        </w:rPr>
        <w:t xml:space="preserve"> першою </w:t>
      </w:r>
      <w:r w:rsidR="00BE76FE">
        <w:rPr>
          <w:rFonts w:ascii="TimesNewRomanPSMT" w:hAnsi="TimesNewRomanPSMT" w:cs="TimesNewRomanPSMT"/>
          <w:sz w:val="28"/>
          <w:szCs w:val="28"/>
          <w:lang w:eastAsia="uk-UA"/>
        </w:rPr>
        <w:t xml:space="preserve">та четвертою </w:t>
      </w:r>
      <w:r>
        <w:rPr>
          <w:rFonts w:ascii="TimesNewRomanPSMT" w:hAnsi="TimesNewRomanPSMT" w:cs="TimesNewRomanPSMT"/>
          <w:sz w:val="28"/>
          <w:szCs w:val="28"/>
          <w:lang w:eastAsia="uk-UA"/>
        </w:rPr>
        <w:t xml:space="preserve">статті 527 </w:t>
      </w:r>
      <w:r w:rsidR="009E1F0D">
        <w:rPr>
          <w:rFonts w:ascii="TimesNewRomanPSMT" w:hAnsi="TimesNewRomanPSMT" w:cs="TimesNewRomanPSMT"/>
          <w:sz w:val="28"/>
          <w:szCs w:val="28"/>
          <w:lang w:eastAsia="uk-UA"/>
        </w:rPr>
        <w:t>Кодексу</w:t>
      </w:r>
      <w:r>
        <w:rPr>
          <w:rFonts w:ascii="TimesNewRomanPSMT" w:hAnsi="TimesNewRomanPSMT" w:cs="TimesNewRomanPSMT"/>
          <w:sz w:val="28"/>
          <w:szCs w:val="28"/>
          <w:lang w:eastAsia="uk-UA"/>
        </w:rPr>
        <w:t xml:space="preserve"> у справі про порушення митних</w:t>
      </w:r>
      <w:r w:rsidR="009E1F0D">
        <w:rPr>
          <w:rFonts w:ascii="TimesNewRomanPSMT" w:hAnsi="TimesNewRomanPSMT" w:cs="TimesNewRomanPSMT"/>
          <w:sz w:val="28"/>
          <w:szCs w:val="28"/>
          <w:lang w:eastAsia="uk-UA"/>
        </w:rPr>
        <w:t xml:space="preserve"> </w:t>
      </w:r>
      <w:r w:rsidR="009E1F0D" w:rsidRPr="009E1F0D">
        <w:rPr>
          <w:rFonts w:ascii="TimesNewRomanPSMT" w:hAnsi="TimesNewRomanPSMT" w:cs="TimesNewRomanPSMT"/>
          <w:sz w:val="28"/>
          <w:szCs w:val="28"/>
          <w:lang w:eastAsia="uk-UA"/>
        </w:rPr>
        <w:t>правил митний орган або суд, що</w:t>
      </w:r>
      <w:r w:rsidR="009E1F0D">
        <w:rPr>
          <w:rFonts w:ascii="TimesNewRomanPSMT" w:hAnsi="TimesNewRomanPSMT" w:cs="TimesNewRomanPSMT"/>
          <w:sz w:val="28"/>
          <w:szCs w:val="28"/>
          <w:lang w:eastAsia="uk-UA"/>
        </w:rPr>
        <w:t xml:space="preserve"> </w:t>
      </w:r>
      <w:r w:rsidR="009E1F0D" w:rsidRPr="009E1F0D">
        <w:rPr>
          <w:rFonts w:ascii="TimesNewRomanPSMT" w:hAnsi="TimesNewRomanPSMT" w:cs="TimesNewRomanPSMT"/>
          <w:sz w:val="28"/>
          <w:szCs w:val="28"/>
          <w:lang w:eastAsia="uk-UA"/>
        </w:rPr>
        <w:t>розглядає справу, виносить одну з таких постанов:</w:t>
      </w:r>
      <w:r w:rsidR="007A4270">
        <w:rPr>
          <w:rFonts w:ascii="TimesNewRomanPSMT" w:hAnsi="TimesNewRomanPSMT" w:cs="TimesNewRomanPSMT"/>
          <w:sz w:val="28"/>
          <w:szCs w:val="28"/>
          <w:lang w:eastAsia="uk-UA"/>
        </w:rPr>
        <w:t>  </w:t>
      </w:r>
      <w:r w:rsidR="009E1F0D" w:rsidRPr="009E1F0D">
        <w:rPr>
          <w:rFonts w:ascii="TimesNewRomanPSMT" w:hAnsi="TimesNewRomanPSMT" w:cs="TimesNewRomanPSMT"/>
          <w:sz w:val="28"/>
          <w:szCs w:val="28"/>
          <w:lang w:eastAsia="uk-UA"/>
        </w:rPr>
        <w:t>1)</w:t>
      </w:r>
      <w:r w:rsidR="007A4270">
        <w:rPr>
          <w:rFonts w:ascii="TimesNewRomanPSMT" w:hAnsi="TimesNewRomanPSMT" w:cs="TimesNewRomanPSMT"/>
          <w:sz w:val="28"/>
          <w:szCs w:val="28"/>
          <w:lang w:eastAsia="uk-UA"/>
        </w:rPr>
        <w:t> </w:t>
      </w:r>
      <w:r w:rsidR="009E1F0D">
        <w:rPr>
          <w:rFonts w:ascii="TimesNewRomanPSMT" w:hAnsi="TimesNewRomanPSMT" w:cs="TimesNewRomanPSMT"/>
          <w:sz w:val="28"/>
          <w:szCs w:val="28"/>
          <w:lang w:eastAsia="uk-UA"/>
        </w:rPr>
        <w:t> </w:t>
      </w:r>
      <w:r w:rsidR="009E1F0D" w:rsidRPr="009E1F0D">
        <w:rPr>
          <w:rFonts w:ascii="TimesNewRomanPSMT" w:hAnsi="TimesNewRomanPSMT" w:cs="TimesNewRomanPSMT"/>
          <w:sz w:val="28"/>
          <w:szCs w:val="28"/>
          <w:lang w:eastAsia="uk-UA"/>
        </w:rPr>
        <w:t>про проведення додаткової перевірки;</w:t>
      </w:r>
      <w:r w:rsidR="007A4270">
        <w:rPr>
          <w:rFonts w:ascii="TimesNewRomanPSMT" w:hAnsi="TimesNewRomanPSMT" w:cs="TimesNewRomanPSMT"/>
          <w:sz w:val="28"/>
          <w:szCs w:val="28"/>
          <w:lang w:eastAsia="uk-UA"/>
        </w:rPr>
        <w:t>  </w:t>
      </w:r>
      <w:r w:rsidR="009E1F0D" w:rsidRPr="009E1F0D">
        <w:rPr>
          <w:rFonts w:ascii="TimesNewRomanPSMT" w:hAnsi="TimesNewRomanPSMT" w:cs="TimesNewRomanPSMT"/>
          <w:sz w:val="28"/>
          <w:szCs w:val="28"/>
          <w:lang w:eastAsia="uk-UA"/>
        </w:rPr>
        <w:t>2)</w:t>
      </w:r>
      <w:r w:rsidR="007A4270">
        <w:rPr>
          <w:rFonts w:ascii="TimesNewRomanPSMT" w:hAnsi="TimesNewRomanPSMT" w:cs="TimesNewRomanPSMT"/>
          <w:sz w:val="28"/>
          <w:szCs w:val="28"/>
          <w:lang w:eastAsia="uk-UA"/>
        </w:rPr>
        <w:t> </w:t>
      </w:r>
      <w:r w:rsidR="009E1F0D">
        <w:rPr>
          <w:rFonts w:ascii="TimesNewRomanPSMT" w:hAnsi="TimesNewRomanPSMT" w:cs="TimesNewRomanPSMT"/>
          <w:sz w:val="28"/>
          <w:szCs w:val="28"/>
          <w:lang w:eastAsia="uk-UA"/>
        </w:rPr>
        <w:t> </w:t>
      </w:r>
      <w:r w:rsidR="009E1F0D" w:rsidRPr="009E1F0D">
        <w:rPr>
          <w:rFonts w:ascii="TimesNewRomanPSMT" w:hAnsi="TimesNewRomanPSMT" w:cs="TimesNewRomanPSMT"/>
          <w:sz w:val="28"/>
          <w:szCs w:val="28"/>
          <w:lang w:eastAsia="uk-UA"/>
        </w:rPr>
        <w:t>про накладення адміністративного стягнення;</w:t>
      </w:r>
      <w:r w:rsidR="007A4270">
        <w:rPr>
          <w:rFonts w:ascii="TimesNewRomanPSMT" w:hAnsi="TimesNewRomanPSMT" w:cs="TimesNewRomanPSMT"/>
          <w:sz w:val="28"/>
          <w:szCs w:val="28"/>
          <w:lang w:eastAsia="uk-UA"/>
        </w:rPr>
        <w:t>  </w:t>
      </w:r>
      <w:r w:rsidR="009E1F0D" w:rsidRPr="009E1F0D">
        <w:rPr>
          <w:rFonts w:ascii="TimesNewRomanPSMT" w:hAnsi="TimesNewRomanPSMT" w:cs="TimesNewRomanPSMT"/>
          <w:sz w:val="28"/>
          <w:szCs w:val="28"/>
          <w:lang w:eastAsia="uk-UA"/>
        </w:rPr>
        <w:t>3)</w:t>
      </w:r>
      <w:r w:rsidR="007A4270">
        <w:rPr>
          <w:rFonts w:ascii="TimesNewRomanPSMT" w:hAnsi="TimesNewRomanPSMT" w:cs="TimesNewRomanPSMT"/>
          <w:sz w:val="28"/>
          <w:szCs w:val="28"/>
          <w:lang w:eastAsia="uk-UA"/>
        </w:rPr>
        <w:t> </w:t>
      </w:r>
      <w:r w:rsidR="009E1F0D">
        <w:rPr>
          <w:rFonts w:ascii="TimesNewRomanPSMT" w:hAnsi="TimesNewRomanPSMT" w:cs="TimesNewRomanPSMT"/>
          <w:sz w:val="28"/>
          <w:szCs w:val="28"/>
          <w:lang w:eastAsia="uk-UA"/>
        </w:rPr>
        <w:t> </w:t>
      </w:r>
      <w:r w:rsidR="009E1F0D" w:rsidRPr="009E1F0D">
        <w:rPr>
          <w:rFonts w:ascii="TimesNewRomanPSMT" w:hAnsi="TimesNewRomanPSMT" w:cs="TimesNewRomanPSMT"/>
          <w:sz w:val="28"/>
          <w:szCs w:val="28"/>
          <w:lang w:eastAsia="uk-UA"/>
        </w:rPr>
        <w:t>про закриття провадження у справі;</w:t>
      </w:r>
      <w:r w:rsidR="007A4270">
        <w:rPr>
          <w:rFonts w:ascii="TimesNewRomanPSMT" w:hAnsi="TimesNewRomanPSMT" w:cs="TimesNewRomanPSMT"/>
          <w:sz w:val="28"/>
          <w:szCs w:val="28"/>
          <w:lang w:eastAsia="uk-UA"/>
        </w:rPr>
        <w:t>   </w:t>
      </w:r>
      <w:r w:rsidR="009E1F0D" w:rsidRPr="009E1F0D">
        <w:rPr>
          <w:rFonts w:ascii="TimesNewRomanPSMT" w:hAnsi="TimesNewRomanPSMT" w:cs="TimesNewRomanPSMT"/>
          <w:sz w:val="28"/>
          <w:szCs w:val="28"/>
          <w:lang w:eastAsia="uk-UA"/>
        </w:rPr>
        <w:t>4)</w:t>
      </w:r>
      <w:r w:rsidR="007A4270">
        <w:rPr>
          <w:rFonts w:ascii="TimesNewRomanPSMT" w:hAnsi="TimesNewRomanPSMT" w:cs="TimesNewRomanPSMT"/>
          <w:sz w:val="28"/>
          <w:szCs w:val="28"/>
          <w:lang w:eastAsia="uk-UA"/>
        </w:rPr>
        <w:t> </w:t>
      </w:r>
      <w:r w:rsidR="009E1F0D">
        <w:rPr>
          <w:rFonts w:ascii="TimesNewRomanPSMT" w:hAnsi="TimesNewRomanPSMT" w:cs="TimesNewRomanPSMT"/>
          <w:sz w:val="28"/>
          <w:szCs w:val="28"/>
          <w:lang w:eastAsia="uk-UA"/>
        </w:rPr>
        <w:t> </w:t>
      </w:r>
      <w:r w:rsidR="009E1F0D" w:rsidRPr="009E1F0D">
        <w:rPr>
          <w:rFonts w:ascii="TimesNewRomanPSMT" w:hAnsi="TimesNewRomanPSMT" w:cs="TimesNewRomanPSMT"/>
          <w:sz w:val="28"/>
          <w:szCs w:val="28"/>
          <w:lang w:eastAsia="uk-UA"/>
        </w:rPr>
        <w:t>про передання матеріалів справи про порушення митних правил</w:t>
      </w:r>
      <w:r w:rsidR="009E1F0D">
        <w:rPr>
          <w:rFonts w:ascii="TimesNewRomanPSMT" w:hAnsi="TimesNewRomanPSMT" w:cs="TimesNewRomanPSMT"/>
          <w:sz w:val="28"/>
          <w:szCs w:val="28"/>
          <w:lang w:eastAsia="uk-UA"/>
        </w:rPr>
        <w:t xml:space="preserve"> </w:t>
      </w:r>
      <w:r w:rsidR="009E1F0D" w:rsidRPr="009E1F0D">
        <w:rPr>
          <w:rFonts w:ascii="TimesNewRomanPSMT" w:hAnsi="TimesNewRomanPSMT" w:cs="TimesNewRomanPSMT"/>
          <w:sz w:val="28"/>
          <w:szCs w:val="28"/>
          <w:lang w:eastAsia="uk-UA"/>
        </w:rPr>
        <w:t>прокурору або органу досудового розслідування на підставі частини першої</w:t>
      </w:r>
      <w:r w:rsidR="009E1F0D">
        <w:rPr>
          <w:rFonts w:ascii="TimesNewRomanPSMT" w:hAnsi="TimesNewRomanPSMT" w:cs="TimesNewRomanPSMT"/>
          <w:sz w:val="28"/>
          <w:szCs w:val="28"/>
          <w:lang w:eastAsia="uk-UA"/>
        </w:rPr>
        <w:t xml:space="preserve"> </w:t>
      </w:r>
      <w:r w:rsidR="009E1F0D" w:rsidRPr="009E1F0D">
        <w:rPr>
          <w:rFonts w:ascii="TimesNewRomanPSMT" w:hAnsi="TimesNewRomanPSMT" w:cs="TimesNewRomanPSMT"/>
          <w:sz w:val="28"/>
          <w:szCs w:val="28"/>
          <w:lang w:eastAsia="uk-UA"/>
        </w:rPr>
        <w:t>статті 496 Кодексу.</w:t>
      </w:r>
    </w:p>
    <w:p w:rsidR="00215BE5" w:rsidRDefault="009E1F0D" w:rsidP="009E1F0D">
      <w:pPr>
        <w:ind w:firstLine="567"/>
        <w:jc w:val="both"/>
        <w:rPr>
          <w:rFonts w:ascii="TimesNewRomanPSMT" w:hAnsi="TimesNewRomanPSMT" w:cs="TimesNewRomanPSMT"/>
          <w:sz w:val="28"/>
          <w:szCs w:val="28"/>
          <w:lang w:eastAsia="uk-UA"/>
        </w:rPr>
      </w:pPr>
      <w:r w:rsidRPr="009E1F0D">
        <w:rPr>
          <w:rFonts w:ascii="TimesNewRomanPSMT" w:hAnsi="TimesNewRomanPSMT" w:cs="TimesNewRomanPSMT"/>
          <w:sz w:val="28"/>
          <w:szCs w:val="28"/>
          <w:lang w:eastAsia="uk-UA"/>
        </w:rPr>
        <w:t>Постанова у справі про порушення митних правил повинна містити</w:t>
      </w:r>
      <w:r>
        <w:rPr>
          <w:rFonts w:ascii="TimesNewRomanPSMT" w:hAnsi="TimesNewRomanPSMT" w:cs="TimesNewRomanPSMT"/>
          <w:sz w:val="28"/>
          <w:szCs w:val="28"/>
          <w:lang w:eastAsia="uk-UA"/>
        </w:rPr>
        <w:t xml:space="preserve"> </w:t>
      </w:r>
      <w:r w:rsidRPr="009E1F0D">
        <w:rPr>
          <w:rFonts w:ascii="TimesNewRomanPSMT" w:hAnsi="TimesNewRomanPSMT" w:cs="TimesNewRomanPSMT"/>
          <w:sz w:val="28"/>
          <w:szCs w:val="28"/>
          <w:lang w:eastAsia="uk-UA"/>
        </w:rPr>
        <w:t>приписи щодо вирішення питання про тимчасово вилучені товари, транспорт</w:t>
      </w:r>
      <w:r>
        <w:rPr>
          <w:rFonts w:ascii="TimesNewRomanPSMT" w:hAnsi="TimesNewRomanPSMT" w:cs="TimesNewRomanPSMT"/>
          <w:sz w:val="28"/>
          <w:szCs w:val="28"/>
          <w:lang w:eastAsia="uk-UA"/>
        </w:rPr>
        <w:t>н</w:t>
      </w:r>
      <w:r w:rsidRPr="009E1F0D">
        <w:rPr>
          <w:rFonts w:ascii="TimesNewRomanPSMT" w:hAnsi="TimesNewRomanPSMT" w:cs="TimesNewRomanPSMT"/>
          <w:sz w:val="28"/>
          <w:szCs w:val="28"/>
          <w:lang w:eastAsia="uk-UA"/>
        </w:rPr>
        <w:t>і</w:t>
      </w:r>
      <w:r>
        <w:rPr>
          <w:rFonts w:ascii="TimesNewRomanPSMT" w:hAnsi="TimesNewRomanPSMT" w:cs="TimesNewRomanPSMT"/>
          <w:sz w:val="28"/>
          <w:szCs w:val="28"/>
          <w:lang w:eastAsia="uk-UA"/>
        </w:rPr>
        <w:t xml:space="preserve"> </w:t>
      </w:r>
      <w:r w:rsidRPr="009E1F0D">
        <w:rPr>
          <w:rFonts w:ascii="TimesNewRomanPSMT" w:hAnsi="TimesNewRomanPSMT" w:cs="TimesNewRomanPSMT"/>
          <w:sz w:val="28"/>
          <w:szCs w:val="28"/>
          <w:lang w:eastAsia="uk-UA"/>
        </w:rPr>
        <w:t>засоби комерц</w:t>
      </w:r>
      <w:r>
        <w:rPr>
          <w:rFonts w:ascii="TimesNewRomanPSMT" w:hAnsi="TimesNewRomanPSMT" w:cs="TimesNewRomanPSMT"/>
          <w:sz w:val="28"/>
          <w:szCs w:val="28"/>
          <w:lang w:eastAsia="uk-UA"/>
        </w:rPr>
        <w:t>ійного призначення та документи</w:t>
      </w:r>
      <w:r w:rsidR="00215BE5">
        <w:rPr>
          <w:rFonts w:ascii="TimesNewRomanPSMT" w:hAnsi="TimesNewRomanPSMT" w:cs="TimesNewRomanPSMT"/>
          <w:sz w:val="28"/>
          <w:szCs w:val="28"/>
          <w:lang w:eastAsia="uk-UA"/>
        </w:rPr>
        <w:t>.</w:t>
      </w:r>
    </w:p>
    <w:p w:rsidR="002E1A27" w:rsidRPr="002E1A27" w:rsidRDefault="002E1A27" w:rsidP="002E1A27">
      <w:pPr>
        <w:ind w:firstLine="567"/>
        <w:jc w:val="both"/>
        <w:rPr>
          <w:sz w:val="28"/>
          <w:szCs w:val="28"/>
        </w:rPr>
      </w:pPr>
      <w:r w:rsidRPr="002E1A27">
        <w:rPr>
          <w:sz w:val="28"/>
          <w:szCs w:val="28"/>
        </w:rPr>
        <w:t>Щодо прийняття рішення про відмову у митному оформленні</w:t>
      </w:r>
      <w:r w:rsidR="00506226">
        <w:rPr>
          <w:sz w:val="28"/>
          <w:szCs w:val="28"/>
        </w:rPr>
        <w:t xml:space="preserve"> </w:t>
      </w:r>
      <w:r w:rsidRPr="002E1A27">
        <w:rPr>
          <w:sz w:val="28"/>
          <w:szCs w:val="28"/>
        </w:rPr>
        <w:t>з причин,</w:t>
      </w:r>
      <w:r>
        <w:rPr>
          <w:sz w:val="28"/>
          <w:szCs w:val="28"/>
        </w:rPr>
        <w:t xml:space="preserve"> </w:t>
      </w:r>
      <w:r w:rsidRPr="002E1A27">
        <w:rPr>
          <w:sz w:val="28"/>
          <w:szCs w:val="28"/>
        </w:rPr>
        <w:t>зазначених у картці відмови.</w:t>
      </w:r>
    </w:p>
    <w:p w:rsidR="002E1A27" w:rsidRDefault="002E1A27" w:rsidP="002E1A27">
      <w:pPr>
        <w:ind w:firstLine="567"/>
        <w:jc w:val="both"/>
        <w:rPr>
          <w:sz w:val="28"/>
          <w:szCs w:val="28"/>
        </w:rPr>
      </w:pPr>
      <w:r>
        <w:rPr>
          <w:sz w:val="28"/>
          <w:szCs w:val="28"/>
        </w:rPr>
        <w:t>Частинами першою та другою статті 256 Кодексу визначено, що відмова у митному оформленні – це письмове вмотивоване рішення митного органу про неможливість здійснення митного оформлення товарів, транспортних засобів комерційного призначення через невиконання декларантом або уповноваженою ним особою умов, визначених цим Кодексом.</w:t>
      </w:r>
    </w:p>
    <w:p w:rsidR="002E1A27" w:rsidRDefault="002E1A27" w:rsidP="002E1A27">
      <w:pPr>
        <w:ind w:firstLine="567"/>
        <w:jc w:val="both"/>
        <w:rPr>
          <w:sz w:val="28"/>
          <w:szCs w:val="28"/>
        </w:rPr>
      </w:pPr>
      <w:r>
        <w:rPr>
          <w:sz w:val="28"/>
          <w:szCs w:val="28"/>
        </w:rPr>
        <w:lastRenderedPageBreak/>
        <w:t>У рішенні про відмову у митному оформленні повинні бути зазначені причини відмови та наведені вичерпні роз’яснення вимог, виконання яких забезпечує можливість митного оформлення товарів, транспортних засобів комерційного призначення. Зазначене рішення повинно також містити інформацію про порядок його оскарження.</w:t>
      </w:r>
    </w:p>
    <w:p w:rsidR="002E1A27" w:rsidRDefault="00315406" w:rsidP="002E1A27">
      <w:pPr>
        <w:ind w:firstLine="567"/>
        <w:jc w:val="both"/>
        <w:rPr>
          <w:sz w:val="28"/>
          <w:szCs w:val="28"/>
        </w:rPr>
      </w:pPr>
      <w:r>
        <w:rPr>
          <w:sz w:val="28"/>
          <w:szCs w:val="28"/>
        </w:rPr>
        <w:t xml:space="preserve">Відповідно до </w:t>
      </w:r>
      <w:r w:rsidR="002E1A27">
        <w:rPr>
          <w:sz w:val="28"/>
          <w:szCs w:val="28"/>
        </w:rPr>
        <w:t>пункт</w:t>
      </w:r>
      <w:r>
        <w:rPr>
          <w:sz w:val="28"/>
          <w:szCs w:val="28"/>
        </w:rPr>
        <w:t>ів</w:t>
      </w:r>
      <w:r w:rsidR="002E1A27">
        <w:rPr>
          <w:sz w:val="28"/>
          <w:szCs w:val="28"/>
        </w:rPr>
        <w:t xml:space="preserve"> 8.1 і 8.2 розділу</w:t>
      </w:r>
      <w:r>
        <w:rPr>
          <w:sz w:val="28"/>
          <w:szCs w:val="28"/>
        </w:rPr>
        <w:t> </w:t>
      </w:r>
      <w:r w:rsidR="002E1A27">
        <w:rPr>
          <w:sz w:val="28"/>
          <w:szCs w:val="28"/>
        </w:rPr>
        <w:t xml:space="preserve">VIII Порядку виконання митних формальностей при здійсненні митного оформлення товарів із застосуванням митної декларації за формою єдиного адміністративного документа, затвердженого наказом Міністерства фінансів України від 30 травня 2012 року № 631, зареєстрованим у Міністерстві юстиції України 10 серпня 2012 року за № 1360/21672 </w:t>
      </w:r>
      <w:r w:rsidR="002E1A27" w:rsidRPr="00D64516">
        <w:rPr>
          <w:sz w:val="28"/>
          <w:szCs w:val="28"/>
        </w:rPr>
        <w:t>(далі –</w:t>
      </w:r>
      <w:r w:rsidRPr="00D64516">
        <w:rPr>
          <w:sz w:val="28"/>
          <w:szCs w:val="28"/>
        </w:rPr>
        <w:t> </w:t>
      </w:r>
      <w:r w:rsidR="002E1A27" w:rsidRPr="00D64516">
        <w:rPr>
          <w:sz w:val="28"/>
          <w:szCs w:val="28"/>
        </w:rPr>
        <w:t>Порядок)</w:t>
      </w:r>
      <w:r>
        <w:rPr>
          <w:sz w:val="28"/>
          <w:szCs w:val="28"/>
        </w:rPr>
        <w:t xml:space="preserve"> </w:t>
      </w:r>
      <w:r w:rsidR="002E1A27" w:rsidRPr="002E1A27">
        <w:rPr>
          <w:sz w:val="28"/>
          <w:szCs w:val="28"/>
        </w:rPr>
        <w:t>у всіх випадках</w:t>
      </w:r>
      <w:r>
        <w:rPr>
          <w:sz w:val="28"/>
          <w:szCs w:val="28"/>
        </w:rPr>
        <w:t xml:space="preserve"> </w:t>
      </w:r>
      <w:r w:rsidR="002E1A27" w:rsidRPr="002E1A27">
        <w:rPr>
          <w:sz w:val="28"/>
          <w:szCs w:val="28"/>
        </w:rPr>
        <w:t>відмови в прийнятті митної декларації, митному оформленні, випуску чи</w:t>
      </w:r>
      <w:r>
        <w:rPr>
          <w:sz w:val="28"/>
          <w:szCs w:val="28"/>
        </w:rPr>
        <w:t xml:space="preserve"> </w:t>
      </w:r>
      <w:r w:rsidR="002E1A27" w:rsidRPr="002E1A27">
        <w:rPr>
          <w:sz w:val="28"/>
          <w:szCs w:val="28"/>
        </w:rPr>
        <w:t>пропуску товарів, транспортних засобів комерційного призначення</w:t>
      </w:r>
      <w:r>
        <w:rPr>
          <w:sz w:val="28"/>
          <w:szCs w:val="28"/>
        </w:rPr>
        <w:t xml:space="preserve"> </w:t>
      </w:r>
      <w:r w:rsidR="002E1A27" w:rsidRPr="002E1A27">
        <w:rPr>
          <w:sz w:val="28"/>
          <w:szCs w:val="28"/>
        </w:rPr>
        <w:t>оформлюється картка відмови за визначеної формою. У картці відмови зазначаються</w:t>
      </w:r>
      <w:r w:rsidR="008D1DB5">
        <w:rPr>
          <w:sz w:val="28"/>
          <w:szCs w:val="28"/>
        </w:rPr>
        <w:t xml:space="preserve"> </w:t>
      </w:r>
      <w:r w:rsidR="002E1A27" w:rsidRPr="002E1A27">
        <w:rPr>
          <w:sz w:val="28"/>
          <w:szCs w:val="28"/>
        </w:rPr>
        <w:t>причини відмови, наводяться вичерпні роз’яснення вимог, виконання яких</w:t>
      </w:r>
      <w:r w:rsidR="008D1DB5">
        <w:rPr>
          <w:sz w:val="28"/>
          <w:szCs w:val="28"/>
        </w:rPr>
        <w:t xml:space="preserve"> </w:t>
      </w:r>
      <w:r w:rsidR="002E1A27" w:rsidRPr="002E1A27">
        <w:rPr>
          <w:sz w:val="28"/>
          <w:szCs w:val="28"/>
        </w:rPr>
        <w:t>забезпечує можливість прийняття митної декларації, митного оформлення,</w:t>
      </w:r>
      <w:r w:rsidR="008D1DB5">
        <w:rPr>
          <w:sz w:val="28"/>
          <w:szCs w:val="28"/>
        </w:rPr>
        <w:t xml:space="preserve"> </w:t>
      </w:r>
      <w:r w:rsidR="002E1A27" w:rsidRPr="002E1A27">
        <w:rPr>
          <w:sz w:val="28"/>
          <w:szCs w:val="28"/>
        </w:rPr>
        <w:t>випуску чи пропуску товарів, транспортних засобів комерційного призначення,</w:t>
      </w:r>
      <w:r w:rsidR="008D1DB5">
        <w:rPr>
          <w:sz w:val="28"/>
          <w:szCs w:val="28"/>
        </w:rPr>
        <w:t xml:space="preserve"> </w:t>
      </w:r>
      <w:r w:rsidR="002E1A27" w:rsidRPr="002E1A27">
        <w:rPr>
          <w:sz w:val="28"/>
          <w:szCs w:val="28"/>
        </w:rPr>
        <w:t>а також вказується інформація про порядок оскарження рішення про відмову.</w:t>
      </w:r>
    </w:p>
    <w:p w:rsidR="00E823C6" w:rsidRDefault="005D384E" w:rsidP="002E1A27">
      <w:pPr>
        <w:ind w:firstLine="567"/>
        <w:jc w:val="both"/>
        <w:rPr>
          <w:sz w:val="28"/>
          <w:szCs w:val="28"/>
        </w:rPr>
      </w:pPr>
      <w:r w:rsidRPr="005D384E">
        <w:rPr>
          <w:sz w:val="28"/>
          <w:szCs w:val="28"/>
        </w:rPr>
        <w:t xml:space="preserve">Керуючись положеннями </w:t>
      </w:r>
      <w:r w:rsidR="008D21AB" w:rsidRPr="005D384E">
        <w:rPr>
          <w:sz w:val="28"/>
          <w:szCs w:val="28"/>
        </w:rPr>
        <w:t xml:space="preserve">Кодексу та Порядку </w:t>
      </w:r>
      <w:r w:rsidRPr="005D384E">
        <w:rPr>
          <w:sz w:val="28"/>
          <w:szCs w:val="28"/>
        </w:rPr>
        <w:t xml:space="preserve">митним органом </w:t>
      </w:r>
      <w:r w:rsidR="00E823C6" w:rsidRPr="005D384E">
        <w:rPr>
          <w:sz w:val="28"/>
          <w:szCs w:val="28"/>
        </w:rPr>
        <w:t>у картці відмови</w:t>
      </w:r>
      <w:r w:rsidR="008D21AB" w:rsidRPr="005D384E">
        <w:rPr>
          <w:sz w:val="28"/>
          <w:szCs w:val="28"/>
        </w:rPr>
        <w:t xml:space="preserve"> ма</w:t>
      </w:r>
      <w:r w:rsidR="000E2B2C" w:rsidRPr="005D384E">
        <w:rPr>
          <w:sz w:val="28"/>
          <w:szCs w:val="28"/>
        </w:rPr>
        <w:t>є</w:t>
      </w:r>
      <w:r w:rsidR="007B17F8" w:rsidRPr="005D384E">
        <w:rPr>
          <w:sz w:val="28"/>
          <w:szCs w:val="28"/>
        </w:rPr>
        <w:t xml:space="preserve"> бути</w:t>
      </w:r>
      <w:r w:rsidR="000E2B2C" w:rsidRPr="005D384E">
        <w:rPr>
          <w:sz w:val="28"/>
          <w:szCs w:val="28"/>
        </w:rPr>
        <w:t xml:space="preserve"> конкретизовано</w:t>
      </w:r>
      <w:r w:rsidRPr="005D384E">
        <w:rPr>
          <w:sz w:val="28"/>
          <w:szCs w:val="28"/>
        </w:rPr>
        <w:t>, за наявності яких</w:t>
      </w:r>
      <w:r w:rsidR="000E2B2C" w:rsidRPr="005D384E">
        <w:rPr>
          <w:sz w:val="28"/>
          <w:szCs w:val="28"/>
        </w:rPr>
        <w:t xml:space="preserve"> причин </w:t>
      </w:r>
      <w:r w:rsidRPr="005D384E">
        <w:rPr>
          <w:sz w:val="28"/>
          <w:szCs w:val="28"/>
        </w:rPr>
        <w:t xml:space="preserve">неможливо здійснити митне оформлення товарів, транспортних засобів комерційного призначення, </w:t>
      </w:r>
      <w:r w:rsidR="00B569BA" w:rsidRPr="005D384E">
        <w:rPr>
          <w:sz w:val="28"/>
          <w:szCs w:val="28"/>
        </w:rPr>
        <w:t>нав</w:t>
      </w:r>
      <w:r w:rsidRPr="005D384E">
        <w:rPr>
          <w:sz w:val="28"/>
          <w:szCs w:val="28"/>
        </w:rPr>
        <w:t>едено</w:t>
      </w:r>
      <w:r w:rsidR="00B569BA" w:rsidRPr="005D384E">
        <w:rPr>
          <w:sz w:val="28"/>
          <w:szCs w:val="28"/>
        </w:rPr>
        <w:t xml:space="preserve"> </w:t>
      </w:r>
      <w:r w:rsidR="00E823C6" w:rsidRPr="005D384E">
        <w:rPr>
          <w:sz w:val="28"/>
          <w:szCs w:val="28"/>
        </w:rPr>
        <w:t>обґрунтува</w:t>
      </w:r>
      <w:r w:rsidR="000F3880" w:rsidRPr="005D384E">
        <w:rPr>
          <w:sz w:val="28"/>
          <w:szCs w:val="28"/>
        </w:rPr>
        <w:t>ння</w:t>
      </w:r>
      <w:r w:rsidR="00E823C6" w:rsidRPr="005D384E">
        <w:rPr>
          <w:sz w:val="28"/>
          <w:szCs w:val="28"/>
        </w:rPr>
        <w:t xml:space="preserve"> прийнят</w:t>
      </w:r>
      <w:r w:rsidR="000F3880" w:rsidRPr="005D384E">
        <w:rPr>
          <w:sz w:val="28"/>
          <w:szCs w:val="28"/>
        </w:rPr>
        <w:t>ого</w:t>
      </w:r>
      <w:r w:rsidR="00E823C6" w:rsidRPr="005D384E">
        <w:rPr>
          <w:sz w:val="28"/>
          <w:szCs w:val="28"/>
        </w:rPr>
        <w:t xml:space="preserve"> </w:t>
      </w:r>
      <w:r w:rsidR="00302E49" w:rsidRPr="005D384E">
        <w:rPr>
          <w:sz w:val="28"/>
          <w:szCs w:val="28"/>
        </w:rPr>
        <w:t xml:space="preserve">митним органом </w:t>
      </w:r>
      <w:r w:rsidR="00E823C6" w:rsidRPr="005D384E">
        <w:rPr>
          <w:sz w:val="28"/>
          <w:szCs w:val="28"/>
        </w:rPr>
        <w:t>рішення</w:t>
      </w:r>
      <w:r w:rsidRPr="005D384E">
        <w:rPr>
          <w:sz w:val="28"/>
          <w:szCs w:val="28"/>
        </w:rPr>
        <w:t xml:space="preserve">, </w:t>
      </w:r>
      <w:r w:rsidR="00D64516">
        <w:rPr>
          <w:sz w:val="28"/>
          <w:szCs w:val="28"/>
        </w:rPr>
        <w:t>зазначено</w:t>
      </w:r>
      <w:r w:rsidRPr="005D384E">
        <w:rPr>
          <w:sz w:val="28"/>
          <w:szCs w:val="28"/>
        </w:rPr>
        <w:t xml:space="preserve"> положення </w:t>
      </w:r>
      <w:r w:rsidR="00E823C6" w:rsidRPr="005D384E">
        <w:rPr>
          <w:sz w:val="28"/>
          <w:szCs w:val="28"/>
        </w:rPr>
        <w:t>норм законодавства</w:t>
      </w:r>
      <w:r w:rsidRPr="005D384E">
        <w:rPr>
          <w:sz w:val="28"/>
          <w:szCs w:val="28"/>
        </w:rPr>
        <w:t xml:space="preserve"> України з питань митної справи, </w:t>
      </w:r>
      <w:r w:rsidR="000F3880" w:rsidRPr="005D384E">
        <w:rPr>
          <w:sz w:val="28"/>
          <w:szCs w:val="28"/>
        </w:rPr>
        <w:t>які поруш</w:t>
      </w:r>
      <w:r w:rsidRPr="005D384E">
        <w:rPr>
          <w:sz w:val="28"/>
          <w:szCs w:val="28"/>
        </w:rPr>
        <w:t>уються у даному конкретному випадку здійснення митного контролю та/або митного оформлення товарів, транспортних засобів комерційного призначення</w:t>
      </w:r>
      <w:r w:rsidR="000F3880" w:rsidRPr="005D384E">
        <w:rPr>
          <w:sz w:val="28"/>
          <w:szCs w:val="28"/>
        </w:rPr>
        <w:t>,</w:t>
      </w:r>
      <w:r w:rsidR="00D82281" w:rsidRPr="005D384E">
        <w:rPr>
          <w:sz w:val="28"/>
          <w:szCs w:val="28"/>
        </w:rPr>
        <w:t xml:space="preserve"> </w:t>
      </w:r>
      <w:r w:rsidRPr="005D384E">
        <w:rPr>
          <w:sz w:val="28"/>
          <w:szCs w:val="28"/>
        </w:rPr>
        <w:t xml:space="preserve">надано </w:t>
      </w:r>
      <w:r w:rsidR="008D21AB" w:rsidRPr="005D384E">
        <w:rPr>
          <w:sz w:val="28"/>
          <w:szCs w:val="28"/>
        </w:rPr>
        <w:t xml:space="preserve">вичерпні роз’яснення </w:t>
      </w:r>
      <w:r w:rsidR="00E823C6" w:rsidRPr="005D384E">
        <w:rPr>
          <w:sz w:val="28"/>
          <w:szCs w:val="28"/>
        </w:rPr>
        <w:t>вимог</w:t>
      </w:r>
      <w:r w:rsidR="000F3880" w:rsidRPr="005D384E">
        <w:rPr>
          <w:sz w:val="28"/>
          <w:szCs w:val="28"/>
        </w:rPr>
        <w:t>,</w:t>
      </w:r>
      <w:r w:rsidR="00452DA8" w:rsidRPr="005D384E">
        <w:rPr>
          <w:sz w:val="28"/>
          <w:szCs w:val="28"/>
        </w:rPr>
        <w:t xml:space="preserve"> виконання яких забезпечить можливість </w:t>
      </w:r>
      <w:r w:rsidR="002630CC" w:rsidRPr="005D384E">
        <w:rPr>
          <w:sz w:val="28"/>
          <w:szCs w:val="28"/>
        </w:rPr>
        <w:t>здійсн</w:t>
      </w:r>
      <w:r w:rsidR="001F5E5D">
        <w:rPr>
          <w:sz w:val="28"/>
          <w:szCs w:val="28"/>
        </w:rPr>
        <w:t>ити</w:t>
      </w:r>
      <w:r w:rsidR="00452DA8" w:rsidRPr="005D384E">
        <w:rPr>
          <w:sz w:val="28"/>
          <w:szCs w:val="28"/>
        </w:rPr>
        <w:t xml:space="preserve"> </w:t>
      </w:r>
      <w:r w:rsidRPr="005D384E">
        <w:rPr>
          <w:sz w:val="28"/>
          <w:szCs w:val="28"/>
        </w:rPr>
        <w:t xml:space="preserve">їх </w:t>
      </w:r>
      <w:r w:rsidR="00452DA8" w:rsidRPr="005D384E">
        <w:rPr>
          <w:sz w:val="28"/>
          <w:szCs w:val="28"/>
        </w:rPr>
        <w:t>митн</w:t>
      </w:r>
      <w:r w:rsidR="001F5E5D">
        <w:rPr>
          <w:sz w:val="28"/>
          <w:szCs w:val="28"/>
        </w:rPr>
        <w:t>е</w:t>
      </w:r>
      <w:r w:rsidR="00452DA8" w:rsidRPr="005D384E">
        <w:rPr>
          <w:sz w:val="28"/>
          <w:szCs w:val="28"/>
        </w:rPr>
        <w:t xml:space="preserve"> оформлення.</w:t>
      </w:r>
    </w:p>
    <w:p w:rsidR="00595C23" w:rsidRDefault="00BE5318" w:rsidP="00506226">
      <w:pPr>
        <w:ind w:firstLine="567"/>
        <w:jc w:val="both"/>
        <w:rPr>
          <w:sz w:val="28"/>
          <w:szCs w:val="28"/>
        </w:rPr>
      </w:pPr>
      <w:r>
        <w:rPr>
          <w:sz w:val="28"/>
          <w:szCs w:val="28"/>
        </w:rPr>
        <w:t>В</w:t>
      </w:r>
      <w:r w:rsidR="00506226" w:rsidRPr="00506226">
        <w:rPr>
          <w:sz w:val="28"/>
          <w:szCs w:val="28"/>
        </w:rPr>
        <w:t xml:space="preserve">казана у картці відмови </w:t>
      </w:r>
      <w:r w:rsidR="00742B63" w:rsidRPr="004D2DAC">
        <w:rPr>
          <w:color w:val="000000"/>
          <w:sz w:val="28"/>
          <w:szCs w:val="28"/>
          <w:lang w:eastAsia="uk-UA"/>
        </w:rPr>
        <w:t>6867c9aa3d855862f0f00d8ac6a907253e88e772a7cc30f845047721dacb75c0</w:t>
      </w:r>
      <w:r w:rsidR="00742B63">
        <w:rPr>
          <w:color w:val="000000"/>
          <w:sz w:val="28"/>
          <w:szCs w:val="28"/>
          <w:lang w:eastAsia="uk-UA"/>
        </w:rPr>
        <w:t xml:space="preserve"> </w:t>
      </w:r>
      <w:r w:rsidR="00506226" w:rsidRPr="00506226">
        <w:rPr>
          <w:sz w:val="28"/>
          <w:szCs w:val="28"/>
        </w:rPr>
        <w:t>причина для</w:t>
      </w:r>
      <w:r w:rsidR="00506226">
        <w:rPr>
          <w:sz w:val="28"/>
          <w:szCs w:val="28"/>
        </w:rPr>
        <w:t xml:space="preserve"> </w:t>
      </w:r>
      <w:r w:rsidR="00506226" w:rsidRPr="00506226">
        <w:rPr>
          <w:sz w:val="28"/>
          <w:szCs w:val="28"/>
        </w:rPr>
        <w:t>відмови у митному оформленні</w:t>
      </w:r>
      <w:r>
        <w:rPr>
          <w:sz w:val="28"/>
          <w:szCs w:val="28"/>
        </w:rPr>
        <w:t xml:space="preserve"> товару</w:t>
      </w:r>
      <w:r w:rsidR="007E40FD">
        <w:rPr>
          <w:sz w:val="28"/>
          <w:szCs w:val="28"/>
        </w:rPr>
        <w:t xml:space="preserve"> </w:t>
      </w:r>
      <w:r w:rsidR="00ED52E1">
        <w:rPr>
          <w:sz w:val="28"/>
          <w:szCs w:val="28"/>
        </w:rPr>
        <w:t>«</w:t>
      </w:r>
      <w:r w:rsidR="005D384E" w:rsidRPr="004D2DAC">
        <w:rPr>
          <w:sz w:val="28"/>
          <w:szCs w:val="28"/>
        </w:rPr>
        <w:t>07b8c0e68d5c16c22ba76b8120bda74c2dd64173f14edf5ba00191cefe2e0444</w:t>
      </w:r>
      <w:r w:rsidR="00ED52E1" w:rsidRPr="004D2DAC">
        <w:rPr>
          <w:sz w:val="28"/>
          <w:szCs w:val="28"/>
        </w:rPr>
        <w:t>bac86ecadb13cbc06730c715b69bc5ccc48253ede33e5f8647e1e391a97cc966</w:t>
      </w:r>
      <w:r w:rsidR="00ED52E1">
        <w:rPr>
          <w:sz w:val="28"/>
          <w:szCs w:val="28"/>
        </w:rPr>
        <w:t xml:space="preserve"> (ст.264 МКУ, постанова КМУ від 21.05.2012 № 450)» </w:t>
      </w:r>
      <w:r w:rsidR="005D384E">
        <w:rPr>
          <w:sz w:val="28"/>
          <w:szCs w:val="28"/>
        </w:rPr>
        <w:t>констат</w:t>
      </w:r>
      <w:r w:rsidR="001F5E5D">
        <w:rPr>
          <w:sz w:val="28"/>
          <w:szCs w:val="28"/>
        </w:rPr>
        <w:t>ує</w:t>
      </w:r>
      <w:r w:rsidR="005D384E">
        <w:rPr>
          <w:sz w:val="28"/>
          <w:szCs w:val="28"/>
        </w:rPr>
        <w:t xml:space="preserve"> </w:t>
      </w:r>
      <w:r w:rsidR="00170853">
        <w:rPr>
          <w:sz w:val="28"/>
          <w:szCs w:val="28"/>
        </w:rPr>
        <w:t xml:space="preserve">сам </w:t>
      </w:r>
      <w:r w:rsidR="005D384E">
        <w:rPr>
          <w:sz w:val="28"/>
          <w:szCs w:val="28"/>
        </w:rPr>
        <w:t xml:space="preserve">факт </w:t>
      </w:r>
      <w:r w:rsidR="00170853">
        <w:rPr>
          <w:sz w:val="28"/>
          <w:szCs w:val="28"/>
        </w:rPr>
        <w:t xml:space="preserve">складення </w:t>
      </w:r>
      <w:r w:rsidR="001F5E5D">
        <w:rPr>
          <w:sz w:val="28"/>
          <w:szCs w:val="28"/>
        </w:rPr>
        <w:t xml:space="preserve">такого </w:t>
      </w:r>
      <w:r w:rsidR="005D384E">
        <w:rPr>
          <w:sz w:val="28"/>
          <w:szCs w:val="28"/>
        </w:rPr>
        <w:t>протоколу</w:t>
      </w:r>
      <w:r w:rsidR="00540FD0">
        <w:rPr>
          <w:sz w:val="28"/>
          <w:szCs w:val="28"/>
        </w:rPr>
        <w:t>, який</w:t>
      </w:r>
      <w:r w:rsidR="004C749F">
        <w:rPr>
          <w:sz w:val="28"/>
          <w:szCs w:val="28"/>
        </w:rPr>
        <w:t xml:space="preserve"> </w:t>
      </w:r>
      <w:r w:rsidR="00540FD0">
        <w:rPr>
          <w:sz w:val="28"/>
          <w:szCs w:val="28"/>
        </w:rPr>
        <w:t xml:space="preserve">є </w:t>
      </w:r>
      <w:r w:rsidR="004C749F">
        <w:rPr>
          <w:sz w:val="28"/>
          <w:szCs w:val="28"/>
        </w:rPr>
        <w:t>наслідк</w:t>
      </w:r>
      <w:r w:rsidR="00540FD0">
        <w:rPr>
          <w:sz w:val="28"/>
          <w:szCs w:val="28"/>
        </w:rPr>
        <w:t>ом</w:t>
      </w:r>
      <w:r w:rsidR="004C749F">
        <w:rPr>
          <w:sz w:val="28"/>
          <w:szCs w:val="28"/>
        </w:rPr>
        <w:t xml:space="preserve"> </w:t>
      </w:r>
      <w:r w:rsidR="001F5E5D">
        <w:rPr>
          <w:sz w:val="28"/>
          <w:szCs w:val="28"/>
        </w:rPr>
        <w:t>виявлення митним органом порушення митних правил</w:t>
      </w:r>
      <w:r w:rsidR="00595C23">
        <w:rPr>
          <w:sz w:val="28"/>
          <w:szCs w:val="28"/>
        </w:rPr>
        <w:t>.</w:t>
      </w:r>
    </w:p>
    <w:p w:rsidR="00170853" w:rsidRDefault="00170853" w:rsidP="0099167A">
      <w:pPr>
        <w:ind w:firstLine="567"/>
        <w:jc w:val="both"/>
        <w:rPr>
          <w:sz w:val="28"/>
          <w:szCs w:val="28"/>
        </w:rPr>
      </w:pPr>
      <w:r>
        <w:rPr>
          <w:sz w:val="28"/>
          <w:szCs w:val="28"/>
        </w:rPr>
        <w:t>З</w:t>
      </w:r>
      <w:r w:rsidR="004C5DAE">
        <w:rPr>
          <w:sz w:val="28"/>
          <w:szCs w:val="28"/>
        </w:rPr>
        <w:t xml:space="preserve">а наявності </w:t>
      </w:r>
      <w:r w:rsidR="0099167A">
        <w:rPr>
          <w:sz w:val="28"/>
          <w:szCs w:val="28"/>
        </w:rPr>
        <w:t>вагомих причин</w:t>
      </w:r>
      <w:r w:rsidR="004C5DAE">
        <w:rPr>
          <w:sz w:val="28"/>
          <w:szCs w:val="28"/>
        </w:rPr>
        <w:t xml:space="preserve"> для надання митницею картки відмови у митному оформленні товару, </w:t>
      </w:r>
      <w:r w:rsidR="00540FD0">
        <w:rPr>
          <w:sz w:val="28"/>
          <w:szCs w:val="28"/>
        </w:rPr>
        <w:t>митним органом не</w:t>
      </w:r>
      <w:r w:rsidR="00E51149">
        <w:rPr>
          <w:sz w:val="28"/>
          <w:szCs w:val="28"/>
        </w:rPr>
        <w:t xml:space="preserve">достатньою </w:t>
      </w:r>
      <w:r w:rsidR="00540FD0">
        <w:rPr>
          <w:sz w:val="28"/>
          <w:szCs w:val="28"/>
        </w:rPr>
        <w:t xml:space="preserve">мірою відображено усіх </w:t>
      </w:r>
      <w:r w:rsidR="0099167A">
        <w:rPr>
          <w:sz w:val="28"/>
          <w:szCs w:val="28"/>
        </w:rPr>
        <w:t>підстав</w:t>
      </w:r>
      <w:r w:rsidR="00E51149">
        <w:rPr>
          <w:sz w:val="28"/>
          <w:szCs w:val="28"/>
        </w:rPr>
        <w:t xml:space="preserve"> </w:t>
      </w:r>
      <w:r w:rsidR="00540FD0">
        <w:rPr>
          <w:sz w:val="28"/>
          <w:szCs w:val="28"/>
        </w:rPr>
        <w:t>для прийн</w:t>
      </w:r>
      <w:r w:rsidR="00E51149">
        <w:rPr>
          <w:sz w:val="28"/>
          <w:szCs w:val="28"/>
        </w:rPr>
        <w:t xml:space="preserve">яття такого рішення, </w:t>
      </w:r>
      <w:r w:rsidR="0099167A">
        <w:rPr>
          <w:sz w:val="28"/>
          <w:szCs w:val="28"/>
        </w:rPr>
        <w:t>окрім складення протоколу про порушення митних правил. Т</w:t>
      </w:r>
      <w:r w:rsidR="00E51149">
        <w:rPr>
          <w:sz w:val="28"/>
          <w:szCs w:val="28"/>
        </w:rPr>
        <w:t xml:space="preserve">е саме стосується </w:t>
      </w:r>
      <w:r w:rsidR="0099167A">
        <w:rPr>
          <w:sz w:val="28"/>
          <w:szCs w:val="28"/>
        </w:rPr>
        <w:t xml:space="preserve">надання саме </w:t>
      </w:r>
      <w:r>
        <w:rPr>
          <w:sz w:val="28"/>
          <w:szCs w:val="28"/>
        </w:rPr>
        <w:t>вичерпн</w:t>
      </w:r>
      <w:r w:rsidR="0099167A">
        <w:rPr>
          <w:sz w:val="28"/>
          <w:szCs w:val="28"/>
        </w:rPr>
        <w:t>их</w:t>
      </w:r>
      <w:r>
        <w:rPr>
          <w:sz w:val="28"/>
          <w:szCs w:val="28"/>
        </w:rPr>
        <w:t xml:space="preserve"> </w:t>
      </w:r>
      <w:r w:rsidR="004C5DAE">
        <w:rPr>
          <w:sz w:val="28"/>
          <w:szCs w:val="28"/>
        </w:rPr>
        <w:t>роз’яснен</w:t>
      </w:r>
      <w:r w:rsidR="0099167A">
        <w:rPr>
          <w:sz w:val="28"/>
          <w:szCs w:val="28"/>
        </w:rPr>
        <w:t>ь</w:t>
      </w:r>
      <w:r w:rsidR="004C5DAE">
        <w:rPr>
          <w:sz w:val="28"/>
          <w:szCs w:val="28"/>
        </w:rPr>
        <w:t xml:space="preserve"> вимог, виконання яких забезпечить можливість митного оформлення товару</w:t>
      </w:r>
      <w:r w:rsidR="0099167A">
        <w:rPr>
          <w:sz w:val="28"/>
          <w:szCs w:val="28"/>
        </w:rPr>
        <w:t>.</w:t>
      </w:r>
    </w:p>
    <w:p w:rsidR="00EF094B" w:rsidRPr="00EF094B" w:rsidRDefault="00EF094B" w:rsidP="004C5DAE">
      <w:pPr>
        <w:ind w:firstLine="567"/>
        <w:jc w:val="both"/>
        <w:rPr>
          <w:sz w:val="28"/>
          <w:szCs w:val="28"/>
        </w:rPr>
      </w:pPr>
      <w:r>
        <w:rPr>
          <w:sz w:val="28"/>
          <w:szCs w:val="28"/>
        </w:rPr>
        <w:t xml:space="preserve">Поряд з цим розділом </w:t>
      </w:r>
      <w:r>
        <w:rPr>
          <w:sz w:val="28"/>
          <w:szCs w:val="28"/>
          <w:lang w:val="en-US"/>
        </w:rPr>
        <w:t>VIII</w:t>
      </w:r>
      <w:r>
        <w:rPr>
          <w:sz w:val="28"/>
          <w:szCs w:val="28"/>
        </w:rPr>
        <w:t xml:space="preserve"> Порядку та іншими нормативно-правовими актами з питань митної справи скасування картки відмови не передбачен</w:t>
      </w:r>
      <w:r w:rsidR="00AE1357">
        <w:rPr>
          <w:sz w:val="28"/>
          <w:szCs w:val="28"/>
        </w:rPr>
        <w:t>о</w:t>
      </w:r>
      <w:r>
        <w:rPr>
          <w:sz w:val="28"/>
          <w:szCs w:val="28"/>
        </w:rPr>
        <w:t>.</w:t>
      </w:r>
    </w:p>
    <w:p w:rsidR="004601A0" w:rsidRDefault="004601A0" w:rsidP="00835889">
      <w:pPr>
        <w:ind w:firstLine="567"/>
        <w:jc w:val="both"/>
        <w:rPr>
          <w:sz w:val="28"/>
          <w:szCs w:val="28"/>
        </w:rPr>
      </w:pPr>
      <w:r>
        <w:rPr>
          <w:sz w:val="28"/>
          <w:szCs w:val="28"/>
        </w:rPr>
        <w:lastRenderedPageBreak/>
        <w:t>Водночас станом н</w:t>
      </w:r>
      <w:r w:rsidRPr="00835889">
        <w:rPr>
          <w:sz w:val="28"/>
          <w:szCs w:val="28"/>
        </w:rPr>
        <w:t>а сьогодні законодавств</w:t>
      </w:r>
      <w:r>
        <w:rPr>
          <w:sz w:val="28"/>
          <w:szCs w:val="28"/>
        </w:rPr>
        <w:t>ом</w:t>
      </w:r>
      <w:r w:rsidRPr="00835889">
        <w:rPr>
          <w:sz w:val="28"/>
          <w:szCs w:val="28"/>
        </w:rPr>
        <w:t xml:space="preserve"> України з питань митної справи </w:t>
      </w:r>
      <w:r>
        <w:rPr>
          <w:sz w:val="28"/>
          <w:szCs w:val="28"/>
        </w:rPr>
        <w:t xml:space="preserve">не </w:t>
      </w:r>
      <w:r w:rsidRPr="00835889">
        <w:rPr>
          <w:sz w:val="28"/>
          <w:szCs w:val="28"/>
        </w:rPr>
        <w:t>визначен</w:t>
      </w:r>
      <w:r>
        <w:rPr>
          <w:sz w:val="28"/>
          <w:szCs w:val="28"/>
        </w:rPr>
        <w:t>о</w:t>
      </w:r>
      <w:r w:rsidRPr="00835889">
        <w:rPr>
          <w:sz w:val="28"/>
          <w:szCs w:val="28"/>
        </w:rPr>
        <w:t xml:space="preserve"> порядок дій посадових осіб митних органів щодо поновлення митного оформлення товарів, митне оформлення яких було завершено шляхом надання картки відмови в прийнятті митної декларації, митному оформленні, випуску чи пропуску товарів, транспортних засобів комерційного призначення.</w:t>
      </w:r>
    </w:p>
    <w:p w:rsidR="00835889" w:rsidRPr="00835889" w:rsidRDefault="004601A0" w:rsidP="00835889">
      <w:pPr>
        <w:ind w:firstLine="567"/>
        <w:jc w:val="both"/>
        <w:rPr>
          <w:sz w:val="28"/>
          <w:szCs w:val="28"/>
        </w:rPr>
      </w:pPr>
      <w:r>
        <w:rPr>
          <w:sz w:val="28"/>
          <w:szCs w:val="28"/>
        </w:rPr>
        <w:t>З</w:t>
      </w:r>
      <w:r w:rsidR="00835889">
        <w:rPr>
          <w:sz w:val="28"/>
          <w:szCs w:val="28"/>
        </w:rPr>
        <w:t xml:space="preserve"> урахуванням </w:t>
      </w:r>
      <w:r w:rsidR="00835889" w:rsidRPr="00835889">
        <w:rPr>
          <w:sz w:val="28"/>
          <w:szCs w:val="28"/>
        </w:rPr>
        <w:t>частин</w:t>
      </w:r>
      <w:r w:rsidR="00835889">
        <w:rPr>
          <w:sz w:val="28"/>
          <w:szCs w:val="28"/>
        </w:rPr>
        <w:t>и</w:t>
      </w:r>
      <w:r w:rsidR="00835889" w:rsidRPr="00835889">
        <w:rPr>
          <w:sz w:val="28"/>
          <w:szCs w:val="28"/>
        </w:rPr>
        <w:t xml:space="preserve"> друго</w:t>
      </w:r>
      <w:r w:rsidR="00835889">
        <w:rPr>
          <w:sz w:val="28"/>
          <w:szCs w:val="28"/>
        </w:rPr>
        <w:t>ї</w:t>
      </w:r>
      <w:r w:rsidR="00835889" w:rsidRPr="00835889">
        <w:rPr>
          <w:sz w:val="28"/>
          <w:szCs w:val="28"/>
        </w:rPr>
        <w:t xml:space="preserve"> статті 19 Конституції України</w:t>
      </w:r>
      <w:r w:rsidR="00835889">
        <w:rPr>
          <w:sz w:val="28"/>
          <w:szCs w:val="28"/>
        </w:rPr>
        <w:t xml:space="preserve">, </w:t>
      </w:r>
      <w:r w:rsidR="00835889" w:rsidRPr="00835889">
        <w:rPr>
          <w:sz w:val="28"/>
          <w:szCs w:val="28"/>
        </w:rPr>
        <w:t>частини першої статті 8 Закону України «Про державну службу» від 10 грудня 2015 року</w:t>
      </w:r>
      <w:r w:rsidR="006D306A">
        <w:rPr>
          <w:sz w:val="28"/>
          <w:szCs w:val="28"/>
        </w:rPr>
        <w:br/>
      </w:r>
      <w:r w:rsidR="00835889" w:rsidRPr="00835889">
        <w:rPr>
          <w:sz w:val="28"/>
          <w:szCs w:val="28"/>
        </w:rPr>
        <w:t>№ 889-VIII</w:t>
      </w:r>
      <w:r w:rsidR="00835889">
        <w:rPr>
          <w:sz w:val="28"/>
          <w:szCs w:val="28"/>
        </w:rPr>
        <w:t xml:space="preserve">, якими встановлено, що </w:t>
      </w:r>
      <w:r w:rsidR="00835889" w:rsidRPr="00835889">
        <w:rPr>
          <w:sz w:val="28"/>
          <w:szCs w:val="28"/>
        </w:rPr>
        <w:t>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r w:rsidR="00835889">
        <w:rPr>
          <w:sz w:val="28"/>
          <w:szCs w:val="28"/>
        </w:rPr>
        <w:t xml:space="preserve">, </w:t>
      </w:r>
      <w:r w:rsidRPr="004601A0">
        <w:rPr>
          <w:sz w:val="28"/>
          <w:szCs w:val="28"/>
        </w:rPr>
        <w:t xml:space="preserve">законодавством України з питань митної справи </w:t>
      </w:r>
      <w:r>
        <w:rPr>
          <w:sz w:val="28"/>
          <w:szCs w:val="28"/>
        </w:rPr>
        <w:t>не визначений</w:t>
      </w:r>
      <w:r w:rsidR="00962F0E" w:rsidRPr="00962F0E">
        <w:rPr>
          <w:sz w:val="28"/>
          <w:szCs w:val="28"/>
        </w:rPr>
        <w:t xml:space="preserve"> спосіб, за яким посадові особи </w:t>
      </w:r>
      <w:r w:rsidR="00962F0E" w:rsidRPr="00F27391">
        <w:rPr>
          <w:sz w:val="28"/>
          <w:szCs w:val="28"/>
        </w:rPr>
        <w:t>f65116767fd3b015e44bf123a8df8b5f12c36210e1173a24a432e6291079f186</w:t>
      </w:r>
      <w:r w:rsidR="00962F0E" w:rsidRPr="00962F0E">
        <w:rPr>
          <w:sz w:val="28"/>
          <w:szCs w:val="28"/>
        </w:rPr>
        <w:t xml:space="preserve"> ма</w:t>
      </w:r>
      <w:r w:rsidR="00962F0E">
        <w:rPr>
          <w:sz w:val="28"/>
          <w:szCs w:val="28"/>
        </w:rPr>
        <w:t xml:space="preserve">ли б поновити статус та </w:t>
      </w:r>
      <w:r w:rsidR="00962F0E" w:rsidRPr="00962F0E">
        <w:rPr>
          <w:sz w:val="28"/>
          <w:szCs w:val="28"/>
        </w:rPr>
        <w:t xml:space="preserve">завершити митне оформлення </w:t>
      </w:r>
      <w:r w:rsidR="00962F0E" w:rsidRPr="004D2DAC">
        <w:rPr>
          <w:sz w:val="28"/>
          <w:szCs w:val="28"/>
        </w:rPr>
        <w:t>c8674d2cfa4c0d7b3db091ae9be2a8233e84384308e8c80f7f9ef51e2303e4e4</w:t>
      </w:r>
      <w:r w:rsidRPr="004D2DAC">
        <w:rPr>
          <w:sz w:val="28"/>
          <w:szCs w:val="28"/>
        </w:rPr>
        <w:t>cdb4ee2aea69cc6a83331bbe96dc2caa9a299d21329efb0336fc02a82e1839a8</w:t>
      </w:r>
    </w:p>
    <w:p w:rsidR="004C5DAE" w:rsidRDefault="00AE1357" w:rsidP="004C5DAE">
      <w:pPr>
        <w:ind w:firstLine="567"/>
        <w:jc w:val="both"/>
        <w:rPr>
          <w:sz w:val="28"/>
          <w:szCs w:val="28"/>
        </w:rPr>
      </w:pPr>
      <w:r>
        <w:rPr>
          <w:sz w:val="28"/>
          <w:szCs w:val="28"/>
        </w:rPr>
        <w:t>Додатково повідомляємо, що з</w:t>
      </w:r>
      <w:r w:rsidR="004C5DAE">
        <w:rPr>
          <w:sz w:val="28"/>
          <w:szCs w:val="28"/>
        </w:rPr>
        <w:t>гідно з частиною шостою статті 255 Кодексу при виявленні порушення митних правил митний орган здійснює випуск товарів до завершення розгляду справи про таке порушення за умови, що: 1) такі товари не підлягають конфіскації і не будуть потрібні надалі у процесі провадження у справі як докази; 2) всі митні платежі сплачено або надано забезпечення їх сплати відповідно до розділу X Кодексу.</w:t>
      </w:r>
    </w:p>
    <w:p w:rsidR="008E762B" w:rsidRPr="00C60015" w:rsidRDefault="008E762B" w:rsidP="008E762B">
      <w:pPr>
        <w:ind w:firstLine="567"/>
        <w:jc w:val="both"/>
        <w:rPr>
          <w:sz w:val="28"/>
          <w:szCs w:val="28"/>
          <w:lang w:eastAsia="uk-UA"/>
        </w:rPr>
      </w:pPr>
      <w:r w:rsidRPr="00C60015">
        <w:rPr>
          <w:sz w:val="28"/>
          <w:szCs w:val="28"/>
          <w:lang w:eastAsia="uk-UA"/>
        </w:rPr>
        <w:t xml:space="preserve">На цей час </w:t>
      </w:r>
      <w:r w:rsidR="00AE1357" w:rsidRPr="00C60015">
        <w:rPr>
          <w:sz w:val="28"/>
          <w:szCs w:val="28"/>
          <w:lang w:eastAsia="uk-UA"/>
        </w:rPr>
        <w:t>по</w:t>
      </w:r>
      <w:r w:rsidRPr="00C60015">
        <w:rPr>
          <w:sz w:val="28"/>
          <w:szCs w:val="28"/>
          <w:lang w:eastAsia="uk-UA"/>
        </w:rPr>
        <w:t xml:space="preserve"> справі про порушення митних правил </w:t>
      </w:r>
      <w:r w:rsidRPr="004D2DAC">
        <w:rPr>
          <w:sz w:val="28"/>
          <w:szCs w:val="28"/>
          <w:lang w:eastAsia="uk-UA"/>
        </w:rPr>
        <w:t>c930e44317a328c2a659e99f1fc85b3c94b49767d5f0ce1878c077bf3ffa9554</w:t>
      </w:r>
      <w:r w:rsidRPr="00C60015">
        <w:rPr>
          <w:sz w:val="28"/>
          <w:szCs w:val="28"/>
          <w:lang w:eastAsia="uk-UA"/>
        </w:rPr>
        <w:t xml:space="preserve"> </w:t>
      </w:r>
      <w:r w:rsidRPr="00F27391">
        <w:rPr>
          <w:sz w:val="28"/>
          <w:szCs w:val="28"/>
          <w:lang w:eastAsia="uk-UA"/>
        </w:rPr>
        <w:t>e947f57c32925b6615f0f9e0182cb3f0d5f17b8b3d21a4212b17426ac7d2b5c9</w:t>
      </w:r>
      <w:r w:rsidRPr="00C60015">
        <w:rPr>
          <w:sz w:val="28"/>
          <w:szCs w:val="28"/>
          <w:lang w:eastAsia="uk-UA"/>
        </w:rPr>
        <w:t xml:space="preserve"> здійснюється провадження. </w:t>
      </w:r>
    </w:p>
    <w:p w:rsidR="008E762B" w:rsidRDefault="008E762B" w:rsidP="008E762B">
      <w:pPr>
        <w:ind w:firstLine="567"/>
        <w:jc w:val="both"/>
        <w:rPr>
          <w:sz w:val="28"/>
          <w:szCs w:val="28"/>
        </w:rPr>
      </w:pPr>
      <w:r>
        <w:rPr>
          <w:sz w:val="28"/>
          <w:szCs w:val="28"/>
        </w:rPr>
        <w:t xml:space="preserve">Розгляд адміністративної справи відбудеться у Солом’янському районному суді м. Києва, </w:t>
      </w:r>
      <w:r w:rsidR="000A6254">
        <w:rPr>
          <w:sz w:val="28"/>
          <w:szCs w:val="28"/>
        </w:rPr>
        <w:t xml:space="preserve">дата </w:t>
      </w:r>
      <w:r w:rsidR="000A6254" w:rsidRPr="000A6254">
        <w:rPr>
          <w:sz w:val="28"/>
          <w:szCs w:val="28"/>
        </w:rPr>
        <w:t>розгляду справи</w:t>
      </w:r>
      <w:r w:rsidR="000A6254">
        <w:rPr>
          <w:sz w:val="28"/>
          <w:szCs w:val="28"/>
        </w:rPr>
        <w:t xml:space="preserve"> </w:t>
      </w:r>
      <w:r w:rsidR="00F91EEB">
        <w:rPr>
          <w:sz w:val="28"/>
          <w:szCs w:val="28"/>
        </w:rPr>
        <w:t xml:space="preserve">призначена на </w:t>
      </w:r>
      <w:r w:rsidR="000A6254" w:rsidRPr="000A6254">
        <w:rPr>
          <w:sz w:val="28"/>
          <w:szCs w:val="28"/>
        </w:rPr>
        <w:t>22.05.2026</w:t>
      </w:r>
      <w:r>
        <w:rPr>
          <w:sz w:val="28"/>
          <w:szCs w:val="28"/>
        </w:rPr>
        <w:t>.</w:t>
      </w:r>
    </w:p>
    <w:p w:rsidR="004C5DAE" w:rsidRDefault="008E762B" w:rsidP="004C5DAE">
      <w:pPr>
        <w:ind w:firstLine="567"/>
        <w:jc w:val="both"/>
        <w:rPr>
          <w:sz w:val="28"/>
          <w:szCs w:val="28"/>
        </w:rPr>
      </w:pPr>
      <w:r>
        <w:rPr>
          <w:sz w:val="28"/>
          <w:szCs w:val="28"/>
        </w:rPr>
        <w:t>Т</w:t>
      </w:r>
      <w:r w:rsidR="004C5DAE">
        <w:rPr>
          <w:sz w:val="28"/>
          <w:szCs w:val="28"/>
        </w:rPr>
        <w:t>овар є доказом у справі про порушення митних правил і питання щодо його випуску до прийняття судом рішення у справі розглянуто бути не може.</w:t>
      </w:r>
    </w:p>
    <w:p w:rsidR="008E762B" w:rsidRPr="00C60015" w:rsidRDefault="008E762B" w:rsidP="008E762B">
      <w:pPr>
        <w:ind w:firstLine="567"/>
        <w:jc w:val="both"/>
        <w:rPr>
          <w:sz w:val="28"/>
          <w:szCs w:val="28"/>
          <w:lang w:eastAsia="uk-UA"/>
        </w:rPr>
      </w:pPr>
      <w:r w:rsidRPr="00C60015">
        <w:rPr>
          <w:sz w:val="28"/>
          <w:szCs w:val="28"/>
          <w:lang w:eastAsia="uk-UA"/>
        </w:rPr>
        <w:t xml:space="preserve">Водночас за даними, </w:t>
      </w:r>
      <w:r w:rsidR="00BE6610" w:rsidRPr="00C60015">
        <w:rPr>
          <w:sz w:val="28"/>
          <w:szCs w:val="28"/>
          <w:lang w:eastAsia="uk-UA"/>
        </w:rPr>
        <w:t xml:space="preserve">що </w:t>
      </w:r>
      <w:r w:rsidRPr="00C60015">
        <w:rPr>
          <w:sz w:val="28"/>
          <w:szCs w:val="28"/>
        </w:rPr>
        <w:t>містяться в електронних інформаційних ресурсах митних органів, один із артикулів товару (</w:t>
      </w:r>
      <w:r w:rsidRPr="004D2DAC">
        <w:rPr>
          <w:sz w:val="28"/>
          <w:szCs w:val="28"/>
        </w:rPr>
        <w:t>0a412d317c84e3966feaffa06354ca0a0d34ad67ee922c21f1c4fda56fef3321</w:t>
      </w:r>
      <w:r w:rsidRPr="00C60015">
        <w:rPr>
          <w:sz w:val="28"/>
          <w:szCs w:val="28"/>
        </w:rPr>
        <w:t xml:space="preserve">), заявлений за </w:t>
      </w:r>
      <w:r w:rsidRPr="004D2DAC">
        <w:rPr>
          <w:sz w:val="28"/>
          <w:szCs w:val="28"/>
        </w:rPr>
        <w:t>9c718c5ad63f1c6b2491439c880489a859d989075fcc558e50849692367b909d</w:t>
      </w:r>
      <w:r w:rsidRPr="00C60015">
        <w:rPr>
          <w:sz w:val="28"/>
          <w:szCs w:val="28"/>
        </w:rPr>
        <w:t xml:space="preserve"> випущено для здійснення операцій з переробки товарів на митній території за митною декларацією типу ІМ 51 ДЕ </w:t>
      </w:r>
      <w:r w:rsidRPr="004D2DAC">
        <w:rPr>
          <w:sz w:val="28"/>
          <w:szCs w:val="28"/>
          <w:lang w:eastAsia="uk-UA"/>
        </w:rPr>
        <w:t>13b151f2461e8a6b717a03d7105d25cc843fe81bd7de403fd56e1c7ad961685a</w:t>
      </w:r>
      <w:r w:rsidRPr="00C60015">
        <w:rPr>
          <w:sz w:val="28"/>
          <w:szCs w:val="28"/>
          <w:lang w:eastAsia="uk-UA"/>
        </w:rPr>
        <w:t>.</w:t>
      </w:r>
    </w:p>
    <w:p w:rsidR="00C84949" w:rsidRPr="00C84949" w:rsidRDefault="00C84949" w:rsidP="00C84949">
      <w:pPr>
        <w:ind w:firstLine="567"/>
        <w:jc w:val="both"/>
        <w:rPr>
          <w:sz w:val="28"/>
          <w:szCs w:val="28"/>
        </w:rPr>
      </w:pPr>
      <w:r w:rsidRPr="00C84949">
        <w:rPr>
          <w:sz w:val="28"/>
          <w:szCs w:val="28"/>
        </w:rPr>
        <w:t>Керуючись частинами першою та другою статті 26</w:t>
      </w:r>
      <w:r w:rsidRPr="008E1BA7">
        <w:rPr>
          <w:sz w:val="28"/>
          <w:szCs w:val="28"/>
          <w:vertAlign w:val="superscript"/>
        </w:rPr>
        <w:t>5</w:t>
      </w:r>
      <w:r w:rsidRPr="00C84949">
        <w:rPr>
          <w:sz w:val="28"/>
          <w:szCs w:val="28"/>
        </w:rPr>
        <w:t xml:space="preserve"> Кодексу за результатами розгляду скарг</w:t>
      </w:r>
      <w:r w:rsidR="008E1BA7">
        <w:rPr>
          <w:sz w:val="28"/>
          <w:szCs w:val="28"/>
        </w:rPr>
        <w:t>и</w:t>
      </w:r>
      <w:r w:rsidRPr="00C84949">
        <w:rPr>
          <w:sz w:val="28"/>
          <w:szCs w:val="28"/>
        </w:rPr>
        <w:t xml:space="preserve"> </w:t>
      </w:r>
      <w:r w:rsidR="008E1BA7" w:rsidRPr="009266A3">
        <w:rPr>
          <w:color w:val="000000"/>
          <w:sz w:val="28"/>
          <w:szCs w:val="28"/>
          <w:lang w:eastAsia="uk-UA"/>
        </w:rPr>
        <w:t>2ac3a19c3fcb4f47b95371d21095574320c0928b23ab9102e24bb2dae6e8c213</w:t>
      </w:r>
      <w:r w:rsidRPr="00C84949">
        <w:rPr>
          <w:sz w:val="28"/>
          <w:szCs w:val="28"/>
        </w:rPr>
        <w:t xml:space="preserve"> Держмитслужба</w:t>
      </w:r>
    </w:p>
    <w:p w:rsidR="00C84949" w:rsidRPr="00C84949" w:rsidRDefault="00C84949" w:rsidP="00FB2A73">
      <w:pPr>
        <w:ind w:firstLine="567"/>
        <w:jc w:val="center"/>
        <w:rPr>
          <w:sz w:val="28"/>
          <w:szCs w:val="28"/>
        </w:rPr>
      </w:pPr>
      <w:r w:rsidRPr="00C84949">
        <w:rPr>
          <w:sz w:val="28"/>
          <w:szCs w:val="28"/>
        </w:rPr>
        <w:t>ВИРІШИЛА:</w:t>
      </w:r>
    </w:p>
    <w:p w:rsidR="00AE1357" w:rsidRPr="00AE1357" w:rsidRDefault="00C84949" w:rsidP="00AE1357">
      <w:pPr>
        <w:ind w:firstLine="567"/>
        <w:jc w:val="both"/>
        <w:rPr>
          <w:color w:val="000000"/>
          <w:sz w:val="28"/>
          <w:szCs w:val="28"/>
          <w:lang w:eastAsia="uk-UA"/>
        </w:rPr>
      </w:pPr>
      <w:r w:rsidRPr="00C84949">
        <w:rPr>
          <w:sz w:val="28"/>
          <w:szCs w:val="28"/>
        </w:rPr>
        <w:lastRenderedPageBreak/>
        <w:t xml:space="preserve">Відповідно до пункту </w:t>
      </w:r>
      <w:r w:rsidR="00472AF6">
        <w:rPr>
          <w:sz w:val="28"/>
          <w:szCs w:val="28"/>
        </w:rPr>
        <w:t>3</w:t>
      </w:r>
      <w:r w:rsidRPr="00C84949">
        <w:rPr>
          <w:sz w:val="28"/>
          <w:szCs w:val="28"/>
        </w:rPr>
        <w:t xml:space="preserve"> частини першої статті 26</w:t>
      </w:r>
      <w:r w:rsidRPr="008E1BA7">
        <w:rPr>
          <w:sz w:val="28"/>
          <w:szCs w:val="28"/>
          <w:vertAlign w:val="superscript"/>
        </w:rPr>
        <w:t>5</w:t>
      </w:r>
      <w:r w:rsidRPr="00C84949">
        <w:rPr>
          <w:sz w:val="28"/>
          <w:szCs w:val="28"/>
        </w:rPr>
        <w:t xml:space="preserve"> Кодексу </w:t>
      </w:r>
      <w:r w:rsidR="00472AF6">
        <w:rPr>
          <w:sz w:val="28"/>
          <w:szCs w:val="28"/>
        </w:rPr>
        <w:t xml:space="preserve">скаргу </w:t>
      </w:r>
      <w:r w:rsidR="008E1BA7" w:rsidRPr="004D2DAC">
        <w:rPr>
          <w:color w:val="000000"/>
          <w:sz w:val="28"/>
          <w:szCs w:val="28"/>
          <w:lang w:eastAsia="uk-UA"/>
        </w:rPr>
        <w:t>2ac3a19c3fcb4f47b95371d21095574320c0928b23ab9102e24bb2dae6e8c213</w:t>
      </w:r>
      <w:r w:rsidR="00AE1357">
        <w:rPr>
          <w:color w:val="000000"/>
          <w:sz w:val="28"/>
          <w:szCs w:val="28"/>
          <w:lang w:eastAsia="uk-UA"/>
        </w:rPr>
        <w:t xml:space="preserve"> </w:t>
      </w:r>
      <w:r w:rsidR="00AE1357" w:rsidRPr="00AE1357">
        <w:rPr>
          <w:color w:val="000000"/>
          <w:sz w:val="28"/>
          <w:szCs w:val="28"/>
          <w:lang w:eastAsia="uk-UA"/>
        </w:rPr>
        <w:t>задовольнити частково.</w:t>
      </w:r>
    </w:p>
    <w:p w:rsidR="00AE1357" w:rsidRPr="00AE1357" w:rsidRDefault="00AE1357" w:rsidP="00AE1357">
      <w:pPr>
        <w:ind w:firstLine="567"/>
        <w:jc w:val="both"/>
        <w:rPr>
          <w:bCs/>
          <w:color w:val="000000"/>
          <w:sz w:val="28"/>
          <w:szCs w:val="28"/>
          <w:lang w:eastAsia="uk-UA"/>
        </w:rPr>
      </w:pPr>
      <w:r w:rsidRPr="00AE1357">
        <w:rPr>
          <w:color w:val="000000"/>
          <w:sz w:val="28"/>
          <w:szCs w:val="28"/>
          <w:lang w:eastAsia="uk-UA"/>
        </w:rPr>
        <w:t xml:space="preserve">Визнати дії посадових осіб </w:t>
      </w:r>
      <w:r w:rsidRPr="00EA7289">
        <w:rPr>
          <w:color w:val="000000"/>
          <w:sz w:val="28"/>
          <w:szCs w:val="28"/>
          <w:lang w:eastAsia="uk-UA"/>
        </w:rPr>
        <w:t>f65116767fd3b015e44bf123a8df8b5f12c36210e1173a24a432e6291079f186</w:t>
      </w:r>
      <w:r w:rsidRPr="00AE1357">
        <w:rPr>
          <w:color w:val="000000"/>
          <w:sz w:val="28"/>
          <w:szCs w:val="28"/>
          <w:lang w:eastAsia="uk-UA"/>
        </w:rPr>
        <w:t xml:space="preserve"> під час оформлення картки відмови </w:t>
      </w:r>
      <w:r w:rsidR="0094314F" w:rsidRPr="004D2DAC">
        <w:rPr>
          <w:color w:val="000000"/>
          <w:sz w:val="28"/>
          <w:szCs w:val="28"/>
          <w:lang w:eastAsia="uk-UA"/>
        </w:rPr>
        <w:t>4347dea52e6a21633fb361245f5186e7a1bed946a9dc7852a728b9ee4f0f3615</w:t>
      </w:r>
      <w:r w:rsidR="0094314F" w:rsidRPr="0094314F">
        <w:rPr>
          <w:color w:val="000000"/>
          <w:sz w:val="28"/>
          <w:szCs w:val="28"/>
          <w:lang w:eastAsia="uk-UA"/>
        </w:rPr>
        <w:t xml:space="preserve"> </w:t>
      </w:r>
      <w:r w:rsidRPr="00AE1357">
        <w:rPr>
          <w:bCs/>
          <w:color w:val="000000"/>
          <w:sz w:val="28"/>
          <w:szCs w:val="28"/>
          <w:lang w:eastAsia="uk-UA"/>
        </w:rPr>
        <w:t xml:space="preserve">стосовно незазначення всіх </w:t>
      </w:r>
      <w:r>
        <w:rPr>
          <w:bCs/>
          <w:color w:val="000000"/>
          <w:sz w:val="28"/>
          <w:szCs w:val="28"/>
          <w:lang w:eastAsia="uk-UA"/>
        </w:rPr>
        <w:t>підстав</w:t>
      </w:r>
      <w:r w:rsidRPr="00AE1357">
        <w:rPr>
          <w:bCs/>
          <w:color w:val="000000"/>
          <w:sz w:val="28"/>
          <w:szCs w:val="28"/>
          <w:lang w:eastAsia="uk-UA"/>
        </w:rPr>
        <w:t xml:space="preserve"> </w:t>
      </w:r>
      <w:r>
        <w:rPr>
          <w:bCs/>
          <w:color w:val="000000"/>
          <w:sz w:val="28"/>
          <w:szCs w:val="28"/>
          <w:lang w:eastAsia="uk-UA"/>
        </w:rPr>
        <w:t xml:space="preserve">для прийняття митним органом рішення про </w:t>
      </w:r>
      <w:r w:rsidRPr="00AE1357">
        <w:rPr>
          <w:bCs/>
          <w:color w:val="000000"/>
          <w:sz w:val="28"/>
          <w:szCs w:val="28"/>
          <w:lang w:eastAsia="uk-UA"/>
        </w:rPr>
        <w:t>відмов</w:t>
      </w:r>
      <w:r>
        <w:rPr>
          <w:bCs/>
          <w:color w:val="000000"/>
          <w:sz w:val="28"/>
          <w:szCs w:val="28"/>
          <w:lang w:eastAsia="uk-UA"/>
        </w:rPr>
        <w:t>у</w:t>
      </w:r>
      <w:r w:rsidRPr="00AE1357">
        <w:rPr>
          <w:bCs/>
          <w:color w:val="000000"/>
          <w:sz w:val="28"/>
          <w:szCs w:val="28"/>
          <w:lang w:eastAsia="uk-UA"/>
        </w:rPr>
        <w:t xml:space="preserve"> у митному оформленні товару та </w:t>
      </w:r>
      <w:r w:rsidR="0094314F">
        <w:rPr>
          <w:bCs/>
          <w:color w:val="000000"/>
          <w:sz w:val="28"/>
          <w:szCs w:val="28"/>
          <w:lang w:eastAsia="uk-UA"/>
        </w:rPr>
        <w:t>не</w:t>
      </w:r>
      <w:r>
        <w:rPr>
          <w:bCs/>
          <w:color w:val="000000"/>
          <w:sz w:val="28"/>
          <w:szCs w:val="28"/>
          <w:lang w:eastAsia="uk-UA"/>
        </w:rPr>
        <w:t xml:space="preserve">наведення </w:t>
      </w:r>
      <w:r w:rsidRPr="00AE1357">
        <w:rPr>
          <w:bCs/>
          <w:color w:val="000000"/>
          <w:sz w:val="28"/>
          <w:szCs w:val="28"/>
          <w:lang w:eastAsia="uk-UA"/>
        </w:rPr>
        <w:t>вичерпних роз’яснень всіх вимог, виконання яких могло б забезпечити можливість митного оформлення товарів, неправомірними.</w:t>
      </w:r>
    </w:p>
    <w:p w:rsidR="00AE1357" w:rsidRPr="00AE1357" w:rsidRDefault="00AE1357" w:rsidP="00AE1357">
      <w:pPr>
        <w:ind w:firstLine="567"/>
        <w:jc w:val="both"/>
        <w:rPr>
          <w:bCs/>
          <w:color w:val="000000"/>
          <w:sz w:val="28"/>
          <w:szCs w:val="28"/>
          <w:lang w:eastAsia="uk-UA"/>
        </w:rPr>
      </w:pPr>
      <w:r w:rsidRPr="00AE1357">
        <w:rPr>
          <w:bCs/>
          <w:color w:val="000000"/>
          <w:sz w:val="28"/>
          <w:szCs w:val="28"/>
          <w:lang w:eastAsia="uk-UA"/>
        </w:rPr>
        <w:t xml:space="preserve">Зобов’язати </w:t>
      </w:r>
      <w:r w:rsidRPr="004D2DAC">
        <w:rPr>
          <w:bCs/>
          <w:color w:val="000000"/>
          <w:sz w:val="28"/>
          <w:szCs w:val="28"/>
          <w:lang w:eastAsia="uk-UA"/>
        </w:rPr>
        <w:t>30966e2864616e6265ac85cbea1aefa2e991fe0ba69b349d8c8b256df96b1f06</w:t>
      </w:r>
      <w:r w:rsidRPr="00AE1357">
        <w:rPr>
          <w:bCs/>
          <w:color w:val="000000"/>
          <w:sz w:val="28"/>
          <w:szCs w:val="28"/>
          <w:lang w:eastAsia="uk-UA"/>
        </w:rPr>
        <w:t xml:space="preserve"> вжити заходів, спрямованих на </w:t>
      </w:r>
      <w:r w:rsidR="00F147A2">
        <w:rPr>
          <w:bCs/>
          <w:color w:val="000000"/>
          <w:sz w:val="28"/>
          <w:szCs w:val="28"/>
          <w:lang w:eastAsia="uk-UA"/>
        </w:rPr>
        <w:t>усунення виявлених порушень</w:t>
      </w:r>
      <w:r w:rsidRPr="00AE1357">
        <w:rPr>
          <w:bCs/>
          <w:color w:val="000000"/>
          <w:sz w:val="28"/>
          <w:szCs w:val="28"/>
          <w:lang w:eastAsia="uk-UA"/>
        </w:rPr>
        <w:t>.</w:t>
      </w:r>
    </w:p>
    <w:p w:rsidR="00962F0E" w:rsidRDefault="00962F0E" w:rsidP="00C84949">
      <w:pPr>
        <w:ind w:firstLine="567"/>
        <w:jc w:val="both"/>
        <w:rPr>
          <w:sz w:val="28"/>
          <w:szCs w:val="28"/>
        </w:rPr>
      </w:pPr>
      <w:r>
        <w:rPr>
          <w:sz w:val="28"/>
          <w:szCs w:val="28"/>
        </w:rPr>
        <w:t xml:space="preserve">Вимогу у скарзі Товариства зобов’язати </w:t>
      </w:r>
      <w:r w:rsidRPr="009266A3">
        <w:rPr>
          <w:sz w:val="28"/>
          <w:szCs w:val="28"/>
        </w:rPr>
        <w:t>30966e2864616e6265ac85cbea1aefa2e991fe0ba69b349d8c8b256df96b1f06</w:t>
      </w:r>
      <w:r>
        <w:rPr>
          <w:sz w:val="28"/>
          <w:szCs w:val="28"/>
        </w:rPr>
        <w:t xml:space="preserve"> оформити митну декларацію </w:t>
      </w:r>
      <w:r w:rsidRPr="004D2DAC">
        <w:rPr>
          <w:sz w:val="28"/>
          <w:szCs w:val="28"/>
        </w:rPr>
        <w:t>c0977eb939180a6230f89478369420aabfa861d29009865b343af9bf1f5396fd</w:t>
      </w:r>
      <w:r w:rsidRPr="00962F0E">
        <w:rPr>
          <w:sz w:val="28"/>
          <w:szCs w:val="28"/>
        </w:rPr>
        <w:t xml:space="preserve"> </w:t>
      </w:r>
      <w:r w:rsidRPr="004D2DAC">
        <w:rPr>
          <w:sz w:val="28"/>
          <w:szCs w:val="28"/>
        </w:rPr>
        <w:t>38bb77ff81a411b3bb696f193a21d067a4ea0906f3936495f5caea3547485790</w:t>
      </w:r>
      <w:r>
        <w:rPr>
          <w:sz w:val="28"/>
          <w:szCs w:val="28"/>
        </w:rPr>
        <w:t xml:space="preserve"> залишити без задоволення.</w:t>
      </w:r>
    </w:p>
    <w:p w:rsidR="00C84949" w:rsidRDefault="00C84949" w:rsidP="00C84949">
      <w:pPr>
        <w:ind w:firstLine="567"/>
        <w:jc w:val="both"/>
        <w:rPr>
          <w:sz w:val="28"/>
          <w:szCs w:val="28"/>
        </w:rPr>
      </w:pPr>
      <w:r w:rsidRPr="00C84949">
        <w:rPr>
          <w:sz w:val="28"/>
          <w:szCs w:val="28"/>
        </w:rPr>
        <w:t>Згідно з частиною третьою статті 26</w:t>
      </w:r>
      <w:r w:rsidRPr="00BE6610">
        <w:rPr>
          <w:sz w:val="28"/>
          <w:szCs w:val="28"/>
          <w:vertAlign w:val="superscript"/>
        </w:rPr>
        <w:t>5</w:t>
      </w:r>
      <w:r w:rsidRPr="00C84949">
        <w:rPr>
          <w:sz w:val="28"/>
          <w:szCs w:val="28"/>
        </w:rPr>
        <w:t xml:space="preserve"> Кодексу у разі незгоди із зазначеним рішенням особа, яка подала скаргу, має право на його оскарження в судовому порядку.</w:t>
      </w:r>
    </w:p>
    <w:p w:rsidR="00C84949" w:rsidRDefault="00C84949" w:rsidP="00C84949">
      <w:pPr>
        <w:ind w:firstLine="567"/>
        <w:jc w:val="both"/>
        <w:rPr>
          <w:sz w:val="28"/>
          <w:szCs w:val="28"/>
        </w:rPr>
      </w:pPr>
    </w:p>
    <w:p w:rsidR="000B398F" w:rsidRPr="00C84949" w:rsidRDefault="000B398F" w:rsidP="008F40B8">
      <w:pPr>
        <w:ind w:right="-234" w:firstLine="567"/>
        <w:jc w:val="both"/>
        <w:rPr>
          <w:sz w:val="28"/>
          <w:szCs w:val="28"/>
          <w:bdr w:val="none" w:sz="0" w:space="0" w:color="auto" w:frame="1"/>
          <w:lang w:eastAsia="en-GB"/>
        </w:rPr>
      </w:pPr>
    </w:p>
    <w:p w:rsidR="00BE6610" w:rsidRPr="004D2DAC" w:rsidRDefault="00BE6610" w:rsidP="007F5534">
      <w:pPr>
        <w:jc w:val="both"/>
        <w:rPr>
          <w:sz w:val="28"/>
          <w:szCs w:val="28"/>
          <w:highlight w:val="yellow"/>
        </w:rPr>
      </w:pPr>
      <w:r w:rsidRPr="004D2DAC">
        <w:rPr>
          <w:sz w:val="28"/>
          <w:szCs w:val="28"/>
        </w:rPr>
        <w:t>d189afc67dcf96c59b1fedcfe854ac5926275263cab5bb0b1afbaae95ba48721</w:t>
      </w:r>
    </w:p>
    <w:p w:rsidR="007F5534" w:rsidRPr="004D2DAC" w:rsidRDefault="00BE6610" w:rsidP="007F5534">
      <w:pPr>
        <w:jc w:val="both"/>
        <w:rPr>
          <w:sz w:val="28"/>
          <w:szCs w:val="28"/>
          <w:highlight w:val="yellow"/>
        </w:rPr>
      </w:pPr>
      <w:r w:rsidRPr="004D2DAC">
        <w:rPr>
          <w:sz w:val="28"/>
          <w:szCs w:val="28"/>
        </w:rPr>
        <w:t>dff489b440f02242cfd2884f197144fc9d64df33452657817e804254fc8738fd</w:t>
      </w:r>
      <w:bookmarkStart w:id="0" w:name="_GoBack"/>
      <w:bookmarkEnd w:id="0"/>
      <w:r w:rsidR="005555D0" w:rsidRPr="004D2DAC">
        <w:rPr>
          <w:sz w:val="28"/>
          <w:szCs w:val="28"/>
          <w:highlight w:val="yellow"/>
        </w:rPr>
        <w:t xml:space="preserve"> </w:t>
      </w:r>
      <w:r w:rsidRPr="004D2DAC">
        <w:rPr>
          <w:sz w:val="28"/>
          <w:szCs w:val="28"/>
        </w:rPr>
        <w:t>1af9dd6cb51c255092e6f883d800b4ee940f95d0e6f4d29f9f0a5d22ad3514d1</w:t>
      </w:r>
    </w:p>
    <w:p w:rsidR="007F5534" w:rsidRPr="004D2DAC" w:rsidRDefault="007F5534" w:rsidP="007F5534">
      <w:pPr>
        <w:pStyle w:val="ae"/>
        <w:spacing w:before="0" w:beforeAutospacing="0" w:after="0" w:afterAutospacing="0"/>
        <w:jc w:val="both"/>
        <w:rPr>
          <w:sz w:val="16"/>
          <w:szCs w:val="16"/>
          <w:highlight w:val="yellow"/>
        </w:rPr>
      </w:pPr>
    </w:p>
    <w:p w:rsidR="009A56A4" w:rsidRPr="004D2DAC" w:rsidRDefault="009A56A4" w:rsidP="007F5534">
      <w:pPr>
        <w:pStyle w:val="ae"/>
        <w:spacing w:before="0" w:beforeAutospacing="0" w:after="0" w:afterAutospacing="0"/>
        <w:jc w:val="both"/>
        <w:rPr>
          <w:sz w:val="16"/>
          <w:szCs w:val="16"/>
          <w:highlight w:val="yellow"/>
        </w:rPr>
      </w:pPr>
    </w:p>
    <w:p w:rsidR="009A56A4" w:rsidRPr="004D2DAC" w:rsidRDefault="009A56A4" w:rsidP="007F5534">
      <w:pPr>
        <w:pStyle w:val="ae"/>
        <w:spacing w:before="0" w:beforeAutospacing="0" w:after="0" w:afterAutospacing="0"/>
        <w:jc w:val="both"/>
        <w:rPr>
          <w:sz w:val="16"/>
          <w:szCs w:val="16"/>
          <w:highlight w:val="yellow"/>
        </w:rPr>
      </w:pPr>
    </w:p>
    <w:p w:rsidR="009A56A4" w:rsidRPr="004D2DAC" w:rsidRDefault="009A56A4" w:rsidP="007F5534">
      <w:pPr>
        <w:pStyle w:val="ae"/>
        <w:spacing w:before="0" w:beforeAutospacing="0" w:after="0" w:afterAutospacing="0"/>
        <w:jc w:val="both"/>
        <w:rPr>
          <w:sz w:val="16"/>
          <w:szCs w:val="16"/>
          <w:highlight w:val="yellow"/>
        </w:rPr>
      </w:pPr>
    </w:p>
    <w:p w:rsidR="009A56A4" w:rsidRPr="004D2DAC" w:rsidRDefault="009A56A4" w:rsidP="007F5534">
      <w:pPr>
        <w:pStyle w:val="ae"/>
        <w:spacing w:before="0" w:beforeAutospacing="0" w:after="0" w:afterAutospacing="0"/>
        <w:jc w:val="both"/>
        <w:rPr>
          <w:sz w:val="16"/>
          <w:szCs w:val="16"/>
          <w:highlight w:val="yellow"/>
        </w:rPr>
      </w:pPr>
    </w:p>
    <w:p w:rsidR="007F5534" w:rsidRPr="00C84949" w:rsidRDefault="007F5534" w:rsidP="007F5534">
      <w:pPr>
        <w:pStyle w:val="ae"/>
        <w:spacing w:before="0" w:beforeAutospacing="0" w:after="0" w:afterAutospacing="0"/>
        <w:jc w:val="both"/>
      </w:pPr>
      <w:r w:rsidRPr="004D2DAC">
        <w:t>7a3ed6e27f25f60ca0858b179cf6726425e92cc6b56b4732698a1c4efa6537eca4dff1ba04330ac9ab87b6865fb70692616fa11c8ccda46b122b28471d5f85b239fbee52ae32d130528f818a4b945652cbecb66b0f11ca350541012499f12120</w:t>
      </w:r>
    </w:p>
    <w:sectPr w:rsidR="007F5534" w:rsidRPr="00C84949" w:rsidSect="00AE1357">
      <w:headerReference w:type="default" r:id="rId9"/>
      <w:pgSz w:w="12240" w:h="15840"/>
      <w:pgMar w:top="1134" w:right="567" w:bottom="993" w:left="1701" w:header="567" w:footer="1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00D" w:rsidRDefault="00B4700D" w:rsidP="00BF6288">
      <w:r>
        <w:separator/>
      </w:r>
    </w:p>
  </w:endnote>
  <w:endnote w:type="continuationSeparator" w:id="0">
    <w:p w:rsidR="00B4700D" w:rsidRDefault="00B4700D"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00D" w:rsidRDefault="00B4700D" w:rsidP="00BF6288">
      <w:r>
        <w:separator/>
      </w:r>
    </w:p>
  </w:footnote>
  <w:footnote w:type="continuationSeparator" w:id="0">
    <w:p w:rsidR="00B4700D" w:rsidRDefault="00B4700D"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3C6" w:rsidRDefault="00E823C6" w:rsidP="009265B4">
    <w:pPr>
      <w:pStyle w:val="a7"/>
      <w:jc w:val="center"/>
    </w:pPr>
    <w:r w:rsidRPr="001E1CB9">
      <w:rPr>
        <w:sz w:val="20"/>
        <w:szCs w:val="20"/>
      </w:rPr>
      <w:fldChar w:fldCharType="begin"/>
    </w:r>
    <w:r w:rsidRPr="001E1CB9">
      <w:rPr>
        <w:sz w:val="20"/>
        <w:szCs w:val="20"/>
      </w:rPr>
      <w:instrText>PAGE   \* MERGEFORMAT</w:instrText>
    </w:r>
    <w:r w:rsidRPr="001E1CB9">
      <w:rPr>
        <w:sz w:val="20"/>
        <w:szCs w:val="20"/>
      </w:rPr>
      <w:fldChar w:fldCharType="separate"/>
    </w:r>
    <w:r w:rsidR="002A03C4" w:rsidRPr="002A03C4">
      <w:rPr>
        <w:noProof/>
        <w:sz w:val="20"/>
        <w:szCs w:val="20"/>
        <w:lang w:val="ru-RU"/>
      </w:rPr>
      <w:t>13</w:t>
    </w:r>
    <w:r w:rsidRPr="001E1CB9">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0741"/>
    <w:rsid w:val="00000CB5"/>
    <w:rsid w:val="0000226A"/>
    <w:rsid w:val="00004390"/>
    <w:rsid w:val="00004D9C"/>
    <w:rsid w:val="000054FC"/>
    <w:rsid w:val="00006287"/>
    <w:rsid w:val="00007549"/>
    <w:rsid w:val="00007B0A"/>
    <w:rsid w:val="00010729"/>
    <w:rsid w:val="00013690"/>
    <w:rsid w:val="0001443B"/>
    <w:rsid w:val="00016F7D"/>
    <w:rsid w:val="00021C38"/>
    <w:rsid w:val="00025E89"/>
    <w:rsid w:val="00030F0E"/>
    <w:rsid w:val="00030FB9"/>
    <w:rsid w:val="00032CEC"/>
    <w:rsid w:val="00034683"/>
    <w:rsid w:val="00034EF9"/>
    <w:rsid w:val="00036DEA"/>
    <w:rsid w:val="000375B5"/>
    <w:rsid w:val="000376E6"/>
    <w:rsid w:val="00041693"/>
    <w:rsid w:val="00045031"/>
    <w:rsid w:val="00046E62"/>
    <w:rsid w:val="00047723"/>
    <w:rsid w:val="0004785D"/>
    <w:rsid w:val="000514F5"/>
    <w:rsid w:val="00052209"/>
    <w:rsid w:val="00052528"/>
    <w:rsid w:val="000562D3"/>
    <w:rsid w:val="00061A81"/>
    <w:rsid w:val="00061CB1"/>
    <w:rsid w:val="00061F9A"/>
    <w:rsid w:val="00063355"/>
    <w:rsid w:val="000704FE"/>
    <w:rsid w:val="00072A0F"/>
    <w:rsid w:val="00074393"/>
    <w:rsid w:val="0007475A"/>
    <w:rsid w:val="000760F9"/>
    <w:rsid w:val="000760FB"/>
    <w:rsid w:val="00076A9A"/>
    <w:rsid w:val="00080B31"/>
    <w:rsid w:val="0008325E"/>
    <w:rsid w:val="00083E58"/>
    <w:rsid w:val="00084DD0"/>
    <w:rsid w:val="00091C78"/>
    <w:rsid w:val="000947B5"/>
    <w:rsid w:val="00095D83"/>
    <w:rsid w:val="000965A6"/>
    <w:rsid w:val="00096FA4"/>
    <w:rsid w:val="00097696"/>
    <w:rsid w:val="000976CC"/>
    <w:rsid w:val="000A267E"/>
    <w:rsid w:val="000A53ED"/>
    <w:rsid w:val="000A6254"/>
    <w:rsid w:val="000A6313"/>
    <w:rsid w:val="000A71CA"/>
    <w:rsid w:val="000B398F"/>
    <w:rsid w:val="000B39A8"/>
    <w:rsid w:val="000B4435"/>
    <w:rsid w:val="000B586C"/>
    <w:rsid w:val="000B58DA"/>
    <w:rsid w:val="000B5AFC"/>
    <w:rsid w:val="000B5B32"/>
    <w:rsid w:val="000B7A1E"/>
    <w:rsid w:val="000B7AB2"/>
    <w:rsid w:val="000C0E8E"/>
    <w:rsid w:val="000C2245"/>
    <w:rsid w:val="000C2B96"/>
    <w:rsid w:val="000C352D"/>
    <w:rsid w:val="000C778D"/>
    <w:rsid w:val="000D0AA5"/>
    <w:rsid w:val="000D0C05"/>
    <w:rsid w:val="000D422E"/>
    <w:rsid w:val="000D5197"/>
    <w:rsid w:val="000E0B7A"/>
    <w:rsid w:val="000E2650"/>
    <w:rsid w:val="000E2B2C"/>
    <w:rsid w:val="000E7153"/>
    <w:rsid w:val="000F0C93"/>
    <w:rsid w:val="000F3880"/>
    <w:rsid w:val="000F7D26"/>
    <w:rsid w:val="001037E4"/>
    <w:rsid w:val="001056BE"/>
    <w:rsid w:val="001112FC"/>
    <w:rsid w:val="00114566"/>
    <w:rsid w:val="0012036E"/>
    <w:rsid w:val="00120513"/>
    <w:rsid w:val="00121431"/>
    <w:rsid w:val="001239F5"/>
    <w:rsid w:val="00131307"/>
    <w:rsid w:val="00131454"/>
    <w:rsid w:val="0014552F"/>
    <w:rsid w:val="001464F8"/>
    <w:rsid w:val="0014777D"/>
    <w:rsid w:val="00150D69"/>
    <w:rsid w:val="00152999"/>
    <w:rsid w:val="00154FAC"/>
    <w:rsid w:val="00160A2D"/>
    <w:rsid w:val="00160D76"/>
    <w:rsid w:val="001627A7"/>
    <w:rsid w:val="0016498F"/>
    <w:rsid w:val="00165729"/>
    <w:rsid w:val="00167DAB"/>
    <w:rsid w:val="00170853"/>
    <w:rsid w:val="001728FA"/>
    <w:rsid w:val="00173B7D"/>
    <w:rsid w:val="00173E90"/>
    <w:rsid w:val="00175213"/>
    <w:rsid w:val="00175F1B"/>
    <w:rsid w:val="00177C8E"/>
    <w:rsid w:val="00186194"/>
    <w:rsid w:val="001862B6"/>
    <w:rsid w:val="00187440"/>
    <w:rsid w:val="00187F42"/>
    <w:rsid w:val="0019181E"/>
    <w:rsid w:val="0019322A"/>
    <w:rsid w:val="001944BC"/>
    <w:rsid w:val="00194A91"/>
    <w:rsid w:val="00195F06"/>
    <w:rsid w:val="00196768"/>
    <w:rsid w:val="001974F4"/>
    <w:rsid w:val="00197F19"/>
    <w:rsid w:val="001A0657"/>
    <w:rsid w:val="001A385D"/>
    <w:rsid w:val="001A3D76"/>
    <w:rsid w:val="001B1C98"/>
    <w:rsid w:val="001B3113"/>
    <w:rsid w:val="001C50CA"/>
    <w:rsid w:val="001C5E29"/>
    <w:rsid w:val="001C69CD"/>
    <w:rsid w:val="001C7247"/>
    <w:rsid w:val="001D2565"/>
    <w:rsid w:val="001D4F1A"/>
    <w:rsid w:val="001D6595"/>
    <w:rsid w:val="001E1CB9"/>
    <w:rsid w:val="001E704E"/>
    <w:rsid w:val="001F3255"/>
    <w:rsid w:val="001F367B"/>
    <w:rsid w:val="001F501F"/>
    <w:rsid w:val="001F5E5D"/>
    <w:rsid w:val="001F6513"/>
    <w:rsid w:val="001F6E78"/>
    <w:rsid w:val="00202D6C"/>
    <w:rsid w:val="00204ABA"/>
    <w:rsid w:val="00206779"/>
    <w:rsid w:val="00206E8D"/>
    <w:rsid w:val="002072E5"/>
    <w:rsid w:val="002108EC"/>
    <w:rsid w:val="0021099B"/>
    <w:rsid w:val="00210C4E"/>
    <w:rsid w:val="002121D2"/>
    <w:rsid w:val="002123C7"/>
    <w:rsid w:val="0021295D"/>
    <w:rsid w:val="00215BE5"/>
    <w:rsid w:val="00215D31"/>
    <w:rsid w:val="0022024A"/>
    <w:rsid w:val="0022027B"/>
    <w:rsid w:val="002243E3"/>
    <w:rsid w:val="002251C4"/>
    <w:rsid w:val="002314B6"/>
    <w:rsid w:val="0023404D"/>
    <w:rsid w:val="00236B3D"/>
    <w:rsid w:val="00237716"/>
    <w:rsid w:val="0024536B"/>
    <w:rsid w:val="00246974"/>
    <w:rsid w:val="00255EDF"/>
    <w:rsid w:val="00256CBC"/>
    <w:rsid w:val="0025720F"/>
    <w:rsid w:val="00261B6E"/>
    <w:rsid w:val="002630CC"/>
    <w:rsid w:val="002638C4"/>
    <w:rsid w:val="00265142"/>
    <w:rsid w:val="00265223"/>
    <w:rsid w:val="002662C5"/>
    <w:rsid w:val="00275A5D"/>
    <w:rsid w:val="002771A9"/>
    <w:rsid w:val="00280891"/>
    <w:rsid w:val="00280919"/>
    <w:rsid w:val="00283824"/>
    <w:rsid w:val="00285D77"/>
    <w:rsid w:val="0029060E"/>
    <w:rsid w:val="00292ACB"/>
    <w:rsid w:val="002933FA"/>
    <w:rsid w:val="002938AA"/>
    <w:rsid w:val="00294773"/>
    <w:rsid w:val="002976D3"/>
    <w:rsid w:val="002979E6"/>
    <w:rsid w:val="002A03C4"/>
    <w:rsid w:val="002A44AD"/>
    <w:rsid w:val="002A65FF"/>
    <w:rsid w:val="002B0BDA"/>
    <w:rsid w:val="002B0FEA"/>
    <w:rsid w:val="002B104C"/>
    <w:rsid w:val="002B4261"/>
    <w:rsid w:val="002B481B"/>
    <w:rsid w:val="002B5821"/>
    <w:rsid w:val="002B6A25"/>
    <w:rsid w:val="002C0344"/>
    <w:rsid w:val="002C3E7A"/>
    <w:rsid w:val="002C421C"/>
    <w:rsid w:val="002C5246"/>
    <w:rsid w:val="002C6374"/>
    <w:rsid w:val="002C7207"/>
    <w:rsid w:val="002D02AB"/>
    <w:rsid w:val="002D225A"/>
    <w:rsid w:val="002D2979"/>
    <w:rsid w:val="002D3597"/>
    <w:rsid w:val="002E0B0E"/>
    <w:rsid w:val="002E1A27"/>
    <w:rsid w:val="002E2198"/>
    <w:rsid w:val="002E24FC"/>
    <w:rsid w:val="002E2A61"/>
    <w:rsid w:val="002E2EDB"/>
    <w:rsid w:val="002E3EA0"/>
    <w:rsid w:val="002E44F9"/>
    <w:rsid w:val="002E6D3F"/>
    <w:rsid w:val="002E7264"/>
    <w:rsid w:val="002F2910"/>
    <w:rsid w:val="002F6FE1"/>
    <w:rsid w:val="002F7114"/>
    <w:rsid w:val="002F776C"/>
    <w:rsid w:val="00300477"/>
    <w:rsid w:val="003008F5"/>
    <w:rsid w:val="00300A0F"/>
    <w:rsid w:val="003021B3"/>
    <w:rsid w:val="00302772"/>
    <w:rsid w:val="00302E49"/>
    <w:rsid w:val="00303609"/>
    <w:rsid w:val="0030367B"/>
    <w:rsid w:val="003047F1"/>
    <w:rsid w:val="003066ED"/>
    <w:rsid w:val="0030684D"/>
    <w:rsid w:val="00310761"/>
    <w:rsid w:val="003142FF"/>
    <w:rsid w:val="003146C9"/>
    <w:rsid w:val="00315406"/>
    <w:rsid w:val="00317A03"/>
    <w:rsid w:val="00320A3B"/>
    <w:rsid w:val="003221B9"/>
    <w:rsid w:val="00332C29"/>
    <w:rsid w:val="00334F6A"/>
    <w:rsid w:val="003366FD"/>
    <w:rsid w:val="00343531"/>
    <w:rsid w:val="00343ECC"/>
    <w:rsid w:val="00343FF8"/>
    <w:rsid w:val="00347F27"/>
    <w:rsid w:val="00353CF7"/>
    <w:rsid w:val="003573DB"/>
    <w:rsid w:val="00360669"/>
    <w:rsid w:val="00364F0C"/>
    <w:rsid w:val="00365DCD"/>
    <w:rsid w:val="00365E26"/>
    <w:rsid w:val="00367647"/>
    <w:rsid w:val="0037237D"/>
    <w:rsid w:val="00377F99"/>
    <w:rsid w:val="003805A2"/>
    <w:rsid w:val="00380B4A"/>
    <w:rsid w:val="00381FB4"/>
    <w:rsid w:val="00382547"/>
    <w:rsid w:val="00382D4B"/>
    <w:rsid w:val="00382F02"/>
    <w:rsid w:val="003842C6"/>
    <w:rsid w:val="00384601"/>
    <w:rsid w:val="00384738"/>
    <w:rsid w:val="00385B3B"/>
    <w:rsid w:val="003908E5"/>
    <w:rsid w:val="00390D5B"/>
    <w:rsid w:val="00395ED3"/>
    <w:rsid w:val="003A1A18"/>
    <w:rsid w:val="003A6F62"/>
    <w:rsid w:val="003B063C"/>
    <w:rsid w:val="003B30BE"/>
    <w:rsid w:val="003B403B"/>
    <w:rsid w:val="003B441A"/>
    <w:rsid w:val="003B5244"/>
    <w:rsid w:val="003B6D14"/>
    <w:rsid w:val="003C23EC"/>
    <w:rsid w:val="003C2B89"/>
    <w:rsid w:val="003C3926"/>
    <w:rsid w:val="003C4396"/>
    <w:rsid w:val="003C6791"/>
    <w:rsid w:val="003C74A2"/>
    <w:rsid w:val="003D6CFF"/>
    <w:rsid w:val="003E1CC7"/>
    <w:rsid w:val="003E2325"/>
    <w:rsid w:val="003F006F"/>
    <w:rsid w:val="003F3BEA"/>
    <w:rsid w:val="003F4200"/>
    <w:rsid w:val="00404463"/>
    <w:rsid w:val="00405525"/>
    <w:rsid w:val="00405851"/>
    <w:rsid w:val="00405924"/>
    <w:rsid w:val="004157EB"/>
    <w:rsid w:val="00415F7A"/>
    <w:rsid w:val="004175EC"/>
    <w:rsid w:val="004228ED"/>
    <w:rsid w:val="00425311"/>
    <w:rsid w:val="00431553"/>
    <w:rsid w:val="004319FC"/>
    <w:rsid w:val="00433786"/>
    <w:rsid w:val="004348AE"/>
    <w:rsid w:val="00435456"/>
    <w:rsid w:val="00436AED"/>
    <w:rsid w:val="004377AB"/>
    <w:rsid w:val="004401E2"/>
    <w:rsid w:val="00441CC2"/>
    <w:rsid w:val="0044412D"/>
    <w:rsid w:val="00444EDF"/>
    <w:rsid w:val="004453BD"/>
    <w:rsid w:val="00445DF9"/>
    <w:rsid w:val="00452DA8"/>
    <w:rsid w:val="00456535"/>
    <w:rsid w:val="00456A9A"/>
    <w:rsid w:val="004601A0"/>
    <w:rsid w:val="00461CC7"/>
    <w:rsid w:val="0046238A"/>
    <w:rsid w:val="0046243D"/>
    <w:rsid w:val="004624E8"/>
    <w:rsid w:val="00464E28"/>
    <w:rsid w:val="00465596"/>
    <w:rsid w:val="00466034"/>
    <w:rsid w:val="00467117"/>
    <w:rsid w:val="00467F3A"/>
    <w:rsid w:val="00470A04"/>
    <w:rsid w:val="00471A19"/>
    <w:rsid w:val="0047290C"/>
    <w:rsid w:val="00472AF6"/>
    <w:rsid w:val="0047367C"/>
    <w:rsid w:val="00482037"/>
    <w:rsid w:val="004820CC"/>
    <w:rsid w:val="00485135"/>
    <w:rsid w:val="00490553"/>
    <w:rsid w:val="0049108D"/>
    <w:rsid w:val="00491FA5"/>
    <w:rsid w:val="004957C5"/>
    <w:rsid w:val="00497454"/>
    <w:rsid w:val="004A1775"/>
    <w:rsid w:val="004A198C"/>
    <w:rsid w:val="004A47D4"/>
    <w:rsid w:val="004A480C"/>
    <w:rsid w:val="004C44FB"/>
    <w:rsid w:val="004C5DAE"/>
    <w:rsid w:val="004C7080"/>
    <w:rsid w:val="004C749F"/>
    <w:rsid w:val="004D057B"/>
    <w:rsid w:val="004D2DAC"/>
    <w:rsid w:val="004D3604"/>
    <w:rsid w:val="004D3757"/>
    <w:rsid w:val="004D772D"/>
    <w:rsid w:val="004E12DF"/>
    <w:rsid w:val="004E1F67"/>
    <w:rsid w:val="004E489A"/>
    <w:rsid w:val="004E7D9D"/>
    <w:rsid w:val="004F139C"/>
    <w:rsid w:val="004F1D62"/>
    <w:rsid w:val="004F23DB"/>
    <w:rsid w:val="004F4A6B"/>
    <w:rsid w:val="004F717C"/>
    <w:rsid w:val="005034CD"/>
    <w:rsid w:val="00506226"/>
    <w:rsid w:val="005173BB"/>
    <w:rsid w:val="005215CD"/>
    <w:rsid w:val="00522626"/>
    <w:rsid w:val="00522E2F"/>
    <w:rsid w:val="00524BE0"/>
    <w:rsid w:val="0053433D"/>
    <w:rsid w:val="00534DBB"/>
    <w:rsid w:val="00535230"/>
    <w:rsid w:val="00540D5A"/>
    <w:rsid w:val="00540FD0"/>
    <w:rsid w:val="0054239A"/>
    <w:rsid w:val="0054370C"/>
    <w:rsid w:val="00543E3C"/>
    <w:rsid w:val="00544814"/>
    <w:rsid w:val="00546090"/>
    <w:rsid w:val="005555D0"/>
    <w:rsid w:val="00555E7A"/>
    <w:rsid w:val="00560E86"/>
    <w:rsid w:val="005610E2"/>
    <w:rsid w:val="0056116E"/>
    <w:rsid w:val="005611D5"/>
    <w:rsid w:val="00570FBC"/>
    <w:rsid w:val="00573FFC"/>
    <w:rsid w:val="0057460D"/>
    <w:rsid w:val="00574856"/>
    <w:rsid w:val="00577E12"/>
    <w:rsid w:val="00581AF5"/>
    <w:rsid w:val="005839E4"/>
    <w:rsid w:val="00584DDD"/>
    <w:rsid w:val="00586EE9"/>
    <w:rsid w:val="0059150E"/>
    <w:rsid w:val="00591659"/>
    <w:rsid w:val="005945CF"/>
    <w:rsid w:val="00595C23"/>
    <w:rsid w:val="0059650C"/>
    <w:rsid w:val="00597988"/>
    <w:rsid w:val="005A2DD9"/>
    <w:rsid w:val="005B02C9"/>
    <w:rsid w:val="005B6D62"/>
    <w:rsid w:val="005C0AB3"/>
    <w:rsid w:val="005C3D50"/>
    <w:rsid w:val="005D0812"/>
    <w:rsid w:val="005D2B72"/>
    <w:rsid w:val="005D366A"/>
    <w:rsid w:val="005D384E"/>
    <w:rsid w:val="005D4A72"/>
    <w:rsid w:val="005E02B0"/>
    <w:rsid w:val="005E067F"/>
    <w:rsid w:val="005E07E1"/>
    <w:rsid w:val="005E173F"/>
    <w:rsid w:val="005E4D81"/>
    <w:rsid w:val="005E6CC5"/>
    <w:rsid w:val="005F12C2"/>
    <w:rsid w:val="005F3E00"/>
    <w:rsid w:val="005F6CAA"/>
    <w:rsid w:val="006042B4"/>
    <w:rsid w:val="00606B3C"/>
    <w:rsid w:val="00611473"/>
    <w:rsid w:val="006127EC"/>
    <w:rsid w:val="0061297F"/>
    <w:rsid w:val="006143D6"/>
    <w:rsid w:val="00616F4A"/>
    <w:rsid w:val="00621680"/>
    <w:rsid w:val="00621B17"/>
    <w:rsid w:val="00623701"/>
    <w:rsid w:val="00624EEF"/>
    <w:rsid w:val="006272E3"/>
    <w:rsid w:val="00634859"/>
    <w:rsid w:val="00644044"/>
    <w:rsid w:val="006452FA"/>
    <w:rsid w:val="006455A8"/>
    <w:rsid w:val="0065040A"/>
    <w:rsid w:val="006513F9"/>
    <w:rsid w:val="00653058"/>
    <w:rsid w:val="0065374D"/>
    <w:rsid w:val="006547FE"/>
    <w:rsid w:val="00655A1B"/>
    <w:rsid w:val="0066114B"/>
    <w:rsid w:val="00665D58"/>
    <w:rsid w:val="00670D80"/>
    <w:rsid w:val="006715C6"/>
    <w:rsid w:val="00671FE8"/>
    <w:rsid w:val="006724EA"/>
    <w:rsid w:val="00673760"/>
    <w:rsid w:val="006772A5"/>
    <w:rsid w:val="00677333"/>
    <w:rsid w:val="00681D5F"/>
    <w:rsid w:val="006846EF"/>
    <w:rsid w:val="00685883"/>
    <w:rsid w:val="006969EC"/>
    <w:rsid w:val="006A16C3"/>
    <w:rsid w:val="006A5626"/>
    <w:rsid w:val="006A772B"/>
    <w:rsid w:val="006B07D8"/>
    <w:rsid w:val="006B0C4E"/>
    <w:rsid w:val="006B36FA"/>
    <w:rsid w:val="006B430D"/>
    <w:rsid w:val="006C1CC8"/>
    <w:rsid w:val="006C3299"/>
    <w:rsid w:val="006C587C"/>
    <w:rsid w:val="006C74DB"/>
    <w:rsid w:val="006D306A"/>
    <w:rsid w:val="006D4B65"/>
    <w:rsid w:val="006D574E"/>
    <w:rsid w:val="006E40D5"/>
    <w:rsid w:val="006E456B"/>
    <w:rsid w:val="006E4F80"/>
    <w:rsid w:val="006E7367"/>
    <w:rsid w:val="006F4A0D"/>
    <w:rsid w:val="006F4B41"/>
    <w:rsid w:val="006F57E2"/>
    <w:rsid w:val="006F6001"/>
    <w:rsid w:val="007000D0"/>
    <w:rsid w:val="00700D69"/>
    <w:rsid w:val="00703EF2"/>
    <w:rsid w:val="007062BB"/>
    <w:rsid w:val="00710A3E"/>
    <w:rsid w:val="00712084"/>
    <w:rsid w:val="00712959"/>
    <w:rsid w:val="00714C98"/>
    <w:rsid w:val="007235CD"/>
    <w:rsid w:val="00726FD7"/>
    <w:rsid w:val="007335F3"/>
    <w:rsid w:val="00733F52"/>
    <w:rsid w:val="007375C5"/>
    <w:rsid w:val="00741ACA"/>
    <w:rsid w:val="00742B63"/>
    <w:rsid w:val="007430AD"/>
    <w:rsid w:val="007456DE"/>
    <w:rsid w:val="0074574A"/>
    <w:rsid w:val="00761DEB"/>
    <w:rsid w:val="007656A7"/>
    <w:rsid w:val="00772BA7"/>
    <w:rsid w:val="00773CF3"/>
    <w:rsid w:val="0077623D"/>
    <w:rsid w:val="007771E6"/>
    <w:rsid w:val="0078008D"/>
    <w:rsid w:val="00782ACD"/>
    <w:rsid w:val="00784FB4"/>
    <w:rsid w:val="00785139"/>
    <w:rsid w:val="007860A4"/>
    <w:rsid w:val="00787066"/>
    <w:rsid w:val="00794C44"/>
    <w:rsid w:val="00794F1F"/>
    <w:rsid w:val="00795E66"/>
    <w:rsid w:val="00796E8E"/>
    <w:rsid w:val="007A0C8B"/>
    <w:rsid w:val="007A4270"/>
    <w:rsid w:val="007A5D31"/>
    <w:rsid w:val="007A5F5B"/>
    <w:rsid w:val="007A6852"/>
    <w:rsid w:val="007B0CFF"/>
    <w:rsid w:val="007B17F8"/>
    <w:rsid w:val="007B55D8"/>
    <w:rsid w:val="007B5A79"/>
    <w:rsid w:val="007B745B"/>
    <w:rsid w:val="007C4C41"/>
    <w:rsid w:val="007C66DA"/>
    <w:rsid w:val="007C7A06"/>
    <w:rsid w:val="007D01D0"/>
    <w:rsid w:val="007D2D45"/>
    <w:rsid w:val="007D4209"/>
    <w:rsid w:val="007E3E73"/>
    <w:rsid w:val="007E40FD"/>
    <w:rsid w:val="007E501F"/>
    <w:rsid w:val="007E5052"/>
    <w:rsid w:val="007E5CA1"/>
    <w:rsid w:val="007E72EC"/>
    <w:rsid w:val="007F4D83"/>
    <w:rsid w:val="007F5534"/>
    <w:rsid w:val="00800B23"/>
    <w:rsid w:val="00801918"/>
    <w:rsid w:val="008033C1"/>
    <w:rsid w:val="0080621F"/>
    <w:rsid w:val="00812046"/>
    <w:rsid w:val="0081509B"/>
    <w:rsid w:val="00816B23"/>
    <w:rsid w:val="00816B79"/>
    <w:rsid w:val="00817D6C"/>
    <w:rsid w:val="00824052"/>
    <w:rsid w:val="00824991"/>
    <w:rsid w:val="00824A5A"/>
    <w:rsid w:val="00826B73"/>
    <w:rsid w:val="00827027"/>
    <w:rsid w:val="00832BE7"/>
    <w:rsid w:val="00834067"/>
    <w:rsid w:val="00834A37"/>
    <w:rsid w:val="00835889"/>
    <w:rsid w:val="00841BAB"/>
    <w:rsid w:val="00842212"/>
    <w:rsid w:val="00842323"/>
    <w:rsid w:val="00845D8D"/>
    <w:rsid w:val="00847A02"/>
    <w:rsid w:val="0085520C"/>
    <w:rsid w:val="00856D9D"/>
    <w:rsid w:val="0086123C"/>
    <w:rsid w:val="008626F2"/>
    <w:rsid w:val="008643F0"/>
    <w:rsid w:val="00864A98"/>
    <w:rsid w:val="008655E3"/>
    <w:rsid w:val="008706B4"/>
    <w:rsid w:val="008727F8"/>
    <w:rsid w:val="00872E17"/>
    <w:rsid w:val="00875A1E"/>
    <w:rsid w:val="00877125"/>
    <w:rsid w:val="0088017E"/>
    <w:rsid w:val="0088668F"/>
    <w:rsid w:val="00893E4B"/>
    <w:rsid w:val="00896E4B"/>
    <w:rsid w:val="00897376"/>
    <w:rsid w:val="0089754D"/>
    <w:rsid w:val="008A0A16"/>
    <w:rsid w:val="008A14A8"/>
    <w:rsid w:val="008A2940"/>
    <w:rsid w:val="008A4E9F"/>
    <w:rsid w:val="008A5A7D"/>
    <w:rsid w:val="008B0113"/>
    <w:rsid w:val="008B089F"/>
    <w:rsid w:val="008B09FD"/>
    <w:rsid w:val="008B1138"/>
    <w:rsid w:val="008B126E"/>
    <w:rsid w:val="008B2C93"/>
    <w:rsid w:val="008B34C6"/>
    <w:rsid w:val="008B5B33"/>
    <w:rsid w:val="008B6812"/>
    <w:rsid w:val="008B741B"/>
    <w:rsid w:val="008C2E1A"/>
    <w:rsid w:val="008C5898"/>
    <w:rsid w:val="008D1DB5"/>
    <w:rsid w:val="008D21AB"/>
    <w:rsid w:val="008D7DF0"/>
    <w:rsid w:val="008E1BA7"/>
    <w:rsid w:val="008E3BE5"/>
    <w:rsid w:val="008E3F53"/>
    <w:rsid w:val="008E762B"/>
    <w:rsid w:val="008F02D5"/>
    <w:rsid w:val="008F40B8"/>
    <w:rsid w:val="008F4649"/>
    <w:rsid w:val="00900BCA"/>
    <w:rsid w:val="00902CC8"/>
    <w:rsid w:val="00902FA0"/>
    <w:rsid w:val="0090404B"/>
    <w:rsid w:val="00906267"/>
    <w:rsid w:val="00907EEF"/>
    <w:rsid w:val="00907F4B"/>
    <w:rsid w:val="009140D9"/>
    <w:rsid w:val="00915CA1"/>
    <w:rsid w:val="00917DCB"/>
    <w:rsid w:val="009227AB"/>
    <w:rsid w:val="009238BB"/>
    <w:rsid w:val="00923ABC"/>
    <w:rsid w:val="009265B4"/>
    <w:rsid w:val="009266A3"/>
    <w:rsid w:val="00930A6D"/>
    <w:rsid w:val="0093153D"/>
    <w:rsid w:val="00931545"/>
    <w:rsid w:val="0093282E"/>
    <w:rsid w:val="00941380"/>
    <w:rsid w:val="0094314F"/>
    <w:rsid w:val="009437BC"/>
    <w:rsid w:val="00943C7F"/>
    <w:rsid w:val="00944EC5"/>
    <w:rsid w:val="00945A6A"/>
    <w:rsid w:val="00947B90"/>
    <w:rsid w:val="009520F7"/>
    <w:rsid w:val="00952496"/>
    <w:rsid w:val="00954751"/>
    <w:rsid w:val="0095551F"/>
    <w:rsid w:val="009608FF"/>
    <w:rsid w:val="00960975"/>
    <w:rsid w:val="00962F0E"/>
    <w:rsid w:val="00963B98"/>
    <w:rsid w:val="0097209F"/>
    <w:rsid w:val="009730E8"/>
    <w:rsid w:val="00976931"/>
    <w:rsid w:val="0097766C"/>
    <w:rsid w:val="00981556"/>
    <w:rsid w:val="009824D8"/>
    <w:rsid w:val="00982E94"/>
    <w:rsid w:val="009858F4"/>
    <w:rsid w:val="00985CA0"/>
    <w:rsid w:val="0098737B"/>
    <w:rsid w:val="0099167A"/>
    <w:rsid w:val="009924B3"/>
    <w:rsid w:val="00992684"/>
    <w:rsid w:val="00994B27"/>
    <w:rsid w:val="00996D35"/>
    <w:rsid w:val="009A0A06"/>
    <w:rsid w:val="009A56A4"/>
    <w:rsid w:val="009A5CD1"/>
    <w:rsid w:val="009A70E4"/>
    <w:rsid w:val="009B099B"/>
    <w:rsid w:val="009B3ECA"/>
    <w:rsid w:val="009B4327"/>
    <w:rsid w:val="009C2265"/>
    <w:rsid w:val="009C28A3"/>
    <w:rsid w:val="009C2EBD"/>
    <w:rsid w:val="009C341F"/>
    <w:rsid w:val="009C3565"/>
    <w:rsid w:val="009C39E5"/>
    <w:rsid w:val="009C5D6A"/>
    <w:rsid w:val="009C7BD4"/>
    <w:rsid w:val="009D1590"/>
    <w:rsid w:val="009D32EA"/>
    <w:rsid w:val="009D5715"/>
    <w:rsid w:val="009D5729"/>
    <w:rsid w:val="009D5845"/>
    <w:rsid w:val="009D5E48"/>
    <w:rsid w:val="009D63FE"/>
    <w:rsid w:val="009E099D"/>
    <w:rsid w:val="009E1F0D"/>
    <w:rsid w:val="009E32B6"/>
    <w:rsid w:val="009E4EE7"/>
    <w:rsid w:val="009E4F0A"/>
    <w:rsid w:val="009E5CF4"/>
    <w:rsid w:val="009E6580"/>
    <w:rsid w:val="009F1628"/>
    <w:rsid w:val="009F2714"/>
    <w:rsid w:val="009F38D3"/>
    <w:rsid w:val="009F450D"/>
    <w:rsid w:val="009F7B4C"/>
    <w:rsid w:val="009F7E0D"/>
    <w:rsid w:val="00A030B3"/>
    <w:rsid w:val="00A04F3D"/>
    <w:rsid w:val="00A05E37"/>
    <w:rsid w:val="00A1073A"/>
    <w:rsid w:val="00A116A0"/>
    <w:rsid w:val="00A1187D"/>
    <w:rsid w:val="00A11B2B"/>
    <w:rsid w:val="00A2000E"/>
    <w:rsid w:val="00A21468"/>
    <w:rsid w:val="00A22E2A"/>
    <w:rsid w:val="00A24FEF"/>
    <w:rsid w:val="00A31F51"/>
    <w:rsid w:val="00A32576"/>
    <w:rsid w:val="00A32C3D"/>
    <w:rsid w:val="00A33452"/>
    <w:rsid w:val="00A42B2C"/>
    <w:rsid w:val="00A43106"/>
    <w:rsid w:val="00A432E3"/>
    <w:rsid w:val="00A43BF3"/>
    <w:rsid w:val="00A441EF"/>
    <w:rsid w:val="00A463C2"/>
    <w:rsid w:val="00A470C4"/>
    <w:rsid w:val="00A50BEB"/>
    <w:rsid w:val="00A52C71"/>
    <w:rsid w:val="00A5400B"/>
    <w:rsid w:val="00A5629B"/>
    <w:rsid w:val="00A56E27"/>
    <w:rsid w:val="00A60BC8"/>
    <w:rsid w:val="00A63049"/>
    <w:rsid w:val="00A637A9"/>
    <w:rsid w:val="00A66D15"/>
    <w:rsid w:val="00A72C4F"/>
    <w:rsid w:val="00A737FE"/>
    <w:rsid w:val="00A748B3"/>
    <w:rsid w:val="00A80A4F"/>
    <w:rsid w:val="00A81B9C"/>
    <w:rsid w:val="00A83106"/>
    <w:rsid w:val="00A848C6"/>
    <w:rsid w:val="00A87440"/>
    <w:rsid w:val="00A874ED"/>
    <w:rsid w:val="00A90938"/>
    <w:rsid w:val="00A94C36"/>
    <w:rsid w:val="00A9679C"/>
    <w:rsid w:val="00A977A9"/>
    <w:rsid w:val="00AA0CEC"/>
    <w:rsid w:val="00AA31E5"/>
    <w:rsid w:val="00AA62CF"/>
    <w:rsid w:val="00AB2B75"/>
    <w:rsid w:val="00AB360E"/>
    <w:rsid w:val="00AB3B66"/>
    <w:rsid w:val="00AB7B0D"/>
    <w:rsid w:val="00AC0343"/>
    <w:rsid w:val="00AC5C2E"/>
    <w:rsid w:val="00AC6048"/>
    <w:rsid w:val="00AC6A14"/>
    <w:rsid w:val="00AD2661"/>
    <w:rsid w:val="00AD52A0"/>
    <w:rsid w:val="00AD6709"/>
    <w:rsid w:val="00AE018A"/>
    <w:rsid w:val="00AE1357"/>
    <w:rsid w:val="00AE14A7"/>
    <w:rsid w:val="00AF05B6"/>
    <w:rsid w:val="00AF208E"/>
    <w:rsid w:val="00AF400D"/>
    <w:rsid w:val="00AF76FF"/>
    <w:rsid w:val="00AF7A72"/>
    <w:rsid w:val="00B0346D"/>
    <w:rsid w:val="00B0444C"/>
    <w:rsid w:val="00B06067"/>
    <w:rsid w:val="00B0682C"/>
    <w:rsid w:val="00B11A48"/>
    <w:rsid w:val="00B13591"/>
    <w:rsid w:val="00B135A8"/>
    <w:rsid w:val="00B14BAC"/>
    <w:rsid w:val="00B17435"/>
    <w:rsid w:val="00B20816"/>
    <w:rsid w:val="00B21458"/>
    <w:rsid w:val="00B21DB5"/>
    <w:rsid w:val="00B23D13"/>
    <w:rsid w:val="00B27FCD"/>
    <w:rsid w:val="00B35922"/>
    <w:rsid w:val="00B37B9F"/>
    <w:rsid w:val="00B40254"/>
    <w:rsid w:val="00B40817"/>
    <w:rsid w:val="00B41161"/>
    <w:rsid w:val="00B4123F"/>
    <w:rsid w:val="00B43692"/>
    <w:rsid w:val="00B4457B"/>
    <w:rsid w:val="00B4700D"/>
    <w:rsid w:val="00B476ED"/>
    <w:rsid w:val="00B5144A"/>
    <w:rsid w:val="00B569BA"/>
    <w:rsid w:val="00B60339"/>
    <w:rsid w:val="00B65579"/>
    <w:rsid w:val="00B7577E"/>
    <w:rsid w:val="00B815F7"/>
    <w:rsid w:val="00B81ADF"/>
    <w:rsid w:val="00B82A47"/>
    <w:rsid w:val="00B853CA"/>
    <w:rsid w:val="00B863DA"/>
    <w:rsid w:val="00B917DE"/>
    <w:rsid w:val="00B94242"/>
    <w:rsid w:val="00B963B0"/>
    <w:rsid w:val="00B96A12"/>
    <w:rsid w:val="00B96DC2"/>
    <w:rsid w:val="00BA1D3B"/>
    <w:rsid w:val="00BA37C4"/>
    <w:rsid w:val="00BA3996"/>
    <w:rsid w:val="00BA44FB"/>
    <w:rsid w:val="00BA6BB7"/>
    <w:rsid w:val="00BA77FD"/>
    <w:rsid w:val="00BA7806"/>
    <w:rsid w:val="00BB444E"/>
    <w:rsid w:val="00BB5913"/>
    <w:rsid w:val="00BC0118"/>
    <w:rsid w:val="00BC4AA6"/>
    <w:rsid w:val="00BC682A"/>
    <w:rsid w:val="00BC7FE2"/>
    <w:rsid w:val="00BD2258"/>
    <w:rsid w:val="00BD448C"/>
    <w:rsid w:val="00BD707F"/>
    <w:rsid w:val="00BD7B57"/>
    <w:rsid w:val="00BE0C44"/>
    <w:rsid w:val="00BE2F97"/>
    <w:rsid w:val="00BE4992"/>
    <w:rsid w:val="00BE5318"/>
    <w:rsid w:val="00BE5A04"/>
    <w:rsid w:val="00BE5E08"/>
    <w:rsid w:val="00BE6610"/>
    <w:rsid w:val="00BE6F70"/>
    <w:rsid w:val="00BE76FE"/>
    <w:rsid w:val="00BF301B"/>
    <w:rsid w:val="00BF5624"/>
    <w:rsid w:val="00BF6288"/>
    <w:rsid w:val="00BF6E48"/>
    <w:rsid w:val="00C021EC"/>
    <w:rsid w:val="00C022D5"/>
    <w:rsid w:val="00C055B3"/>
    <w:rsid w:val="00C10F35"/>
    <w:rsid w:val="00C13B1E"/>
    <w:rsid w:val="00C23071"/>
    <w:rsid w:val="00C241F8"/>
    <w:rsid w:val="00C245C0"/>
    <w:rsid w:val="00C32D3B"/>
    <w:rsid w:val="00C35205"/>
    <w:rsid w:val="00C35435"/>
    <w:rsid w:val="00C3610A"/>
    <w:rsid w:val="00C40A2F"/>
    <w:rsid w:val="00C40C86"/>
    <w:rsid w:val="00C4284F"/>
    <w:rsid w:val="00C4443B"/>
    <w:rsid w:val="00C45D9E"/>
    <w:rsid w:val="00C50E87"/>
    <w:rsid w:val="00C52B29"/>
    <w:rsid w:val="00C552DF"/>
    <w:rsid w:val="00C56B18"/>
    <w:rsid w:val="00C56C6C"/>
    <w:rsid w:val="00C60015"/>
    <w:rsid w:val="00C61DC6"/>
    <w:rsid w:val="00C649A2"/>
    <w:rsid w:val="00C64F89"/>
    <w:rsid w:val="00C700F2"/>
    <w:rsid w:val="00C70BE7"/>
    <w:rsid w:val="00C72646"/>
    <w:rsid w:val="00C73A73"/>
    <w:rsid w:val="00C761B0"/>
    <w:rsid w:val="00C7716C"/>
    <w:rsid w:val="00C81FC1"/>
    <w:rsid w:val="00C82824"/>
    <w:rsid w:val="00C84949"/>
    <w:rsid w:val="00C84A31"/>
    <w:rsid w:val="00C84E35"/>
    <w:rsid w:val="00C874E0"/>
    <w:rsid w:val="00C90405"/>
    <w:rsid w:val="00C97F18"/>
    <w:rsid w:val="00CA0C7E"/>
    <w:rsid w:val="00CA0CDD"/>
    <w:rsid w:val="00CA268E"/>
    <w:rsid w:val="00CA3CF6"/>
    <w:rsid w:val="00CA545C"/>
    <w:rsid w:val="00CA6A24"/>
    <w:rsid w:val="00CB023D"/>
    <w:rsid w:val="00CB2552"/>
    <w:rsid w:val="00CB38D8"/>
    <w:rsid w:val="00CB5950"/>
    <w:rsid w:val="00CB7F90"/>
    <w:rsid w:val="00CC0990"/>
    <w:rsid w:val="00CC1F71"/>
    <w:rsid w:val="00CC274E"/>
    <w:rsid w:val="00CC35B6"/>
    <w:rsid w:val="00CC403E"/>
    <w:rsid w:val="00CC6EC1"/>
    <w:rsid w:val="00CD01FA"/>
    <w:rsid w:val="00CD169C"/>
    <w:rsid w:val="00CD5276"/>
    <w:rsid w:val="00CD7391"/>
    <w:rsid w:val="00CE38B4"/>
    <w:rsid w:val="00CF19D8"/>
    <w:rsid w:val="00CF3C6A"/>
    <w:rsid w:val="00CF4FEF"/>
    <w:rsid w:val="00CF618C"/>
    <w:rsid w:val="00CF74C9"/>
    <w:rsid w:val="00D037E1"/>
    <w:rsid w:val="00D03AA6"/>
    <w:rsid w:val="00D03CA4"/>
    <w:rsid w:val="00D04745"/>
    <w:rsid w:val="00D07F6A"/>
    <w:rsid w:val="00D15EDF"/>
    <w:rsid w:val="00D169E5"/>
    <w:rsid w:val="00D17375"/>
    <w:rsid w:val="00D20BCC"/>
    <w:rsid w:val="00D26418"/>
    <w:rsid w:val="00D308B3"/>
    <w:rsid w:val="00D30BE7"/>
    <w:rsid w:val="00D32175"/>
    <w:rsid w:val="00D3297A"/>
    <w:rsid w:val="00D32A25"/>
    <w:rsid w:val="00D355E8"/>
    <w:rsid w:val="00D3694C"/>
    <w:rsid w:val="00D36D33"/>
    <w:rsid w:val="00D4077C"/>
    <w:rsid w:val="00D4183E"/>
    <w:rsid w:val="00D418D0"/>
    <w:rsid w:val="00D42D75"/>
    <w:rsid w:val="00D43380"/>
    <w:rsid w:val="00D4693A"/>
    <w:rsid w:val="00D475CC"/>
    <w:rsid w:val="00D47F04"/>
    <w:rsid w:val="00D50120"/>
    <w:rsid w:val="00D5052E"/>
    <w:rsid w:val="00D52868"/>
    <w:rsid w:val="00D52F22"/>
    <w:rsid w:val="00D54A06"/>
    <w:rsid w:val="00D55495"/>
    <w:rsid w:val="00D624D3"/>
    <w:rsid w:val="00D630B4"/>
    <w:rsid w:val="00D63972"/>
    <w:rsid w:val="00D64516"/>
    <w:rsid w:val="00D64D16"/>
    <w:rsid w:val="00D65533"/>
    <w:rsid w:val="00D65BF1"/>
    <w:rsid w:val="00D67A0F"/>
    <w:rsid w:val="00D70062"/>
    <w:rsid w:val="00D727AE"/>
    <w:rsid w:val="00D73720"/>
    <w:rsid w:val="00D751D2"/>
    <w:rsid w:val="00D76357"/>
    <w:rsid w:val="00D76693"/>
    <w:rsid w:val="00D82281"/>
    <w:rsid w:val="00D83DBC"/>
    <w:rsid w:val="00D83DF1"/>
    <w:rsid w:val="00D90681"/>
    <w:rsid w:val="00D933F3"/>
    <w:rsid w:val="00D93C6C"/>
    <w:rsid w:val="00DA0627"/>
    <w:rsid w:val="00DA37E6"/>
    <w:rsid w:val="00DB0F15"/>
    <w:rsid w:val="00DB2F80"/>
    <w:rsid w:val="00DB6F84"/>
    <w:rsid w:val="00DB77AE"/>
    <w:rsid w:val="00DC367A"/>
    <w:rsid w:val="00DC4447"/>
    <w:rsid w:val="00DC69E6"/>
    <w:rsid w:val="00DC718A"/>
    <w:rsid w:val="00DC7751"/>
    <w:rsid w:val="00DD1AB4"/>
    <w:rsid w:val="00DD3D4C"/>
    <w:rsid w:val="00DD4B12"/>
    <w:rsid w:val="00DD4C0A"/>
    <w:rsid w:val="00DD57A3"/>
    <w:rsid w:val="00DD6619"/>
    <w:rsid w:val="00DD764A"/>
    <w:rsid w:val="00DD7C26"/>
    <w:rsid w:val="00DE2F5F"/>
    <w:rsid w:val="00DE4D2C"/>
    <w:rsid w:val="00DE53EC"/>
    <w:rsid w:val="00DE5CD6"/>
    <w:rsid w:val="00DF5240"/>
    <w:rsid w:val="00DF77E8"/>
    <w:rsid w:val="00E0530C"/>
    <w:rsid w:val="00E06030"/>
    <w:rsid w:val="00E11260"/>
    <w:rsid w:val="00E12C8F"/>
    <w:rsid w:val="00E14918"/>
    <w:rsid w:val="00E1790D"/>
    <w:rsid w:val="00E17CE8"/>
    <w:rsid w:val="00E219EF"/>
    <w:rsid w:val="00E21FA8"/>
    <w:rsid w:val="00E22A14"/>
    <w:rsid w:val="00E236F7"/>
    <w:rsid w:val="00E248C6"/>
    <w:rsid w:val="00E25DDF"/>
    <w:rsid w:val="00E27131"/>
    <w:rsid w:val="00E33AFE"/>
    <w:rsid w:val="00E41394"/>
    <w:rsid w:val="00E46AF3"/>
    <w:rsid w:val="00E478D1"/>
    <w:rsid w:val="00E50C62"/>
    <w:rsid w:val="00E50FED"/>
    <w:rsid w:val="00E51149"/>
    <w:rsid w:val="00E5156B"/>
    <w:rsid w:val="00E56C61"/>
    <w:rsid w:val="00E602B5"/>
    <w:rsid w:val="00E61E56"/>
    <w:rsid w:val="00E63F66"/>
    <w:rsid w:val="00E6454F"/>
    <w:rsid w:val="00E713E0"/>
    <w:rsid w:val="00E7466B"/>
    <w:rsid w:val="00E769FF"/>
    <w:rsid w:val="00E823C6"/>
    <w:rsid w:val="00E830E2"/>
    <w:rsid w:val="00E83D94"/>
    <w:rsid w:val="00E84374"/>
    <w:rsid w:val="00E85193"/>
    <w:rsid w:val="00E90F86"/>
    <w:rsid w:val="00E92677"/>
    <w:rsid w:val="00EA57EB"/>
    <w:rsid w:val="00EA7289"/>
    <w:rsid w:val="00EA7516"/>
    <w:rsid w:val="00EA7A39"/>
    <w:rsid w:val="00EB1B8D"/>
    <w:rsid w:val="00EB3C1A"/>
    <w:rsid w:val="00EB3E3E"/>
    <w:rsid w:val="00EB49FB"/>
    <w:rsid w:val="00EB715E"/>
    <w:rsid w:val="00EC1CAE"/>
    <w:rsid w:val="00EC53C0"/>
    <w:rsid w:val="00EC7611"/>
    <w:rsid w:val="00ED23C7"/>
    <w:rsid w:val="00ED52E1"/>
    <w:rsid w:val="00ED574E"/>
    <w:rsid w:val="00EE1F66"/>
    <w:rsid w:val="00EE24AE"/>
    <w:rsid w:val="00EE2D6B"/>
    <w:rsid w:val="00EE577B"/>
    <w:rsid w:val="00EE6378"/>
    <w:rsid w:val="00EE6CF8"/>
    <w:rsid w:val="00EF094B"/>
    <w:rsid w:val="00EF0CBB"/>
    <w:rsid w:val="00EF252D"/>
    <w:rsid w:val="00EF4C7A"/>
    <w:rsid w:val="00F00BDF"/>
    <w:rsid w:val="00F0365E"/>
    <w:rsid w:val="00F040C8"/>
    <w:rsid w:val="00F128A8"/>
    <w:rsid w:val="00F147A2"/>
    <w:rsid w:val="00F17016"/>
    <w:rsid w:val="00F20C59"/>
    <w:rsid w:val="00F25FD9"/>
    <w:rsid w:val="00F266C6"/>
    <w:rsid w:val="00F27391"/>
    <w:rsid w:val="00F307DE"/>
    <w:rsid w:val="00F322A1"/>
    <w:rsid w:val="00F3231F"/>
    <w:rsid w:val="00F350DF"/>
    <w:rsid w:val="00F3653F"/>
    <w:rsid w:val="00F36B49"/>
    <w:rsid w:val="00F37662"/>
    <w:rsid w:val="00F42499"/>
    <w:rsid w:val="00F47063"/>
    <w:rsid w:val="00F50D40"/>
    <w:rsid w:val="00F51E0F"/>
    <w:rsid w:val="00F53065"/>
    <w:rsid w:val="00F54598"/>
    <w:rsid w:val="00F55D6E"/>
    <w:rsid w:val="00F562EC"/>
    <w:rsid w:val="00F56DE2"/>
    <w:rsid w:val="00F57AE5"/>
    <w:rsid w:val="00F601DF"/>
    <w:rsid w:val="00F6114E"/>
    <w:rsid w:val="00F611A3"/>
    <w:rsid w:val="00F61C66"/>
    <w:rsid w:val="00F63832"/>
    <w:rsid w:val="00F654C4"/>
    <w:rsid w:val="00F70742"/>
    <w:rsid w:val="00F7233B"/>
    <w:rsid w:val="00F75B68"/>
    <w:rsid w:val="00F76592"/>
    <w:rsid w:val="00F76832"/>
    <w:rsid w:val="00F81841"/>
    <w:rsid w:val="00F826B8"/>
    <w:rsid w:val="00F834EA"/>
    <w:rsid w:val="00F8364F"/>
    <w:rsid w:val="00F8392D"/>
    <w:rsid w:val="00F84773"/>
    <w:rsid w:val="00F866ED"/>
    <w:rsid w:val="00F87AFC"/>
    <w:rsid w:val="00F902E6"/>
    <w:rsid w:val="00F91EEB"/>
    <w:rsid w:val="00F93C5F"/>
    <w:rsid w:val="00FA0003"/>
    <w:rsid w:val="00FA0F1E"/>
    <w:rsid w:val="00FA2624"/>
    <w:rsid w:val="00FA28CB"/>
    <w:rsid w:val="00FA34A2"/>
    <w:rsid w:val="00FA3720"/>
    <w:rsid w:val="00FA5FFD"/>
    <w:rsid w:val="00FA6E8B"/>
    <w:rsid w:val="00FB16CD"/>
    <w:rsid w:val="00FB1BC7"/>
    <w:rsid w:val="00FB2A73"/>
    <w:rsid w:val="00FB34E1"/>
    <w:rsid w:val="00FB598F"/>
    <w:rsid w:val="00FB64AC"/>
    <w:rsid w:val="00FB786C"/>
    <w:rsid w:val="00FC00C2"/>
    <w:rsid w:val="00FC0710"/>
    <w:rsid w:val="00FC0C59"/>
    <w:rsid w:val="00FC3F1F"/>
    <w:rsid w:val="00FC6B24"/>
    <w:rsid w:val="00FC7116"/>
    <w:rsid w:val="00FC7441"/>
    <w:rsid w:val="00FD3011"/>
    <w:rsid w:val="00FD5DA8"/>
    <w:rsid w:val="00FD65F8"/>
    <w:rsid w:val="00FD738F"/>
    <w:rsid w:val="00FE3047"/>
    <w:rsid w:val="00FE37B5"/>
    <w:rsid w:val="00FE79A3"/>
    <w:rsid w:val="00FF034C"/>
    <w:rsid w:val="00FF14F0"/>
    <w:rsid w:val="00FF2E48"/>
    <w:rsid w:val="00FF3EFD"/>
    <w:rsid w:val="00FF5422"/>
    <w:rsid w:val="00FF6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2AD4374-C858-4C1B-93C6-405FC620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aliases w:val="Знак,Обычный (веб) Знак,Знак1 Знак,Знак1,Знак1 Знак1,Обычный (веб) Знак Знак2,Знак1 Знак2,Обычный (веб) Знак Знак2 Знак Знак Знак,Обычный (веб) Знак Знак2 Знак Знак,Знак1 Знак Знак Знак Знак Знак Знак Знак,Обычный (Web),Знак11"/>
    <w:basedOn w:val="a"/>
    <w:link w:val="a5"/>
    <w:uiPriority w:val="99"/>
    <w:semiHidden/>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6">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F6288"/>
    <w:pPr>
      <w:tabs>
        <w:tab w:val="center" w:pos="4844"/>
        <w:tab w:val="right" w:pos="9689"/>
      </w:tabs>
    </w:pPr>
  </w:style>
  <w:style w:type="character" w:customStyle="1" w:styleId="a8">
    <w:name w:val="Верхній колонтитул Знак"/>
    <w:basedOn w:val="a0"/>
    <w:link w:val="a7"/>
    <w:uiPriority w:val="99"/>
    <w:locked/>
    <w:rsid w:val="00BF6288"/>
    <w:rPr>
      <w:rFonts w:ascii="Times New Roman" w:hAnsi="Times New Roman" w:cs="Times New Roman"/>
      <w:sz w:val="24"/>
      <w:szCs w:val="24"/>
      <w:lang w:val="ru-RU" w:eastAsia="ru-RU"/>
    </w:rPr>
  </w:style>
  <w:style w:type="paragraph" w:styleId="a9">
    <w:name w:val="footer"/>
    <w:basedOn w:val="a"/>
    <w:link w:val="aa"/>
    <w:uiPriority w:val="99"/>
    <w:unhideWhenUsed/>
    <w:rsid w:val="00BF6288"/>
    <w:pPr>
      <w:tabs>
        <w:tab w:val="center" w:pos="4844"/>
        <w:tab w:val="right" w:pos="9689"/>
      </w:tabs>
    </w:pPr>
  </w:style>
  <w:style w:type="character" w:customStyle="1" w:styleId="aa">
    <w:name w:val="Нижній колонтитул Знак"/>
    <w:basedOn w:val="a0"/>
    <w:link w:val="a9"/>
    <w:uiPriority w:val="99"/>
    <w:locked/>
    <w:rsid w:val="00BF6288"/>
    <w:rPr>
      <w:rFonts w:ascii="Times New Roman" w:hAnsi="Times New Roman" w:cs="Times New Roman"/>
      <w:sz w:val="24"/>
      <w:szCs w:val="24"/>
      <w:lang w:val="ru-RU" w:eastAsia="ru-RU"/>
    </w:rPr>
  </w:style>
  <w:style w:type="paragraph" w:styleId="ab">
    <w:name w:val="Balloon Text"/>
    <w:basedOn w:val="a"/>
    <w:link w:val="ac"/>
    <w:uiPriority w:val="99"/>
    <w:semiHidden/>
    <w:unhideWhenUsed/>
    <w:rsid w:val="006C1CC8"/>
    <w:rPr>
      <w:rFonts w:ascii="Segoe UI" w:hAnsi="Segoe UI" w:cs="Segoe UI"/>
      <w:sz w:val="18"/>
      <w:szCs w:val="18"/>
    </w:rPr>
  </w:style>
  <w:style w:type="character" w:customStyle="1" w:styleId="ac">
    <w:name w:val="Текст у виносці Знак"/>
    <w:basedOn w:val="a0"/>
    <w:link w:val="ab"/>
    <w:uiPriority w:val="99"/>
    <w:semiHidden/>
    <w:locked/>
    <w:rsid w:val="006C1CC8"/>
    <w:rPr>
      <w:rFonts w:ascii="Segoe UI" w:hAnsi="Segoe UI" w:cs="Segoe UI"/>
      <w:sz w:val="18"/>
      <w:szCs w:val="18"/>
      <w:lang w:val="ru-RU" w:eastAsia="ru-RU"/>
    </w:rPr>
  </w:style>
  <w:style w:type="paragraph" w:customStyle="1" w:styleId="ad">
    <w:name w:val="Знак Знак"/>
    <w:basedOn w:val="a"/>
    <w:uiPriority w:val="99"/>
    <w:rsid w:val="00954751"/>
    <w:rPr>
      <w:rFonts w:ascii="Verdana" w:hAnsi="Verdana" w:cs="Verdana"/>
      <w:sz w:val="20"/>
      <w:szCs w:val="20"/>
      <w:lang w:val="en-US" w:eastAsia="en-US"/>
    </w:rPr>
  </w:style>
  <w:style w:type="character" w:customStyle="1" w:styleId="rvts44">
    <w:name w:val="rvts44"/>
    <w:basedOn w:val="a0"/>
    <w:rsid w:val="001E1CB9"/>
    <w:rPr>
      <w:rFonts w:cs="Times New Roman"/>
    </w:rPr>
  </w:style>
  <w:style w:type="paragraph" w:customStyle="1" w:styleId="rvps2">
    <w:name w:val="rvps2"/>
    <w:basedOn w:val="a"/>
    <w:rsid w:val="005C0AB3"/>
    <w:pPr>
      <w:spacing w:before="100" w:beforeAutospacing="1" w:after="100" w:afterAutospacing="1"/>
    </w:pPr>
    <w:rPr>
      <w:lang w:eastAsia="uk-UA"/>
    </w:rPr>
  </w:style>
  <w:style w:type="character" w:customStyle="1" w:styleId="rvts46">
    <w:name w:val="rvts46"/>
    <w:basedOn w:val="a0"/>
    <w:rsid w:val="005C0AB3"/>
    <w:rPr>
      <w:rFonts w:cs="Times New Roman"/>
    </w:rPr>
  </w:style>
  <w:style w:type="character" w:customStyle="1" w:styleId="rvts11">
    <w:name w:val="rvts11"/>
    <w:basedOn w:val="a0"/>
    <w:rsid w:val="005C0AB3"/>
    <w:rPr>
      <w:rFonts w:cs="Times New Roman"/>
    </w:rPr>
  </w:style>
  <w:style w:type="paragraph" w:customStyle="1" w:styleId="1">
    <w:name w:val="Основний текст1"/>
    <w:basedOn w:val="a"/>
    <w:rsid w:val="005E4D81"/>
    <w:pPr>
      <w:shd w:val="clear" w:color="auto" w:fill="FFFFFF"/>
      <w:suppressAutoHyphens/>
      <w:spacing w:before="780" w:after="60" w:line="307" w:lineRule="exact"/>
      <w:jc w:val="both"/>
    </w:pPr>
    <w:rPr>
      <w:kern w:val="2"/>
      <w:sz w:val="26"/>
      <w:szCs w:val="26"/>
      <w:lang w:val="ru-RU" w:eastAsia="ar-SA"/>
    </w:rPr>
  </w:style>
  <w:style w:type="character" w:customStyle="1" w:styleId="a5">
    <w:name w:val="Звичайний (веб) Знак"/>
    <w:aliases w:val="Знак Знак1,Обычный (веб) 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
    <w:link w:val="a4"/>
    <w:uiPriority w:val="99"/>
    <w:semiHidden/>
    <w:locked/>
    <w:rsid w:val="00AC6A14"/>
    <w:rPr>
      <w:rFonts w:ascii="Times New Roman" w:hAnsi="Times New Roman"/>
      <w:sz w:val="24"/>
      <w:lang w:val="x-none" w:eastAsia="ru-RU"/>
    </w:rPr>
  </w:style>
  <w:style w:type="paragraph" w:customStyle="1" w:styleId="docdata">
    <w:name w:val="docdata"/>
    <w:aliases w:val="docy,v5,21412,baiaagaaboqcaaadf0kaaaulsqaaaaaaaaaaaaaaaaaaaaaaaaaaaaaaaaaaaaaaaaaaaaaaaaaaaaaaaaaaaaaaaaaaaaaaaaaaaaaaaaaaaaaaaaaaaaaaaaaaaaaaaaaaaaaaaaaaaaaaaaaaaaaaaaaaaaaaaaaaaaaaaaaaaaaaaaaaaaaaaaaaaaaaaaaaaaaaaaaaaaaaaaaaaaaaaaaaaaaaaaaaaa"/>
    <w:basedOn w:val="a"/>
    <w:uiPriority w:val="99"/>
    <w:rsid w:val="00AC6A14"/>
    <w:pPr>
      <w:spacing w:before="100" w:beforeAutospacing="1" w:after="100" w:afterAutospacing="1"/>
    </w:pPr>
    <w:rPr>
      <w:lang w:eastAsia="uk-UA"/>
    </w:rPr>
  </w:style>
  <w:style w:type="paragraph" w:customStyle="1" w:styleId="ae">
    <w:name w:val="Обычный (Интернет)"/>
    <w:basedOn w:val="a"/>
    <w:uiPriority w:val="99"/>
    <w:rsid w:val="00AC6A14"/>
    <w:pPr>
      <w:spacing w:before="100" w:beforeAutospacing="1" w:after="100" w:afterAutospacing="1"/>
    </w:pPr>
    <w:rPr>
      <w:lang w:eastAsia="uk-UA"/>
    </w:rPr>
  </w:style>
  <w:style w:type="paragraph" w:styleId="af">
    <w:name w:val="List Paragraph"/>
    <w:basedOn w:val="a"/>
    <w:uiPriority w:val="34"/>
    <w:qFormat/>
    <w:rsid w:val="00900B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65089">
      <w:bodyDiv w:val="1"/>
      <w:marLeft w:val="0"/>
      <w:marRight w:val="0"/>
      <w:marTop w:val="0"/>
      <w:marBottom w:val="0"/>
      <w:divBdr>
        <w:top w:val="none" w:sz="0" w:space="0" w:color="auto"/>
        <w:left w:val="none" w:sz="0" w:space="0" w:color="auto"/>
        <w:bottom w:val="none" w:sz="0" w:space="0" w:color="auto"/>
        <w:right w:val="none" w:sz="0" w:space="0" w:color="auto"/>
      </w:divBdr>
    </w:div>
    <w:div w:id="645860668">
      <w:marLeft w:val="0"/>
      <w:marRight w:val="0"/>
      <w:marTop w:val="0"/>
      <w:marBottom w:val="0"/>
      <w:divBdr>
        <w:top w:val="none" w:sz="0" w:space="0" w:color="auto"/>
        <w:left w:val="none" w:sz="0" w:space="0" w:color="auto"/>
        <w:bottom w:val="none" w:sz="0" w:space="0" w:color="auto"/>
        <w:right w:val="none" w:sz="0" w:space="0" w:color="auto"/>
      </w:divBdr>
    </w:div>
    <w:div w:id="645860669">
      <w:marLeft w:val="0"/>
      <w:marRight w:val="0"/>
      <w:marTop w:val="0"/>
      <w:marBottom w:val="0"/>
      <w:divBdr>
        <w:top w:val="none" w:sz="0" w:space="0" w:color="auto"/>
        <w:left w:val="none" w:sz="0" w:space="0" w:color="auto"/>
        <w:bottom w:val="none" w:sz="0" w:space="0" w:color="auto"/>
        <w:right w:val="none" w:sz="0" w:space="0" w:color="auto"/>
      </w:divBdr>
    </w:div>
    <w:div w:id="645860670">
      <w:marLeft w:val="0"/>
      <w:marRight w:val="0"/>
      <w:marTop w:val="0"/>
      <w:marBottom w:val="0"/>
      <w:divBdr>
        <w:top w:val="none" w:sz="0" w:space="0" w:color="auto"/>
        <w:left w:val="none" w:sz="0" w:space="0" w:color="auto"/>
        <w:bottom w:val="none" w:sz="0" w:space="0" w:color="auto"/>
        <w:right w:val="none" w:sz="0" w:space="0" w:color="auto"/>
      </w:divBdr>
    </w:div>
    <w:div w:id="645860671">
      <w:marLeft w:val="0"/>
      <w:marRight w:val="0"/>
      <w:marTop w:val="0"/>
      <w:marBottom w:val="0"/>
      <w:divBdr>
        <w:top w:val="none" w:sz="0" w:space="0" w:color="auto"/>
        <w:left w:val="none" w:sz="0" w:space="0" w:color="auto"/>
        <w:bottom w:val="none" w:sz="0" w:space="0" w:color="auto"/>
        <w:right w:val="none" w:sz="0" w:space="0" w:color="auto"/>
      </w:divBdr>
    </w:div>
    <w:div w:id="645860672">
      <w:marLeft w:val="0"/>
      <w:marRight w:val="0"/>
      <w:marTop w:val="0"/>
      <w:marBottom w:val="0"/>
      <w:divBdr>
        <w:top w:val="none" w:sz="0" w:space="0" w:color="auto"/>
        <w:left w:val="none" w:sz="0" w:space="0" w:color="auto"/>
        <w:bottom w:val="none" w:sz="0" w:space="0" w:color="auto"/>
        <w:right w:val="none" w:sz="0" w:space="0" w:color="auto"/>
      </w:divBdr>
    </w:div>
    <w:div w:id="645860673">
      <w:marLeft w:val="0"/>
      <w:marRight w:val="0"/>
      <w:marTop w:val="0"/>
      <w:marBottom w:val="0"/>
      <w:divBdr>
        <w:top w:val="none" w:sz="0" w:space="0" w:color="auto"/>
        <w:left w:val="none" w:sz="0" w:space="0" w:color="auto"/>
        <w:bottom w:val="none" w:sz="0" w:space="0" w:color="auto"/>
        <w:right w:val="none" w:sz="0" w:space="0" w:color="auto"/>
      </w:divBdr>
    </w:div>
    <w:div w:id="645860674">
      <w:marLeft w:val="0"/>
      <w:marRight w:val="0"/>
      <w:marTop w:val="0"/>
      <w:marBottom w:val="0"/>
      <w:divBdr>
        <w:top w:val="none" w:sz="0" w:space="0" w:color="auto"/>
        <w:left w:val="none" w:sz="0" w:space="0" w:color="auto"/>
        <w:bottom w:val="none" w:sz="0" w:space="0" w:color="auto"/>
        <w:right w:val="none" w:sz="0" w:space="0" w:color="auto"/>
      </w:divBdr>
    </w:div>
    <w:div w:id="645860675">
      <w:marLeft w:val="0"/>
      <w:marRight w:val="0"/>
      <w:marTop w:val="0"/>
      <w:marBottom w:val="0"/>
      <w:divBdr>
        <w:top w:val="none" w:sz="0" w:space="0" w:color="auto"/>
        <w:left w:val="none" w:sz="0" w:space="0" w:color="auto"/>
        <w:bottom w:val="none" w:sz="0" w:space="0" w:color="auto"/>
        <w:right w:val="none" w:sz="0" w:space="0" w:color="auto"/>
      </w:divBdr>
    </w:div>
    <w:div w:id="645860676">
      <w:marLeft w:val="0"/>
      <w:marRight w:val="0"/>
      <w:marTop w:val="0"/>
      <w:marBottom w:val="0"/>
      <w:divBdr>
        <w:top w:val="none" w:sz="0" w:space="0" w:color="auto"/>
        <w:left w:val="none" w:sz="0" w:space="0" w:color="auto"/>
        <w:bottom w:val="none" w:sz="0" w:space="0" w:color="auto"/>
        <w:right w:val="none" w:sz="0" w:space="0" w:color="auto"/>
      </w:divBdr>
    </w:div>
    <w:div w:id="645860677">
      <w:marLeft w:val="0"/>
      <w:marRight w:val="0"/>
      <w:marTop w:val="0"/>
      <w:marBottom w:val="0"/>
      <w:divBdr>
        <w:top w:val="none" w:sz="0" w:space="0" w:color="auto"/>
        <w:left w:val="none" w:sz="0" w:space="0" w:color="auto"/>
        <w:bottom w:val="none" w:sz="0" w:space="0" w:color="auto"/>
        <w:right w:val="none" w:sz="0" w:space="0" w:color="auto"/>
      </w:divBdr>
    </w:div>
    <w:div w:id="645860678">
      <w:marLeft w:val="0"/>
      <w:marRight w:val="0"/>
      <w:marTop w:val="0"/>
      <w:marBottom w:val="0"/>
      <w:divBdr>
        <w:top w:val="none" w:sz="0" w:space="0" w:color="auto"/>
        <w:left w:val="none" w:sz="0" w:space="0" w:color="auto"/>
        <w:bottom w:val="none" w:sz="0" w:space="0" w:color="auto"/>
        <w:right w:val="none" w:sz="0" w:space="0" w:color="auto"/>
      </w:divBdr>
    </w:div>
    <w:div w:id="645860679">
      <w:marLeft w:val="0"/>
      <w:marRight w:val="0"/>
      <w:marTop w:val="0"/>
      <w:marBottom w:val="0"/>
      <w:divBdr>
        <w:top w:val="none" w:sz="0" w:space="0" w:color="auto"/>
        <w:left w:val="none" w:sz="0" w:space="0" w:color="auto"/>
        <w:bottom w:val="none" w:sz="0" w:space="0" w:color="auto"/>
        <w:right w:val="none" w:sz="0" w:space="0" w:color="auto"/>
      </w:divBdr>
    </w:div>
    <w:div w:id="645860680">
      <w:marLeft w:val="0"/>
      <w:marRight w:val="0"/>
      <w:marTop w:val="0"/>
      <w:marBottom w:val="0"/>
      <w:divBdr>
        <w:top w:val="none" w:sz="0" w:space="0" w:color="auto"/>
        <w:left w:val="none" w:sz="0" w:space="0" w:color="auto"/>
        <w:bottom w:val="none" w:sz="0" w:space="0" w:color="auto"/>
        <w:right w:val="none" w:sz="0" w:space="0" w:color="auto"/>
      </w:divBdr>
    </w:div>
    <w:div w:id="645860681">
      <w:marLeft w:val="0"/>
      <w:marRight w:val="0"/>
      <w:marTop w:val="0"/>
      <w:marBottom w:val="0"/>
      <w:divBdr>
        <w:top w:val="none" w:sz="0" w:space="0" w:color="auto"/>
        <w:left w:val="none" w:sz="0" w:space="0" w:color="auto"/>
        <w:bottom w:val="none" w:sz="0" w:space="0" w:color="auto"/>
        <w:right w:val="none" w:sz="0" w:space="0" w:color="auto"/>
      </w:divBdr>
    </w:div>
    <w:div w:id="645860682">
      <w:marLeft w:val="0"/>
      <w:marRight w:val="0"/>
      <w:marTop w:val="0"/>
      <w:marBottom w:val="0"/>
      <w:divBdr>
        <w:top w:val="none" w:sz="0" w:space="0" w:color="auto"/>
        <w:left w:val="none" w:sz="0" w:space="0" w:color="auto"/>
        <w:bottom w:val="none" w:sz="0" w:space="0" w:color="auto"/>
        <w:right w:val="none" w:sz="0" w:space="0" w:color="auto"/>
      </w:divBdr>
    </w:div>
    <w:div w:id="645860683">
      <w:marLeft w:val="0"/>
      <w:marRight w:val="0"/>
      <w:marTop w:val="0"/>
      <w:marBottom w:val="0"/>
      <w:divBdr>
        <w:top w:val="none" w:sz="0" w:space="0" w:color="auto"/>
        <w:left w:val="none" w:sz="0" w:space="0" w:color="auto"/>
        <w:bottom w:val="none" w:sz="0" w:space="0" w:color="auto"/>
        <w:right w:val="none" w:sz="0" w:space="0" w:color="auto"/>
      </w:divBdr>
    </w:div>
    <w:div w:id="645860684">
      <w:marLeft w:val="0"/>
      <w:marRight w:val="0"/>
      <w:marTop w:val="0"/>
      <w:marBottom w:val="0"/>
      <w:divBdr>
        <w:top w:val="none" w:sz="0" w:space="0" w:color="auto"/>
        <w:left w:val="none" w:sz="0" w:space="0" w:color="auto"/>
        <w:bottom w:val="none" w:sz="0" w:space="0" w:color="auto"/>
        <w:right w:val="none" w:sz="0" w:space="0" w:color="auto"/>
      </w:divBdr>
    </w:div>
    <w:div w:id="645860685">
      <w:marLeft w:val="0"/>
      <w:marRight w:val="0"/>
      <w:marTop w:val="0"/>
      <w:marBottom w:val="0"/>
      <w:divBdr>
        <w:top w:val="none" w:sz="0" w:space="0" w:color="auto"/>
        <w:left w:val="none" w:sz="0" w:space="0" w:color="auto"/>
        <w:bottom w:val="none" w:sz="0" w:space="0" w:color="auto"/>
        <w:right w:val="none" w:sz="0" w:space="0" w:color="auto"/>
      </w:divBdr>
    </w:div>
    <w:div w:id="645860686">
      <w:marLeft w:val="0"/>
      <w:marRight w:val="0"/>
      <w:marTop w:val="0"/>
      <w:marBottom w:val="0"/>
      <w:divBdr>
        <w:top w:val="none" w:sz="0" w:space="0" w:color="auto"/>
        <w:left w:val="none" w:sz="0" w:space="0" w:color="auto"/>
        <w:bottom w:val="none" w:sz="0" w:space="0" w:color="auto"/>
        <w:right w:val="none" w:sz="0" w:space="0" w:color="auto"/>
      </w:divBdr>
    </w:div>
    <w:div w:id="645860687">
      <w:marLeft w:val="0"/>
      <w:marRight w:val="0"/>
      <w:marTop w:val="0"/>
      <w:marBottom w:val="0"/>
      <w:divBdr>
        <w:top w:val="none" w:sz="0" w:space="0" w:color="auto"/>
        <w:left w:val="none" w:sz="0" w:space="0" w:color="auto"/>
        <w:bottom w:val="none" w:sz="0" w:space="0" w:color="auto"/>
        <w:right w:val="none" w:sz="0" w:space="0" w:color="auto"/>
      </w:divBdr>
    </w:div>
    <w:div w:id="645860688">
      <w:marLeft w:val="0"/>
      <w:marRight w:val="0"/>
      <w:marTop w:val="0"/>
      <w:marBottom w:val="0"/>
      <w:divBdr>
        <w:top w:val="none" w:sz="0" w:space="0" w:color="auto"/>
        <w:left w:val="none" w:sz="0" w:space="0" w:color="auto"/>
        <w:bottom w:val="none" w:sz="0" w:space="0" w:color="auto"/>
        <w:right w:val="none" w:sz="0" w:space="0" w:color="auto"/>
      </w:divBdr>
    </w:div>
    <w:div w:id="645860689">
      <w:marLeft w:val="0"/>
      <w:marRight w:val="0"/>
      <w:marTop w:val="0"/>
      <w:marBottom w:val="0"/>
      <w:divBdr>
        <w:top w:val="none" w:sz="0" w:space="0" w:color="auto"/>
        <w:left w:val="none" w:sz="0" w:space="0" w:color="auto"/>
        <w:bottom w:val="none" w:sz="0" w:space="0" w:color="auto"/>
        <w:right w:val="none" w:sz="0" w:space="0" w:color="auto"/>
      </w:divBdr>
    </w:div>
    <w:div w:id="645860690">
      <w:marLeft w:val="0"/>
      <w:marRight w:val="0"/>
      <w:marTop w:val="0"/>
      <w:marBottom w:val="0"/>
      <w:divBdr>
        <w:top w:val="none" w:sz="0" w:space="0" w:color="auto"/>
        <w:left w:val="none" w:sz="0" w:space="0" w:color="auto"/>
        <w:bottom w:val="none" w:sz="0" w:space="0" w:color="auto"/>
        <w:right w:val="none" w:sz="0" w:space="0" w:color="auto"/>
      </w:divBdr>
    </w:div>
    <w:div w:id="645860691">
      <w:marLeft w:val="0"/>
      <w:marRight w:val="0"/>
      <w:marTop w:val="0"/>
      <w:marBottom w:val="0"/>
      <w:divBdr>
        <w:top w:val="none" w:sz="0" w:space="0" w:color="auto"/>
        <w:left w:val="none" w:sz="0" w:space="0" w:color="auto"/>
        <w:bottom w:val="none" w:sz="0" w:space="0" w:color="auto"/>
        <w:right w:val="none" w:sz="0" w:space="0" w:color="auto"/>
      </w:divBdr>
    </w:div>
    <w:div w:id="645860692">
      <w:marLeft w:val="0"/>
      <w:marRight w:val="0"/>
      <w:marTop w:val="0"/>
      <w:marBottom w:val="0"/>
      <w:divBdr>
        <w:top w:val="none" w:sz="0" w:space="0" w:color="auto"/>
        <w:left w:val="none" w:sz="0" w:space="0" w:color="auto"/>
        <w:bottom w:val="none" w:sz="0" w:space="0" w:color="auto"/>
        <w:right w:val="none" w:sz="0" w:space="0" w:color="auto"/>
      </w:divBdr>
    </w:div>
    <w:div w:id="645860693">
      <w:marLeft w:val="0"/>
      <w:marRight w:val="0"/>
      <w:marTop w:val="0"/>
      <w:marBottom w:val="0"/>
      <w:divBdr>
        <w:top w:val="none" w:sz="0" w:space="0" w:color="auto"/>
        <w:left w:val="none" w:sz="0" w:space="0" w:color="auto"/>
        <w:bottom w:val="none" w:sz="0" w:space="0" w:color="auto"/>
        <w:right w:val="none" w:sz="0" w:space="0" w:color="auto"/>
      </w:divBdr>
    </w:div>
    <w:div w:id="645860694">
      <w:marLeft w:val="0"/>
      <w:marRight w:val="0"/>
      <w:marTop w:val="0"/>
      <w:marBottom w:val="0"/>
      <w:divBdr>
        <w:top w:val="none" w:sz="0" w:space="0" w:color="auto"/>
        <w:left w:val="none" w:sz="0" w:space="0" w:color="auto"/>
        <w:bottom w:val="none" w:sz="0" w:space="0" w:color="auto"/>
        <w:right w:val="none" w:sz="0" w:space="0" w:color="auto"/>
      </w:divBdr>
    </w:div>
    <w:div w:id="645860695">
      <w:marLeft w:val="0"/>
      <w:marRight w:val="0"/>
      <w:marTop w:val="0"/>
      <w:marBottom w:val="0"/>
      <w:divBdr>
        <w:top w:val="none" w:sz="0" w:space="0" w:color="auto"/>
        <w:left w:val="none" w:sz="0" w:space="0" w:color="auto"/>
        <w:bottom w:val="none" w:sz="0" w:space="0" w:color="auto"/>
        <w:right w:val="none" w:sz="0" w:space="0" w:color="auto"/>
      </w:divBdr>
    </w:div>
    <w:div w:id="645860696">
      <w:marLeft w:val="0"/>
      <w:marRight w:val="0"/>
      <w:marTop w:val="0"/>
      <w:marBottom w:val="0"/>
      <w:divBdr>
        <w:top w:val="none" w:sz="0" w:space="0" w:color="auto"/>
        <w:left w:val="none" w:sz="0" w:space="0" w:color="auto"/>
        <w:bottom w:val="none" w:sz="0" w:space="0" w:color="auto"/>
        <w:right w:val="none" w:sz="0" w:space="0" w:color="auto"/>
      </w:divBdr>
    </w:div>
    <w:div w:id="645860697">
      <w:marLeft w:val="0"/>
      <w:marRight w:val="0"/>
      <w:marTop w:val="0"/>
      <w:marBottom w:val="0"/>
      <w:divBdr>
        <w:top w:val="none" w:sz="0" w:space="0" w:color="auto"/>
        <w:left w:val="none" w:sz="0" w:space="0" w:color="auto"/>
        <w:bottom w:val="none" w:sz="0" w:space="0" w:color="auto"/>
        <w:right w:val="none" w:sz="0" w:space="0" w:color="auto"/>
      </w:divBdr>
    </w:div>
    <w:div w:id="645860698">
      <w:marLeft w:val="0"/>
      <w:marRight w:val="0"/>
      <w:marTop w:val="0"/>
      <w:marBottom w:val="0"/>
      <w:divBdr>
        <w:top w:val="none" w:sz="0" w:space="0" w:color="auto"/>
        <w:left w:val="none" w:sz="0" w:space="0" w:color="auto"/>
        <w:bottom w:val="none" w:sz="0" w:space="0" w:color="auto"/>
        <w:right w:val="none" w:sz="0" w:space="0" w:color="auto"/>
      </w:divBdr>
    </w:div>
    <w:div w:id="645860699">
      <w:marLeft w:val="0"/>
      <w:marRight w:val="0"/>
      <w:marTop w:val="0"/>
      <w:marBottom w:val="0"/>
      <w:divBdr>
        <w:top w:val="none" w:sz="0" w:space="0" w:color="auto"/>
        <w:left w:val="none" w:sz="0" w:space="0" w:color="auto"/>
        <w:bottom w:val="none" w:sz="0" w:space="0" w:color="auto"/>
        <w:right w:val="none" w:sz="0" w:space="0" w:color="auto"/>
      </w:divBdr>
    </w:div>
    <w:div w:id="645860700">
      <w:marLeft w:val="0"/>
      <w:marRight w:val="0"/>
      <w:marTop w:val="0"/>
      <w:marBottom w:val="0"/>
      <w:divBdr>
        <w:top w:val="none" w:sz="0" w:space="0" w:color="auto"/>
        <w:left w:val="none" w:sz="0" w:space="0" w:color="auto"/>
        <w:bottom w:val="none" w:sz="0" w:space="0" w:color="auto"/>
        <w:right w:val="none" w:sz="0" w:space="0" w:color="auto"/>
      </w:divBdr>
    </w:div>
    <w:div w:id="645860701">
      <w:marLeft w:val="0"/>
      <w:marRight w:val="0"/>
      <w:marTop w:val="0"/>
      <w:marBottom w:val="0"/>
      <w:divBdr>
        <w:top w:val="none" w:sz="0" w:space="0" w:color="auto"/>
        <w:left w:val="none" w:sz="0" w:space="0" w:color="auto"/>
        <w:bottom w:val="none" w:sz="0" w:space="0" w:color="auto"/>
        <w:right w:val="none" w:sz="0" w:space="0" w:color="auto"/>
      </w:divBdr>
    </w:div>
    <w:div w:id="645860702">
      <w:marLeft w:val="0"/>
      <w:marRight w:val="0"/>
      <w:marTop w:val="0"/>
      <w:marBottom w:val="0"/>
      <w:divBdr>
        <w:top w:val="none" w:sz="0" w:space="0" w:color="auto"/>
        <w:left w:val="none" w:sz="0" w:space="0" w:color="auto"/>
        <w:bottom w:val="none" w:sz="0" w:space="0" w:color="auto"/>
        <w:right w:val="none" w:sz="0" w:space="0" w:color="auto"/>
      </w:divBdr>
    </w:div>
    <w:div w:id="645860703">
      <w:marLeft w:val="0"/>
      <w:marRight w:val="0"/>
      <w:marTop w:val="0"/>
      <w:marBottom w:val="0"/>
      <w:divBdr>
        <w:top w:val="none" w:sz="0" w:space="0" w:color="auto"/>
        <w:left w:val="none" w:sz="0" w:space="0" w:color="auto"/>
        <w:bottom w:val="none" w:sz="0" w:space="0" w:color="auto"/>
        <w:right w:val="none" w:sz="0" w:space="0" w:color="auto"/>
      </w:divBdr>
    </w:div>
    <w:div w:id="645860704">
      <w:marLeft w:val="0"/>
      <w:marRight w:val="0"/>
      <w:marTop w:val="0"/>
      <w:marBottom w:val="0"/>
      <w:divBdr>
        <w:top w:val="none" w:sz="0" w:space="0" w:color="auto"/>
        <w:left w:val="none" w:sz="0" w:space="0" w:color="auto"/>
        <w:bottom w:val="none" w:sz="0" w:space="0" w:color="auto"/>
        <w:right w:val="none" w:sz="0" w:space="0" w:color="auto"/>
      </w:divBdr>
    </w:div>
    <w:div w:id="645860705">
      <w:marLeft w:val="0"/>
      <w:marRight w:val="0"/>
      <w:marTop w:val="0"/>
      <w:marBottom w:val="0"/>
      <w:divBdr>
        <w:top w:val="none" w:sz="0" w:space="0" w:color="auto"/>
        <w:left w:val="none" w:sz="0" w:space="0" w:color="auto"/>
        <w:bottom w:val="none" w:sz="0" w:space="0" w:color="auto"/>
        <w:right w:val="none" w:sz="0" w:space="0" w:color="auto"/>
      </w:divBdr>
    </w:div>
    <w:div w:id="645860706">
      <w:marLeft w:val="0"/>
      <w:marRight w:val="0"/>
      <w:marTop w:val="0"/>
      <w:marBottom w:val="0"/>
      <w:divBdr>
        <w:top w:val="none" w:sz="0" w:space="0" w:color="auto"/>
        <w:left w:val="none" w:sz="0" w:space="0" w:color="auto"/>
        <w:bottom w:val="none" w:sz="0" w:space="0" w:color="auto"/>
        <w:right w:val="none" w:sz="0" w:space="0" w:color="auto"/>
      </w:divBdr>
    </w:div>
    <w:div w:id="645860707">
      <w:marLeft w:val="0"/>
      <w:marRight w:val="0"/>
      <w:marTop w:val="0"/>
      <w:marBottom w:val="0"/>
      <w:divBdr>
        <w:top w:val="none" w:sz="0" w:space="0" w:color="auto"/>
        <w:left w:val="none" w:sz="0" w:space="0" w:color="auto"/>
        <w:bottom w:val="none" w:sz="0" w:space="0" w:color="auto"/>
        <w:right w:val="none" w:sz="0" w:space="0" w:color="auto"/>
      </w:divBdr>
    </w:div>
    <w:div w:id="645860708">
      <w:marLeft w:val="0"/>
      <w:marRight w:val="0"/>
      <w:marTop w:val="0"/>
      <w:marBottom w:val="0"/>
      <w:divBdr>
        <w:top w:val="none" w:sz="0" w:space="0" w:color="auto"/>
        <w:left w:val="none" w:sz="0" w:space="0" w:color="auto"/>
        <w:bottom w:val="none" w:sz="0" w:space="0" w:color="auto"/>
        <w:right w:val="none" w:sz="0" w:space="0" w:color="auto"/>
      </w:divBdr>
    </w:div>
    <w:div w:id="645860709">
      <w:marLeft w:val="0"/>
      <w:marRight w:val="0"/>
      <w:marTop w:val="0"/>
      <w:marBottom w:val="0"/>
      <w:divBdr>
        <w:top w:val="none" w:sz="0" w:space="0" w:color="auto"/>
        <w:left w:val="none" w:sz="0" w:space="0" w:color="auto"/>
        <w:bottom w:val="none" w:sz="0" w:space="0" w:color="auto"/>
        <w:right w:val="none" w:sz="0" w:space="0" w:color="auto"/>
      </w:divBdr>
    </w:div>
    <w:div w:id="645860710">
      <w:marLeft w:val="0"/>
      <w:marRight w:val="0"/>
      <w:marTop w:val="0"/>
      <w:marBottom w:val="0"/>
      <w:divBdr>
        <w:top w:val="none" w:sz="0" w:space="0" w:color="auto"/>
        <w:left w:val="none" w:sz="0" w:space="0" w:color="auto"/>
        <w:bottom w:val="none" w:sz="0" w:space="0" w:color="auto"/>
        <w:right w:val="none" w:sz="0" w:space="0" w:color="auto"/>
      </w:divBdr>
    </w:div>
    <w:div w:id="645860711">
      <w:marLeft w:val="0"/>
      <w:marRight w:val="0"/>
      <w:marTop w:val="0"/>
      <w:marBottom w:val="0"/>
      <w:divBdr>
        <w:top w:val="none" w:sz="0" w:space="0" w:color="auto"/>
        <w:left w:val="none" w:sz="0" w:space="0" w:color="auto"/>
        <w:bottom w:val="none" w:sz="0" w:space="0" w:color="auto"/>
        <w:right w:val="none" w:sz="0" w:space="0" w:color="auto"/>
      </w:divBdr>
    </w:div>
    <w:div w:id="645860712">
      <w:marLeft w:val="0"/>
      <w:marRight w:val="0"/>
      <w:marTop w:val="0"/>
      <w:marBottom w:val="0"/>
      <w:divBdr>
        <w:top w:val="none" w:sz="0" w:space="0" w:color="auto"/>
        <w:left w:val="none" w:sz="0" w:space="0" w:color="auto"/>
        <w:bottom w:val="none" w:sz="0" w:space="0" w:color="auto"/>
        <w:right w:val="none" w:sz="0" w:space="0" w:color="auto"/>
      </w:divBdr>
    </w:div>
    <w:div w:id="645860713">
      <w:marLeft w:val="0"/>
      <w:marRight w:val="0"/>
      <w:marTop w:val="0"/>
      <w:marBottom w:val="0"/>
      <w:divBdr>
        <w:top w:val="none" w:sz="0" w:space="0" w:color="auto"/>
        <w:left w:val="none" w:sz="0" w:space="0" w:color="auto"/>
        <w:bottom w:val="none" w:sz="0" w:space="0" w:color="auto"/>
        <w:right w:val="none" w:sz="0" w:space="0" w:color="auto"/>
      </w:divBdr>
    </w:div>
    <w:div w:id="645860714">
      <w:marLeft w:val="0"/>
      <w:marRight w:val="0"/>
      <w:marTop w:val="0"/>
      <w:marBottom w:val="0"/>
      <w:divBdr>
        <w:top w:val="none" w:sz="0" w:space="0" w:color="auto"/>
        <w:left w:val="none" w:sz="0" w:space="0" w:color="auto"/>
        <w:bottom w:val="none" w:sz="0" w:space="0" w:color="auto"/>
        <w:right w:val="none" w:sz="0" w:space="0" w:color="auto"/>
      </w:divBdr>
    </w:div>
    <w:div w:id="645860715">
      <w:marLeft w:val="0"/>
      <w:marRight w:val="0"/>
      <w:marTop w:val="0"/>
      <w:marBottom w:val="0"/>
      <w:divBdr>
        <w:top w:val="none" w:sz="0" w:space="0" w:color="auto"/>
        <w:left w:val="none" w:sz="0" w:space="0" w:color="auto"/>
        <w:bottom w:val="none" w:sz="0" w:space="0" w:color="auto"/>
        <w:right w:val="none" w:sz="0" w:space="0" w:color="auto"/>
      </w:divBdr>
    </w:div>
    <w:div w:id="645860716">
      <w:marLeft w:val="0"/>
      <w:marRight w:val="0"/>
      <w:marTop w:val="0"/>
      <w:marBottom w:val="0"/>
      <w:divBdr>
        <w:top w:val="none" w:sz="0" w:space="0" w:color="auto"/>
        <w:left w:val="none" w:sz="0" w:space="0" w:color="auto"/>
        <w:bottom w:val="none" w:sz="0" w:space="0" w:color="auto"/>
        <w:right w:val="none" w:sz="0" w:space="0" w:color="auto"/>
      </w:divBdr>
    </w:div>
    <w:div w:id="645860717">
      <w:marLeft w:val="0"/>
      <w:marRight w:val="0"/>
      <w:marTop w:val="0"/>
      <w:marBottom w:val="0"/>
      <w:divBdr>
        <w:top w:val="none" w:sz="0" w:space="0" w:color="auto"/>
        <w:left w:val="none" w:sz="0" w:space="0" w:color="auto"/>
        <w:bottom w:val="none" w:sz="0" w:space="0" w:color="auto"/>
        <w:right w:val="none" w:sz="0" w:space="0" w:color="auto"/>
      </w:divBdr>
    </w:div>
    <w:div w:id="645860718">
      <w:marLeft w:val="0"/>
      <w:marRight w:val="0"/>
      <w:marTop w:val="0"/>
      <w:marBottom w:val="0"/>
      <w:divBdr>
        <w:top w:val="none" w:sz="0" w:space="0" w:color="auto"/>
        <w:left w:val="none" w:sz="0" w:space="0" w:color="auto"/>
        <w:bottom w:val="none" w:sz="0" w:space="0" w:color="auto"/>
        <w:right w:val="none" w:sz="0" w:space="0" w:color="auto"/>
      </w:divBdr>
    </w:div>
    <w:div w:id="645860719">
      <w:marLeft w:val="0"/>
      <w:marRight w:val="0"/>
      <w:marTop w:val="0"/>
      <w:marBottom w:val="0"/>
      <w:divBdr>
        <w:top w:val="none" w:sz="0" w:space="0" w:color="auto"/>
        <w:left w:val="none" w:sz="0" w:space="0" w:color="auto"/>
        <w:bottom w:val="none" w:sz="0" w:space="0" w:color="auto"/>
        <w:right w:val="none" w:sz="0" w:space="0" w:color="auto"/>
      </w:divBdr>
    </w:div>
    <w:div w:id="645860720">
      <w:marLeft w:val="0"/>
      <w:marRight w:val="0"/>
      <w:marTop w:val="0"/>
      <w:marBottom w:val="0"/>
      <w:divBdr>
        <w:top w:val="none" w:sz="0" w:space="0" w:color="auto"/>
        <w:left w:val="none" w:sz="0" w:space="0" w:color="auto"/>
        <w:bottom w:val="none" w:sz="0" w:space="0" w:color="auto"/>
        <w:right w:val="none" w:sz="0" w:space="0" w:color="auto"/>
      </w:divBdr>
    </w:div>
    <w:div w:id="645860721">
      <w:marLeft w:val="0"/>
      <w:marRight w:val="0"/>
      <w:marTop w:val="0"/>
      <w:marBottom w:val="0"/>
      <w:divBdr>
        <w:top w:val="none" w:sz="0" w:space="0" w:color="auto"/>
        <w:left w:val="none" w:sz="0" w:space="0" w:color="auto"/>
        <w:bottom w:val="none" w:sz="0" w:space="0" w:color="auto"/>
        <w:right w:val="none" w:sz="0" w:space="0" w:color="auto"/>
      </w:divBdr>
    </w:div>
    <w:div w:id="645860722">
      <w:marLeft w:val="0"/>
      <w:marRight w:val="0"/>
      <w:marTop w:val="0"/>
      <w:marBottom w:val="0"/>
      <w:divBdr>
        <w:top w:val="none" w:sz="0" w:space="0" w:color="auto"/>
        <w:left w:val="none" w:sz="0" w:space="0" w:color="auto"/>
        <w:bottom w:val="none" w:sz="0" w:space="0" w:color="auto"/>
        <w:right w:val="none" w:sz="0" w:space="0" w:color="auto"/>
      </w:divBdr>
    </w:div>
    <w:div w:id="645860723">
      <w:marLeft w:val="0"/>
      <w:marRight w:val="0"/>
      <w:marTop w:val="0"/>
      <w:marBottom w:val="0"/>
      <w:divBdr>
        <w:top w:val="none" w:sz="0" w:space="0" w:color="auto"/>
        <w:left w:val="none" w:sz="0" w:space="0" w:color="auto"/>
        <w:bottom w:val="none" w:sz="0" w:space="0" w:color="auto"/>
        <w:right w:val="none" w:sz="0" w:space="0" w:color="auto"/>
      </w:divBdr>
    </w:div>
    <w:div w:id="645860724">
      <w:marLeft w:val="0"/>
      <w:marRight w:val="0"/>
      <w:marTop w:val="0"/>
      <w:marBottom w:val="0"/>
      <w:divBdr>
        <w:top w:val="none" w:sz="0" w:space="0" w:color="auto"/>
        <w:left w:val="none" w:sz="0" w:space="0" w:color="auto"/>
        <w:bottom w:val="none" w:sz="0" w:space="0" w:color="auto"/>
        <w:right w:val="none" w:sz="0" w:space="0" w:color="auto"/>
      </w:divBdr>
    </w:div>
    <w:div w:id="645860725">
      <w:marLeft w:val="0"/>
      <w:marRight w:val="0"/>
      <w:marTop w:val="0"/>
      <w:marBottom w:val="0"/>
      <w:divBdr>
        <w:top w:val="none" w:sz="0" w:space="0" w:color="auto"/>
        <w:left w:val="none" w:sz="0" w:space="0" w:color="auto"/>
        <w:bottom w:val="none" w:sz="0" w:space="0" w:color="auto"/>
        <w:right w:val="none" w:sz="0" w:space="0" w:color="auto"/>
      </w:divBdr>
    </w:div>
    <w:div w:id="645860726">
      <w:marLeft w:val="0"/>
      <w:marRight w:val="0"/>
      <w:marTop w:val="0"/>
      <w:marBottom w:val="0"/>
      <w:divBdr>
        <w:top w:val="none" w:sz="0" w:space="0" w:color="auto"/>
        <w:left w:val="none" w:sz="0" w:space="0" w:color="auto"/>
        <w:bottom w:val="none" w:sz="0" w:space="0" w:color="auto"/>
        <w:right w:val="none" w:sz="0" w:space="0" w:color="auto"/>
      </w:divBdr>
    </w:div>
    <w:div w:id="645860727">
      <w:marLeft w:val="0"/>
      <w:marRight w:val="0"/>
      <w:marTop w:val="0"/>
      <w:marBottom w:val="0"/>
      <w:divBdr>
        <w:top w:val="none" w:sz="0" w:space="0" w:color="auto"/>
        <w:left w:val="none" w:sz="0" w:space="0" w:color="auto"/>
        <w:bottom w:val="none" w:sz="0" w:space="0" w:color="auto"/>
        <w:right w:val="none" w:sz="0" w:space="0" w:color="auto"/>
      </w:divBdr>
    </w:div>
    <w:div w:id="645860728">
      <w:marLeft w:val="0"/>
      <w:marRight w:val="0"/>
      <w:marTop w:val="0"/>
      <w:marBottom w:val="0"/>
      <w:divBdr>
        <w:top w:val="none" w:sz="0" w:space="0" w:color="auto"/>
        <w:left w:val="none" w:sz="0" w:space="0" w:color="auto"/>
        <w:bottom w:val="none" w:sz="0" w:space="0" w:color="auto"/>
        <w:right w:val="none" w:sz="0" w:space="0" w:color="auto"/>
      </w:divBdr>
    </w:div>
    <w:div w:id="645860729">
      <w:marLeft w:val="0"/>
      <w:marRight w:val="0"/>
      <w:marTop w:val="0"/>
      <w:marBottom w:val="0"/>
      <w:divBdr>
        <w:top w:val="none" w:sz="0" w:space="0" w:color="auto"/>
        <w:left w:val="none" w:sz="0" w:space="0" w:color="auto"/>
        <w:bottom w:val="none" w:sz="0" w:space="0" w:color="auto"/>
        <w:right w:val="none" w:sz="0" w:space="0" w:color="auto"/>
      </w:divBdr>
    </w:div>
    <w:div w:id="645860730">
      <w:marLeft w:val="0"/>
      <w:marRight w:val="0"/>
      <w:marTop w:val="0"/>
      <w:marBottom w:val="0"/>
      <w:divBdr>
        <w:top w:val="none" w:sz="0" w:space="0" w:color="auto"/>
        <w:left w:val="none" w:sz="0" w:space="0" w:color="auto"/>
        <w:bottom w:val="none" w:sz="0" w:space="0" w:color="auto"/>
        <w:right w:val="none" w:sz="0" w:space="0" w:color="auto"/>
      </w:divBdr>
    </w:div>
    <w:div w:id="645860731">
      <w:marLeft w:val="0"/>
      <w:marRight w:val="0"/>
      <w:marTop w:val="0"/>
      <w:marBottom w:val="0"/>
      <w:divBdr>
        <w:top w:val="none" w:sz="0" w:space="0" w:color="auto"/>
        <w:left w:val="none" w:sz="0" w:space="0" w:color="auto"/>
        <w:bottom w:val="none" w:sz="0" w:space="0" w:color="auto"/>
        <w:right w:val="none" w:sz="0" w:space="0" w:color="auto"/>
      </w:divBdr>
    </w:div>
    <w:div w:id="645860732">
      <w:marLeft w:val="0"/>
      <w:marRight w:val="0"/>
      <w:marTop w:val="0"/>
      <w:marBottom w:val="0"/>
      <w:divBdr>
        <w:top w:val="none" w:sz="0" w:space="0" w:color="auto"/>
        <w:left w:val="none" w:sz="0" w:space="0" w:color="auto"/>
        <w:bottom w:val="none" w:sz="0" w:space="0" w:color="auto"/>
        <w:right w:val="none" w:sz="0" w:space="0" w:color="auto"/>
      </w:divBdr>
    </w:div>
    <w:div w:id="645860733">
      <w:marLeft w:val="0"/>
      <w:marRight w:val="0"/>
      <w:marTop w:val="0"/>
      <w:marBottom w:val="0"/>
      <w:divBdr>
        <w:top w:val="none" w:sz="0" w:space="0" w:color="auto"/>
        <w:left w:val="none" w:sz="0" w:space="0" w:color="auto"/>
        <w:bottom w:val="none" w:sz="0" w:space="0" w:color="auto"/>
        <w:right w:val="none" w:sz="0" w:space="0" w:color="auto"/>
      </w:divBdr>
    </w:div>
    <w:div w:id="645860734">
      <w:marLeft w:val="0"/>
      <w:marRight w:val="0"/>
      <w:marTop w:val="0"/>
      <w:marBottom w:val="0"/>
      <w:divBdr>
        <w:top w:val="none" w:sz="0" w:space="0" w:color="auto"/>
        <w:left w:val="none" w:sz="0" w:space="0" w:color="auto"/>
        <w:bottom w:val="none" w:sz="0" w:space="0" w:color="auto"/>
        <w:right w:val="none" w:sz="0" w:space="0" w:color="auto"/>
      </w:divBdr>
    </w:div>
    <w:div w:id="645860735">
      <w:marLeft w:val="0"/>
      <w:marRight w:val="0"/>
      <w:marTop w:val="0"/>
      <w:marBottom w:val="0"/>
      <w:divBdr>
        <w:top w:val="none" w:sz="0" w:space="0" w:color="auto"/>
        <w:left w:val="none" w:sz="0" w:space="0" w:color="auto"/>
        <w:bottom w:val="none" w:sz="0" w:space="0" w:color="auto"/>
        <w:right w:val="none" w:sz="0" w:space="0" w:color="auto"/>
      </w:divBdr>
    </w:div>
    <w:div w:id="645860736">
      <w:marLeft w:val="0"/>
      <w:marRight w:val="0"/>
      <w:marTop w:val="0"/>
      <w:marBottom w:val="0"/>
      <w:divBdr>
        <w:top w:val="none" w:sz="0" w:space="0" w:color="auto"/>
        <w:left w:val="none" w:sz="0" w:space="0" w:color="auto"/>
        <w:bottom w:val="none" w:sz="0" w:space="0" w:color="auto"/>
        <w:right w:val="none" w:sz="0" w:space="0" w:color="auto"/>
      </w:divBdr>
    </w:div>
    <w:div w:id="645860737">
      <w:marLeft w:val="0"/>
      <w:marRight w:val="0"/>
      <w:marTop w:val="0"/>
      <w:marBottom w:val="0"/>
      <w:divBdr>
        <w:top w:val="none" w:sz="0" w:space="0" w:color="auto"/>
        <w:left w:val="none" w:sz="0" w:space="0" w:color="auto"/>
        <w:bottom w:val="none" w:sz="0" w:space="0" w:color="auto"/>
        <w:right w:val="none" w:sz="0" w:space="0" w:color="auto"/>
      </w:divBdr>
    </w:div>
    <w:div w:id="645860738">
      <w:marLeft w:val="0"/>
      <w:marRight w:val="0"/>
      <w:marTop w:val="0"/>
      <w:marBottom w:val="0"/>
      <w:divBdr>
        <w:top w:val="none" w:sz="0" w:space="0" w:color="auto"/>
        <w:left w:val="none" w:sz="0" w:space="0" w:color="auto"/>
        <w:bottom w:val="none" w:sz="0" w:space="0" w:color="auto"/>
        <w:right w:val="none" w:sz="0" w:space="0" w:color="auto"/>
      </w:divBdr>
    </w:div>
    <w:div w:id="645860739">
      <w:marLeft w:val="0"/>
      <w:marRight w:val="0"/>
      <w:marTop w:val="0"/>
      <w:marBottom w:val="0"/>
      <w:divBdr>
        <w:top w:val="none" w:sz="0" w:space="0" w:color="auto"/>
        <w:left w:val="none" w:sz="0" w:space="0" w:color="auto"/>
        <w:bottom w:val="none" w:sz="0" w:space="0" w:color="auto"/>
        <w:right w:val="none" w:sz="0" w:space="0" w:color="auto"/>
      </w:divBdr>
    </w:div>
    <w:div w:id="645860740">
      <w:marLeft w:val="0"/>
      <w:marRight w:val="0"/>
      <w:marTop w:val="0"/>
      <w:marBottom w:val="0"/>
      <w:divBdr>
        <w:top w:val="none" w:sz="0" w:space="0" w:color="auto"/>
        <w:left w:val="none" w:sz="0" w:space="0" w:color="auto"/>
        <w:bottom w:val="none" w:sz="0" w:space="0" w:color="auto"/>
        <w:right w:val="none" w:sz="0" w:space="0" w:color="auto"/>
      </w:divBdr>
    </w:div>
    <w:div w:id="645860741">
      <w:marLeft w:val="0"/>
      <w:marRight w:val="0"/>
      <w:marTop w:val="0"/>
      <w:marBottom w:val="0"/>
      <w:divBdr>
        <w:top w:val="none" w:sz="0" w:space="0" w:color="auto"/>
        <w:left w:val="none" w:sz="0" w:space="0" w:color="auto"/>
        <w:bottom w:val="none" w:sz="0" w:space="0" w:color="auto"/>
        <w:right w:val="none" w:sz="0" w:space="0" w:color="auto"/>
      </w:divBdr>
    </w:div>
    <w:div w:id="645860742">
      <w:marLeft w:val="0"/>
      <w:marRight w:val="0"/>
      <w:marTop w:val="0"/>
      <w:marBottom w:val="0"/>
      <w:divBdr>
        <w:top w:val="none" w:sz="0" w:space="0" w:color="auto"/>
        <w:left w:val="none" w:sz="0" w:space="0" w:color="auto"/>
        <w:bottom w:val="none" w:sz="0" w:space="0" w:color="auto"/>
        <w:right w:val="none" w:sz="0" w:space="0" w:color="auto"/>
      </w:divBdr>
    </w:div>
    <w:div w:id="645860743">
      <w:marLeft w:val="0"/>
      <w:marRight w:val="0"/>
      <w:marTop w:val="0"/>
      <w:marBottom w:val="0"/>
      <w:divBdr>
        <w:top w:val="none" w:sz="0" w:space="0" w:color="auto"/>
        <w:left w:val="none" w:sz="0" w:space="0" w:color="auto"/>
        <w:bottom w:val="none" w:sz="0" w:space="0" w:color="auto"/>
        <w:right w:val="none" w:sz="0" w:space="0" w:color="auto"/>
      </w:divBdr>
    </w:div>
    <w:div w:id="645860744">
      <w:marLeft w:val="0"/>
      <w:marRight w:val="0"/>
      <w:marTop w:val="0"/>
      <w:marBottom w:val="0"/>
      <w:divBdr>
        <w:top w:val="none" w:sz="0" w:space="0" w:color="auto"/>
        <w:left w:val="none" w:sz="0" w:space="0" w:color="auto"/>
        <w:bottom w:val="none" w:sz="0" w:space="0" w:color="auto"/>
        <w:right w:val="none" w:sz="0" w:space="0" w:color="auto"/>
      </w:divBdr>
    </w:div>
    <w:div w:id="645860745">
      <w:marLeft w:val="0"/>
      <w:marRight w:val="0"/>
      <w:marTop w:val="0"/>
      <w:marBottom w:val="0"/>
      <w:divBdr>
        <w:top w:val="none" w:sz="0" w:space="0" w:color="auto"/>
        <w:left w:val="none" w:sz="0" w:space="0" w:color="auto"/>
        <w:bottom w:val="none" w:sz="0" w:space="0" w:color="auto"/>
        <w:right w:val="none" w:sz="0" w:space="0" w:color="auto"/>
      </w:divBdr>
    </w:div>
    <w:div w:id="645860746">
      <w:marLeft w:val="0"/>
      <w:marRight w:val="0"/>
      <w:marTop w:val="0"/>
      <w:marBottom w:val="0"/>
      <w:divBdr>
        <w:top w:val="none" w:sz="0" w:space="0" w:color="auto"/>
        <w:left w:val="none" w:sz="0" w:space="0" w:color="auto"/>
        <w:bottom w:val="none" w:sz="0" w:space="0" w:color="auto"/>
        <w:right w:val="none" w:sz="0" w:space="0" w:color="auto"/>
      </w:divBdr>
    </w:div>
    <w:div w:id="645860747">
      <w:marLeft w:val="0"/>
      <w:marRight w:val="0"/>
      <w:marTop w:val="0"/>
      <w:marBottom w:val="0"/>
      <w:divBdr>
        <w:top w:val="none" w:sz="0" w:space="0" w:color="auto"/>
        <w:left w:val="none" w:sz="0" w:space="0" w:color="auto"/>
        <w:bottom w:val="none" w:sz="0" w:space="0" w:color="auto"/>
        <w:right w:val="none" w:sz="0" w:space="0" w:color="auto"/>
      </w:divBdr>
    </w:div>
    <w:div w:id="645860748">
      <w:marLeft w:val="0"/>
      <w:marRight w:val="0"/>
      <w:marTop w:val="0"/>
      <w:marBottom w:val="0"/>
      <w:divBdr>
        <w:top w:val="none" w:sz="0" w:space="0" w:color="auto"/>
        <w:left w:val="none" w:sz="0" w:space="0" w:color="auto"/>
        <w:bottom w:val="none" w:sz="0" w:space="0" w:color="auto"/>
        <w:right w:val="none" w:sz="0" w:space="0" w:color="auto"/>
      </w:divBdr>
    </w:div>
    <w:div w:id="645860749">
      <w:marLeft w:val="0"/>
      <w:marRight w:val="0"/>
      <w:marTop w:val="0"/>
      <w:marBottom w:val="0"/>
      <w:divBdr>
        <w:top w:val="none" w:sz="0" w:space="0" w:color="auto"/>
        <w:left w:val="none" w:sz="0" w:space="0" w:color="auto"/>
        <w:bottom w:val="none" w:sz="0" w:space="0" w:color="auto"/>
        <w:right w:val="none" w:sz="0" w:space="0" w:color="auto"/>
      </w:divBdr>
    </w:div>
    <w:div w:id="645860750">
      <w:marLeft w:val="0"/>
      <w:marRight w:val="0"/>
      <w:marTop w:val="0"/>
      <w:marBottom w:val="0"/>
      <w:divBdr>
        <w:top w:val="none" w:sz="0" w:space="0" w:color="auto"/>
        <w:left w:val="none" w:sz="0" w:space="0" w:color="auto"/>
        <w:bottom w:val="none" w:sz="0" w:space="0" w:color="auto"/>
        <w:right w:val="none" w:sz="0" w:space="0" w:color="auto"/>
      </w:divBdr>
    </w:div>
    <w:div w:id="645860751">
      <w:marLeft w:val="0"/>
      <w:marRight w:val="0"/>
      <w:marTop w:val="0"/>
      <w:marBottom w:val="0"/>
      <w:divBdr>
        <w:top w:val="none" w:sz="0" w:space="0" w:color="auto"/>
        <w:left w:val="none" w:sz="0" w:space="0" w:color="auto"/>
        <w:bottom w:val="none" w:sz="0" w:space="0" w:color="auto"/>
        <w:right w:val="none" w:sz="0" w:space="0" w:color="auto"/>
      </w:divBdr>
    </w:div>
    <w:div w:id="645860752">
      <w:marLeft w:val="0"/>
      <w:marRight w:val="0"/>
      <w:marTop w:val="0"/>
      <w:marBottom w:val="0"/>
      <w:divBdr>
        <w:top w:val="none" w:sz="0" w:space="0" w:color="auto"/>
        <w:left w:val="none" w:sz="0" w:space="0" w:color="auto"/>
        <w:bottom w:val="none" w:sz="0" w:space="0" w:color="auto"/>
        <w:right w:val="none" w:sz="0" w:space="0" w:color="auto"/>
      </w:divBdr>
    </w:div>
    <w:div w:id="645860753">
      <w:marLeft w:val="0"/>
      <w:marRight w:val="0"/>
      <w:marTop w:val="0"/>
      <w:marBottom w:val="0"/>
      <w:divBdr>
        <w:top w:val="none" w:sz="0" w:space="0" w:color="auto"/>
        <w:left w:val="none" w:sz="0" w:space="0" w:color="auto"/>
        <w:bottom w:val="none" w:sz="0" w:space="0" w:color="auto"/>
        <w:right w:val="none" w:sz="0" w:space="0" w:color="auto"/>
      </w:divBdr>
    </w:div>
    <w:div w:id="645860754">
      <w:marLeft w:val="0"/>
      <w:marRight w:val="0"/>
      <w:marTop w:val="0"/>
      <w:marBottom w:val="0"/>
      <w:divBdr>
        <w:top w:val="none" w:sz="0" w:space="0" w:color="auto"/>
        <w:left w:val="none" w:sz="0" w:space="0" w:color="auto"/>
        <w:bottom w:val="none" w:sz="0" w:space="0" w:color="auto"/>
        <w:right w:val="none" w:sz="0" w:space="0" w:color="auto"/>
      </w:divBdr>
    </w:div>
    <w:div w:id="645860755">
      <w:marLeft w:val="0"/>
      <w:marRight w:val="0"/>
      <w:marTop w:val="0"/>
      <w:marBottom w:val="0"/>
      <w:divBdr>
        <w:top w:val="none" w:sz="0" w:space="0" w:color="auto"/>
        <w:left w:val="none" w:sz="0" w:space="0" w:color="auto"/>
        <w:bottom w:val="none" w:sz="0" w:space="0" w:color="auto"/>
        <w:right w:val="none" w:sz="0" w:space="0" w:color="auto"/>
      </w:divBdr>
    </w:div>
    <w:div w:id="645860756">
      <w:marLeft w:val="0"/>
      <w:marRight w:val="0"/>
      <w:marTop w:val="0"/>
      <w:marBottom w:val="0"/>
      <w:divBdr>
        <w:top w:val="none" w:sz="0" w:space="0" w:color="auto"/>
        <w:left w:val="none" w:sz="0" w:space="0" w:color="auto"/>
        <w:bottom w:val="none" w:sz="0" w:space="0" w:color="auto"/>
        <w:right w:val="none" w:sz="0" w:space="0" w:color="auto"/>
      </w:divBdr>
    </w:div>
    <w:div w:id="645860757">
      <w:marLeft w:val="0"/>
      <w:marRight w:val="0"/>
      <w:marTop w:val="0"/>
      <w:marBottom w:val="0"/>
      <w:divBdr>
        <w:top w:val="none" w:sz="0" w:space="0" w:color="auto"/>
        <w:left w:val="none" w:sz="0" w:space="0" w:color="auto"/>
        <w:bottom w:val="none" w:sz="0" w:space="0" w:color="auto"/>
        <w:right w:val="none" w:sz="0" w:space="0" w:color="auto"/>
      </w:divBdr>
    </w:div>
    <w:div w:id="645860758">
      <w:marLeft w:val="0"/>
      <w:marRight w:val="0"/>
      <w:marTop w:val="0"/>
      <w:marBottom w:val="0"/>
      <w:divBdr>
        <w:top w:val="none" w:sz="0" w:space="0" w:color="auto"/>
        <w:left w:val="none" w:sz="0" w:space="0" w:color="auto"/>
        <w:bottom w:val="none" w:sz="0" w:space="0" w:color="auto"/>
        <w:right w:val="none" w:sz="0" w:space="0" w:color="auto"/>
      </w:divBdr>
    </w:div>
    <w:div w:id="645860759">
      <w:marLeft w:val="0"/>
      <w:marRight w:val="0"/>
      <w:marTop w:val="0"/>
      <w:marBottom w:val="0"/>
      <w:divBdr>
        <w:top w:val="none" w:sz="0" w:space="0" w:color="auto"/>
        <w:left w:val="none" w:sz="0" w:space="0" w:color="auto"/>
        <w:bottom w:val="none" w:sz="0" w:space="0" w:color="auto"/>
        <w:right w:val="none" w:sz="0" w:space="0" w:color="auto"/>
      </w:divBdr>
    </w:div>
    <w:div w:id="645860760">
      <w:marLeft w:val="0"/>
      <w:marRight w:val="0"/>
      <w:marTop w:val="0"/>
      <w:marBottom w:val="0"/>
      <w:divBdr>
        <w:top w:val="none" w:sz="0" w:space="0" w:color="auto"/>
        <w:left w:val="none" w:sz="0" w:space="0" w:color="auto"/>
        <w:bottom w:val="none" w:sz="0" w:space="0" w:color="auto"/>
        <w:right w:val="none" w:sz="0" w:space="0" w:color="auto"/>
      </w:divBdr>
    </w:div>
    <w:div w:id="645860761">
      <w:marLeft w:val="0"/>
      <w:marRight w:val="0"/>
      <w:marTop w:val="0"/>
      <w:marBottom w:val="0"/>
      <w:divBdr>
        <w:top w:val="none" w:sz="0" w:space="0" w:color="auto"/>
        <w:left w:val="none" w:sz="0" w:space="0" w:color="auto"/>
        <w:bottom w:val="none" w:sz="0" w:space="0" w:color="auto"/>
        <w:right w:val="none" w:sz="0" w:space="0" w:color="auto"/>
      </w:divBdr>
    </w:div>
    <w:div w:id="645860762">
      <w:marLeft w:val="0"/>
      <w:marRight w:val="0"/>
      <w:marTop w:val="0"/>
      <w:marBottom w:val="0"/>
      <w:divBdr>
        <w:top w:val="none" w:sz="0" w:space="0" w:color="auto"/>
        <w:left w:val="none" w:sz="0" w:space="0" w:color="auto"/>
        <w:bottom w:val="none" w:sz="0" w:space="0" w:color="auto"/>
        <w:right w:val="none" w:sz="0" w:space="0" w:color="auto"/>
      </w:divBdr>
    </w:div>
    <w:div w:id="645860763">
      <w:marLeft w:val="0"/>
      <w:marRight w:val="0"/>
      <w:marTop w:val="0"/>
      <w:marBottom w:val="0"/>
      <w:divBdr>
        <w:top w:val="none" w:sz="0" w:space="0" w:color="auto"/>
        <w:left w:val="none" w:sz="0" w:space="0" w:color="auto"/>
        <w:bottom w:val="none" w:sz="0" w:space="0" w:color="auto"/>
        <w:right w:val="none" w:sz="0" w:space="0" w:color="auto"/>
      </w:divBdr>
    </w:div>
    <w:div w:id="645860764">
      <w:marLeft w:val="0"/>
      <w:marRight w:val="0"/>
      <w:marTop w:val="0"/>
      <w:marBottom w:val="0"/>
      <w:divBdr>
        <w:top w:val="none" w:sz="0" w:space="0" w:color="auto"/>
        <w:left w:val="none" w:sz="0" w:space="0" w:color="auto"/>
        <w:bottom w:val="none" w:sz="0" w:space="0" w:color="auto"/>
        <w:right w:val="none" w:sz="0" w:space="0" w:color="auto"/>
      </w:divBdr>
    </w:div>
    <w:div w:id="645860765">
      <w:marLeft w:val="0"/>
      <w:marRight w:val="0"/>
      <w:marTop w:val="0"/>
      <w:marBottom w:val="0"/>
      <w:divBdr>
        <w:top w:val="none" w:sz="0" w:space="0" w:color="auto"/>
        <w:left w:val="none" w:sz="0" w:space="0" w:color="auto"/>
        <w:bottom w:val="none" w:sz="0" w:space="0" w:color="auto"/>
        <w:right w:val="none" w:sz="0" w:space="0" w:color="auto"/>
      </w:divBdr>
    </w:div>
    <w:div w:id="645860766">
      <w:marLeft w:val="0"/>
      <w:marRight w:val="0"/>
      <w:marTop w:val="0"/>
      <w:marBottom w:val="0"/>
      <w:divBdr>
        <w:top w:val="none" w:sz="0" w:space="0" w:color="auto"/>
        <w:left w:val="none" w:sz="0" w:space="0" w:color="auto"/>
        <w:bottom w:val="none" w:sz="0" w:space="0" w:color="auto"/>
        <w:right w:val="none" w:sz="0" w:space="0" w:color="auto"/>
      </w:divBdr>
    </w:div>
    <w:div w:id="645860767">
      <w:marLeft w:val="0"/>
      <w:marRight w:val="0"/>
      <w:marTop w:val="0"/>
      <w:marBottom w:val="0"/>
      <w:divBdr>
        <w:top w:val="none" w:sz="0" w:space="0" w:color="auto"/>
        <w:left w:val="none" w:sz="0" w:space="0" w:color="auto"/>
        <w:bottom w:val="none" w:sz="0" w:space="0" w:color="auto"/>
        <w:right w:val="none" w:sz="0" w:space="0" w:color="auto"/>
      </w:divBdr>
    </w:div>
    <w:div w:id="645860768">
      <w:marLeft w:val="0"/>
      <w:marRight w:val="0"/>
      <w:marTop w:val="0"/>
      <w:marBottom w:val="0"/>
      <w:divBdr>
        <w:top w:val="none" w:sz="0" w:space="0" w:color="auto"/>
        <w:left w:val="none" w:sz="0" w:space="0" w:color="auto"/>
        <w:bottom w:val="none" w:sz="0" w:space="0" w:color="auto"/>
        <w:right w:val="none" w:sz="0" w:space="0" w:color="auto"/>
      </w:divBdr>
    </w:div>
    <w:div w:id="645860769">
      <w:marLeft w:val="0"/>
      <w:marRight w:val="0"/>
      <w:marTop w:val="0"/>
      <w:marBottom w:val="0"/>
      <w:divBdr>
        <w:top w:val="none" w:sz="0" w:space="0" w:color="auto"/>
        <w:left w:val="none" w:sz="0" w:space="0" w:color="auto"/>
        <w:bottom w:val="none" w:sz="0" w:space="0" w:color="auto"/>
        <w:right w:val="none" w:sz="0" w:space="0" w:color="auto"/>
      </w:divBdr>
    </w:div>
    <w:div w:id="645860770">
      <w:marLeft w:val="0"/>
      <w:marRight w:val="0"/>
      <w:marTop w:val="0"/>
      <w:marBottom w:val="0"/>
      <w:divBdr>
        <w:top w:val="none" w:sz="0" w:space="0" w:color="auto"/>
        <w:left w:val="none" w:sz="0" w:space="0" w:color="auto"/>
        <w:bottom w:val="none" w:sz="0" w:space="0" w:color="auto"/>
        <w:right w:val="none" w:sz="0" w:space="0" w:color="auto"/>
      </w:divBdr>
    </w:div>
    <w:div w:id="645860771">
      <w:marLeft w:val="0"/>
      <w:marRight w:val="0"/>
      <w:marTop w:val="0"/>
      <w:marBottom w:val="0"/>
      <w:divBdr>
        <w:top w:val="none" w:sz="0" w:space="0" w:color="auto"/>
        <w:left w:val="none" w:sz="0" w:space="0" w:color="auto"/>
        <w:bottom w:val="none" w:sz="0" w:space="0" w:color="auto"/>
        <w:right w:val="none" w:sz="0" w:space="0" w:color="auto"/>
      </w:divBdr>
    </w:div>
    <w:div w:id="645860772">
      <w:marLeft w:val="0"/>
      <w:marRight w:val="0"/>
      <w:marTop w:val="0"/>
      <w:marBottom w:val="0"/>
      <w:divBdr>
        <w:top w:val="none" w:sz="0" w:space="0" w:color="auto"/>
        <w:left w:val="none" w:sz="0" w:space="0" w:color="auto"/>
        <w:bottom w:val="none" w:sz="0" w:space="0" w:color="auto"/>
        <w:right w:val="none" w:sz="0" w:space="0" w:color="auto"/>
      </w:divBdr>
    </w:div>
    <w:div w:id="645860773">
      <w:marLeft w:val="0"/>
      <w:marRight w:val="0"/>
      <w:marTop w:val="0"/>
      <w:marBottom w:val="0"/>
      <w:divBdr>
        <w:top w:val="none" w:sz="0" w:space="0" w:color="auto"/>
        <w:left w:val="none" w:sz="0" w:space="0" w:color="auto"/>
        <w:bottom w:val="none" w:sz="0" w:space="0" w:color="auto"/>
        <w:right w:val="none" w:sz="0" w:space="0" w:color="auto"/>
      </w:divBdr>
    </w:div>
    <w:div w:id="645860774">
      <w:marLeft w:val="0"/>
      <w:marRight w:val="0"/>
      <w:marTop w:val="0"/>
      <w:marBottom w:val="0"/>
      <w:divBdr>
        <w:top w:val="none" w:sz="0" w:space="0" w:color="auto"/>
        <w:left w:val="none" w:sz="0" w:space="0" w:color="auto"/>
        <w:bottom w:val="none" w:sz="0" w:space="0" w:color="auto"/>
        <w:right w:val="none" w:sz="0" w:space="0" w:color="auto"/>
      </w:divBdr>
    </w:div>
    <w:div w:id="645860775">
      <w:marLeft w:val="0"/>
      <w:marRight w:val="0"/>
      <w:marTop w:val="0"/>
      <w:marBottom w:val="0"/>
      <w:divBdr>
        <w:top w:val="none" w:sz="0" w:space="0" w:color="auto"/>
        <w:left w:val="none" w:sz="0" w:space="0" w:color="auto"/>
        <w:bottom w:val="none" w:sz="0" w:space="0" w:color="auto"/>
        <w:right w:val="none" w:sz="0" w:space="0" w:color="auto"/>
      </w:divBdr>
    </w:div>
    <w:div w:id="645860776">
      <w:marLeft w:val="0"/>
      <w:marRight w:val="0"/>
      <w:marTop w:val="0"/>
      <w:marBottom w:val="0"/>
      <w:divBdr>
        <w:top w:val="none" w:sz="0" w:space="0" w:color="auto"/>
        <w:left w:val="none" w:sz="0" w:space="0" w:color="auto"/>
        <w:bottom w:val="none" w:sz="0" w:space="0" w:color="auto"/>
        <w:right w:val="none" w:sz="0" w:space="0" w:color="auto"/>
      </w:divBdr>
    </w:div>
    <w:div w:id="645860777">
      <w:marLeft w:val="0"/>
      <w:marRight w:val="0"/>
      <w:marTop w:val="0"/>
      <w:marBottom w:val="0"/>
      <w:divBdr>
        <w:top w:val="none" w:sz="0" w:space="0" w:color="auto"/>
        <w:left w:val="none" w:sz="0" w:space="0" w:color="auto"/>
        <w:bottom w:val="none" w:sz="0" w:space="0" w:color="auto"/>
        <w:right w:val="none" w:sz="0" w:space="0" w:color="auto"/>
      </w:divBdr>
    </w:div>
    <w:div w:id="645860778">
      <w:marLeft w:val="0"/>
      <w:marRight w:val="0"/>
      <w:marTop w:val="0"/>
      <w:marBottom w:val="0"/>
      <w:divBdr>
        <w:top w:val="none" w:sz="0" w:space="0" w:color="auto"/>
        <w:left w:val="none" w:sz="0" w:space="0" w:color="auto"/>
        <w:bottom w:val="none" w:sz="0" w:space="0" w:color="auto"/>
        <w:right w:val="none" w:sz="0" w:space="0" w:color="auto"/>
      </w:divBdr>
    </w:div>
    <w:div w:id="645860779">
      <w:marLeft w:val="0"/>
      <w:marRight w:val="0"/>
      <w:marTop w:val="0"/>
      <w:marBottom w:val="0"/>
      <w:divBdr>
        <w:top w:val="none" w:sz="0" w:space="0" w:color="auto"/>
        <w:left w:val="none" w:sz="0" w:space="0" w:color="auto"/>
        <w:bottom w:val="none" w:sz="0" w:space="0" w:color="auto"/>
        <w:right w:val="none" w:sz="0" w:space="0" w:color="auto"/>
      </w:divBdr>
    </w:div>
    <w:div w:id="645860780">
      <w:marLeft w:val="0"/>
      <w:marRight w:val="0"/>
      <w:marTop w:val="0"/>
      <w:marBottom w:val="0"/>
      <w:divBdr>
        <w:top w:val="none" w:sz="0" w:space="0" w:color="auto"/>
        <w:left w:val="none" w:sz="0" w:space="0" w:color="auto"/>
        <w:bottom w:val="none" w:sz="0" w:space="0" w:color="auto"/>
        <w:right w:val="none" w:sz="0" w:space="0" w:color="auto"/>
      </w:divBdr>
    </w:div>
    <w:div w:id="645860781">
      <w:marLeft w:val="0"/>
      <w:marRight w:val="0"/>
      <w:marTop w:val="0"/>
      <w:marBottom w:val="0"/>
      <w:divBdr>
        <w:top w:val="none" w:sz="0" w:space="0" w:color="auto"/>
        <w:left w:val="none" w:sz="0" w:space="0" w:color="auto"/>
        <w:bottom w:val="none" w:sz="0" w:space="0" w:color="auto"/>
        <w:right w:val="none" w:sz="0" w:space="0" w:color="auto"/>
      </w:divBdr>
    </w:div>
    <w:div w:id="645860782">
      <w:marLeft w:val="0"/>
      <w:marRight w:val="0"/>
      <w:marTop w:val="0"/>
      <w:marBottom w:val="0"/>
      <w:divBdr>
        <w:top w:val="none" w:sz="0" w:space="0" w:color="auto"/>
        <w:left w:val="none" w:sz="0" w:space="0" w:color="auto"/>
        <w:bottom w:val="none" w:sz="0" w:space="0" w:color="auto"/>
        <w:right w:val="none" w:sz="0" w:space="0" w:color="auto"/>
      </w:divBdr>
    </w:div>
    <w:div w:id="645860783">
      <w:marLeft w:val="0"/>
      <w:marRight w:val="0"/>
      <w:marTop w:val="0"/>
      <w:marBottom w:val="0"/>
      <w:divBdr>
        <w:top w:val="none" w:sz="0" w:space="0" w:color="auto"/>
        <w:left w:val="none" w:sz="0" w:space="0" w:color="auto"/>
        <w:bottom w:val="none" w:sz="0" w:space="0" w:color="auto"/>
        <w:right w:val="none" w:sz="0" w:space="0" w:color="auto"/>
      </w:divBdr>
    </w:div>
    <w:div w:id="1641762957">
      <w:bodyDiv w:val="1"/>
      <w:marLeft w:val="0"/>
      <w:marRight w:val="0"/>
      <w:marTop w:val="0"/>
      <w:marBottom w:val="0"/>
      <w:divBdr>
        <w:top w:val="none" w:sz="0" w:space="0" w:color="auto"/>
        <w:left w:val="none" w:sz="0" w:space="0" w:color="auto"/>
        <w:bottom w:val="none" w:sz="0" w:space="0" w:color="auto"/>
        <w:right w:val="none" w:sz="0" w:space="0" w:color="auto"/>
      </w:divBdr>
    </w:div>
    <w:div w:id="1773436513">
      <w:bodyDiv w:val="1"/>
      <w:marLeft w:val="0"/>
      <w:marRight w:val="0"/>
      <w:marTop w:val="0"/>
      <w:marBottom w:val="0"/>
      <w:divBdr>
        <w:top w:val="none" w:sz="0" w:space="0" w:color="auto"/>
        <w:left w:val="none" w:sz="0" w:space="0" w:color="auto"/>
        <w:bottom w:val="none" w:sz="0" w:space="0" w:color="auto"/>
        <w:right w:val="none" w:sz="0" w:space="0" w:color="auto"/>
      </w:divBdr>
    </w:div>
    <w:div w:id="195213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ustoms.gov.u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05748-F14A-4957-998C-CBCA9A6A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3059</Words>
  <Characters>30640</Characters>
  <Application>Microsoft Office Word</Application>
  <DocSecurity>0</DocSecurity>
  <Lines>536</Lines>
  <Paragraphs>82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2</cp:revision>
  <cp:lastPrinted>2026-05-07T06:25:00Z</cp:lastPrinted>
  <dcterms:created xsi:type="dcterms:W3CDTF">2026-05-08T12:47:00Z</dcterms:created>
  <dcterms:modified xsi:type="dcterms:W3CDTF">2026-05-08T12:47:00Z</dcterms:modified>
</cp:coreProperties>
</file>