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C69AF" w:rsidRDefault="006E0648" w:rsidP="006E0648">
      <w:pPr>
        <w:contextualSpacing/>
        <w:jc w:val="center"/>
        <w:rPr>
          <w:b/>
        </w:rPr>
      </w:pPr>
      <w:r w:rsidRPr="001C69AF">
        <w:rPr>
          <w:b/>
        </w:rPr>
        <w:t>ОБҐРУНТУВАННЯ ТЕХНІЧНИХ ТА ЯКІСНИХ ХАРАКТЕРИСТИК ПРЕДМЕТА</w:t>
      </w:r>
      <w:r w:rsidRPr="001C69AF">
        <w:rPr>
          <w:b/>
          <w:lang w:val="ru-RU"/>
        </w:rPr>
        <w:t xml:space="preserve"> </w:t>
      </w:r>
      <w:r w:rsidRPr="001C69AF">
        <w:rPr>
          <w:b/>
        </w:rPr>
        <w:t>ЗАКУПІВЛІ, РОЗМІРУ БЮДЖЕТНОГО ПРИЗНАЧЕННЯ, ОЧІКУВАНОЇ</w:t>
      </w:r>
      <w:r w:rsidRPr="001C69AF">
        <w:rPr>
          <w:b/>
          <w:lang w:val="ru-RU"/>
        </w:rPr>
        <w:t xml:space="preserve"> </w:t>
      </w:r>
      <w:r w:rsidRPr="001C69AF">
        <w:rPr>
          <w:b/>
        </w:rPr>
        <w:t>ВАРТОСТІ ПРЕДМЕТА ЗАКУПІВЛІ</w:t>
      </w:r>
    </w:p>
    <w:p w14:paraId="483AE19F" w14:textId="77777777" w:rsidR="007919B9" w:rsidRPr="001C69AF" w:rsidRDefault="006E0648" w:rsidP="006E0648">
      <w:pPr>
        <w:contextualSpacing/>
        <w:jc w:val="center"/>
        <w:rPr>
          <w:b/>
        </w:rPr>
      </w:pPr>
      <w:r w:rsidRPr="001C69AF">
        <w:rPr>
          <w:b/>
        </w:rPr>
        <w:t xml:space="preserve">(відповідно до пункту </w:t>
      </w:r>
      <w:r w:rsidR="00673C61" w:rsidRPr="001C69AF">
        <w:rPr>
          <w:b/>
        </w:rPr>
        <w:t>4</w:t>
      </w:r>
      <w:r w:rsidR="00673C61" w:rsidRPr="001C69AF">
        <w:rPr>
          <w:b/>
          <w:vertAlign w:val="superscript"/>
        </w:rPr>
        <w:t>1</w:t>
      </w:r>
      <w:r w:rsidRPr="001C69AF">
        <w:rPr>
          <w:b/>
        </w:rPr>
        <w:t xml:space="preserve"> постанови КМУ від 11.10.2016 № 710 </w:t>
      </w:r>
    </w:p>
    <w:p w14:paraId="15EE5A58" w14:textId="77777777" w:rsidR="006E0648" w:rsidRPr="001C69AF" w:rsidRDefault="006E0648" w:rsidP="006E0648">
      <w:pPr>
        <w:contextualSpacing/>
        <w:jc w:val="center"/>
        <w:rPr>
          <w:b/>
        </w:rPr>
      </w:pPr>
      <w:r w:rsidRPr="001C69AF">
        <w:rPr>
          <w:b/>
        </w:rPr>
        <w:t>«Про ефективне</w:t>
      </w:r>
      <w:r w:rsidR="007919B9" w:rsidRPr="001C69AF">
        <w:rPr>
          <w:b/>
        </w:rPr>
        <w:t xml:space="preserve"> </w:t>
      </w:r>
      <w:r w:rsidRPr="001C69AF">
        <w:rPr>
          <w:b/>
        </w:rPr>
        <w:t>використання державних коштів» (зі змінами))</w:t>
      </w:r>
    </w:p>
    <w:p w14:paraId="3942DFD4" w14:textId="77777777" w:rsidR="00C9359B" w:rsidRPr="001C69AF" w:rsidRDefault="00C9359B" w:rsidP="007919B9">
      <w:pPr>
        <w:ind w:firstLine="567"/>
        <w:contextualSpacing/>
        <w:jc w:val="both"/>
        <w:rPr>
          <w:b/>
        </w:rPr>
      </w:pPr>
    </w:p>
    <w:p w14:paraId="2415FEEE" w14:textId="77777777" w:rsidR="009A062F" w:rsidRPr="001C69AF" w:rsidRDefault="006E0648" w:rsidP="007919B9">
      <w:pPr>
        <w:ind w:firstLine="567"/>
        <w:contextualSpacing/>
        <w:jc w:val="both"/>
        <w:rPr>
          <w:b/>
        </w:rPr>
      </w:pPr>
      <w:r w:rsidRPr="001C69AF">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38D9384F" w:rsidR="006E0648" w:rsidRPr="001C69AF" w:rsidRDefault="00452DA4" w:rsidP="007919B9">
      <w:pPr>
        <w:ind w:firstLine="567"/>
        <w:contextualSpacing/>
        <w:jc w:val="both"/>
      </w:pPr>
      <w:r w:rsidRPr="001C69AF">
        <w:t xml:space="preserve">Полтавська митниця; вул. </w:t>
      </w:r>
      <w:r w:rsidR="00474C17" w:rsidRPr="001C69AF">
        <w:t>Гер</w:t>
      </w:r>
      <w:r w:rsidRPr="001C69AF">
        <w:t>о</w:t>
      </w:r>
      <w:r w:rsidR="00474C17" w:rsidRPr="001C69AF">
        <w:t>їв</w:t>
      </w:r>
      <w:r w:rsidRPr="001C69AF">
        <w:t xml:space="preserve"> </w:t>
      </w:r>
      <w:r w:rsidR="00474C17" w:rsidRPr="001C69AF">
        <w:t>«</w:t>
      </w:r>
      <w:r w:rsidRPr="001C69AF">
        <w:t>А</w:t>
      </w:r>
      <w:r w:rsidR="00474C17" w:rsidRPr="001C69AF">
        <w:t>з</w:t>
      </w:r>
      <w:r w:rsidRPr="001C69AF">
        <w:t>о</w:t>
      </w:r>
      <w:r w:rsidR="00474C17" w:rsidRPr="001C69AF">
        <w:t>ву»</w:t>
      </w:r>
      <w:r w:rsidRPr="001C69AF">
        <w:t>, буд.</w:t>
      </w:r>
      <w:r w:rsidR="00BE601F" w:rsidRPr="001C69AF">
        <w:t xml:space="preserve"> </w:t>
      </w:r>
      <w:r w:rsidRPr="001C69AF">
        <w:t>28, м. Полтава</w:t>
      </w:r>
      <w:r w:rsidR="00BE601F" w:rsidRPr="001C69AF">
        <w:t>,</w:t>
      </w:r>
      <w:r w:rsidRPr="001C69AF">
        <w:t xml:space="preserve"> Полтавська область, 36022</w:t>
      </w:r>
      <w:r w:rsidR="006E0648" w:rsidRPr="001C69AF">
        <w:t xml:space="preserve">; код ЄДРПОУ </w:t>
      </w:r>
      <w:r w:rsidR="006438F8" w:rsidRPr="001C69AF">
        <w:t>ВП:</w:t>
      </w:r>
      <w:r w:rsidR="006E0648" w:rsidRPr="001C69AF">
        <w:t xml:space="preserve"> 43</w:t>
      </w:r>
      <w:r w:rsidR="00BE601F" w:rsidRPr="001C69AF">
        <w:t>9</w:t>
      </w:r>
      <w:r w:rsidR="006E0648" w:rsidRPr="001C69AF">
        <w:t>9</w:t>
      </w:r>
      <w:r w:rsidR="00BE601F" w:rsidRPr="001C69AF">
        <w:t>7576</w:t>
      </w:r>
      <w:r w:rsidR="006E0648" w:rsidRPr="001C69AF">
        <w:t>; категорія замовника – орган державної влади.</w:t>
      </w:r>
    </w:p>
    <w:p w14:paraId="505BA49B" w14:textId="77777777" w:rsidR="006E0648" w:rsidRPr="001C69AF" w:rsidRDefault="006E0648" w:rsidP="007919B9">
      <w:pPr>
        <w:ind w:firstLine="567"/>
        <w:contextualSpacing/>
        <w:jc w:val="both"/>
      </w:pPr>
    </w:p>
    <w:p w14:paraId="402338AC" w14:textId="250EF85B" w:rsidR="00975318" w:rsidRPr="001C69AF" w:rsidRDefault="006E0648" w:rsidP="00006754">
      <w:pPr>
        <w:ind w:firstLine="567"/>
        <w:contextualSpacing/>
        <w:jc w:val="both"/>
        <w:rPr>
          <w:b/>
        </w:rPr>
      </w:pPr>
      <w:r w:rsidRPr="001C69AF">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105A59" w:rsidRPr="001C69AF">
        <w:rPr>
          <w:b/>
        </w:rPr>
        <w:t xml:space="preserve"> </w:t>
      </w:r>
    </w:p>
    <w:p w14:paraId="3EB446DA" w14:textId="4CA893CA" w:rsidR="00105A59" w:rsidRPr="001C69AF" w:rsidRDefault="00105A59" w:rsidP="00105A59">
      <w:pPr>
        <w:tabs>
          <w:tab w:val="left" w:pos="360"/>
          <w:tab w:val="left" w:pos="567"/>
        </w:tabs>
        <w:ind w:firstLine="709"/>
        <w:contextualSpacing/>
        <w:jc w:val="both"/>
        <w:rPr>
          <w:rFonts w:eastAsia="Calibri"/>
        </w:rPr>
      </w:pPr>
      <w:r w:rsidRPr="001C69AF">
        <w:t>Фірмові бланки для листування за кодом ДК 021:2015 – 22820000-4 «Бланки».</w:t>
      </w:r>
      <w:r w:rsidR="007C2BD8" w:rsidRPr="001C69AF">
        <w:rPr>
          <w:rFonts w:eastAsia="Calibri"/>
        </w:rPr>
        <w:t xml:space="preserve"> </w:t>
      </w:r>
    </w:p>
    <w:p w14:paraId="30EFFB10" w14:textId="2A7752E8" w:rsidR="009A062F" w:rsidRPr="001C69AF" w:rsidRDefault="00006754" w:rsidP="00105A59">
      <w:pPr>
        <w:tabs>
          <w:tab w:val="left" w:pos="360"/>
          <w:tab w:val="left" w:pos="567"/>
        </w:tabs>
        <w:contextualSpacing/>
        <w:jc w:val="both"/>
        <w:rPr>
          <w:rFonts w:eastAsia="Calibri"/>
        </w:rPr>
      </w:pPr>
      <w:r w:rsidRPr="001C69AF">
        <w:rPr>
          <w:rFonts w:eastAsia="Calibri"/>
        </w:rPr>
        <w:tab/>
      </w:r>
      <w:r w:rsidRPr="001C69AF">
        <w:rPr>
          <w:rFonts w:eastAsia="Calibri"/>
        </w:rPr>
        <w:tab/>
      </w:r>
    </w:p>
    <w:p w14:paraId="31C5DCA3" w14:textId="74A363F9" w:rsidR="00262722" w:rsidRPr="001C69AF" w:rsidRDefault="009A062F" w:rsidP="00262722">
      <w:pPr>
        <w:tabs>
          <w:tab w:val="left" w:pos="360"/>
          <w:tab w:val="left" w:pos="567"/>
        </w:tabs>
        <w:contextualSpacing/>
        <w:jc w:val="both"/>
        <w:rPr>
          <w:b/>
          <w:lang w:val="en-US"/>
        </w:rPr>
      </w:pPr>
      <w:r w:rsidRPr="001C69AF">
        <w:rPr>
          <w:rFonts w:eastAsia="Calibri"/>
        </w:rPr>
        <w:t xml:space="preserve">         </w:t>
      </w:r>
      <w:r w:rsidR="006E0648" w:rsidRPr="001C69AF">
        <w:rPr>
          <w:b/>
        </w:rPr>
        <w:t>3. Ідентифікатор закупів</w:t>
      </w:r>
      <w:r w:rsidR="007C2BD8" w:rsidRPr="001C69AF">
        <w:rPr>
          <w:b/>
        </w:rPr>
        <w:t>л</w:t>
      </w:r>
      <w:r w:rsidR="00AF41A4" w:rsidRPr="001C69AF">
        <w:rPr>
          <w:b/>
        </w:rPr>
        <w:t>і</w:t>
      </w:r>
      <w:r w:rsidR="006E0648" w:rsidRPr="001C69AF">
        <w:rPr>
          <w:b/>
        </w:rPr>
        <w:t xml:space="preserve">: — </w:t>
      </w:r>
      <w:r w:rsidR="00105A59" w:rsidRPr="001C69AF">
        <w:rPr>
          <w:b/>
        </w:rPr>
        <w:t>UA-202</w:t>
      </w:r>
      <w:r w:rsidR="008E2B77">
        <w:rPr>
          <w:b/>
        </w:rPr>
        <w:t>6</w:t>
      </w:r>
      <w:r w:rsidR="00105A59" w:rsidRPr="001C69AF">
        <w:rPr>
          <w:b/>
        </w:rPr>
        <w:t>-0</w:t>
      </w:r>
      <w:r w:rsidR="008E2B77">
        <w:rPr>
          <w:b/>
        </w:rPr>
        <w:t>5</w:t>
      </w:r>
      <w:r w:rsidR="00105A59" w:rsidRPr="001C69AF">
        <w:rPr>
          <w:b/>
        </w:rPr>
        <w:t>-</w:t>
      </w:r>
      <w:r w:rsidR="008E2B77">
        <w:rPr>
          <w:b/>
        </w:rPr>
        <w:t>28</w:t>
      </w:r>
      <w:r w:rsidR="00105A59" w:rsidRPr="001C69AF">
        <w:rPr>
          <w:b/>
        </w:rPr>
        <w:t>-012</w:t>
      </w:r>
      <w:r w:rsidR="008E2B77">
        <w:rPr>
          <w:b/>
        </w:rPr>
        <w:t>56</w:t>
      </w:r>
      <w:r w:rsidR="00105A59" w:rsidRPr="001C69AF">
        <w:rPr>
          <w:b/>
        </w:rPr>
        <w:t>2-a</w:t>
      </w:r>
    </w:p>
    <w:p w14:paraId="4AB5DF98" w14:textId="77777777" w:rsidR="00262722" w:rsidRPr="001C69AF" w:rsidRDefault="00262722" w:rsidP="00262722">
      <w:pPr>
        <w:tabs>
          <w:tab w:val="left" w:pos="360"/>
          <w:tab w:val="left" w:pos="567"/>
        </w:tabs>
        <w:contextualSpacing/>
        <w:jc w:val="both"/>
        <w:rPr>
          <w:b/>
          <w:lang w:val="en-US"/>
        </w:rPr>
      </w:pPr>
    </w:p>
    <w:p w14:paraId="3426CC09" w14:textId="0EAE2B0A" w:rsidR="00975318" w:rsidRPr="001C69AF" w:rsidRDefault="00A0247F" w:rsidP="00262722">
      <w:pPr>
        <w:tabs>
          <w:tab w:val="left" w:pos="360"/>
          <w:tab w:val="left" w:pos="567"/>
        </w:tabs>
        <w:ind w:firstLine="567"/>
        <w:contextualSpacing/>
        <w:jc w:val="both"/>
        <w:rPr>
          <w:b/>
        </w:rPr>
      </w:pPr>
      <w:r w:rsidRPr="001C69AF">
        <w:rPr>
          <w:b/>
        </w:rPr>
        <w:t>4. Обґрунтування технічних та якісних характеристик предмета закупівлі:</w:t>
      </w:r>
      <w:r w:rsidRPr="001C69AF">
        <w:t xml:space="preserve"> технічні та якісні характеристики предмета закупівлі визначені відповідно до потреб замовника</w:t>
      </w:r>
      <w:r w:rsidR="00006754" w:rsidRPr="001C69AF">
        <w:t>.</w:t>
      </w:r>
    </w:p>
    <w:p w14:paraId="71F847AF" w14:textId="77777777" w:rsidR="00105A59" w:rsidRPr="001C69AF" w:rsidRDefault="00105A59" w:rsidP="00105A59">
      <w:pPr>
        <w:widowControl w:val="0"/>
        <w:spacing w:after="180"/>
        <w:jc w:val="center"/>
        <w:rPr>
          <w:lang w:eastAsia="uk-UA" w:bidi="uk-UA"/>
        </w:rPr>
      </w:pPr>
      <w:r w:rsidRPr="001C69AF">
        <w:rPr>
          <w:b/>
          <w:bCs/>
          <w:u w:val="single"/>
          <w:lang w:eastAsia="uk-UA" w:bidi="uk-UA"/>
        </w:rPr>
        <w:t xml:space="preserve">Інформація про необхідні </w:t>
      </w:r>
      <w:bookmarkStart w:id="0" w:name="_Hlk177403731"/>
      <w:r w:rsidRPr="001C69AF">
        <w:rPr>
          <w:b/>
          <w:bCs/>
          <w:u w:val="single"/>
          <w:lang w:eastAsia="uk-UA" w:bidi="uk-UA"/>
        </w:rPr>
        <w:t xml:space="preserve">технічні, якісні та кількісні </w:t>
      </w:r>
      <w:bookmarkEnd w:id="0"/>
      <w:r w:rsidRPr="001C69AF">
        <w:rPr>
          <w:b/>
          <w:bCs/>
          <w:u w:val="single"/>
          <w:lang w:eastAsia="uk-UA" w:bidi="uk-UA"/>
        </w:rPr>
        <w:t>характеристики предмета закупівлі, технічні вимоги до предмета закупівлі</w:t>
      </w:r>
    </w:p>
    <w:p w14:paraId="5CE3066C" w14:textId="77777777" w:rsidR="00105A59" w:rsidRPr="001C69AF" w:rsidRDefault="00105A59" w:rsidP="00105A59">
      <w:pPr>
        <w:widowControl w:val="0"/>
        <w:spacing w:after="180"/>
        <w:ind w:firstLine="760"/>
        <w:jc w:val="center"/>
        <w:rPr>
          <w:b/>
          <w:bCs/>
          <w:lang w:val="ru-RU" w:eastAsia="uk-UA" w:bidi="uk-UA"/>
        </w:rPr>
      </w:pPr>
      <w:bookmarkStart w:id="1" w:name="_Hlk177457100"/>
      <w:proofErr w:type="spellStart"/>
      <w:r w:rsidRPr="001C69AF">
        <w:rPr>
          <w:b/>
          <w:bCs/>
          <w:lang w:val="ru-RU" w:eastAsia="uk-UA" w:bidi="uk-UA"/>
        </w:rPr>
        <w:t>Фірмові</w:t>
      </w:r>
      <w:proofErr w:type="spellEnd"/>
      <w:r w:rsidRPr="001C69AF">
        <w:rPr>
          <w:b/>
          <w:bCs/>
          <w:lang w:val="ru-RU" w:eastAsia="uk-UA" w:bidi="uk-UA"/>
        </w:rPr>
        <w:t xml:space="preserve"> бланки для </w:t>
      </w:r>
      <w:proofErr w:type="spellStart"/>
      <w:r w:rsidRPr="001C69AF">
        <w:rPr>
          <w:b/>
          <w:bCs/>
          <w:lang w:val="ru-RU" w:eastAsia="uk-UA" w:bidi="uk-UA"/>
        </w:rPr>
        <w:t>листування</w:t>
      </w:r>
      <w:proofErr w:type="spellEnd"/>
    </w:p>
    <w:bookmarkEnd w:id="1"/>
    <w:p w14:paraId="0C7A5533" w14:textId="77777777" w:rsidR="00105A59" w:rsidRPr="001C69AF" w:rsidRDefault="00105A59" w:rsidP="00105A59">
      <w:pPr>
        <w:widowControl w:val="0"/>
        <w:spacing w:after="180"/>
        <w:ind w:firstLine="760"/>
        <w:jc w:val="center"/>
        <w:rPr>
          <w:b/>
          <w:bCs/>
          <w:lang w:val="ru-RU" w:eastAsia="uk-UA" w:bidi="uk-UA"/>
        </w:rPr>
      </w:pPr>
      <w:r w:rsidRPr="001C69AF">
        <w:rPr>
          <w:b/>
          <w:bCs/>
          <w:lang w:val="ru-RU" w:eastAsia="uk-UA" w:bidi="uk-UA"/>
        </w:rPr>
        <w:t>за кодом ДК 021:2015 – 22820000-4 «Бланки»</w:t>
      </w:r>
    </w:p>
    <w:p w14:paraId="4C233196" w14:textId="77777777" w:rsidR="00105A59" w:rsidRPr="001C69AF" w:rsidRDefault="00105A59" w:rsidP="00105A59">
      <w:pPr>
        <w:widowControl w:val="0"/>
        <w:spacing w:after="180"/>
        <w:ind w:firstLine="760"/>
        <w:jc w:val="center"/>
        <w:rPr>
          <w:bCs/>
          <w:position w:val="-1"/>
          <w:lang w:val="ru-RU"/>
        </w:rPr>
      </w:pPr>
      <w:proofErr w:type="spellStart"/>
      <w:r w:rsidRPr="001C69AF">
        <w:rPr>
          <w:b/>
          <w:bCs/>
          <w:lang w:val="ru-RU" w:eastAsia="uk-UA" w:bidi="uk-UA"/>
        </w:rPr>
        <w:t>Макети</w:t>
      </w:r>
      <w:proofErr w:type="spellEnd"/>
      <w:r w:rsidRPr="001C69AF">
        <w:rPr>
          <w:b/>
          <w:bCs/>
          <w:lang w:val="ru-RU" w:eastAsia="uk-UA" w:bidi="uk-UA"/>
        </w:rPr>
        <w:t xml:space="preserve"> та </w:t>
      </w:r>
      <w:proofErr w:type="spellStart"/>
      <w:r w:rsidRPr="001C69AF">
        <w:rPr>
          <w:b/>
          <w:bCs/>
          <w:lang w:val="ru-RU" w:eastAsia="uk-UA" w:bidi="uk-UA"/>
        </w:rPr>
        <w:t>опис</w:t>
      </w:r>
      <w:proofErr w:type="spellEnd"/>
      <w:r w:rsidRPr="001C69AF">
        <w:rPr>
          <w:b/>
          <w:bCs/>
          <w:lang w:val="ru-RU" w:eastAsia="uk-UA" w:bidi="uk-UA"/>
        </w:rPr>
        <w:t xml:space="preserve"> предмету </w:t>
      </w:r>
      <w:proofErr w:type="spellStart"/>
      <w:r w:rsidRPr="001C69AF">
        <w:rPr>
          <w:b/>
          <w:bCs/>
          <w:lang w:val="ru-RU" w:eastAsia="uk-UA" w:bidi="uk-UA"/>
        </w:rPr>
        <w:t>закупівлі</w:t>
      </w:r>
      <w:proofErr w:type="spellEnd"/>
    </w:p>
    <w:p w14:paraId="7D3219D6" w14:textId="77777777" w:rsidR="00105A59" w:rsidRPr="001C69AF" w:rsidRDefault="00105A59" w:rsidP="00105A59">
      <w:pPr>
        <w:pBdr>
          <w:top w:val="nil"/>
          <w:left w:val="nil"/>
          <w:bottom w:val="nil"/>
          <w:right w:val="nil"/>
          <w:between w:val="nil"/>
        </w:pBdr>
        <w:tabs>
          <w:tab w:val="left" w:pos="284"/>
        </w:tabs>
        <w:ind w:left="142" w:firstLine="567"/>
        <w:contextualSpacing/>
        <w:jc w:val="both"/>
        <w:textDirection w:val="btLr"/>
        <w:textAlignment w:val="top"/>
        <w:outlineLvl w:val="0"/>
        <w:rPr>
          <w:bCs/>
          <w:position w:val="-1"/>
        </w:rPr>
      </w:pPr>
      <w:proofErr w:type="spellStart"/>
      <w:r w:rsidRPr="001C69AF">
        <w:rPr>
          <w:bCs/>
          <w:position w:val="-1"/>
          <w:lang w:val="ru-RU"/>
        </w:rPr>
        <w:t>Кількість</w:t>
      </w:r>
      <w:proofErr w:type="spellEnd"/>
      <w:r w:rsidRPr="001C69AF">
        <w:rPr>
          <w:bCs/>
          <w:position w:val="-1"/>
          <w:lang w:val="ru-RU"/>
        </w:rPr>
        <w:t xml:space="preserve"> </w:t>
      </w:r>
      <w:proofErr w:type="spellStart"/>
      <w:r w:rsidRPr="001C69AF">
        <w:rPr>
          <w:bCs/>
          <w:position w:val="-1"/>
          <w:lang w:val="ru-RU"/>
        </w:rPr>
        <w:t>бланків</w:t>
      </w:r>
      <w:proofErr w:type="spellEnd"/>
      <w:r w:rsidRPr="001C69AF">
        <w:rPr>
          <w:bCs/>
          <w:position w:val="-1"/>
          <w:lang w:val="ru-RU"/>
        </w:rPr>
        <w:t xml:space="preserve"> – 2000 штук;</w:t>
      </w:r>
    </w:p>
    <w:p w14:paraId="0616187D" w14:textId="77777777" w:rsidR="00105A59" w:rsidRPr="001C69AF" w:rsidRDefault="00105A59" w:rsidP="00105A59">
      <w:pPr>
        <w:pBdr>
          <w:top w:val="nil"/>
          <w:left w:val="nil"/>
          <w:bottom w:val="nil"/>
          <w:right w:val="nil"/>
          <w:between w:val="nil"/>
        </w:pBdr>
        <w:tabs>
          <w:tab w:val="left" w:pos="284"/>
        </w:tabs>
        <w:ind w:left="142" w:firstLine="567"/>
        <w:contextualSpacing/>
        <w:jc w:val="both"/>
        <w:textDirection w:val="btLr"/>
        <w:textAlignment w:val="top"/>
        <w:outlineLvl w:val="0"/>
        <w:rPr>
          <w:bCs/>
          <w:position w:val="-1"/>
        </w:rPr>
      </w:pPr>
      <w:r w:rsidRPr="001C69AF">
        <w:rPr>
          <w:bCs/>
          <w:position w:val="-1"/>
          <w:shd w:val="clear" w:color="auto" w:fill="FFFFFF"/>
        </w:rPr>
        <w:t>Бланк друкується на папері формату – А4;</w:t>
      </w:r>
    </w:p>
    <w:p w14:paraId="18B61CB3" w14:textId="3AFE5C7C" w:rsidR="00105A59" w:rsidRPr="001C69AF" w:rsidRDefault="00105A59" w:rsidP="00105A59">
      <w:pPr>
        <w:pBdr>
          <w:top w:val="nil"/>
          <w:left w:val="nil"/>
          <w:bottom w:val="nil"/>
          <w:right w:val="nil"/>
          <w:between w:val="nil"/>
        </w:pBdr>
        <w:tabs>
          <w:tab w:val="left" w:pos="284"/>
        </w:tabs>
        <w:ind w:left="142" w:firstLine="567"/>
        <w:contextualSpacing/>
        <w:jc w:val="both"/>
        <w:textDirection w:val="btLr"/>
        <w:textAlignment w:val="top"/>
        <w:outlineLvl w:val="0"/>
        <w:rPr>
          <w:bCs/>
          <w:position w:val="-1"/>
        </w:rPr>
      </w:pPr>
      <w:r w:rsidRPr="001C69AF">
        <w:rPr>
          <w:bCs/>
          <w:position w:val="-1"/>
          <w:shd w:val="clear" w:color="auto" w:fill="FFFFFF"/>
        </w:rPr>
        <w:t xml:space="preserve">Якість паперу: </w:t>
      </w:r>
      <w:proofErr w:type="spellStart"/>
      <w:r w:rsidR="008E2B77">
        <w:rPr>
          <w:bCs/>
          <w:position w:val="-1"/>
          <w:shd w:val="clear" w:color="auto" w:fill="FFFFFF"/>
        </w:rPr>
        <w:t>щ</w:t>
      </w:r>
      <w:r w:rsidRPr="001C69AF">
        <w:rPr>
          <w:bCs/>
          <w:position w:val="-1"/>
          <w:shd w:val="clear" w:color="auto" w:fill="FFFFFF"/>
        </w:rPr>
        <w:t>іль</w:t>
      </w:r>
      <w:r w:rsidRPr="001C69AF">
        <w:rPr>
          <w:bCs/>
          <w:position w:val="-1"/>
          <w:shd w:val="clear" w:color="auto" w:fill="FFFFFF"/>
          <w:lang w:val="ru-RU"/>
        </w:rPr>
        <w:t>ність</w:t>
      </w:r>
      <w:proofErr w:type="spellEnd"/>
      <w:r w:rsidRPr="001C69AF">
        <w:rPr>
          <w:bCs/>
          <w:position w:val="-1"/>
          <w:shd w:val="clear" w:color="auto" w:fill="FFFFFF"/>
          <w:lang w:val="ru-RU"/>
        </w:rPr>
        <w:t xml:space="preserve"> </w:t>
      </w:r>
      <w:proofErr w:type="spellStart"/>
      <w:r w:rsidRPr="001C69AF">
        <w:rPr>
          <w:bCs/>
          <w:position w:val="-1"/>
          <w:shd w:val="clear" w:color="auto" w:fill="FFFFFF"/>
          <w:lang w:val="ru-RU"/>
        </w:rPr>
        <w:t>аркуша</w:t>
      </w:r>
      <w:proofErr w:type="spellEnd"/>
      <w:r w:rsidRPr="001C69AF">
        <w:rPr>
          <w:bCs/>
          <w:position w:val="-1"/>
          <w:shd w:val="clear" w:color="auto" w:fill="FFFFFF"/>
        </w:rPr>
        <w:t xml:space="preserve"> – 120 г/м2, білизна - не нижче 160 CIE;</w:t>
      </w:r>
    </w:p>
    <w:p w14:paraId="1D77B5BA" w14:textId="77777777" w:rsidR="00105A59" w:rsidRPr="001C69AF" w:rsidRDefault="00105A59" w:rsidP="00105A59">
      <w:pPr>
        <w:pBdr>
          <w:top w:val="nil"/>
          <w:left w:val="nil"/>
          <w:bottom w:val="nil"/>
          <w:right w:val="nil"/>
          <w:between w:val="nil"/>
        </w:pBdr>
        <w:tabs>
          <w:tab w:val="left" w:pos="284"/>
        </w:tabs>
        <w:ind w:firstLine="709"/>
        <w:contextualSpacing/>
        <w:jc w:val="both"/>
        <w:textDirection w:val="btLr"/>
        <w:textAlignment w:val="top"/>
        <w:outlineLvl w:val="0"/>
        <w:rPr>
          <w:bCs/>
          <w:position w:val="-1"/>
        </w:rPr>
      </w:pPr>
      <w:r w:rsidRPr="001C69AF">
        <w:rPr>
          <w:bCs/>
          <w:position w:val="-1"/>
        </w:rPr>
        <w:t>Зображення герба – зверху, посередині, золотистого кольору, розмір 12ммх17мм, верхнє поле - 5 мм, відступ зліва – 30 мм, відступ справа - 10 мм, нижнє поле - 20 мм</w:t>
      </w:r>
      <w:r w:rsidRPr="001C69AF">
        <w:t xml:space="preserve"> </w:t>
      </w:r>
      <w:r w:rsidRPr="001C69AF">
        <w:rPr>
          <w:bCs/>
          <w:position w:val="-1"/>
        </w:rPr>
        <w:t>відповідно до макету;</w:t>
      </w:r>
    </w:p>
    <w:p w14:paraId="14836AFA" w14:textId="77777777" w:rsidR="00105A59" w:rsidRPr="001C69AF" w:rsidRDefault="00105A59" w:rsidP="00105A59">
      <w:pPr>
        <w:widowControl w:val="0"/>
        <w:autoSpaceDE w:val="0"/>
        <w:autoSpaceDN w:val="0"/>
        <w:adjustRightInd w:val="0"/>
        <w:ind w:right="-1" w:firstLine="709"/>
        <w:jc w:val="both"/>
      </w:pPr>
      <w:r w:rsidRPr="001C69AF">
        <w:rPr>
          <w:bCs/>
          <w:position w:val="-1"/>
        </w:rPr>
        <w:t>Текст синього та чорного кольору, відповідно до макету. Кожен бланк повинен мати індивідуальний номер (номери будуть надані Замовником після підписання договору)</w:t>
      </w:r>
      <w:r w:rsidRPr="001C69AF">
        <w:rPr>
          <w:bCs/>
          <w:position w:val="-1"/>
          <w:lang w:val="ru-RU"/>
        </w:rPr>
        <w:t>;</w:t>
      </w:r>
      <w:r w:rsidRPr="001C69AF">
        <w:t xml:space="preserve"> </w:t>
      </w:r>
    </w:p>
    <w:p w14:paraId="10ABBA76" w14:textId="77777777" w:rsidR="00105A59" w:rsidRPr="001C69AF" w:rsidRDefault="00105A59" w:rsidP="00105A59">
      <w:pPr>
        <w:widowControl w:val="0"/>
        <w:autoSpaceDE w:val="0"/>
        <w:autoSpaceDN w:val="0"/>
        <w:adjustRightInd w:val="0"/>
        <w:ind w:right="-1" w:firstLine="709"/>
        <w:jc w:val="both"/>
      </w:pPr>
      <w:bookmarkStart w:id="2" w:name="_Hlk174628559"/>
      <w:r w:rsidRPr="001C69AF">
        <w:t xml:space="preserve">Для підтвердження технічних, якісних та інших вимог до товару, учасником повинно бути надано </w:t>
      </w:r>
      <w:bookmarkStart w:id="3" w:name="_Hlk174628758"/>
      <w:r w:rsidRPr="001C69AF">
        <w:t>відповідні документи (сертифікат якості та/або сертифікат відповідності та/або паспорт якості) на папір, на якому виготовлені бланки.</w:t>
      </w:r>
      <w:bookmarkEnd w:id="2"/>
    </w:p>
    <w:bookmarkEnd w:id="3"/>
    <w:p w14:paraId="271CF8D7" w14:textId="77777777" w:rsidR="00105A59" w:rsidRPr="001C69AF" w:rsidRDefault="00105A59" w:rsidP="00105A59">
      <w:pPr>
        <w:widowControl w:val="0"/>
        <w:autoSpaceDE w:val="0"/>
        <w:autoSpaceDN w:val="0"/>
        <w:adjustRightInd w:val="0"/>
        <w:ind w:right="-1" w:firstLine="709"/>
        <w:jc w:val="both"/>
        <w:rPr>
          <w:bCs/>
          <w:position w:val="-1"/>
        </w:rPr>
      </w:pPr>
      <w:r w:rsidRPr="001C69AF">
        <w:rPr>
          <w:bCs/>
          <w:position w:val="-1"/>
        </w:rPr>
        <w:t>Країною походження Товару не є Російська Федерація, Республіка Білорусь та Ісламська Республіка Іран.</w:t>
      </w:r>
    </w:p>
    <w:p w14:paraId="1D831DE2" w14:textId="4B2EC575" w:rsidR="00105A59" w:rsidRPr="001C69AF" w:rsidRDefault="00105A59" w:rsidP="00105A59">
      <w:pPr>
        <w:pBdr>
          <w:top w:val="nil"/>
          <w:left w:val="nil"/>
          <w:bottom w:val="nil"/>
          <w:right w:val="nil"/>
          <w:between w:val="nil"/>
        </w:pBdr>
        <w:ind w:firstLine="709"/>
        <w:contextualSpacing/>
        <w:jc w:val="both"/>
        <w:textDirection w:val="btLr"/>
        <w:textAlignment w:val="top"/>
        <w:outlineLvl w:val="0"/>
        <w:rPr>
          <w:bCs/>
          <w:position w:val="-1"/>
        </w:rPr>
      </w:pPr>
      <w:r w:rsidRPr="001C69AF">
        <w:rPr>
          <w:bCs/>
          <w:position w:val="-1"/>
        </w:rPr>
        <w:t xml:space="preserve">Місце поставки (передачі) товарів: 36022, Полтавська область, м. Полтава, </w:t>
      </w:r>
      <w:proofErr w:type="spellStart"/>
      <w:r w:rsidRPr="001C69AF">
        <w:rPr>
          <w:bCs/>
          <w:position w:val="-1"/>
        </w:rPr>
        <w:t>вул.Героїв</w:t>
      </w:r>
      <w:proofErr w:type="spellEnd"/>
      <w:r w:rsidRPr="001C69AF">
        <w:rPr>
          <w:bCs/>
          <w:position w:val="-1"/>
        </w:rPr>
        <w:t xml:space="preserve"> «Азову», буд. 28.</w:t>
      </w:r>
    </w:p>
    <w:p w14:paraId="4A1E2F68" w14:textId="1A4C27EF" w:rsidR="00105A59" w:rsidRPr="001C69AF" w:rsidRDefault="00105A59" w:rsidP="00105A59">
      <w:pPr>
        <w:pBdr>
          <w:top w:val="nil"/>
          <w:left w:val="nil"/>
          <w:bottom w:val="nil"/>
          <w:right w:val="nil"/>
          <w:between w:val="nil"/>
        </w:pBdr>
        <w:ind w:firstLine="709"/>
        <w:contextualSpacing/>
        <w:jc w:val="both"/>
        <w:textDirection w:val="btLr"/>
        <w:textAlignment w:val="top"/>
        <w:outlineLvl w:val="0"/>
        <w:rPr>
          <w:bCs/>
          <w:position w:val="-1"/>
        </w:rPr>
      </w:pPr>
      <w:r w:rsidRPr="001C69AF">
        <w:rPr>
          <w:bCs/>
          <w:position w:val="-1"/>
        </w:rPr>
        <w:t xml:space="preserve">Строк (термін) поставки (передачі) товарів 15 календарних днів з моменту замовлення </w:t>
      </w:r>
      <w:r w:rsidR="008E2B77" w:rsidRPr="008E2B77">
        <w:rPr>
          <w:bCs/>
          <w:position w:val="-1"/>
        </w:rPr>
        <w:t>Замовником</w:t>
      </w:r>
      <w:r w:rsidRPr="001C69AF">
        <w:rPr>
          <w:bCs/>
          <w:position w:val="-1"/>
        </w:rPr>
        <w:t xml:space="preserve">, але не пізніше </w:t>
      </w:r>
      <w:r w:rsidR="008E2B77">
        <w:rPr>
          <w:bCs/>
          <w:position w:val="-1"/>
        </w:rPr>
        <w:t>31</w:t>
      </w:r>
      <w:r w:rsidRPr="001C69AF">
        <w:rPr>
          <w:bCs/>
          <w:position w:val="-1"/>
        </w:rPr>
        <w:t>.12.202</w:t>
      </w:r>
      <w:r w:rsidR="008E2B77">
        <w:rPr>
          <w:bCs/>
          <w:position w:val="-1"/>
        </w:rPr>
        <w:t>6</w:t>
      </w:r>
      <w:r w:rsidRPr="001C69AF">
        <w:rPr>
          <w:bCs/>
          <w:position w:val="-1"/>
        </w:rPr>
        <w:t>. Замовлення може бути здійснено засобами телекомунікаційного зв’язку усно чи в письмовій формі.</w:t>
      </w:r>
    </w:p>
    <w:p w14:paraId="1180346D" w14:textId="7E03617A" w:rsidR="00105A59" w:rsidRDefault="00105A59" w:rsidP="001C69AF">
      <w:pPr>
        <w:pBdr>
          <w:top w:val="nil"/>
          <w:left w:val="nil"/>
          <w:bottom w:val="nil"/>
          <w:right w:val="nil"/>
          <w:between w:val="nil"/>
        </w:pBdr>
        <w:tabs>
          <w:tab w:val="left" w:pos="284"/>
        </w:tabs>
        <w:ind w:firstLine="709"/>
        <w:contextualSpacing/>
        <w:jc w:val="both"/>
        <w:textDirection w:val="btLr"/>
        <w:textAlignment w:val="top"/>
        <w:outlineLvl w:val="0"/>
        <w:rPr>
          <w:bCs/>
          <w:position w:val="-1"/>
        </w:rPr>
      </w:pPr>
      <w:r w:rsidRPr="001C69AF">
        <w:rPr>
          <w:bCs/>
          <w:position w:val="-1"/>
        </w:rPr>
        <w:t xml:space="preserve">Доставка та розвантаження Товару здійснюються за рахунок Постачальника в узгоджений із </w:t>
      </w:r>
      <w:bookmarkStart w:id="4" w:name="_Hlk230890730"/>
      <w:r w:rsidRPr="001C69AF">
        <w:rPr>
          <w:bCs/>
          <w:position w:val="-1"/>
        </w:rPr>
        <w:t>Замовником</w:t>
      </w:r>
      <w:bookmarkEnd w:id="4"/>
      <w:r w:rsidRPr="001C69AF">
        <w:rPr>
          <w:bCs/>
          <w:position w:val="-1"/>
        </w:rPr>
        <w:t xml:space="preserve"> час.</w:t>
      </w:r>
    </w:p>
    <w:p w14:paraId="62BF727D" w14:textId="659823D0" w:rsidR="001C69AF" w:rsidRDefault="001C69AF" w:rsidP="001C69AF">
      <w:pPr>
        <w:pBdr>
          <w:top w:val="nil"/>
          <w:left w:val="nil"/>
          <w:bottom w:val="nil"/>
          <w:right w:val="nil"/>
          <w:between w:val="nil"/>
        </w:pBdr>
        <w:tabs>
          <w:tab w:val="left" w:pos="284"/>
        </w:tabs>
        <w:ind w:firstLine="709"/>
        <w:contextualSpacing/>
        <w:jc w:val="both"/>
        <w:textDirection w:val="btLr"/>
        <w:textAlignment w:val="top"/>
        <w:outlineLvl w:val="0"/>
        <w:rPr>
          <w:bCs/>
          <w:position w:val="-1"/>
        </w:rPr>
      </w:pPr>
    </w:p>
    <w:p w14:paraId="18A2CCD0" w14:textId="77777777" w:rsidR="001C69AF" w:rsidRPr="001C69AF" w:rsidRDefault="001C69AF" w:rsidP="001C69AF">
      <w:pPr>
        <w:pBdr>
          <w:top w:val="nil"/>
          <w:left w:val="nil"/>
          <w:bottom w:val="nil"/>
          <w:right w:val="nil"/>
          <w:between w:val="nil"/>
        </w:pBdr>
        <w:tabs>
          <w:tab w:val="left" w:pos="284"/>
        </w:tabs>
        <w:ind w:firstLine="709"/>
        <w:contextualSpacing/>
        <w:jc w:val="both"/>
        <w:textDirection w:val="btLr"/>
        <w:textAlignment w:val="top"/>
        <w:outlineLvl w:val="0"/>
        <w:rPr>
          <w:b/>
          <w:bCs/>
          <w:i/>
          <w:iCs/>
        </w:rPr>
      </w:pPr>
    </w:p>
    <w:p w14:paraId="7E67F756" w14:textId="77777777" w:rsidR="00105A59" w:rsidRPr="001C69AF" w:rsidRDefault="00105A59" w:rsidP="00105A59">
      <w:pPr>
        <w:pStyle w:val="2a"/>
        <w:jc w:val="center"/>
        <w:rPr>
          <w:rFonts w:ascii="Times New Roman" w:hAnsi="Times New Roman" w:cs="Times New Roman"/>
          <w:b/>
          <w:bCs/>
          <w:i/>
          <w:iCs/>
          <w:sz w:val="24"/>
          <w:szCs w:val="24"/>
          <w:lang w:val="uk-UA"/>
        </w:rPr>
      </w:pPr>
      <w:r w:rsidRPr="001C69AF">
        <w:rPr>
          <w:rFonts w:ascii="Times New Roman" w:hAnsi="Times New Roman" w:cs="Times New Roman"/>
          <w:b/>
          <w:bCs/>
          <w:i/>
          <w:iCs/>
          <w:sz w:val="24"/>
          <w:szCs w:val="24"/>
          <w:lang w:val="uk-UA"/>
        </w:rPr>
        <w:lastRenderedPageBreak/>
        <w:t>Макет</w:t>
      </w:r>
    </w:p>
    <w:p w14:paraId="758891DB" w14:textId="77777777" w:rsidR="00105A59" w:rsidRPr="001C69AF" w:rsidRDefault="00105A59" w:rsidP="00105A59">
      <w:pPr>
        <w:pStyle w:val="2a"/>
        <w:rPr>
          <w:rFonts w:ascii="Times New Roman" w:hAnsi="Times New Roman" w:cs="Times New Roman"/>
          <w:sz w:val="24"/>
          <w:szCs w:val="24"/>
          <w:lang w:val="uk-UA"/>
        </w:rPr>
      </w:pPr>
    </w:p>
    <w:p w14:paraId="135062E4" w14:textId="4DD06106" w:rsidR="00105A59" w:rsidRPr="001C69AF" w:rsidRDefault="00105A59" w:rsidP="00105A59">
      <w:pPr>
        <w:rPr>
          <w:b/>
          <w:bCs/>
          <w:i/>
          <w:iCs/>
        </w:rPr>
      </w:pPr>
      <w:r w:rsidRPr="001C69AF">
        <w:rPr>
          <w:b/>
          <w:bCs/>
          <w:i/>
          <w:iCs/>
          <w:noProof/>
        </w:rPr>
        <w:drawing>
          <wp:inline distT="0" distB="0" distL="0" distR="0" wp14:anchorId="430FDB10" wp14:editId="5475FF4F">
            <wp:extent cx="5939790" cy="7743825"/>
            <wp:effectExtent l="0" t="0" r="381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7743825"/>
                    </a:xfrm>
                    <a:prstGeom prst="rect">
                      <a:avLst/>
                    </a:prstGeom>
                    <a:noFill/>
                    <a:ln>
                      <a:noFill/>
                    </a:ln>
                  </pic:spPr>
                </pic:pic>
              </a:graphicData>
            </a:graphic>
          </wp:inline>
        </w:drawing>
      </w:r>
    </w:p>
    <w:p w14:paraId="0DEE80B3" w14:textId="5CFFABAB" w:rsidR="00105A59" w:rsidRPr="001C69AF" w:rsidRDefault="00105A59" w:rsidP="00105A59">
      <w:pPr>
        <w:rPr>
          <w:b/>
          <w:bCs/>
          <w:sz w:val="18"/>
          <w:szCs w:val="18"/>
        </w:rPr>
      </w:pPr>
      <w:r w:rsidRPr="001C69AF">
        <w:rPr>
          <w:b/>
          <w:bCs/>
          <w:sz w:val="18"/>
          <w:szCs w:val="18"/>
        </w:rPr>
        <w:t xml:space="preserve">                  </w:t>
      </w:r>
    </w:p>
    <w:p w14:paraId="57699955" w14:textId="092C4665" w:rsidR="00563E71" w:rsidRPr="001C69AF" w:rsidRDefault="00563E71" w:rsidP="00105A59">
      <w:pPr>
        <w:rPr>
          <w:b/>
          <w:bCs/>
          <w:sz w:val="18"/>
          <w:szCs w:val="18"/>
        </w:rPr>
      </w:pPr>
    </w:p>
    <w:p w14:paraId="0295557B" w14:textId="77777777" w:rsidR="00563E71" w:rsidRPr="001C69AF" w:rsidRDefault="00563E71" w:rsidP="00105A59">
      <w:pPr>
        <w:rPr>
          <w:sz w:val="18"/>
          <w:szCs w:val="18"/>
        </w:rPr>
      </w:pPr>
    </w:p>
    <w:p w14:paraId="11CC0B87" w14:textId="6FD28586" w:rsidR="00105A59" w:rsidRPr="001C69AF" w:rsidRDefault="00105A59" w:rsidP="00105A59">
      <w:pPr>
        <w:ind w:left="708" w:hanging="708"/>
        <w:jc w:val="center"/>
        <w:rPr>
          <w:sz w:val="20"/>
          <w:lang w:val="en-US"/>
        </w:rPr>
      </w:pPr>
      <w:r w:rsidRPr="001C69AF">
        <w:rPr>
          <w:noProof/>
          <w:sz w:val="20"/>
          <w:lang w:val="ru-RU"/>
        </w:rPr>
        <w:lastRenderedPageBreak/>
        <w:drawing>
          <wp:inline distT="0" distB="0" distL="0" distR="0" wp14:anchorId="5253BFF7" wp14:editId="05357B94">
            <wp:extent cx="514350" cy="7239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8" t="4405" r="45229" b="80910"/>
                    <a:stretch>
                      <a:fillRect/>
                    </a:stretch>
                  </pic:blipFill>
                  <pic:spPr bwMode="auto">
                    <a:xfrm>
                      <a:off x="0" y="0"/>
                      <a:ext cx="514350" cy="723900"/>
                    </a:xfrm>
                    <a:prstGeom prst="rect">
                      <a:avLst/>
                    </a:prstGeom>
                    <a:noFill/>
                    <a:ln>
                      <a:noFill/>
                    </a:ln>
                  </pic:spPr>
                </pic:pic>
              </a:graphicData>
            </a:graphic>
          </wp:inline>
        </w:drawing>
      </w:r>
    </w:p>
    <w:p w14:paraId="5BE2EBDE" w14:textId="77777777" w:rsidR="00105A59" w:rsidRPr="001C69AF" w:rsidRDefault="00105A59" w:rsidP="00105A59">
      <w:pPr>
        <w:jc w:val="center"/>
        <w:rPr>
          <w:b/>
          <w:sz w:val="32"/>
          <w:szCs w:val="32"/>
        </w:rPr>
      </w:pPr>
      <w:r w:rsidRPr="001C69AF">
        <w:rPr>
          <w:b/>
          <w:sz w:val="32"/>
          <w:szCs w:val="32"/>
        </w:rPr>
        <w:t>ДЕРЖАВНА МИТНА СЛУЖБА УКРАЇНИ</w:t>
      </w:r>
    </w:p>
    <w:p w14:paraId="2B7F9BD6" w14:textId="77777777" w:rsidR="00105A59" w:rsidRPr="001C69AF" w:rsidRDefault="00105A59" w:rsidP="00105A59">
      <w:pPr>
        <w:jc w:val="center"/>
        <w:rPr>
          <w:b/>
          <w:sz w:val="32"/>
          <w:szCs w:val="32"/>
        </w:rPr>
      </w:pPr>
      <w:r w:rsidRPr="001C69AF">
        <w:rPr>
          <w:b/>
          <w:sz w:val="32"/>
          <w:szCs w:val="32"/>
        </w:rPr>
        <w:t>ПОЛТАВСЬКА МИТНИЦЯ</w:t>
      </w:r>
    </w:p>
    <w:p w14:paraId="598A21B4" w14:textId="286F632D" w:rsidR="00105A59" w:rsidRPr="001C69AF" w:rsidRDefault="00105A59" w:rsidP="00105A59">
      <w:pPr>
        <w:jc w:val="center"/>
      </w:pPr>
      <w:r w:rsidRPr="001C69AF">
        <w:t>вул. Героїв «Азову», 28, м. Полтава, 36022,</w:t>
      </w:r>
      <w:r w:rsidR="00295A57">
        <w:t xml:space="preserve"> </w:t>
      </w:r>
      <w:proofErr w:type="spellStart"/>
      <w:r w:rsidRPr="001C69AF">
        <w:t>тел</w:t>
      </w:r>
      <w:proofErr w:type="spellEnd"/>
      <w:r w:rsidRPr="001C69AF">
        <w:t>.: (0532) 57-27-00, факс: (0532) 57-28-30</w:t>
      </w:r>
    </w:p>
    <w:p w14:paraId="233BE2BD" w14:textId="77777777" w:rsidR="00105A59" w:rsidRPr="001C69AF" w:rsidRDefault="00105A59" w:rsidP="00105A59">
      <w:pPr>
        <w:jc w:val="center"/>
        <w:rPr>
          <w:lang w:val="ru-RU"/>
        </w:rPr>
      </w:pPr>
      <w:r w:rsidRPr="001C69AF">
        <w:rPr>
          <w:lang w:val="en-US"/>
        </w:rPr>
        <w:t>E</w:t>
      </w:r>
      <w:r w:rsidRPr="001C69AF">
        <w:rPr>
          <w:lang w:val="ru-RU"/>
        </w:rPr>
        <w:t>-</w:t>
      </w:r>
      <w:r w:rsidRPr="001C69AF">
        <w:rPr>
          <w:lang w:val="en-US"/>
        </w:rPr>
        <w:t>mail</w:t>
      </w:r>
      <w:r w:rsidRPr="001C69AF">
        <w:rPr>
          <w:lang w:val="ru-RU"/>
        </w:rPr>
        <w:t>.</w:t>
      </w:r>
      <w:r w:rsidRPr="001C69AF">
        <w:rPr>
          <w:u w:val="single"/>
          <w:lang w:val="en-US"/>
        </w:rPr>
        <w:t>pt</w:t>
      </w:r>
      <w:r w:rsidRPr="001C69AF">
        <w:rPr>
          <w:u w:val="single"/>
          <w:lang w:val="ru-RU"/>
        </w:rPr>
        <w:t>.</w:t>
      </w:r>
      <w:r w:rsidRPr="001C69AF">
        <w:rPr>
          <w:u w:val="single"/>
          <w:lang w:val="en-US"/>
        </w:rPr>
        <w:t>post</w:t>
      </w:r>
      <w:r w:rsidRPr="001C69AF">
        <w:rPr>
          <w:u w:val="single"/>
          <w:lang w:val="ru-RU"/>
        </w:rPr>
        <w:t>@</w:t>
      </w:r>
      <w:hyperlink r:id="rId9" w:history="1">
        <w:r w:rsidRPr="001C69AF">
          <w:rPr>
            <w:u w:val="single"/>
            <w:lang w:val="en-US"/>
          </w:rPr>
          <w:t>customs</w:t>
        </w:r>
        <w:r w:rsidRPr="001C69AF">
          <w:rPr>
            <w:u w:val="single"/>
            <w:lang w:val="ru-RU"/>
          </w:rPr>
          <w:t>.</w:t>
        </w:r>
        <w:r w:rsidRPr="001C69AF">
          <w:rPr>
            <w:u w:val="single"/>
            <w:lang w:val="en-US"/>
          </w:rPr>
          <w:t>gov</w:t>
        </w:r>
        <w:r w:rsidRPr="001C69AF">
          <w:rPr>
            <w:u w:val="single"/>
            <w:lang w:val="ru-RU"/>
          </w:rPr>
          <w:t>.</w:t>
        </w:r>
        <w:proofErr w:type="spellStart"/>
        <w:r w:rsidRPr="001C69AF">
          <w:rPr>
            <w:u w:val="single"/>
            <w:lang w:val="en-US"/>
          </w:rPr>
          <w:t>ua</w:t>
        </w:r>
        <w:proofErr w:type="spellEnd"/>
      </w:hyperlink>
      <w:r w:rsidRPr="001C69AF">
        <w:rPr>
          <w:u w:val="single"/>
          <w:lang w:val="ru-RU"/>
        </w:rPr>
        <w:t>;</w:t>
      </w:r>
      <w:r w:rsidRPr="001C69AF">
        <w:rPr>
          <w:u w:val="single"/>
        </w:rPr>
        <w:t xml:space="preserve"> </w:t>
      </w:r>
      <w:r w:rsidRPr="001C69AF">
        <w:t>Код ЄДРПОУ</w:t>
      </w:r>
      <w:r w:rsidRPr="001C69AF">
        <w:rPr>
          <w:lang w:val="ru-RU"/>
        </w:rPr>
        <w:t xml:space="preserve"> 43997576</w:t>
      </w:r>
    </w:p>
    <w:p w14:paraId="4B763929" w14:textId="77777777" w:rsidR="00105A59" w:rsidRPr="001C69AF" w:rsidRDefault="00105A59" w:rsidP="00105A59">
      <w:pPr>
        <w:jc w:val="center"/>
        <w:rPr>
          <w:b/>
        </w:rPr>
      </w:pPr>
    </w:p>
    <w:tbl>
      <w:tblPr>
        <w:tblW w:w="10347" w:type="dxa"/>
        <w:tblInd w:w="-459" w:type="dxa"/>
        <w:tblBorders>
          <w:top w:val="thinThickSmallGap" w:sz="12" w:space="0" w:color="0033D6"/>
        </w:tblBorders>
        <w:tblLook w:val="04A0" w:firstRow="1" w:lastRow="0" w:firstColumn="1" w:lastColumn="0" w:noHBand="0" w:noVBand="1"/>
      </w:tblPr>
      <w:tblGrid>
        <w:gridCol w:w="5529"/>
        <w:gridCol w:w="4818"/>
      </w:tblGrid>
      <w:tr w:rsidR="001C69AF" w:rsidRPr="001C69AF" w14:paraId="2986B429" w14:textId="77777777" w:rsidTr="0027142E">
        <w:trPr>
          <w:trHeight w:val="742"/>
        </w:trPr>
        <w:tc>
          <w:tcPr>
            <w:tcW w:w="5529" w:type="dxa"/>
            <w:shd w:val="clear" w:color="auto" w:fill="auto"/>
          </w:tcPr>
          <w:p w14:paraId="117BC532" w14:textId="77777777" w:rsidR="00105A59" w:rsidRPr="001C69AF" w:rsidRDefault="00105A59" w:rsidP="0027142E">
            <w:pPr>
              <w:jc w:val="center"/>
            </w:pPr>
          </w:p>
          <w:p w14:paraId="5448C6D6" w14:textId="77777777" w:rsidR="00105A59" w:rsidRPr="001C69AF" w:rsidRDefault="00105A59" w:rsidP="0027142E">
            <w:pPr>
              <w:ind w:left="-108" w:right="-391"/>
            </w:pPr>
            <w:r w:rsidRPr="001C69AF">
              <w:t>________________ №________________________</w:t>
            </w:r>
          </w:p>
        </w:tc>
        <w:tc>
          <w:tcPr>
            <w:tcW w:w="4818" w:type="dxa"/>
            <w:shd w:val="clear" w:color="auto" w:fill="auto"/>
          </w:tcPr>
          <w:p w14:paraId="0700D803" w14:textId="77777777" w:rsidR="00105A59" w:rsidRPr="001C69AF" w:rsidRDefault="00105A59" w:rsidP="0027142E">
            <w:pPr>
              <w:jc w:val="center"/>
            </w:pPr>
          </w:p>
          <w:p w14:paraId="466B9D84" w14:textId="77777777" w:rsidR="00105A59" w:rsidRPr="001C69AF" w:rsidRDefault="00105A59" w:rsidP="0027142E">
            <w:r w:rsidRPr="001C69AF">
              <w:t>На № _________________ від _________</w:t>
            </w:r>
          </w:p>
        </w:tc>
      </w:tr>
    </w:tbl>
    <w:p w14:paraId="2FBA4F41" w14:textId="77777777" w:rsidR="00105A59" w:rsidRPr="001C69AF" w:rsidRDefault="00105A59" w:rsidP="00105A59">
      <w:pPr>
        <w:ind w:right="140"/>
        <w:jc w:val="center"/>
        <w:rPr>
          <w:sz w:val="16"/>
          <w:szCs w:val="16"/>
        </w:rPr>
      </w:pPr>
    </w:p>
    <w:p w14:paraId="197F3999" w14:textId="77777777" w:rsidR="00105A59" w:rsidRPr="001C69AF" w:rsidRDefault="00105A59" w:rsidP="00105A59">
      <w:pPr>
        <w:ind w:right="140"/>
        <w:jc w:val="center"/>
        <w:rPr>
          <w:sz w:val="16"/>
          <w:szCs w:val="16"/>
        </w:rPr>
      </w:pPr>
    </w:p>
    <w:p w14:paraId="40D152E9" w14:textId="77777777" w:rsidR="00105A59" w:rsidRPr="001C69AF" w:rsidRDefault="00105A59" w:rsidP="00105A59">
      <w:pPr>
        <w:ind w:right="140"/>
        <w:jc w:val="center"/>
        <w:rPr>
          <w:sz w:val="16"/>
          <w:szCs w:val="16"/>
        </w:rPr>
      </w:pPr>
    </w:p>
    <w:p w14:paraId="3966948E" w14:textId="77777777" w:rsidR="00105A59" w:rsidRPr="001C69AF" w:rsidRDefault="00105A59" w:rsidP="00105A59">
      <w:pPr>
        <w:ind w:right="-22"/>
        <w:rPr>
          <w:sz w:val="28"/>
          <w:szCs w:val="28"/>
          <w:lang w:val="ru-RU"/>
        </w:rPr>
      </w:pPr>
      <w:r w:rsidRPr="001C69AF">
        <w:rPr>
          <w:sz w:val="28"/>
          <w:szCs w:val="28"/>
          <w:lang w:val="ru-RU"/>
        </w:rPr>
        <w:t xml:space="preserve"> </w:t>
      </w:r>
    </w:p>
    <w:p w14:paraId="2F5DD23F" w14:textId="77777777" w:rsidR="00105A59" w:rsidRPr="001C69AF" w:rsidRDefault="00105A59" w:rsidP="00105A59">
      <w:pPr>
        <w:ind w:right="-22"/>
        <w:rPr>
          <w:sz w:val="28"/>
          <w:szCs w:val="28"/>
          <w:lang w:val="ru-RU"/>
        </w:rPr>
      </w:pPr>
    </w:p>
    <w:p w14:paraId="3D577961" w14:textId="77777777" w:rsidR="00105A59" w:rsidRPr="001C69AF" w:rsidRDefault="00105A59" w:rsidP="00105A59">
      <w:pPr>
        <w:ind w:right="-22"/>
        <w:rPr>
          <w:sz w:val="28"/>
          <w:szCs w:val="28"/>
          <w:lang w:val="ru-RU"/>
        </w:rPr>
      </w:pPr>
    </w:p>
    <w:p w14:paraId="5FD84472" w14:textId="77777777" w:rsidR="00105A59" w:rsidRPr="001C69AF" w:rsidRDefault="00105A59" w:rsidP="00105A59">
      <w:pPr>
        <w:ind w:right="-22"/>
        <w:rPr>
          <w:sz w:val="28"/>
          <w:szCs w:val="28"/>
          <w:lang w:val="ru-RU"/>
        </w:rPr>
      </w:pPr>
    </w:p>
    <w:p w14:paraId="06C6AAD3" w14:textId="77777777" w:rsidR="00105A59" w:rsidRPr="001C69AF" w:rsidRDefault="00105A59" w:rsidP="00105A59">
      <w:pPr>
        <w:ind w:right="-22"/>
        <w:rPr>
          <w:sz w:val="28"/>
          <w:szCs w:val="28"/>
          <w:lang w:val="ru-RU"/>
        </w:rPr>
      </w:pPr>
    </w:p>
    <w:p w14:paraId="0E94193A" w14:textId="77777777" w:rsidR="00105A59" w:rsidRPr="001C69AF" w:rsidRDefault="00105A59" w:rsidP="00105A59">
      <w:pPr>
        <w:ind w:right="-22"/>
        <w:rPr>
          <w:sz w:val="28"/>
          <w:szCs w:val="28"/>
          <w:lang w:val="ru-RU"/>
        </w:rPr>
      </w:pPr>
    </w:p>
    <w:p w14:paraId="62987EDD" w14:textId="77777777" w:rsidR="00105A59" w:rsidRPr="001C69AF" w:rsidRDefault="00105A59" w:rsidP="00105A59">
      <w:pPr>
        <w:ind w:right="-22"/>
        <w:rPr>
          <w:sz w:val="28"/>
          <w:szCs w:val="28"/>
          <w:lang w:val="ru-RU"/>
        </w:rPr>
      </w:pPr>
    </w:p>
    <w:p w14:paraId="0F47D85A" w14:textId="77777777" w:rsidR="00105A59" w:rsidRPr="001C69AF" w:rsidRDefault="00105A59" w:rsidP="00105A59">
      <w:pPr>
        <w:ind w:right="-22"/>
        <w:rPr>
          <w:sz w:val="28"/>
          <w:szCs w:val="28"/>
          <w:lang w:val="ru-RU"/>
        </w:rPr>
      </w:pPr>
    </w:p>
    <w:p w14:paraId="5243B608" w14:textId="77777777" w:rsidR="00105A59" w:rsidRPr="001C69AF" w:rsidRDefault="00105A59" w:rsidP="00105A59">
      <w:pPr>
        <w:ind w:right="-22"/>
        <w:rPr>
          <w:sz w:val="28"/>
          <w:szCs w:val="28"/>
          <w:lang w:val="ru-RU"/>
        </w:rPr>
      </w:pPr>
    </w:p>
    <w:p w14:paraId="0AAB39BC" w14:textId="77777777" w:rsidR="00105A59" w:rsidRPr="001C69AF" w:rsidRDefault="00105A59" w:rsidP="00105A59">
      <w:pPr>
        <w:ind w:right="-22"/>
        <w:rPr>
          <w:sz w:val="28"/>
          <w:szCs w:val="28"/>
          <w:lang w:val="ru-RU"/>
        </w:rPr>
      </w:pPr>
    </w:p>
    <w:p w14:paraId="65D29931" w14:textId="77777777" w:rsidR="00105A59" w:rsidRPr="001C69AF" w:rsidRDefault="00105A59" w:rsidP="00105A59">
      <w:pPr>
        <w:ind w:right="-22"/>
        <w:rPr>
          <w:sz w:val="28"/>
          <w:szCs w:val="28"/>
          <w:lang w:val="ru-RU"/>
        </w:rPr>
      </w:pPr>
    </w:p>
    <w:p w14:paraId="5B4BD9F8" w14:textId="77777777" w:rsidR="00105A59" w:rsidRPr="001C69AF" w:rsidRDefault="00105A59" w:rsidP="00105A59">
      <w:pPr>
        <w:ind w:right="-22"/>
        <w:jc w:val="center"/>
        <w:rPr>
          <w:sz w:val="144"/>
          <w:szCs w:val="144"/>
          <w:lang w:val="ru-RU"/>
        </w:rPr>
      </w:pPr>
      <w:r w:rsidRPr="001C69AF">
        <w:rPr>
          <w:sz w:val="144"/>
          <w:szCs w:val="144"/>
          <w:lang w:val="ru-RU"/>
        </w:rPr>
        <w:t>ЗРАЗОК</w:t>
      </w:r>
    </w:p>
    <w:p w14:paraId="07F5F1E3" w14:textId="77777777" w:rsidR="00105A59" w:rsidRPr="001C69AF" w:rsidRDefault="00105A59" w:rsidP="00105A59">
      <w:pPr>
        <w:ind w:right="-22"/>
        <w:rPr>
          <w:sz w:val="28"/>
          <w:szCs w:val="28"/>
          <w:lang w:val="ru-RU"/>
        </w:rPr>
      </w:pPr>
    </w:p>
    <w:p w14:paraId="014D4F6F" w14:textId="77777777" w:rsidR="00105A59" w:rsidRPr="001C69AF" w:rsidRDefault="00105A59" w:rsidP="00105A59">
      <w:pPr>
        <w:ind w:right="-22"/>
        <w:rPr>
          <w:sz w:val="28"/>
          <w:szCs w:val="28"/>
          <w:lang w:val="ru-RU"/>
        </w:rPr>
      </w:pPr>
    </w:p>
    <w:p w14:paraId="0DED111F" w14:textId="77777777" w:rsidR="00105A59" w:rsidRPr="001C69AF" w:rsidRDefault="00105A59" w:rsidP="00105A59">
      <w:pPr>
        <w:ind w:right="-22"/>
        <w:rPr>
          <w:sz w:val="28"/>
          <w:szCs w:val="28"/>
          <w:lang w:val="ru-RU"/>
        </w:rPr>
      </w:pPr>
    </w:p>
    <w:p w14:paraId="5AB683CA" w14:textId="77777777" w:rsidR="00105A59" w:rsidRPr="001C69AF" w:rsidRDefault="00105A59" w:rsidP="00105A59">
      <w:pPr>
        <w:ind w:right="-22"/>
        <w:rPr>
          <w:sz w:val="28"/>
          <w:szCs w:val="28"/>
          <w:lang w:val="ru-RU"/>
        </w:rPr>
      </w:pPr>
    </w:p>
    <w:p w14:paraId="26EAC433" w14:textId="77777777" w:rsidR="00105A59" w:rsidRPr="001C69AF" w:rsidRDefault="00105A59" w:rsidP="00105A59">
      <w:pPr>
        <w:ind w:right="-22"/>
        <w:rPr>
          <w:sz w:val="28"/>
          <w:szCs w:val="28"/>
          <w:lang w:val="ru-RU"/>
        </w:rPr>
      </w:pPr>
    </w:p>
    <w:p w14:paraId="1775923A" w14:textId="77777777" w:rsidR="00105A59" w:rsidRPr="001C69AF" w:rsidRDefault="00105A59" w:rsidP="00105A59">
      <w:pPr>
        <w:ind w:right="-22"/>
        <w:rPr>
          <w:sz w:val="28"/>
          <w:szCs w:val="28"/>
          <w:lang w:val="ru-RU"/>
        </w:rPr>
      </w:pPr>
    </w:p>
    <w:p w14:paraId="1477694E" w14:textId="77777777" w:rsidR="00105A59" w:rsidRPr="001C69AF" w:rsidRDefault="00105A59" w:rsidP="00105A59">
      <w:pPr>
        <w:ind w:right="-22"/>
        <w:rPr>
          <w:sz w:val="28"/>
          <w:szCs w:val="28"/>
          <w:lang w:val="ru-RU"/>
        </w:rPr>
      </w:pPr>
    </w:p>
    <w:p w14:paraId="440F8B96" w14:textId="77777777" w:rsidR="00105A59" w:rsidRPr="001C69AF" w:rsidRDefault="00105A59" w:rsidP="00105A59">
      <w:pPr>
        <w:ind w:right="-22"/>
        <w:rPr>
          <w:sz w:val="28"/>
          <w:szCs w:val="28"/>
          <w:lang w:val="ru-RU"/>
        </w:rPr>
      </w:pPr>
    </w:p>
    <w:tbl>
      <w:tblPr>
        <w:tblW w:w="0" w:type="auto"/>
        <w:tblInd w:w="-1168" w:type="dxa"/>
        <w:tblLook w:val="04A0" w:firstRow="1" w:lastRow="0" w:firstColumn="1" w:lastColumn="0" w:noHBand="0" w:noVBand="1"/>
      </w:tblPr>
      <w:tblGrid>
        <w:gridCol w:w="553"/>
      </w:tblGrid>
      <w:tr w:rsidR="001C69AF" w:rsidRPr="001C69AF" w14:paraId="5165D624" w14:textId="77777777" w:rsidTr="0027142E">
        <w:trPr>
          <w:cantSplit/>
          <w:trHeight w:val="1705"/>
        </w:trPr>
        <w:tc>
          <w:tcPr>
            <w:tcW w:w="544" w:type="dxa"/>
            <w:shd w:val="clear" w:color="auto" w:fill="auto"/>
            <w:textDirection w:val="btLr"/>
          </w:tcPr>
          <w:p w14:paraId="236AC074" w14:textId="542C6ECA" w:rsidR="00105A59" w:rsidRPr="001C69AF" w:rsidRDefault="00105A59" w:rsidP="0027142E">
            <w:pPr>
              <w:ind w:left="113" w:right="-22"/>
              <w:rPr>
                <w:rFonts w:eastAsia="Yu Gothic UI Semilight"/>
                <w:spacing w:val="48"/>
                <w:sz w:val="28"/>
                <w:szCs w:val="28"/>
                <w:lang w:val="ru-RU"/>
              </w:rPr>
            </w:pPr>
            <w:r w:rsidRPr="001C69AF">
              <w:rPr>
                <w:rFonts w:eastAsia="Yu Gothic UI Semilight"/>
                <w:spacing w:val="48"/>
                <w:sz w:val="28"/>
                <w:szCs w:val="28"/>
                <w:lang w:val="ru-RU"/>
              </w:rPr>
              <w:t>0</w:t>
            </w:r>
            <w:r w:rsidR="008E2B77">
              <w:rPr>
                <w:rFonts w:eastAsia="Yu Gothic UI Semilight"/>
                <w:spacing w:val="48"/>
                <w:sz w:val="28"/>
                <w:szCs w:val="28"/>
                <w:lang w:val="ru-RU"/>
              </w:rPr>
              <w:t>098</w:t>
            </w:r>
            <w:r w:rsidRPr="001C69AF">
              <w:rPr>
                <w:rFonts w:eastAsia="Yu Gothic UI Semilight"/>
                <w:spacing w:val="48"/>
                <w:sz w:val="28"/>
                <w:szCs w:val="28"/>
                <w:lang w:val="ru-RU"/>
              </w:rPr>
              <w:t>01</w:t>
            </w:r>
          </w:p>
        </w:tc>
      </w:tr>
    </w:tbl>
    <w:p w14:paraId="4AD4FF2A" w14:textId="77777777" w:rsidR="00105A59" w:rsidRPr="001C69AF" w:rsidRDefault="00105A59" w:rsidP="00105A59">
      <w:pPr>
        <w:ind w:left="-284" w:right="-284"/>
        <w:jc w:val="both"/>
        <w:rPr>
          <w:b/>
          <w:i/>
        </w:rPr>
      </w:pPr>
    </w:p>
    <w:p w14:paraId="684DD129"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
          <w:u w:val="single"/>
        </w:rPr>
      </w:pPr>
    </w:p>
    <w:p w14:paraId="0C5E091C"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
          <w:u w:val="single"/>
        </w:rPr>
      </w:pPr>
    </w:p>
    <w:p w14:paraId="0E902A47"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center"/>
        <w:textAlignment w:val="baseline"/>
        <w:rPr>
          <w:bCs/>
        </w:rPr>
      </w:pPr>
      <w:r w:rsidRPr="001C69AF">
        <w:rPr>
          <w:bCs/>
        </w:rPr>
        <w:lastRenderedPageBreak/>
        <w:t xml:space="preserve"> «Інформація про фактичні якісні, технічні та інші характеристики запропонованого товару».</w:t>
      </w:r>
    </w:p>
    <w:p w14:paraId="4BB2949F" w14:textId="77777777" w:rsidR="00105A59" w:rsidRPr="001C69AF" w:rsidRDefault="00105A59" w:rsidP="00563E71">
      <w:pPr>
        <w:ind w:left="7788" w:firstLine="434"/>
        <w:jc w:val="both"/>
        <w:rPr>
          <w:b/>
          <w:u w:val="single"/>
        </w:rPr>
      </w:pPr>
      <w:r w:rsidRPr="001C69AF">
        <w:rPr>
          <w:b/>
          <w:u w:val="single"/>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04"/>
        <w:gridCol w:w="2396"/>
        <w:gridCol w:w="2314"/>
      </w:tblGrid>
      <w:tr w:rsidR="001C69AF" w:rsidRPr="001C69AF" w14:paraId="436451AF" w14:textId="77777777" w:rsidTr="0027142E">
        <w:tc>
          <w:tcPr>
            <w:tcW w:w="534" w:type="dxa"/>
            <w:shd w:val="clear" w:color="auto" w:fill="auto"/>
          </w:tcPr>
          <w:p w14:paraId="1CFC85C2" w14:textId="77777777" w:rsidR="00105A59" w:rsidRPr="001C69AF" w:rsidRDefault="00105A59" w:rsidP="0027142E">
            <w:pPr>
              <w:jc w:val="both"/>
              <w:rPr>
                <w:bCs/>
              </w:rPr>
            </w:pPr>
            <w:r w:rsidRPr="001C69AF">
              <w:rPr>
                <w:bCs/>
              </w:rPr>
              <w:t>№ з/п</w:t>
            </w:r>
          </w:p>
        </w:tc>
        <w:tc>
          <w:tcPr>
            <w:tcW w:w="4464" w:type="dxa"/>
            <w:shd w:val="clear" w:color="auto" w:fill="auto"/>
          </w:tcPr>
          <w:p w14:paraId="1EA42FD5" w14:textId="77777777" w:rsidR="00105A59" w:rsidRPr="001C69AF" w:rsidRDefault="00105A59" w:rsidP="0027142E">
            <w:pPr>
              <w:jc w:val="both"/>
              <w:rPr>
                <w:bCs/>
              </w:rPr>
            </w:pPr>
            <w:r w:rsidRPr="001C69AF">
              <w:rPr>
                <w:bCs/>
              </w:rPr>
              <w:t>Назва параметрів до предмету закупівлі</w:t>
            </w:r>
          </w:p>
        </w:tc>
        <w:tc>
          <w:tcPr>
            <w:tcW w:w="2499" w:type="dxa"/>
            <w:shd w:val="clear" w:color="auto" w:fill="auto"/>
          </w:tcPr>
          <w:p w14:paraId="1BCBB561" w14:textId="77777777" w:rsidR="00105A59" w:rsidRPr="001C69AF" w:rsidRDefault="00105A59" w:rsidP="0027142E">
            <w:pPr>
              <w:jc w:val="both"/>
              <w:rPr>
                <w:bCs/>
              </w:rPr>
            </w:pPr>
            <w:r w:rsidRPr="001C69AF">
              <w:rPr>
                <w:bCs/>
              </w:rPr>
              <w:t>Опис технічних характеристик, вимог Замовника до предмету закупівлі</w:t>
            </w:r>
          </w:p>
        </w:tc>
        <w:tc>
          <w:tcPr>
            <w:tcW w:w="2392" w:type="dxa"/>
            <w:shd w:val="clear" w:color="auto" w:fill="auto"/>
          </w:tcPr>
          <w:p w14:paraId="70FA0A26" w14:textId="77777777" w:rsidR="00105A59" w:rsidRPr="001C69AF" w:rsidRDefault="00105A59" w:rsidP="0027142E">
            <w:pPr>
              <w:jc w:val="both"/>
              <w:rPr>
                <w:bCs/>
              </w:rPr>
            </w:pPr>
            <w:r w:rsidRPr="001C69AF">
              <w:rPr>
                <w:bCs/>
              </w:rPr>
              <w:t xml:space="preserve">Фактичні характеристики товару, що пропонує Учасник </w:t>
            </w:r>
          </w:p>
        </w:tc>
      </w:tr>
      <w:tr w:rsidR="001C69AF" w:rsidRPr="001C69AF" w14:paraId="2275ECB1" w14:textId="77777777" w:rsidTr="0027142E">
        <w:tc>
          <w:tcPr>
            <w:tcW w:w="534" w:type="dxa"/>
            <w:shd w:val="clear" w:color="auto" w:fill="auto"/>
          </w:tcPr>
          <w:p w14:paraId="7A9E8667" w14:textId="77777777" w:rsidR="00105A59" w:rsidRPr="001C69AF" w:rsidRDefault="00105A59" w:rsidP="0027142E">
            <w:pPr>
              <w:jc w:val="both"/>
              <w:rPr>
                <w:bCs/>
              </w:rPr>
            </w:pPr>
            <w:r w:rsidRPr="001C69AF">
              <w:rPr>
                <w:bCs/>
              </w:rPr>
              <w:t>1.</w:t>
            </w:r>
          </w:p>
        </w:tc>
        <w:tc>
          <w:tcPr>
            <w:tcW w:w="4464" w:type="dxa"/>
            <w:shd w:val="clear" w:color="auto" w:fill="auto"/>
          </w:tcPr>
          <w:p w14:paraId="2E9729D6" w14:textId="77777777" w:rsidR="00105A59" w:rsidRPr="001C69AF" w:rsidRDefault="00105A59" w:rsidP="0027142E">
            <w:pPr>
              <w:jc w:val="both"/>
              <w:rPr>
                <w:bCs/>
              </w:rPr>
            </w:pPr>
            <w:proofErr w:type="spellStart"/>
            <w:r w:rsidRPr="001C69AF">
              <w:rPr>
                <w:bCs/>
                <w:position w:val="-1"/>
                <w:shd w:val="clear" w:color="auto" w:fill="FFFFFF"/>
              </w:rPr>
              <w:t>Щіль</w:t>
            </w:r>
            <w:r w:rsidRPr="001C69AF">
              <w:rPr>
                <w:bCs/>
                <w:position w:val="-1"/>
                <w:shd w:val="clear" w:color="auto" w:fill="FFFFFF"/>
                <w:lang w:val="ru-RU"/>
              </w:rPr>
              <w:t>ність</w:t>
            </w:r>
            <w:proofErr w:type="spellEnd"/>
            <w:r w:rsidRPr="001C69AF">
              <w:rPr>
                <w:bCs/>
                <w:position w:val="-1"/>
                <w:shd w:val="clear" w:color="auto" w:fill="FFFFFF"/>
                <w:lang w:val="ru-RU"/>
              </w:rPr>
              <w:t xml:space="preserve"> </w:t>
            </w:r>
            <w:proofErr w:type="spellStart"/>
            <w:r w:rsidRPr="001C69AF">
              <w:rPr>
                <w:bCs/>
                <w:position w:val="-1"/>
                <w:shd w:val="clear" w:color="auto" w:fill="FFFFFF"/>
                <w:lang w:val="ru-RU"/>
              </w:rPr>
              <w:t>аркуша</w:t>
            </w:r>
            <w:proofErr w:type="spellEnd"/>
            <w:r w:rsidRPr="001C69AF">
              <w:rPr>
                <w:bCs/>
                <w:position w:val="-1"/>
                <w:shd w:val="clear" w:color="auto" w:fill="FFFFFF"/>
                <w:lang w:val="ru-RU"/>
              </w:rPr>
              <w:t xml:space="preserve"> </w:t>
            </w:r>
            <w:proofErr w:type="spellStart"/>
            <w:r w:rsidRPr="001C69AF">
              <w:rPr>
                <w:bCs/>
                <w:position w:val="-1"/>
                <w:shd w:val="clear" w:color="auto" w:fill="FFFFFF"/>
                <w:lang w:val="ru-RU"/>
              </w:rPr>
              <w:t>паперу</w:t>
            </w:r>
            <w:proofErr w:type="spellEnd"/>
          </w:p>
        </w:tc>
        <w:tc>
          <w:tcPr>
            <w:tcW w:w="2499" w:type="dxa"/>
            <w:shd w:val="clear" w:color="auto" w:fill="auto"/>
          </w:tcPr>
          <w:p w14:paraId="782CB980" w14:textId="77777777" w:rsidR="00105A59" w:rsidRPr="001C69AF" w:rsidRDefault="00105A59" w:rsidP="0027142E">
            <w:pPr>
              <w:jc w:val="both"/>
              <w:rPr>
                <w:bCs/>
              </w:rPr>
            </w:pPr>
            <w:r w:rsidRPr="001C69AF">
              <w:rPr>
                <w:bCs/>
                <w:position w:val="-1"/>
                <w:shd w:val="clear" w:color="auto" w:fill="FFFFFF"/>
              </w:rPr>
              <w:t>120 г/м2</w:t>
            </w:r>
          </w:p>
        </w:tc>
        <w:tc>
          <w:tcPr>
            <w:tcW w:w="2392" w:type="dxa"/>
            <w:shd w:val="clear" w:color="auto" w:fill="auto"/>
          </w:tcPr>
          <w:p w14:paraId="66D55DA2" w14:textId="77777777" w:rsidR="00105A59" w:rsidRPr="001C69AF" w:rsidRDefault="00105A59" w:rsidP="0027142E">
            <w:pPr>
              <w:jc w:val="both"/>
              <w:rPr>
                <w:bCs/>
              </w:rPr>
            </w:pPr>
          </w:p>
        </w:tc>
      </w:tr>
      <w:tr w:rsidR="001C69AF" w:rsidRPr="001C69AF" w14:paraId="736BBE1F" w14:textId="77777777" w:rsidTr="0027142E">
        <w:tc>
          <w:tcPr>
            <w:tcW w:w="534" w:type="dxa"/>
            <w:shd w:val="clear" w:color="auto" w:fill="auto"/>
          </w:tcPr>
          <w:p w14:paraId="2105F7CD" w14:textId="77777777" w:rsidR="00105A59" w:rsidRPr="001C69AF" w:rsidRDefault="00105A59" w:rsidP="0027142E">
            <w:pPr>
              <w:jc w:val="both"/>
              <w:rPr>
                <w:bCs/>
              </w:rPr>
            </w:pPr>
            <w:r w:rsidRPr="001C69AF">
              <w:rPr>
                <w:bCs/>
              </w:rPr>
              <w:t>2.</w:t>
            </w:r>
          </w:p>
        </w:tc>
        <w:tc>
          <w:tcPr>
            <w:tcW w:w="4464" w:type="dxa"/>
            <w:shd w:val="clear" w:color="auto" w:fill="auto"/>
          </w:tcPr>
          <w:p w14:paraId="7D004178"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rPr>
            </w:pPr>
            <w:r w:rsidRPr="001C69AF">
              <w:rPr>
                <w:bCs/>
                <w:position w:val="-1"/>
                <w:shd w:val="clear" w:color="auto" w:fill="FFFFFF"/>
              </w:rPr>
              <w:t>Білизна паперу</w:t>
            </w:r>
          </w:p>
        </w:tc>
        <w:tc>
          <w:tcPr>
            <w:tcW w:w="2499" w:type="dxa"/>
            <w:shd w:val="clear" w:color="auto" w:fill="auto"/>
          </w:tcPr>
          <w:p w14:paraId="0DDC9C2C" w14:textId="77777777" w:rsidR="00105A59" w:rsidRPr="001C69AF" w:rsidRDefault="00105A59" w:rsidP="0027142E">
            <w:pPr>
              <w:jc w:val="both"/>
              <w:rPr>
                <w:bCs/>
              </w:rPr>
            </w:pPr>
            <w:r w:rsidRPr="001C69AF">
              <w:rPr>
                <w:bCs/>
                <w:position w:val="-1"/>
                <w:shd w:val="clear" w:color="auto" w:fill="FFFFFF"/>
              </w:rPr>
              <w:t>не нижче 160 CIE</w:t>
            </w:r>
          </w:p>
        </w:tc>
        <w:tc>
          <w:tcPr>
            <w:tcW w:w="2392" w:type="dxa"/>
            <w:shd w:val="clear" w:color="auto" w:fill="auto"/>
          </w:tcPr>
          <w:p w14:paraId="635FF5F6" w14:textId="77777777" w:rsidR="00105A59" w:rsidRPr="001C69AF" w:rsidRDefault="00105A59" w:rsidP="0027142E">
            <w:pPr>
              <w:jc w:val="both"/>
              <w:rPr>
                <w:bCs/>
              </w:rPr>
            </w:pPr>
          </w:p>
        </w:tc>
      </w:tr>
      <w:tr w:rsidR="001C69AF" w:rsidRPr="001C69AF" w14:paraId="573D5FE2" w14:textId="77777777" w:rsidTr="0027142E">
        <w:tc>
          <w:tcPr>
            <w:tcW w:w="534" w:type="dxa"/>
            <w:shd w:val="clear" w:color="auto" w:fill="auto"/>
          </w:tcPr>
          <w:p w14:paraId="0769B0B6" w14:textId="77777777" w:rsidR="00105A59" w:rsidRPr="001C69AF" w:rsidRDefault="00105A59" w:rsidP="0027142E">
            <w:pPr>
              <w:jc w:val="both"/>
              <w:rPr>
                <w:bCs/>
              </w:rPr>
            </w:pPr>
            <w:r w:rsidRPr="001C69AF">
              <w:rPr>
                <w:bCs/>
              </w:rPr>
              <w:t>3.</w:t>
            </w:r>
          </w:p>
        </w:tc>
        <w:tc>
          <w:tcPr>
            <w:tcW w:w="4464" w:type="dxa"/>
            <w:shd w:val="clear" w:color="auto" w:fill="auto"/>
          </w:tcPr>
          <w:p w14:paraId="7CACFCEC"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shd w:val="clear" w:color="auto" w:fill="FFFFFF"/>
              </w:rPr>
            </w:pPr>
            <w:r w:rsidRPr="001C69AF">
              <w:rPr>
                <w:bCs/>
                <w:position w:val="-1"/>
              </w:rPr>
              <w:t>Зображення герба</w:t>
            </w:r>
          </w:p>
        </w:tc>
        <w:tc>
          <w:tcPr>
            <w:tcW w:w="2499" w:type="dxa"/>
            <w:shd w:val="clear" w:color="auto" w:fill="auto"/>
          </w:tcPr>
          <w:p w14:paraId="136FDC87" w14:textId="77777777" w:rsidR="00105A59" w:rsidRPr="001C69AF" w:rsidRDefault="00105A59" w:rsidP="0027142E">
            <w:pPr>
              <w:jc w:val="both"/>
              <w:rPr>
                <w:bCs/>
                <w:position w:val="-1"/>
                <w:shd w:val="clear" w:color="auto" w:fill="FFFFFF"/>
              </w:rPr>
            </w:pPr>
            <w:r w:rsidRPr="001C69AF">
              <w:rPr>
                <w:bCs/>
                <w:position w:val="-1"/>
              </w:rPr>
              <w:t xml:space="preserve">зверху, посередині </w:t>
            </w:r>
          </w:p>
        </w:tc>
        <w:tc>
          <w:tcPr>
            <w:tcW w:w="2392" w:type="dxa"/>
            <w:shd w:val="clear" w:color="auto" w:fill="auto"/>
          </w:tcPr>
          <w:p w14:paraId="456BE502" w14:textId="77777777" w:rsidR="00105A59" w:rsidRPr="001C69AF" w:rsidRDefault="00105A59" w:rsidP="0027142E">
            <w:pPr>
              <w:jc w:val="both"/>
              <w:rPr>
                <w:bCs/>
              </w:rPr>
            </w:pPr>
          </w:p>
        </w:tc>
      </w:tr>
      <w:tr w:rsidR="001C69AF" w:rsidRPr="001C69AF" w14:paraId="675984DB" w14:textId="77777777" w:rsidTr="0027142E">
        <w:tc>
          <w:tcPr>
            <w:tcW w:w="534" w:type="dxa"/>
            <w:shd w:val="clear" w:color="auto" w:fill="auto"/>
          </w:tcPr>
          <w:p w14:paraId="689438FE" w14:textId="77777777" w:rsidR="00105A59" w:rsidRPr="001C69AF" w:rsidRDefault="00105A59" w:rsidP="0027142E">
            <w:pPr>
              <w:jc w:val="both"/>
              <w:rPr>
                <w:bCs/>
              </w:rPr>
            </w:pPr>
            <w:r w:rsidRPr="001C69AF">
              <w:rPr>
                <w:bCs/>
              </w:rPr>
              <w:t>4.</w:t>
            </w:r>
          </w:p>
        </w:tc>
        <w:tc>
          <w:tcPr>
            <w:tcW w:w="4464" w:type="dxa"/>
            <w:shd w:val="clear" w:color="auto" w:fill="auto"/>
          </w:tcPr>
          <w:p w14:paraId="195B4496"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 xml:space="preserve">Колір герба </w:t>
            </w:r>
          </w:p>
        </w:tc>
        <w:tc>
          <w:tcPr>
            <w:tcW w:w="2499" w:type="dxa"/>
            <w:shd w:val="clear" w:color="auto" w:fill="auto"/>
          </w:tcPr>
          <w:p w14:paraId="5D62FFF0" w14:textId="77777777" w:rsidR="00105A59" w:rsidRPr="001C69AF" w:rsidRDefault="00105A59" w:rsidP="0027142E">
            <w:pPr>
              <w:jc w:val="both"/>
              <w:rPr>
                <w:bCs/>
                <w:position w:val="-1"/>
              </w:rPr>
            </w:pPr>
            <w:r w:rsidRPr="001C69AF">
              <w:rPr>
                <w:bCs/>
                <w:position w:val="-1"/>
              </w:rPr>
              <w:t>золотистого кольору</w:t>
            </w:r>
          </w:p>
        </w:tc>
        <w:tc>
          <w:tcPr>
            <w:tcW w:w="2392" w:type="dxa"/>
            <w:shd w:val="clear" w:color="auto" w:fill="auto"/>
          </w:tcPr>
          <w:p w14:paraId="3A018509" w14:textId="77777777" w:rsidR="00105A59" w:rsidRPr="001C69AF" w:rsidRDefault="00105A59" w:rsidP="0027142E">
            <w:pPr>
              <w:jc w:val="both"/>
              <w:rPr>
                <w:bCs/>
              </w:rPr>
            </w:pPr>
          </w:p>
        </w:tc>
      </w:tr>
      <w:tr w:rsidR="001C69AF" w:rsidRPr="001C69AF" w14:paraId="718FB9C0" w14:textId="77777777" w:rsidTr="0027142E">
        <w:tc>
          <w:tcPr>
            <w:tcW w:w="534" w:type="dxa"/>
            <w:shd w:val="clear" w:color="auto" w:fill="auto"/>
          </w:tcPr>
          <w:p w14:paraId="704AB68C" w14:textId="77777777" w:rsidR="00105A59" w:rsidRPr="001C69AF" w:rsidRDefault="00105A59" w:rsidP="0027142E">
            <w:pPr>
              <w:jc w:val="both"/>
              <w:rPr>
                <w:bCs/>
              </w:rPr>
            </w:pPr>
            <w:r w:rsidRPr="001C69AF">
              <w:rPr>
                <w:bCs/>
              </w:rPr>
              <w:t>5.</w:t>
            </w:r>
          </w:p>
        </w:tc>
        <w:tc>
          <w:tcPr>
            <w:tcW w:w="4464" w:type="dxa"/>
            <w:shd w:val="clear" w:color="auto" w:fill="auto"/>
          </w:tcPr>
          <w:p w14:paraId="7D4A15C3"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Розмір герба</w:t>
            </w:r>
          </w:p>
        </w:tc>
        <w:tc>
          <w:tcPr>
            <w:tcW w:w="2499" w:type="dxa"/>
            <w:shd w:val="clear" w:color="auto" w:fill="auto"/>
          </w:tcPr>
          <w:p w14:paraId="1E31D241" w14:textId="77777777" w:rsidR="00105A59" w:rsidRPr="001C69AF" w:rsidRDefault="00105A59" w:rsidP="0027142E">
            <w:pPr>
              <w:jc w:val="both"/>
              <w:rPr>
                <w:bCs/>
                <w:position w:val="-1"/>
              </w:rPr>
            </w:pPr>
            <w:r w:rsidRPr="001C69AF">
              <w:rPr>
                <w:bCs/>
                <w:position w:val="-1"/>
              </w:rPr>
              <w:t>12ммх17мм</w:t>
            </w:r>
          </w:p>
        </w:tc>
        <w:tc>
          <w:tcPr>
            <w:tcW w:w="2392" w:type="dxa"/>
            <w:shd w:val="clear" w:color="auto" w:fill="auto"/>
          </w:tcPr>
          <w:p w14:paraId="785BB731" w14:textId="77777777" w:rsidR="00105A59" w:rsidRPr="001C69AF" w:rsidRDefault="00105A59" w:rsidP="0027142E">
            <w:pPr>
              <w:jc w:val="both"/>
              <w:rPr>
                <w:bCs/>
              </w:rPr>
            </w:pPr>
          </w:p>
        </w:tc>
      </w:tr>
      <w:tr w:rsidR="001C69AF" w:rsidRPr="001C69AF" w14:paraId="0C1AB425" w14:textId="77777777" w:rsidTr="0027142E">
        <w:tc>
          <w:tcPr>
            <w:tcW w:w="534" w:type="dxa"/>
            <w:shd w:val="clear" w:color="auto" w:fill="auto"/>
          </w:tcPr>
          <w:p w14:paraId="31D5EAC5" w14:textId="77777777" w:rsidR="00105A59" w:rsidRPr="001C69AF" w:rsidRDefault="00105A59" w:rsidP="0027142E">
            <w:pPr>
              <w:jc w:val="both"/>
              <w:rPr>
                <w:bCs/>
              </w:rPr>
            </w:pPr>
            <w:r w:rsidRPr="001C69AF">
              <w:rPr>
                <w:bCs/>
              </w:rPr>
              <w:t>6.</w:t>
            </w:r>
          </w:p>
        </w:tc>
        <w:tc>
          <w:tcPr>
            <w:tcW w:w="4464" w:type="dxa"/>
            <w:shd w:val="clear" w:color="auto" w:fill="auto"/>
          </w:tcPr>
          <w:p w14:paraId="769C5052"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Формати бланка</w:t>
            </w:r>
          </w:p>
        </w:tc>
        <w:tc>
          <w:tcPr>
            <w:tcW w:w="2499" w:type="dxa"/>
            <w:shd w:val="clear" w:color="auto" w:fill="auto"/>
          </w:tcPr>
          <w:p w14:paraId="65C241F0" w14:textId="77777777" w:rsidR="00105A59" w:rsidRPr="001C69AF" w:rsidRDefault="00105A59" w:rsidP="0027142E">
            <w:pPr>
              <w:jc w:val="both"/>
              <w:rPr>
                <w:bCs/>
                <w:position w:val="-1"/>
              </w:rPr>
            </w:pPr>
            <w:proofErr w:type="spellStart"/>
            <w:r w:rsidRPr="001C69AF">
              <w:rPr>
                <w:bCs/>
                <w:position w:val="-1"/>
                <w:lang w:val="ru-RU"/>
              </w:rPr>
              <w:t>верхнє</w:t>
            </w:r>
            <w:proofErr w:type="spellEnd"/>
            <w:r w:rsidRPr="001C69AF">
              <w:rPr>
                <w:bCs/>
                <w:position w:val="-1"/>
                <w:lang w:val="ru-RU"/>
              </w:rPr>
              <w:t xml:space="preserve"> поле - 5 мм, </w:t>
            </w:r>
            <w:proofErr w:type="spellStart"/>
            <w:r w:rsidRPr="001C69AF">
              <w:rPr>
                <w:bCs/>
                <w:position w:val="-1"/>
                <w:lang w:val="ru-RU"/>
              </w:rPr>
              <w:t>відступ</w:t>
            </w:r>
            <w:proofErr w:type="spellEnd"/>
            <w:r w:rsidRPr="001C69AF">
              <w:rPr>
                <w:bCs/>
                <w:position w:val="-1"/>
                <w:lang w:val="ru-RU"/>
              </w:rPr>
              <w:t xml:space="preserve"> </w:t>
            </w:r>
            <w:proofErr w:type="spellStart"/>
            <w:r w:rsidRPr="001C69AF">
              <w:rPr>
                <w:bCs/>
                <w:position w:val="-1"/>
                <w:lang w:val="ru-RU"/>
              </w:rPr>
              <w:t>зліва</w:t>
            </w:r>
            <w:proofErr w:type="spellEnd"/>
            <w:r w:rsidRPr="001C69AF">
              <w:rPr>
                <w:bCs/>
                <w:position w:val="-1"/>
                <w:lang w:val="ru-RU"/>
              </w:rPr>
              <w:t xml:space="preserve"> – 30 мм, </w:t>
            </w:r>
            <w:proofErr w:type="spellStart"/>
            <w:r w:rsidRPr="001C69AF">
              <w:rPr>
                <w:bCs/>
                <w:position w:val="-1"/>
                <w:lang w:val="ru-RU"/>
              </w:rPr>
              <w:t>відступ</w:t>
            </w:r>
            <w:proofErr w:type="spellEnd"/>
            <w:r w:rsidRPr="001C69AF">
              <w:rPr>
                <w:bCs/>
                <w:position w:val="-1"/>
                <w:lang w:val="ru-RU"/>
              </w:rPr>
              <w:t xml:space="preserve"> справа - 10мм, </w:t>
            </w:r>
            <w:proofErr w:type="spellStart"/>
            <w:r w:rsidRPr="001C69AF">
              <w:rPr>
                <w:bCs/>
                <w:position w:val="-1"/>
                <w:lang w:val="ru-RU"/>
              </w:rPr>
              <w:t>нижнє</w:t>
            </w:r>
            <w:proofErr w:type="spellEnd"/>
            <w:r w:rsidRPr="001C69AF">
              <w:rPr>
                <w:bCs/>
                <w:position w:val="-1"/>
                <w:lang w:val="ru-RU"/>
              </w:rPr>
              <w:t xml:space="preserve"> поле - 20 мм</w:t>
            </w:r>
            <w:r w:rsidRPr="001C69AF">
              <w:rPr>
                <w:bCs/>
                <w:position w:val="-1"/>
              </w:rPr>
              <w:t xml:space="preserve"> відповідно </w:t>
            </w:r>
            <w:proofErr w:type="gramStart"/>
            <w:r w:rsidRPr="001C69AF">
              <w:rPr>
                <w:bCs/>
                <w:position w:val="-1"/>
              </w:rPr>
              <w:t>до макету</w:t>
            </w:r>
            <w:proofErr w:type="gramEnd"/>
          </w:p>
        </w:tc>
        <w:tc>
          <w:tcPr>
            <w:tcW w:w="2392" w:type="dxa"/>
            <w:shd w:val="clear" w:color="auto" w:fill="auto"/>
          </w:tcPr>
          <w:p w14:paraId="6868809B" w14:textId="77777777" w:rsidR="00105A59" w:rsidRPr="001C69AF" w:rsidRDefault="00105A59" w:rsidP="0027142E">
            <w:pPr>
              <w:jc w:val="both"/>
              <w:rPr>
                <w:bCs/>
              </w:rPr>
            </w:pPr>
          </w:p>
        </w:tc>
      </w:tr>
      <w:tr w:rsidR="001C69AF" w:rsidRPr="001C69AF" w14:paraId="7E24E1E8" w14:textId="77777777" w:rsidTr="0027142E">
        <w:tc>
          <w:tcPr>
            <w:tcW w:w="534" w:type="dxa"/>
            <w:shd w:val="clear" w:color="auto" w:fill="auto"/>
          </w:tcPr>
          <w:p w14:paraId="777DB040" w14:textId="77777777" w:rsidR="00105A59" w:rsidRPr="001C69AF" w:rsidRDefault="00105A59" w:rsidP="0027142E">
            <w:pPr>
              <w:jc w:val="both"/>
              <w:rPr>
                <w:bCs/>
              </w:rPr>
            </w:pPr>
            <w:r w:rsidRPr="001C69AF">
              <w:rPr>
                <w:bCs/>
              </w:rPr>
              <w:t>7.</w:t>
            </w:r>
          </w:p>
        </w:tc>
        <w:tc>
          <w:tcPr>
            <w:tcW w:w="4464" w:type="dxa"/>
            <w:shd w:val="clear" w:color="auto" w:fill="auto"/>
          </w:tcPr>
          <w:p w14:paraId="2BDF8C06" w14:textId="77777777" w:rsidR="00105A59" w:rsidRPr="001C69AF" w:rsidRDefault="00105A59" w:rsidP="0027142E">
            <w:pPr>
              <w:widowControl w:val="0"/>
              <w:autoSpaceDE w:val="0"/>
              <w:autoSpaceDN w:val="0"/>
              <w:adjustRightInd w:val="0"/>
              <w:ind w:right="-144"/>
              <w:jc w:val="both"/>
            </w:pPr>
            <w:r w:rsidRPr="001C69AF">
              <w:rPr>
                <w:bCs/>
                <w:position w:val="-1"/>
              </w:rPr>
              <w:t xml:space="preserve">Колір тексту </w:t>
            </w:r>
          </w:p>
          <w:p w14:paraId="3A0B96ED"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p>
        </w:tc>
        <w:tc>
          <w:tcPr>
            <w:tcW w:w="2499" w:type="dxa"/>
            <w:shd w:val="clear" w:color="auto" w:fill="auto"/>
          </w:tcPr>
          <w:p w14:paraId="69A9C648" w14:textId="77777777" w:rsidR="00105A59" w:rsidRPr="001C69AF" w:rsidRDefault="00105A59" w:rsidP="0027142E">
            <w:pPr>
              <w:jc w:val="both"/>
              <w:rPr>
                <w:bCs/>
                <w:position w:val="-1"/>
                <w:lang w:val="ru-RU"/>
              </w:rPr>
            </w:pPr>
            <w:r w:rsidRPr="001C69AF">
              <w:rPr>
                <w:bCs/>
                <w:position w:val="-1"/>
              </w:rPr>
              <w:t>синього та чорного кольору, відповідно до макету</w:t>
            </w:r>
          </w:p>
        </w:tc>
        <w:tc>
          <w:tcPr>
            <w:tcW w:w="2392" w:type="dxa"/>
            <w:shd w:val="clear" w:color="auto" w:fill="auto"/>
          </w:tcPr>
          <w:p w14:paraId="31289D3C" w14:textId="77777777" w:rsidR="00105A59" w:rsidRPr="001C69AF" w:rsidRDefault="00105A59" w:rsidP="0027142E">
            <w:pPr>
              <w:jc w:val="both"/>
              <w:rPr>
                <w:bCs/>
              </w:rPr>
            </w:pPr>
          </w:p>
        </w:tc>
      </w:tr>
      <w:tr w:rsidR="001C69AF" w:rsidRPr="001C69AF" w14:paraId="1E586186" w14:textId="77777777" w:rsidTr="0027142E">
        <w:tc>
          <w:tcPr>
            <w:tcW w:w="534" w:type="dxa"/>
            <w:shd w:val="clear" w:color="auto" w:fill="auto"/>
          </w:tcPr>
          <w:p w14:paraId="67FB7CB0" w14:textId="77777777" w:rsidR="00105A59" w:rsidRPr="001C69AF" w:rsidRDefault="00105A59" w:rsidP="0027142E">
            <w:pPr>
              <w:jc w:val="both"/>
              <w:rPr>
                <w:bCs/>
              </w:rPr>
            </w:pPr>
            <w:r w:rsidRPr="001C69AF">
              <w:rPr>
                <w:bCs/>
              </w:rPr>
              <w:t>8.</w:t>
            </w:r>
          </w:p>
        </w:tc>
        <w:tc>
          <w:tcPr>
            <w:tcW w:w="4464" w:type="dxa"/>
            <w:shd w:val="clear" w:color="auto" w:fill="auto"/>
          </w:tcPr>
          <w:p w14:paraId="35EB4C12"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 xml:space="preserve">Наявність індивідуального номеру </w:t>
            </w:r>
          </w:p>
        </w:tc>
        <w:tc>
          <w:tcPr>
            <w:tcW w:w="2499" w:type="dxa"/>
            <w:shd w:val="clear" w:color="auto" w:fill="auto"/>
          </w:tcPr>
          <w:p w14:paraId="56AFB410" w14:textId="77777777" w:rsidR="00105A59" w:rsidRDefault="00105A59" w:rsidP="0027142E">
            <w:pPr>
              <w:jc w:val="both"/>
              <w:rPr>
                <w:bCs/>
                <w:position w:val="-1"/>
              </w:rPr>
            </w:pPr>
            <w:r w:rsidRPr="001C69AF">
              <w:rPr>
                <w:bCs/>
                <w:position w:val="-1"/>
              </w:rPr>
              <w:t>так, (номери будуть надані Замовником після підписання договору)</w:t>
            </w:r>
          </w:p>
          <w:p w14:paraId="1ED22A1B" w14:textId="76EF557E" w:rsidR="001C69AF" w:rsidRPr="001C69AF" w:rsidRDefault="001C69AF" w:rsidP="0027142E">
            <w:pPr>
              <w:jc w:val="both"/>
              <w:rPr>
                <w:bCs/>
                <w:position w:val="-1"/>
                <w:lang w:val="ru-RU"/>
              </w:rPr>
            </w:pPr>
          </w:p>
        </w:tc>
        <w:tc>
          <w:tcPr>
            <w:tcW w:w="2392" w:type="dxa"/>
            <w:shd w:val="clear" w:color="auto" w:fill="auto"/>
          </w:tcPr>
          <w:p w14:paraId="7FA5FFEF" w14:textId="77777777" w:rsidR="00105A59" w:rsidRPr="001C69AF" w:rsidRDefault="00105A59" w:rsidP="0027142E">
            <w:pPr>
              <w:jc w:val="both"/>
              <w:rPr>
                <w:bCs/>
              </w:rPr>
            </w:pPr>
          </w:p>
        </w:tc>
      </w:tr>
    </w:tbl>
    <w:p w14:paraId="3FA20229" w14:textId="77777777" w:rsidR="00105A59" w:rsidRPr="001C69AF" w:rsidRDefault="00105A59" w:rsidP="00105A59">
      <w:pPr>
        <w:ind w:firstLine="708"/>
        <w:jc w:val="both"/>
        <w:rPr>
          <w:bCs/>
        </w:rPr>
      </w:pPr>
    </w:p>
    <w:p w14:paraId="4539A660" w14:textId="77777777" w:rsidR="00105A59" w:rsidRPr="001C69AF" w:rsidRDefault="00105A59" w:rsidP="00105A59">
      <w:pPr>
        <w:ind w:firstLine="709"/>
        <w:jc w:val="both"/>
      </w:pPr>
      <w:r w:rsidRPr="001C69AF">
        <w:rPr>
          <w:rFonts w:eastAsia="Arial"/>
          <w:i/>
          <w:iCs/>
          <w:u w:val="single"/>
        </w:rPr>
        <w:t>Примітка:</w:t>
      </w:r>
      <w:r w:rsidRPr="001C69AF">
        <w:rPr>
          <w:rFonts w:eastAsia="Arial"/>
          <w:i/>
          <w:iCs/>
        </w:rPr>
        <w:t xml:space="preserve"> всі посилання згідно цього додатку та в тексті документації в цілому на конкретну марку, виробника, фірму, патент, конструкцію або тип предмета закупівлі, джерело його походження або виробника, тощо, слід читати у значенні «або еквівалент». </w:t>
      </w:r>
      <w:r w:rsidRPr="001C69AF">
        <w:rPr>
          <w:rFonts w:eastAsia="Arial"/>
          <w:i/>
          <w:iCs/>
          <w:lang w:eastAsia="uk-UA"/>
        </w:rPr>
        <w:t xml:space="preserve">Посилання Замовником в найменуванні та/або технічних характеристиках на виробників, торговельну марку або тип тощо обумовлено наданням Учасникам загального уявлення про технічні характеристики чи складові Товару. </w:t>
      </w:r>
      <w:r w:rsidRPr="001C69AF">
        <w:rPr>
          <w:rFonts w:eastAsia="Arial"/>
          <w:i/>
          <w:iCs/>
        </w:rPr>
        <w:t>У якості еквівалента приймаються наступні товари:</w:t>
      </w:r>
    </w:p>
    <w:p w14:paraId="4FB095A7" w14:textId="77777777" w:rsidR="00105A59" w:rsidRPr="001C69AF" w:rsidRDefault="00105A59" w:rsidP="00105A59">
      <w:pPr>
        <w:ind w:firstLine="709"/>
        <w:jc w:val="both"/>
        <w:rPr>
          <w:rFonts w:eastAsia="Arial"/>
          <w:i/>
          <w:iCs/>
        </w:rPr>
      </w:pPr>
      <w:r w:rsidRPr="001C69AF">
        <w:rPr>
          <w:rFonts w:eastAsia="Arial"/>
          <w:i/>
          <w:iCs/>
        </w:rPr>
        <w:t>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Замовником згідно вимог цієї документації, але обов’язково не гірші.</w:t>
      </w:r>
    </w:p>
    <w:p w14:paraId="446A0D45" w14:textId="77777777" w:rsidR="00105A59" w:rsidRPr="001C69AF" w:rsidRDefault="00105A59" w:rsidP="00105A59">
      <w:pPr>
        <w:ind w:left="360" w:firstLine="709"/>
        <w:jc w:val="both"/>
      </w:pPr>
    </w:p>
    <w:p w14:paraId="338BF598" w14:textId="77777777" w:rsidR="00105A59" w:rsidRPr="001C69AF" w:rsidRDefault="00105A59" w:rsidP="00105A59">
      <w:pPr>
        <w:pStyle w:val="2a"/>
        <w:rPr>
          <w:rFonts w:ascii="Times New Roman" w:hAnsi="Times New Roman" w:cs="Times New Roman"/>
          <w:lang w:val="ru-RU"/>
        </w:rPr>
      </w:pPr>
      <w:r w:rsidRPr="001C69AF">
        <w:rPr>
          <w:rFonts w:ascii="Times New Roman" w:hAnsi="Times New Roman" w:cs="Times New Roman"/>
          <w:lang w:val="uk-UA"/>
        </w:rPr>
        <w:t xml:space="preserve">_______________________                             ______________________    </w:t>
      </w:r>
      <w:r w:rsidRPr="001C69AF">
        <w:rPr>
          <w:rFonts w:ascii="Times New Roman" w:hAnsi="Times New Roman" w:cs="Times New Roman"/>
          <w:lang w:val="ru-RU"/>
        </w:rPr>
        <w:t xml:space="preserve">            </w:t>
      </w:r>
      <w:r w:rsidRPr="001C69AF">
        <w:rPr>
          <w:rFonts w:ascii="Times New Roman" w:hAnsi="Times New Roman" w:cs="Times New Roman"/>
          <w:lang w:val="uk-UA"/>
        </w:rPr>
        <w:t xml:space="preserve"> _______________________</w:t>
      </w:r>
    </w:p>
    <w:p w14:paraId="1B59A6C8" w14:textId="77777777" w:rsidR="00105A59" w:rsidRPr="001C69AF" w:rsidRDefault="00105A59" w:rsidP="00105A59">
      <w:pPr>
        <w:rPr>
          <w:sz w:val="18"/>
          <w:szCs w:val="18"/>
        </w:rPr>
      </w:pPr>
      <w:r w:rsidRPr="001C69AF">
        <w:rPr>
          <w:b/>
          <w:bCs/>
          <w:sz w:val="18"/>
          <w:szCs w:val="18"/>
        </w:rPr>
        <w:t>посада уповноваженої особи                                        підпис та печатка                                 прізвище, ініціали</w:t>
      </w:r>
    </w:p>
    <w:p w14:paraId="596002F9"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
          <w:bCs/>
          <w:sz w:val="18"/>
          <w:szCs w:val="18"/>
        </w:rPr>
      </w:pPr>
      <w:r w:rsidRPr="001C69AF">
        <w:rPr>
          <w:b/>
          <w:bCs/>
          <w:sz w:val="18"/>
          <w:szCs w:val="18"/>
        </w:rPr>
        <w:t xml:space="preserve">   Учасника                                                           (за наявності)</w:t>
      </w:r>
    </w:p>
    <w:p w14:paraId="535EECC3"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Cs/>
          <w:u w:val="single"/>
        </w:rPr>
      </w:pPr>
      <w:r w:rsidRPr="001C69AF">
        <w:rPr>
          <w:bCs/>
          <w:u w:val="single"/>
        </w:rPr>
        <w:t>На підтвердження відповідності якісним характеристикам предмета закупівлі, відповідно до вимог Замовника, Учасник у складі тендерної пропозиції надає Додаток № 3 до тендерної документації на бланку учасника (у разі наявності) із заповненою таблицею «Інформація про фактичні якісні, технічні та інші характеристики запропонованого товару», підписаний службовою (посадовою) особою Учасника, яку уповноважено представляти інтереси під час проведення процедури закупівлі, за наведеною вище формою із зазначенням інформації про фактичні якісні, технічні та інші характеристики запропонованого товару.</w:t>
      </w:r>
    </w:p>
    <w:p w14:paraId="7BADDAAA" w14:textId="77777777" w:rsidR="00105A59" w:rsidRPr="001C69AF" w:rsidRDefault="00105A59" w:rsidP="00105A59">
      <w:pPr>
        <w:tabs>
          <w:tab w:val="left" w:pos="965"/>
        </w:tabs>
      </w:pPr>
    </w:p>
    <w:p w14:paraId="599F2B14" w14:textId="551ECCA3" w:rsidR="0044255F" w:rsidRPr="001C69AF" w:rsidRDefault="006438F8" w:rsidP="00FA7F72">
      <w:pPr>
        <w:tabs>
          <w:tab w:val="left" w:pos="180"/>
        </w:tabs>
        <w:jc w:val="both"/>
        <w:rPr>
          <w:b/>
        </w:rPr>
      </w:pPr>
      <w:r w:rsidRPr="001C69AF">
        <w:rPr>
          <w:b/>
        </w:rPr>
        <w:lastRenderedPageBreak/>
        <w:t xml:space="preserve">      </w:t>
      </w:r>
      <w:r w:rsidR="00A0247F" w:rsidRPr="001C69AF">
        <w:rPr>
          <w:b/>
        </w:rPr>
        <w:t>5. Обґрунтування розміру бюджетного призначення:</w:t>
      </w:r>
      <w:r w:rsidR="00A0247F" w:rsidRPr="001C69AF">
        <w:t xml:space="preserve"> розмір бюджетного призначення </w:t>
      </w:r>
      <w:r w:rsidR="0044255F" w:rsidRPr="001C69AF">
        <w:t>для предмет</w:t>
      </w:r>
      <w:r w:rsidR="00270EDE" w:rsidRPr="001C69AF">
        <w:t>у</w:t>
      </w:r>
      <w:r w:rsidR="0044255F" w:rsidRPr="001C69AF">
        <w:t xml:space="preserve"> закупів</w:t>
      </w:r>
      <w:r w:rsidR="007C2BD8" w:rsidRPr="001C69AF">
        <w:t>л</w:t>
      </w:r>
      <w:r w:rsidR="00270EDE" w:rsidRPr="001C69AF">
        <w:t>і</w:t>
      </w:r>
      <w:r w:rsidR="0044255F" w:rsidRPr="001C69AF">
        <w:t xml:space="preserve"> відповідає розрахунку видатків до кошторису </w:t>
      </w:r>
      <w:r w:rsidR="00270EDE" w:rsidRPr="001C69AF">
        <w:t xml:space="preserve">Полтавської митниці </w:t>
      </w:r>
      <w:r w:rsidR="0044255F" w:rsidRPr="001C69AF">
        <w:t>на 202</w:t>
      </w:r>
      <w:r w:rsidR="008E2B77">
        <w:t>6</w:t>
      </w:r>
      <w:r w:rsidR="0044255F" w:rsidRPr="001C69AF">
        <w:t xml:space="preserve"> рік </w:t>
      </w:r>
      <w:r w:rsidR="00EF4CD6" w:rsidRPr="001C69AF">
        <w:t xml:space="preserve">(зі змінами) по </w:t>
      </w:r>
      <w:r w:rsidR="0044255F" w:rsidRPr="001C69AF">
        <w:t>загальн</w:t>
      </w:r>
      <w:r w:rsidR="00EF4CD6" w:rsidRPr="001C69AF">
        <w:t>ому</w:t>
      </w:r>
      <w:r w:rsidR="0044255F" w:rsidRPr="001C69AF">
        <w:t xml:space="preserve"> фонд</w:t>
      </w:r>
      <w:r w:rsidR="00EF4CD6" w:rsidRPr="001C69AF">
        <w:t>у</w:t>
      </w:r>
      <w:r w:rsidR="0044255F" w:rsidRPr="001C69AF">
        <w:t xml:space="preserve"> за КПКВК 3506010 «Керівництво та управління у сфері митної політики»</w:t>
      </w:r>
      <w:r w:rsidR="00853255" w:rsidRPr="001C69AF">
        <w:t xml:space="preserve"> з урахуванням середньої ринкової вартості аналогічних </w:t>
      </w:r>
      <w:r w:rsidR="00726764" w:rsidRPr="001C69AF">
        <w:t>п</w:t>
      </w:r>
      <w:r w:rsidR="00853255" w:rsidRPr="001C69AF">
        <w:t>о</w:t>
      </w:r>
      <w:r w:rsidR="00726764" w:rsidRPr="001C69AF">
        <w:t>слуг</w:t>
      </w:r>
      <w:r w:rsidR="0044255F" w:rsidRPr="001C69AF">
        <w:t>.</w:t>
      </w:r>
    </w:p>
    <w:p w14:paraId="4A447243" w14:textId="77777777" w:rsidR="0044255F" w:rsidRPr="001C69AF" w:rsidRDefault="0044255F" w:rsidP="007919B9">
      <w:pPr>
        <w:ind w:firstLine="567"/>
        <w:contextualSpacing/>
        <w:jc w:val="both"/>
      </w:pPr>
    </w:p>
    <w:p w14:paraId="3EE03F91" w14:textId="79879FD0" w:rsidR="007F146A" w:rsidRPr="001C69AF" w:rsidRDefault="00A0247F" w:rsidP="00AB441C">
      <w:pPr>
        <w:ind w:firstLine="426"/>
        <w:contextualSpacing/>
        <w:jc w:val="both"/>
        <w:rPr>
          <w:b/>
        </w:rPr>
      </w:pPr>
      <w:r w:rsidRPr="001C69AF">
        <w:rPr>
          <w:b/>
        </w:rPr>
        <w:t>6. Очікувана вартість предмета закупівлі</w:t>
      </w:r>
      <w:r w:rsidRPr="001C69AF">
        <w:rPr>
          <w:bCs/>
        </w:rPr>
        <w:t>:</w:t>
      </w:r>
      <w:r w:rsidR="00500435" w:rsidRPr="001C69AF">
        <w:rPr>
          <w:bCs/>
        </w:rPr>
        <w:t xml:space="preserve"> </w:t>
      </w:r>
      <w:bookmarkStart w:id="5" w:name="_Hlk168558675"/>
      <w:bookmarkStart w:id="6" w:name="_Hlk175748350"/>
      <w:r w:rsidR="008E2B77">
        <w:rPr>
          <w:bCs/>
        </w:rPr>
        <w:t>48</w:t>
      </w:r>
      <w:r w:rsidR="00563E71" w:rsidRPr="001C69AF">
        <w:rPr>
          <w:bCs/>
        </w:rPr>
        <w:t>0</w:t>
      </w:r>
      <w:r w:rsidR="00622360" w:rsidRPr="001C69AF">
        <w:rPr>
          <w:bCs/>
        </w:rPr>
        <w:t>0,00</w:t>
      </w:r>
      <w:r w:rsidR="00B474FD" w:rsidRPr="001C69AF">
        <w:rPr>
          <w:bCs/>
        </w:rPr>
        <w:t xml:space="preserve"> </w:t>
      </w:r>
      <w:bookmarkEnd w:id="5"/>
      <w:r w:rsidR="00EF4CD6" w:rsidRPr="001C69AF">
        <w:rPr>
          <w:bCs/>
        </w:rPr>
        <w:t>грн. з ПДВ</w:t>
      </w:r>
      <w:bookmarkEnd w:id="6"/>
      <w:r w:rsidR="007B3889" w:rsidRPr="001C69AF">
        <w:rPr>
          <w:bCs/>
        </w:rPr>
        <w:t>.</w:t>
      </w:r>
    </w:p>
    <w:p w14:paraId="3BF3859A" w14:textId="77777777" w:rsidR="00057AFB" w:rsidRPr="001C69AF" w:rsidRDefault="00500435" w:rsidP="007919B9">
      <w:pPr>
        <w:ind w:firstLine="567"/>
        <w:contextualSpacing/>
        <w:jc w:val="both"/>
      </w:pPr>
      <w:r w:rsidRPr="001C69AF">
        <w:t xml:space="preserve"> </w:t>
      </w:r>
    </w:p>
    <w:p w14:paraId="08593C51" w14:textId="52EA97E0" w:rsidR="00964E6F" w:rsidRPr="001C69AF" w:rsidRDefault="00A0247F" w:rsidP="00AB441C">
      <w:pPr>
        <w:ind w:firstLine="426"/>
        <w:contextualSpacing/>
        <w:jc w:val="both"/>
      </w:pPr>
      <w:r w:rsidRPr="001C69AF">
        <w:rPr>
          <w:b/>
        </w:rPr>
        <w:t>7. Обґрунтування очікуваної вартості предмет</w:t>
      </w:r>
      <w:r w:rsidR="003E7DA8" w:rsidRPr="001C69AF">
        <w:rPr>
          <w:b/>
        </w:rPr>
        <w:t>у</w:t>
      </w:r>
      <w:r w:rsidRPr="001C69AF">
        <w:rPr>
          <w:b/>
        </w:rPr>
        <w:t xml:space="preserve"> закупівлі:</w:t>
      </w:r>
      <w:r w:rsidRPr="001C69AF">
        <w:t xml:space="preserve"> </w:t>
      </w:r>
    </w:p>
    <w:p w14:paraId="626B9AF5" w14:textId="77777777" w:rsidR="00006754" w:rsidRPr="001C69AF" w:rsidRDefault="00853255" w:rsidP="00C224AA">
      <w:pPr>
        <w:ind w:firstLine="567"/>
        <w:contextualSpacing/>
        <w:jc w:val="both"/>
      </w:pPr>
      <w:r w:rsidRPr="001C69AF">
        <w:t>Н</w:t>
      </w:r>
      <w:r w:rsidR="00006754" w:rsidRPr="001C69AF">
        <w:t>аказом Міністерства розвитку економіки, торгівлі та сільського господарства України від 18.02.2020 №</w:t>
      </w:r>
      <w:r w:rsidRPr="001C69AF">
        <w:t xml:space="preserve"> </w:t>
      </w:r>
      <w:r w:rsidR="00006754" w:rsidRPr="001C69AF">
        <w:t>275 затверджена примірна методика визначення очікуваної вартості предмет</w:t>
      </w:r>
      <w:r w:rsidR="00064CCA" w:rsidRPr="001C69AF">
        <w:t>у</w:t>
      </w:r>
      <w:r w:rsidR="00006754" w:rsidRPr="001C69AF">
        <w:t xml:space="preserve"> закупівлі, якою передбачені методи визначення очікуваної вартості предмет</w:t>
      </w:r>
      <w:r w:rsidR="00064CCA" w:rsidRPr="001C69AF">
        <w:t>у</w:t>
      </w:r>
      <w:r w:rsidR="00006754" w:rsidRPr="001C69AF">
        <w:t xml:space="preserve"> закупівлі.</w:t>
      </w:r>
    </w:p>
    <w:p w14:paraId="5524974C" w14:textId="6982B34C" w:rsidR="00006754" w:rsidRPr="001C69AF" w:rsidRDefault="00006754" w:rsidP="00006754">
      <w:pPr>
        <w:ind w:firstLine="709"/>
        <w:contextualSpacing/>
        <w:jc w:val="both"/>
      </w:pPr>
      <w:r w:rsidRPr="001C69AF">
        <w:t xml:space="preserve">Так, очікувана вартість предмету закупівлі визначена на підставі аналізу загальнодоступної інформації про ціну </w:t>
      </w:r>
      <w:r w:rsidR="00F41163" w:rsidRPr="001C69AF">
        <w:t>т</w:t>
      </w:r>
      <w:r w:rsidRPr="001C69AF">
        <w:t>о</w:t>
      </w:r>
      <w:r w:rsidR="00F41163" w:rsidRPr="001C69AF">
        <w:t>вар</w:t>
      </w:r>
      <w:r w:rsidRPr="001C69AF">
        <w:t>у (тобто інформація про ціни, що міст</w:t>
      </w:r>
      <w:r w:rsidR="00064CCA" w:rsidRPr="001C69AF">
        <w:t>я</w:t>
      </w:r>
      <w:r w:rsidRPr="001C69AF">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69AF">
        <w:t>закупівель</w:t>
      </w:r>
      <w:proofErr w:type="spellEnd"/>
      <w:r w:rsidRPr="001C69AF">
        <w:t xml:space="preserve"> «</w:t>
      </w:r>
      <w:proofErr w:type="spellStart"/>
      <w:r w:rsidR="00F70454" w:rsidRPr="001C69AF">
        <w:rPr>
          <w:lang w:val="en-US"/>
        </w:rPr>
        <w:t>Pr</w:t>
      </w:r>
      <w:proofErr w:type="spellEnd"/>
      <w:r w:rsidRPr="001C69AF">
        <w:t>о</w:t>
      </w:r>
      <w:r w:rsidR="00F70454" w:rsidRPr="001C69AF">
        <w:rPr>
          <w:lang w:val="en-US"/>
        </w:rPr>
        <w:t>z</w:t>
      </w:r>
      <w:r w:rsidRPr="001C69AF">
        <w:t>о</w:t>
      </w:r>
      <w:proofErr w:type="spellStart"/>
      <w:r w:rsidR="00F70454" w:rsidRPr="001C69AF">
        <w:rPr>
          <w:lang w:val="en-US"/>
        </w:rPr>
        <w:t>rr</w:t>
      </w:r>
      <w:proofErr w:type="spellEnd"/>
      <w:r w:rsidRPr="001C69AF">
        <w:t>о» тощо.</w:t>
      </w:r>
      <w:r w:rsidR="00057AFB" w:rsidRPr="001C69AF">
        <w:t xml:space="preserve"> </w:t>
      </w:r>
      <w:r w:rsidRPr="001C69AF">
        <w:t xml:space="preserve">Відповідно до вказаної методики, очікувана вартість предмету закупівлі становить </w:t>
      </w:r>
      <w:r w:rsidR="008E2B77">
        <w:t>48</w:t>
      </w:r>
      <w:r w:rsidR="00563E71" w:rsidRPr="001C69AF">
        <w:t>0</w:t>
      </w:r>
      <w:r w:rsidR="00622360" w:rsidRPr="001C69AF">
        <w:t>0,00 грн. з ПДВ</w:t>
      </w:r>
      <w:r w:rsidRPr="001C69AF">
        <w:t>, що відповідає розміру бюджетного призначення.</w:t>
      </w:r>
    </w:p>
    <w:p w14:paraId="53BB6F8F" w14:textId="77777777" w:rsidR="00682902" w:rsidRPr="001C69AF" w:rsidRDefault="00682902" w:rsidP="00006754">
      <w:pPr>
        <w:ind w:firstLine="709"/>
        <w:contextualSpacing/>
        <w:jc w:val="both"/>
      </w:pPr>
    </w:p>
    <w:p w14:paraId="77CD26D5" w14:textId="77777777" w:rsidR="00BC7695" w:rsidRPr="001C69AF" w:rsidRDefault="00BF492B" w:rsidP="00AB441C">
      <w:pPr>
        <w:ind w:firstLine="426"/>
        <w:contextualSpacing/>
        <w:jc w:val="both"/>
      </w:pPr>
      <w:r w:rsidRPr="001C69AF">
        <w:rPr>
          <w:b/>
        </w:rPr>
        <w:t>8. Застосування виключення:</w:t>
      </w:r>
      <w:r w:rsidRPr="001C69AF">
        <w:t xml:space="preserve"> не застосовується. Закупівля проводиться із застосуванням відкритих торгів з особливостями.</w:t>
      </w:r>
    </w:p>
    <w:p w14:paraId="04E9993C" w14:textId="77777777" w:rsidR="00A274EA" w:rsidRPr="001C69AF" w:rsidRDefault="00A274EA">
      <w:pPr>
        <w:ind w:firstLine="426"/>
        <w:contextualSpacing/>
        <w:jc w:val="both"/>
      </w:pPr>
    </w:p>
    <w:p w14:paraId="7DA1DD04" w14:textId="77777777" w:rsidR="0012754E" w:rsidRPr="001C69AF" w:rsidRDefault="0012754E">
      <w:pPr>
        <w:ind w:firstLine="426"/>
        <w:contextualSpacing/>
        <w:jc w:val="both"/>
      </w:pPr>
    </w:p>
    <w:sectPr w:rsidR="0012754E" w:rsidRPr="001C69AF" w:rsidSect="00A10417">
      <w:headerReference w:type="default" r:id="rId10"/>
      <w:headerReference w:type="first" r:id="rId11"/>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8E16" w14:textId="77777777" w:rsidR="003A5B11" w:rsidRDefault="003A5B11">
      <w:r>
        <w:separator/>
      </w:r>
    </w:p>
  </w:endnote>
  <w:endnote w:type="continuationSeparator" w:id="0">
    <w:p w14:paraId="751B2A70" w14:textId="77777777" w:rsidR="003A5B11" w:rsidRDefault="003A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2204" w14:textId="77777777" w:rsidR="003A5B11" w:rsidRDefault="003A5B11">
      <w:r>
        <w:separator/>
      </w:r>
    </w:p>
  </w:footnote>
  <w:footnote w:type="continuationSeparator" w:id="0">
    <w:p w14:paraId="4F6B2593" w14:textId="77777777" w:rsidR="003A5B11" w:rsidRDefault="003A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57E32E5"/>
    <w:multiLevelType w:val="hybridMultilevel"/>
    <w:tmpl w:val="3A74EEE2"/>
    <w:lvl w:ilvl="0" w:tplc="D2709B5A">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62222785">
    <w:abstractNumId w:val="28"/>
  </w:num>
  <w:num w:numId="2" w16cid:durableId="586770847">
    <w:abstractNumId w:val="8"/>
  </w:num>
  <w:num w:numId="3" w16cid:durableId="309748635">
    <w:abstractNumId w:val="23"/>
  </w:num>
  <w:num w:numId="4" w16cid:durableId="1424448642">
    <w:abstractNumId w:val="11"/>
  </w:num>
  <w:num w:numId="5" w16cid:durableId="657922063">
    <w:abstractNumId w:val="3"/>
  </w:num>
  <w:num w:numId="6" w16cid:durableId="1339889989">
    <w:abstractNumId w:val="2"/>
  </w:num>
  <w:num w:numId="7" w16cid:durableId="859703334">
    <w:abstractNumId w:val="28"/>
  </w:num>
  <w:num w:numId="8" w16cid:durableId="1478230972">
    <w:abstractNumId w:val="6"/>
  </w:num>
  <w:num w:numId="9" w16cid:durableId="709955779">
    <w:abstractNumId w:val="7"/>
  </w:num>
  <w:num w:numId="10" w16cid:durableId="35274078">
    <w:abstractNumId w:val="12"/>
  </w:num>
  <w:num w:numId="11" w16cid:durableId="1214807386">
    <w:abstractNumId w:val="21"/>
  </w:num>
  <w:num w:numId="12" w16cid:durableId="266430740">
    <w:abstractNumId w:val="19"/>
  </w:num>
  <w:num w:numId="13" w16cid:durableId="1834369665">
    <w:abstractNumId w:val="25"/>
  </w:num>
  <w:num w:numId="14" w16cid:durableId="911814592">
    <w:abstractNumId w:val="15"/>
  </w:num>
  <w:num w:numId="15" w16cid:durableId="1608658392">
    <w:abstractNumId w:val="5"/>
  </w:num>
  <w:num w:numId="16" w16cid:durableId="202597611">
    <w:abstractNumId w:val="4"/>
  </w:num>
  <w:num w:numId="17" w16cid:durableId="560600716">
    <w:abstractNumId w:val="16"/>
  </w:num>
  <w:num w:numId="18" w16cid:durableId="536625403">
    <w:abstractNumId w:val="26"/>
  </w:num>
  <w:num w:numId="19" w16cid:durableId="721097551">
    <w:abstractNumId w:val="13"/>
  </w:num>
  <w:num w:numId="20" w16cid:durableId="671689692">
    <w:abstractNumId w:val="27"/>
  </w:num>
  <w:num w:numId="21" w16cid:durableId="122122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984511">
    <w:abstractNumId w:val="20"/>
  </w:num>
  <w:num w:numId="23" w16cid:durableId="993871689">
    <w:abstractNumId w:val="14"/>
  </w:num>
  <w:num w:numId="24" w16cid:durableId="1814832762">
    <w:abstractNumId w:val="24"/>
  </w:num>
  <w:num w:numId="25" w16cid:durableId="1703551443">
    <w:abstractNumId w:val="17"/>
  </w:num>
  <w:num w:numId="26" w16cid:durableId="1361280715">
    <w:abstractNumId w:val="22"/>
  </w:num>
  <w:num w:numId="27" w16cid:durableId="1810515546">
    <w:abstractNumId w:val="18"/>
  </w:num>
  <w:num w:numId="28" w16cid:durableId="669648720">
    <w:abstractNumId w:val="30"/>
  </w:num>
  <w:num w:numId="29" w16cid:durableId="702557044">
    <w:abstractNumId w:val="9"/>
  </w:num>
  <w:num w:numId="30" w16cid:durableId="325938359">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05A59"/>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69AF"/>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3168"/>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5A57"/>
    <w:rsid w:val="002A06E7"/>
    <w:rsid w:val="002A2EB8"/>
    <w:rsid w:val="002A629D"/>
    <w:rsid w:val="002B03C0"/>
    <w:rsid w:val="002B1B79"/>
    <w:rsid w:val="002B2705"/>
    <w:rsid w:val="002B28FF"/>
    <w:rsid w:val="002B30C3"/>
    <w:rsid w:val="002B7710"/>
    <w:rsid w:val="002B7F3D"/>
    <w:rsid w:val="002C07BE"/>
    <w:rsid w:val="002C116C"/>
    <w:rsid w:val="002C250E"/>
    <w:rsid w:val="002C3BA3"/>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5B11"/>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4C17"/>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3A50"/>
    <w:rsid w:val="00515036"/>
    <w:rsid w:val="00515C5B"/>
    <w:rsid w:val="005171C2"/>
    <w:rsid w:val="005213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3E71"/>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2360"/>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7B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0F4F"/>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2B77"/>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0168"/>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33B4"/>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1E6"/>
    <w:rsid w:val="00AB441C"/>
    <w:rsid w:val="00AB73B8"/>
    <w:rsid w:val="00AB742F"/>
    <w:rsid w:val="00AB7CD0"/>
    <w:rsid w:val="00AC28CF"/>
    <w:rsid w:val="00AC3DE9"/>
    <w:rsid w:val="00AC3F01"/>
    <w:rsid w:val="00AC4DF6"/>
    <w:rsid w:val="00AC5990"/>
    <w:rsid w:val="00AD00A3"/>
    <w:rsid w:val="00AD1CBA"/>
    <w:rsid w:val="00AD1CEB"/>
    <w:rsid w:val="00AD27A1"/>
    <w:rsid w:val="00AD49C2"/>
    <w:rsid w:val="00AD56F8"/>
    <w:rsid w:val="00AD6191"/>
    <w:rsid w:val="00AD7100"/>
    <w:rsid w:val="00AE19C5"/>
    <w:rsid w:val="00AE28CD"/>
    <w:rsid w:val="00AE4FB8"/>
    <w:rsid w:val="00AE63CB"/>
    <w:rsid w:val="00AE71A3"/>
    <w:rsid w:val="00AF2450"/>
    <w:rsid w:val="00AF316F"/>
    <w:rsid w:val="00AF41A4"/>
    <w:rsid w:val="00AF7DF5"/>
    <w:rsid w:val="00B001D1"/>
    <w:rsid w:val="00B064A8"/>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B27"/>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77D"/>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Основной текст2"/>
    <w:basedOn w:val="a1"/>
    <w:rsid w:val="00105A59"/>
    <w:pPr>
      <w:suppressAutoHyphens/>
      <w:spacing w:after="120"/>
      <w:jc w:val="both"/>
    </w:pPr>
    <w:rPr>
      <w:rFonts w:ascii="Arial" w:hAnsi="Arial" w:cs="Arial"/>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1029</Words>
  <Characters>5866</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2024-09-17T13:12:00Z</dcterms:created>
  <dcterms:modified xsi:type="dcterms:W3CDTF">2026-05-29T05:43:00Z</dcterms:modified>
</cp:coreProperties>
</file>