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197088" w:rsidP="0015210F">
      <w:pPr>
        <w:ind w:left="708" w:hanging="708"/>
        <w:jc w:val="center"/>
        <w:rPr>
          <w:sz w:val="20"/>
          <w:szCs w:val="20"/>
          <w:lang w:val="en-US"/>
        </w:rPr>
      </w:pPr>
      <w:r w:rsidRPr="00197088">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тел.: (044) 481 </w:t>
      </w:r>
      <w:r w:rsidR="00641C35">
        <w:rPr>
          <w:sz w:val="22"/>
          <w:szCs w:val="22"/>
          <w:lang w:val="uk-UA"/>
        </w:rPr>
        <w:t>20</w:t>
      </w:r>
      <w:r w:rsidRPr="0015210F">
        <w:rPr>
          <w:sz w:val="22"/>
          <w:szCs w:val="22"/>
          <w:lang w:val="uk-UA"/>
        </w:rPr>
        <w:t xml:space="preserve"> </w:t>
      </w:r>
      <w:r w:rsidR="00641C35">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2D3825" w:rsidRDefault="00BE609E" w:rsidP="002D3825">
      <w:pPr>
        <w:tabs>
          <w:tab w:val="left" w:pos="5760"/>
        </w:tabs>
        <w:ind w:firstLine="5103"/>
        <w:rPr>
          <w:bCs/>
          <w:sz w:val="28"/>
          <w:szCs w:val="28"/>
          <w:lang w:val="uk-UA"/>
        </w:rPr>
      </w:pPr>
      <w:r>
        <w:rPr>
          <w:bCs/>
          <w:sz w:val="28"/>
          <w:szCs w:val="28"/>
          <w:lang w:val="uk-UA"/>
        </w:rPr>
        <w:t>Особа 1</w:t>
      </w:r>
    </w:p>
    <w:p w:rsidR="002D3825" w:rsidRPr="006575B1" w:rsidRDefault="002D3825" w:rsidP="002D3825">
      <w:pPr>
        <w:ind w:left="5103"/>
        <w:rPr>
          <w:bCs/>
          <w:sz w:val="28"/>
          <w:lang w:val="uk-UA"/>
        </w:rPr>
      </w:pPr>
      <w:r w:rsidRPr="006575B1">
        <w:rPr>
          <w:bCs/>
          <w:sz w:val="28"/>
          <w:szCs w:val="28"/>
          <w:lang w:val="uk-UA"/>
        </w:rPr>
        <w:t>митниця</w:t>
      </w:r>
    </w:p>
    <w:p w:rsidR="0038214A" w:rsidRDefault="0038214A" w:rsidP="002D3825">
      <w:pPr>
        <w:ind w:left="5103"/>
        <w:rPr>
          <w:sz w:val="28"/>
          <w:szCs w:val="28"/>
          <w:lang w:val="uk-UA" w:eastAsia="en-US"/>
        </w:rPr>
      </w:pPr>
    </w:p>
    <w:p w:rsidR="00D902AA" w:rsidRPr="002D3825" w:rsidRDefault="00D902AA" w:rsidP="002D3825">
      <w:pPr>
        <w:ind w:left="5103"/>
        <w:rPr>
          <w:sz w:val="28"/>
          <w:szCs w:val="28"/>
          <w:lang w:val="uk-UA" w:eastAsia="en-US"/>
        </w:rPr>
      </w:pPr>
    </w:p>
    <w:p w:rsidR="002D3825" w:rsidRPr="002D3825" w:rsidRDefault="002D3825" w:rsidP="004C3A41">
      <w:pPr>
        <w:tabs>
          <w:tab w:val="left" w:pos="5670"/>
          <w:tab w:val="left" w:pos="5760"/>
        </w:tabs>
        <w:jc w:val="center"/>
        <w:rPr>
          <w:lang w:val="uk-UA"/>
        </w:rPr>
      </w:pPr>
      <w:r w:rsidRPr="002D3825">
        <w:rPr>
          <w:sz w:val="28"/>
          <w:szCs w:val="28"/>
          <w:lang w:val="uk-UA"/>
        </w:rPr>
        <w:t xml:space="preserve">Рішення на скаргу </w:t>
      </w:r>
      <w:r w:rsidR="00BE609E">
        <w:rPr>
          <w:bCs/>
          <w:sz w:val="28"/>
          <w:szCs w:val="28"/>
          <w:lang w:val="uk-UA"/>
        </w:rPr>
        <w:t xml:space="preserve">Особа 1 </w:t>
      </w:r>
      <w:r>
        <w:rPr>
          <w:sz w:val="28"/>
          <w:szCs w:val="28"/>
          <w:lang w:val="uk-UA"/>
        </w:rPr>
        <w:t xml:space="preserve"> </w:t>
      </w:r>
      <w:r w:rsidRPr="002D3825">
        <w:rPr>
          <w:bCs/>
          <w:sz w:val="28"/>
          <w:szCs w:val="28"/>
          <w:lang w:val="uk-UA"/>
        </w:rPr>
        <w:t xml:space="preserve">від </w:t>
      </w:r>
      <w:r w:rsidR="00B33119">
        <w:rPr>
          <w:bCs/>
          <w:sz w:val="28"/>
          <w:szCs w:val="28"/>
          <w:lang w:val="uk-UA"/>
        </w:rPr>
        <w:t>1</w:t>
      </w:r>
      <w:r w:rsidR="00A03317">
        <w:rPr>
          <w:bCs/>
          <w:sz w:val="28"/>
          <w:szCs w:val="28"/>
          <w:lang w:val="uk-UA"/>
        </w:rPr>
        <w:t>7</w:t>
      </w:r>
      <w:r w:rsidRPr="002D3825">
        <w:rPr>
          <w:bCs/>
          <w:sz w:val="28"/>
          <w:szCs w:val="28"/>
          <w:lang w:val="uk-UA"/>
        </w:rPr>
        <w:t>.</w:t>
      </w:r>
      <w:r w:rsidR="00CE785D">
        <w:rPr>
          <w:bCs/>
          <w:sz w:val="28"/>
          <w:szCs w:val="28"/>
          <w:lang w:val="uk-UA"/>
        </w:rPr>
        <w:t>0</w:t>
      </w:r>
      <w:r w:rsidR="00A03317">
        <w:rPr>
          <w:bCs/>
          <w:sz w:val="28"/>
          <w:szCs w:val="28"/>
          <w:lang w:val="uk-UA"/>
        </w:rPr>
        <w:t>4</w:t>
      </w:r>
      <w:r w:rsidRPr="002D3825">
        <w:rPr>
          <w:bCs/>
          <w:sz w:val="28"/>
          <w:szCs w:val="28"/>
          <w:lang w:val="uk-UA"/>
        </w:rPr>
        <w:t>.202</w:t>
      </w:r>
      <w:r w:rsidR="00CE785D">
        <w:rPr>
          <w:bCs/>
          <w:sz w:val="28"/>
          <w:szCs w:val="28"/>
          <w:lang w:val="uk-UA"/>
        </w:rPr>
        <w:t>6</w:t>
      </w:r>
      <w:r w:rsidR="00D45F34">
        <w:rPr>
          <w:bCs/>
          <w:sz w:val="28"/>
          <w:szCs w:val="28"/>
          <w:lang w:val="uk-UA"/>
        </w:rPr>
        <w:t xml:space="preserve"> №</w:t>
      </w:r>
      <w:r w:rsidR="00A03317">
        <w:rPr>
          <w:bCs/>
          <w:sz w:val="28"/>
          <w:szCs w:val="28"/>
          <w:lang w:val="uk-UA"/>
        </w:rPr>
        <w:t>17/</w:t>
      </w:r>
      <w:r w:rsidR="00D45F34">
        <w:rPr>
          <w:bCs/>
          <w:sz w:val="28"/>
          <w:szCs w:val="28"/>
          <w:lang w:val="uk-UA"/>
        </w:rPr>
        <w:t>0</w:t>
      </w:r>
      <w:r w:rsidR="00A03317">
        <w:rPr>
          <w:bCs/>
          <w:sz w:val="28"/>
          <w:szCs w:val="28"/>
          <w:lang w:val="uk-UA"/>
        </w:rPr>
        <w:t>4-01</w:t>
      </w:r>
      <w:r w:rsidR="004C3A41">
        <w:rPr>
          <w:bCs/>
          <w:sz w:val="28"/>
          <w:szCs w:val="28"/>
          <w:lang w:val="uk-UA"/>
        </w:rPr>
        <w:t xml:space="preserve"> </w:t>
      </w:r>
      <w:r w:rsidRPr="002D3825">
        <w:rPr>
          <w:bCs/>
          <w:sz w:val="28"/>
          <w:szCs w:val="28"/>
          <w:lang w:val="uk-UA"/>
        </w:rPr>
        <w:t xml:space="preserve"> </w:t>
      </w:r>
      <w:r w:rsidRPr="002D3825">
        <w:rPr>
          <w:lang w:val="uk-UA"/>
        </w:rPr>
        <w:tab/>
      </w:r>
      <w:r w:rsidR="007B13CA">
        <w:rPr>
          <w:lang w:val="uk-UA"/>
        </w:rPr>
        <w:t xml:space="preserve"> </w:t>
      </w:r>
    </w:p>
    <w:p w:rsidR="002D3825" w:rsidRDefault="002D3825" w:rsidP="002D3825">
      <w:pPr>
        <w:tabs>
          <w:tab w:val="left" w:pos="5670"/>
          <w:tab w:val="left" w:pos="5760"/>
        </w:tabs>
        <w:rPr>
          <w:sz w:val="28"/>
          <w:szCs w:val="28"/>
          <w:lang w:val="uk-UA"/>
        </w:rPr>
      </w:pPr>
    </w:p>
    <w:p w:rsidR="003E6E1C" w:rsidRDefault="002D3825" w:rsidP="003E6E1C">
      <w:pPr>
        <w:tabs>
          <w:tab w:val="left" w:pos="567"/>
        </w:tabs>
        <w:ind w:right="-142" w:firstLine="567"/>
        <w:jc w:val="both"/>
        <w:rPr>
          <w:bCs/>
          <w:sz w:val="28"/>
          <w:szCs w:val="28"/>
          <w:lang w:val="uk-UA"/>
        </w:rPr>
      </w:pPr>
      <w:r w:rsidRPr="002D3825">
        <w:rPr>
          <w:sz w:val="28"/>
          <w:szCs w:val="28"/>
          <w:lang w:val="uk-UA"/>
        </w:rPr>
        <w:t>Державна митна служба України розглянула скаргу</w:t>
      </w:r>
      <w:r w:rsidRPr="002D3825">
        <w:rPr>
          <w:bCs/>
          <w:sz w:val="28"/>
          <w:szCs w:val="28"/>
          <w:lang w:val="uk-UA"/>
        </w:rPr>
        <w:t xml:space="preserve"> </w:t>
      </w:r>
      <w:r w:rsidR="00BE609E">
        <w:rPr>
          <w:bCs/>
          <w:sz w:val="28"/>
          <w:szCs w:val="28"/>
          <w:lang w:val="uk-UA"/>
        </w:rPr>
        <w:t>Особа 1</w:t>
      </w:r>
      <w:r w:rsidR="004C3A41" w:rsidRPr="004C3A41">
        <w:rPr>
          <w:bCs/>
          <w:sz w:val="28"/>
          <w:szCs w:val="28"/>
          <w:lang w:val="uk-UA"/>
        </w:rPr>
        <w:t xml:space="preserve"> від </w:t>
      </w:r>
      <w:r w:rsidR="00D45F34" w:rsidRPr="00D45F34">
        <w:rPr>
          <w:bCs/>
          <w:sz w:val="28"/>
          <w:szCs w:val="28"/>
          <w:lang w:val="uk-UA"/>
        </w:rPr>
        <w:t>1</w:t>
      </w:r>
      <w:r w:rsidR="00A03317">
        <w:rPr>
          <w:bCs/>
          <w:sz w:val="28"/>
          <w:szCs w:val="28"/>
          <w:lang w:val="uk-UA"/>
        </w:rPr>
        <w:t>7</w:t>
      </w:r>
      <w:r w:rsidR="00D45F34" w:rsidRPr="00D45F34">
        <w:rPr>
          <w:bCs/>
          <w:sz w:val="28"/>
          <w:szCs w:val="28"/>
          <w:lang w:val="uk-UA"/>
        </w:rPr>
        <w:t>.0</w:t>
      </w:r>
      <w:r w:rsidR="00A03317">
        <w:rPr>
          <w:bCs/>
          <w:sz w:val="28"/>
          <w:szCs w:val="28"/>
          <w:lang w:val="uk-UA"/>
        </w:rPr>
        <w:t>4</w:t>
      </w:r>
      <w:r w:rsidR="00D45F34" w:rsidRPr="00D45F34">
        <w:rPr>
          <w:bCs/>
          <w:sz w:val="28"/>
          <w:szCs w:val="28"/>
          <w:lang w:val="uk-UA"/>
        </w:rPr>
        <w:t>.2026 №</w:t>
      </w:r>
      <w:r w:rsidR="00A03317">
        <w:rPr>
          <w:bCs/>
          <w:sz w:val="28"/>
          <w:szCs w:val="28"/>
          <w:lang w:val="uk-UA"/>
        </w:rPr>
        <w:t>17/04-</w:t>
      </w:r>
      <w:r w:rsidR="00D45F34" w:rsidRPr="00D45F34">
        <w:rPr>
          <w:bCs/>
          <w:sz w:val="28"/>
          <w:szCs w:val="28"/>
          <w:lang w:val="uk-UA"/>
        </w:rPr>
        <w:t>0</w:t>
      </w:r>
      <w:r w:rsidR="00A03317">
        <w:rPr>
          <w:bCs/>
          <w:sz w:val="28"/>
          <w:szCs w:val="28"/>
          <w:lang w:val="uk-UA"/>
        </w:rPr>
        <w:t>1</w:t>
      </w:r>
      <w:r w:rsidR="004C3A41" w:rsidRPr="004C3A41">
        <w:rPr>
          <w:bCs/>
          <w:sz w:val="28"/>
          <w:szCs w:val="28"/>
          <w:lang w:val="uk-UA"/>
        </w:rPr>
        <w:t xml:space="preserve"> </w:t>
      </w:r>
      <w:r w:rsidRPr="002D3825">
        <w:rPr>
          <w:bCs/>
          <w:sz w:val="28"/>
          <w:szCs w:val="28"/>
          <w:lang w:val="uk-UA"/>
        </w:rPr>
        <w:t>(вх. Держмитслужби №</w:t>
      </w:r>
      <w:r w:rsidR="00A03317">
        <w:rPr>
          <w:bCs/>
          <w:sz w:val="28"/>
          <w:szCs w:val="28"/>
          <w:lang w:val="uk-UA"/>
        </w:rPr>
        <w:t>14526</w:t>
      </w:r>
      <w:r w:rsidRPr="002D3825">
        <w:rPr>
          <w:bCs/>
          <w:sz w:val="28"/>
          <w:szCs w:val="28"/>
          <w:lang w:val="uk-UA"/>
        </w:rPr>
        <w:t>/1</w:t>
      </w:r>
      <w:r w:rsidR="00BE4203">
        <w:rPr>
          <w:bCs/>
          <w:sz w:val="28"/>
          <w:szCs w:val="28"/>
          <w:lang w:val="uk-UA"/>
        </w:rPr>
        <w:t>3</w:t>
      </w:r>
      <w:r w:rsidRPr="002D3825">
        <w:rPr>
          <w:bCs/>
          <w:sz w:val="28"/>
          <w:szCs w:val="28"/>
          <w:lang w:val="uk-UA"/>
        </w:rPr>
        <w:t xml:space="preserve">/1 від </w:t>
      </w:r>
      <w:r w:rsidR="00A03317">
        <w:rPr>
          <w:bCs/>
          <w:sz w:val="28"/>
          <w:szCs w:val="28"/>
          <w:lang w:val="uk-UA"/>
        </w:rPr>
        <w:t>23</w:t>
      </w:r>
      <w:r w:rsidRPr="002D3825">
        <w:rPr>
          <w:bCs/>
          <w:sz w:val="28"/>
          <w:szCs w:val="28"/>
          <w:lang w:val="uk-UA"/>
        </w:rPr>
        <w:t>.</w:t>
      </w:r>
      <w:r w:rsidR="00CE785D">
        <w:rPr>
          <w:bCs/>
          <w:sz w:val="28"/>
          <w:szCs w:val="28"/>
          <w:lang w:val="uk-UA"/>
        </w:rPr>
        <w:t>0</w:t>
      </w:r>
      <w:r w:rsidR="00A03317">
        <w:rPr>
          <w:bCs/>
          <w:sz w:val="28"/>
          <w:szCs w:val="28"/>
          <w:lang w:val="uk-UA"/>
        </w:rPr>
        <w:t>4</w:t>
      </w:r>
      <w:r w:rsidRPr="002D3825">
        <w:rPr>
          <w:bCs/>
          <w:sz w:val="28"/>
          <w:szCs w:val="28"/>
          <w:lang w:val="uk-UA"/>
        </w:rPr>
        <w:t>.202</w:t>
      </w:r>
      <w:r w:rsidR="00CE785D">
        <w:rPr>
          <w:bCs/>
          <w:sz w:val="28"/>
          <w:szCs w:val="28"/>
          <w:lang w:val="uk-UA"/>
        </w:rPr>
        <w:t>6</w:t>
      </w:r>
      <w:r w:rsidRPr="002D3825">
        <w:rPr>
          <w:bCs/>
          <w:sz w:val="28"/>
          <w:szCs w:val="28"/>
          <w:lang w:val="uk-UA"/>
        </w:rPr>
        <w:t>)</w:t>
      </w:r>
      <w:r w:rsidRPr="002D3825">
        <w:rPr>
          <w:sz w:val="28"/>
          <w:szCs w:val="28"/>
          <w:lang w:val="uk-UA"/>
        </w:rPr>
        <w:t xml:space="preserve"> </w:t>
      </w:r>
      <w:r w:rsidR="003E6E1C" w:rsidRPr="003E6E1C">
        <w:rPr>
          <w:sz w:val="28"/>
          <w:szCs w:val="28"/>
          <w:lang w:val="uk-UA"/>
        </w:rPr>
        <w:t xml:space="preserve">щодо </w:t>
      </w:r>
      <w:r w:rsidR="00842797">
        <w:rPr>
          <w:sz w:val="28"/>
          <w:szCs w:val="28"/>
          <w:lang w:val="uk-UA"/>
        </w:rPr>
        <w:t>скасування</w:t>
      </w:r>
      <w:r w:rsidR="006015DF">
        <w:rPr>
          <w:sz w:val="28"/>
          <w:szCs w:val="28"/>
          <w:lang w:val="uk-UA"/>
        </w:rPr>
        <w:t xml:space="preserve"> рішен</w:t>
      </w:r>
      <w:r w:rsidR="00A03317">
        <w:rPr>
          <w:sz w:val="28"/>
          <w:szCs w:val="28"/>
          <w:lang w:val="uk-UA"/>
        </w:rPr>
        <w:t>ня</w:t>
      </w:r>
      <w:r w:rsidR="006015DF">
        <w:rPr>
          <w:sz w:val="28"/>
          <w:szCs w:val="28"/>
          <w:lang w:val="uk-UA"/>
        </w:rPr>
        <w:t xml:space="preserve"> митниці</w:t>
      </w:r>
      <w:r w:rsidR="00123AB2">
        <w:rPr>
          <w:sz w:val="28"/>
          <w:szCs w:val="28"/>
          <w:lang w:val="uk-UA"/>
        </w:rPr>
        <w:t>,</w:t>
      </w:r>
      <w:r w:rsidR="006015DF">
        <w:rPr>
          <w:sz w:val="28"/>
          <w:szCs w:val="28"/>
          <w:lang w:val="uk-UA"/>
        </w:rPr>
        <w:t xml:space="preserve"> викладен</w:t>
      </w:r>
      <w:r w:rsidR="00123AB2">
        <w:rPr>
          <w:sz w:val="28"/>
          <w:szCs w:val="28"/>
          <w:lang w:val="uk-UA"/>
        </w:rPr>
        <w:t>ого</w:t>
      </w:r>
      <w:r w:rsidR="006015DF">
        <w:rPr>
          <w:sz w:val="28"/>
          <w:szCs w:val="28"/>
          <w:lang w:val="uk-UA"/>
        </w:rPr>
        <w:t xml:space="preserve"> в лист</w:t>
      </w:r>
      <w:r w:rsidR="00A03317">
        <w:rPr>
          <w:sz w:val="28"/>
          <w:szCs w:val="28"/>
          <w:lang w:val="uk-UA"/>
        </w:rPr>
        <w:t>і</w:t>
      </w:r>
      <w:r w:rsidR="006015DF">
        <w:rPr>
          <w:sz w:val="28"/>
          <w:szCs w:val="28"/>
          <w:lang w:val="uk-UA"/>
        </w:rPr>
        <w:t xml:space="preserve"> </w:t>
      </w:r>
      <w:r w:rsidR="00BE1D3E" w:rsidRPr="00BE1D3E">
        <w:rPr>
          <w:sz w:val="28"/>
          <w:szCs w:val="28"/>
          <w:lang w:val="uk-UA"/>
        </w:rPr>
        <w:t>від 0</w:t>
      </w:r>
      <w:r w:rsidR="00A03317">
        <w:rPr>
          <w:sz w:val="28"/>
          <w:szCs w:val="28"/>
          <w:lang w:val="uk-UA"/>
        </w:rPr>
        <w:t>1</w:t>
      </w:r>
      <w:r w:rsidR="00BE1D3E" w:rsidRPr="00BE1D3E">
        <w:rPr>
          <w:sz w:val="28"/>
          <w:szCs w:val="28"/>
          <w:lang w:val="uk-UA"/>
        </w:rPr>
        <w:t>.0</w:t>
      </w:r>
      <w:r w:rsidR="00A03317">
        <w:rPr>
          <w:sz w:val="28"/>
          <w:szCs w:val="28"/>
          <w:lang w:val="uk-UA"/>
        </w:rPr>
        <w:t>4</w:t>
      </w:r>
      <w:r w:rsidR="00BE1D3E" w:rsidRPr="00BE1D3E">
        <w:rPr>
          <w:sz w:val="28"/>
          <w:szCs w:val="28"/>
          <w:lang w:val="uk-UA"/>
        </w:rPr>
        <w:t>.2026 року №</w:t>
      </w:r>
      <w:r w:rsidR="00BE1D3E" w:rsidRPr="00BE609E">
        <w:rPr>
          <w:sz w:val="28"/>
          <w:szCs w:val="28"/>
          <w:lang w:val="uk-UA"/>
        </w:rPr>
        <w:t>5c3e9040008c91509e2d28e5308034b677d4e2cc0b386863d4883bdb747eba1c</w:t>
      </w:r>
      <w:r w:rsidR="00A03317" w:rsidRPr="00BE609E">
        <w:rPr>
          <w:sz w:val="28"/>
          <w:szCs w:val="28"/>
          <w:lang w:val="uk-UA"/>
        </w:rPr>
        <w:t>2c624232cdd221771294dfbb310aca000a0df6ac8b66b696d90ef06fdefb64a3</w:t>
      </w:r>
      <w:r w:rsidR="00C7497B">
        <w:rPr>
          <w:sz w:val="28"/>
          <w:szCs w:val="28"/>
          <w:lang w:val="uk-UA"/>
        </w:rPr>
        <w:t xml:space="preserve"> (далі - Рішення)</w:t>
      </w:r>
      <w:r w:rsidR="00BE1D3E">
        <w:rPr>
          <w:sz w:val="28"/>
          <w:szCs w:val="28"/>
          <w:lang w:val="uk-UA"/>
        </w:rPr>
        <w:t xml:space="preserve"> </w:t>
      </w:r>
      <w:r w:rsidR="003E6E1C" w:rsidRPr="00842797">
        <w:rPr>
          <w:bCs/>
          <w:sz w:val="28"/>
          <w:szCs w:val="28"/>
          <w:lang w:val="uk-UA"/>
        </w:rPr>
        <w:t>та повідомляє</w:t>
      </w:r>
      <w:r w:rsidR="00842797" w:rsidRPr="00842797">
        <w:rPr>
          <w:bCs/>
          <w:sz w:val="28"/>
          <w:szCs w:val="28"/>
          <w:lang w:val="uk-UA"/>
        </w:rPr>
        <w:t xml:space="preserve"> таке</w:t>
      </w:r>
      <w:r w:rsidR="003E6E1C" w:rsidRPr="00842797">
        <w:rPr>
          <w:bCs/>
          <w:sz w:val="28"/>
          <w:szCs w:val="28"/>
          <w:lang w:val="uk-UA"/>
        </w:rPr>
        <w:t>.</w:t>
      </w:r>
    </w:p>
    <w:p w:rsidR="00A03317" w:rsidRDefault="00C7497B" w:rsidP="003E6E1C">
      <w:pPr>
        <w:tabs>
          <w:tab w:val="left" w:pos="567"/>
        </w:tabs>
        <w:ind w:right="-142" w:firstLine="567"/>
        <w:jc w:val="both"/>
        <w:rPr>
          <w:bCs/>
          <w:sz w:val="28"/>
          <w:szCs w:val="28"/>
          <w:lang w:val="uk-UA"/>
        </w:rPr>
      </w:pPr>
      <w:r>
        <w:rPr>
          <w:bCs/>
          <w:sz w:val="28"/>
          <w:szCs w:val="28"/>
          <w:lang w:val="uk-UA"/>
        </w:rPr>
        <w:t xml:space="preserve">Рішенням митницею було відмовлено </w:t>
      </w:r>
      <w:r w:rsidR="00BE609E">
        <w:rPr>
          <w:bCs/>
          <w:sz w:val="28"/>
          <w:szCs w:val="28"/>
          <w:lang w:val="uk-UA"/>
        </w:rPr>
        <w:t>Особі 1</w:t>
      </w:r>
      <w:r>
        <w:rPr>
          <w:bCs/>
          <w:sz w:val="28"/>
          <w:szCs w:val="28"/>
          <w:lang w:val="uk-UA"/>
        </w:rPr>
        <w:t xml:space="preserve"> в скасуванні рішення щодо класифікації товару №</w:t>
      </w:r>
      <w:r w:rsidRPr="00BE609E">
        <w:rPr>
          <w:bCs/>
          <w:sz w:val="28"/>
          <w:szCs w:val="28"/>
          <w:lang w:val="uk-UA"/>
        </w:rPr>
        <w:t>e7042ac7d09c7bc41c8cfa5749e41858f6980643bc0db1a83cc793d3e24d3f77</w:t>
      </w:r>
      <w:r>
        <w:rPr>
          <w:bCs/>
          <w:sz w:val="28"/>
          <w:szCs w:val="28"/>
          <w:lang w:val="uk-UA"/>
        </w:rPr>
        <w:t xml:space="preserve"> від </w:t>
      </w:r>
      <w:r w:rsidRPr="00BE609E">
        <w:rPr>
          <w:bCs/>
          <w:sz w:val="28"/>
          <w:szCs w:val="28"/>
          <w:lang w:val="uk-UA"/>
        </w:rPr>
        <w:t>ba5b0a652f00f7e5742585449739cc8fd938aa3ff4808de8510560178fdbaf12</w:t>
      </w:r>
      <w:r>
        <w:rPr>
          <w:bCs/>
          <w:sz w:val="28"/>
          <w:szCs w:val="28"/>
          <w:lang w:val="uk-UA"/>
        </w:rPr>
        <w:t xml:space="preserve">. </w:t>
      </w:r>
    </w:p>
    <w:p w:rsidR="00A03317" w:rsidRDefault="00255634" w:rsidP="00255634">
      <w:pPr>
        <w:tabs>
          <w:tab w:val="left" w:pos="567"/>
        </w:tabs>
        <w:ind w:right="-142" w:firstLine="567"/>
        <w:jc w:val="both"/>
        <w:rPr>
          <w:bCs/>
          <w:sz w:val="28"/>
          <w:szCs w:val="28"/>
          <w:lang w:val="uk-UA"/>
        </w:rPr>
      </w:pPr>
      <w:r>
        <w:rPr>
          <w:bCs/>
          <w:sz w:val="28"/>
          <w:szCs w:val="28"/>
          <w:lang w:val="uk-UA"/>
        </w:rPr>
        <w:t xml:space="preserve">Під час здійснення митного </w:t>
      </w:r>
      <w:r w:rsidR="00C7497B" w:rsidRPr="00C7497B">
        <w:rPr>
          <w:bCs/>
          <w:sz w:val="28"/>
          <w:szCs w:val="28"/>
          <w:lang w:val="uk-UA"/>
        </w:rPr>
        <w:t xml:space="preserve">контролю за </w:t>
      </w:r>
      <w:r w:rsidRPr="00255634">
        <w:rPr>
          <w:bCs/>
          <w:sz w:val="28"/>
          <w:szCs w:val="28"/>
          <w:lang w:val="uk-UA"/>
        </w:rPr>
        <w:t>тимчасов</w:t>
      </w:r>
      <w:r>
        <w:rPr>
          <w:bCs/>
          <w:sz w:val="28"/>
          <w:szCs w:val="28"/>
          <w:lang w:val="uk-UA"/>
        </w:rPr>
        <w:t>ою</w:t>
      </w:r>
      <w:r w:rsidRPr="00255634">
        <w:rPr>
          <w:bCs/>
          <w:sz w:val="28"/>
          <w:szCs w:val="28"/>
          <w:lang w:val="uk-UA"/>
        </w:rPr>
        <w:t xml:space="preserve"> митн</w:t>
      </w:r>
      <w:r>
        <w:rPr>
          <w:bCs/>
          <w:sz w:val="28"/>
          <w:szCs w:val="28"/>
          <w:lang w:val="uk-UA"/>
        </w:rPr>
        <w:t>ою</w:t>
      </w:r>
      <w:r w:rsidRPr="00255634">
        <w:rPr>
          <w:bCs/>
          <w:sz w:val="28"/>
          <w:szCs w:val="28"/>
          <w:lang w:val="uk-UA"/>
        </w:rPr>
        <w:t xml:space="preserve"> декларацію типу</w:t>
      </w:r>
      <w:r>
        <w:rPr>
          <w:bCs/>
          <w:sz w:val="28"/>
          <w:szCs w:val="28"/>
          <w:lang w:val="uk-UA"/>
        </w:rPr>
        <w:t xml:space="preserve"> </w:t>
      </w:r>
      <w:r w:rsidRPr="00255634">
        <w:rPr>
          <w:bCs/>
          <w:sz w:val="28"/>
          <w:szCs w:val="28"/>
          <w:lang w:val="uk-UA"/>
        </w:rPr>
        <w:t xml:space="preserve">ІМ40ТФ № </w:t>
      </w:r>
      <w:r w:rsidRPr="00BE609E">
        <w:rPr>
          <w:bCs/>
          <w:sz w:val="28"/>
          <w:szCs w:val="28"/>
          <w:lang w:val="uk-UA"/>
        </w:rPr>
        <w:t>f5b1632be0185407dd835e393f00290cb5f12bd6df563be2c250c305f840b9dd</w:t>
      </w:r>
      <w:r w:rsidRPr="00255634">
        <w:rPr>
          <w:bCs/>
          <w:sz w:val="28"/>
          <w:szCs w:val="28"/>
          <w:lang w:val="uk-UA"/>
        </w:rPr>
        <w:t xml:space="preserve"> на товар: «</w:t>
      </w:r>
      <w:r>
        <w:rPr>
          <w:bCs/>
          <w:sz w:val="28"/>
          <w:szCs w:val="28"/>
          <w:lang w:val="uk-UA"/>
        </w:rPr>
        <w:t>П</w:t>
      </w:r>
      <w:r w:rsidRPr="00255634">
        <w:rPr>
          <w:bCs/>
          <w:sz w:val="28"/>
          <w:szCs w:val="28"/>
          <w:lang w:val="uk-UA"/>
        </w:rPr>
        <w:t>аливо дизельне ULSD 10PPM, EN</w:t>
      </w:r>
      <w:r>
        <w:rPr>
          <w:bCs/>
          <w:sz w:val="28"/>
          <w:szCs w:val="28"/>
          <w:lang w:val="uk-UA"/>
        </w:rPr>
        <w:t xml:space="preserve"> </w:t>
      </w:r>
      <w:r w:rsidRPr="00255634">
        <w:rPr>
          <w:bCs/>
          <w:sz w:val="28"/>
          <w:szCs w:val="28"/>
          <w:lang w:val="uk-UA"/>
        </w:rPr>
        <w:t>590»</w:t>
      </w:r>
      <w:r w:rsidR="00C7497B" w:rsidRPr="00C7497B">
        <w:rPr>
          <w:bCs/>
          <w:sz w:val="28"/>
          <w:szCs w:val="28"/>
          <w:lang w:val="uk-UA"/>
        </w:rPr>
        <w:t xml:space="preserve"> </w:t>
      </w:r>
      <w:r>
        <w:rPr>
          <w:bCs/>
          <w:sz w:val="28"/>
          <w:szCs w:val="28"/>
          <w:lang w:val="uk-UA"/>
        </w:rPr>
        <w:t xml:space="preserve">посадовими особами митниці, </w:t>
      </w:r>
      <w:r w:rsidRPr="00255634">
        <w:rPr>
          <w:bCs/>
          <w:sz w:val="28"/>
          <w:szCs w:val="28"/>
          <w:lang w:val="uk-UA"/>
        </w:rPr>
        <w:t>з метою встановлення</w:t>
      </w:r>
      <w:r>
        <w:rPr>
          <w:bCs/>
          <w:sz w:val="28"/>
          <w:szCs w:val="28"/>
          <w:lang w:val="uk-UA"/>
        </w:rPr>
        <w:t xml:space="preserve"> </w:t>
      </w:r>
      <w:r w:rsidRPr="00255634">
        <w:rPr>
          <w:bCs/>
          <w:sz w:val="28"/>
          <w:szCs w:val="28"/>
          <w:lang w:val="uk-UA"/>
        </w:rPr>
        <w:t>характеристик визначальних для класифікації товару згідно з УКТ ЗЕД</w:t>
      </w:r>
      <w:r>
        <w:rPr>
          <w:bCs/>
          <w:sz w:val="28"/>
          <w:szCs w:val="28"/>
          <w:lang w:val="uk-UA"/>
        </w:rPr>
        <w:t xml:space="preserve">, було відібрано зразки товару і направлено </w:t>
      </w:r>
      <w:r w:rsidRPr="00255634">
        <w:rPr>
          <w:bCs/>
          <w:sz w:val="28"/>
          <w:szCs w:val="28"/>
          <w:lang w:val="uk-UA"/>
        </w:rPr>
        <w:t>до Спеціалізованої лабораторії з питань експертизи та досліджень</w:t>
      </w:r>
      <w:r>
        <w:rPr>
          <w:bCs/>
          <w:sz w:val="28"/>
          <w:szCs w:val="28"/>
          <w:lang w:val="uk-UA"/>
        </w:rPr>
        <w:t xml:space="preserve"> </w:t>
      </w:r>
      <w:r w:rsidRPr="00255634">
        <w:rPr>
          <w:bCs/>
          <w:sz w:val="28"/>
          <w:szCs w:val="28"/>
          <w:lang w:val="uk-UA"/>
        </w:rPr>
        <w:t>Держмитслужби</w:t>
      </w:r>
      <w:r>
        <w:rPr>
          <w:bCs/>
          <w:sz w:val="28"/>
          <w:szCs w:val="28"/>
          <w:lang w:val="uk-UA"/>
        </w:rPr>
        <w:t xml:space="preserve"> </w:t>
      </w:r>
      <w:r w:rsidRPr="00255634">
        <w:rPr>
          <w:bCs/>
          <w:sz w:val="28"/>
          <w:szCs w:val="28"/>
          <w:lang w:val="uk-UA"/>
        </w:rPr>
        <w:t>.</w:t>
      </w:r>
    </w:p>
    <w:p w:rsidR="00255634" w:rsidRDefault="00255634" w:rsidP="00255634">
      <w:pPr>
        <w:tabs>
          <w:tab w:val="left" w:pos="567"/>
        </w:tabs>
        <w:ind w:right="-142" w:firstLine="567"/>
        <w:jc w:val="both"/>
        <w:rPr>
          <w:bCs/>
          <w:sz w:val="28"/>
          <w:szCs w:val="28"/>
          <w:lang w:val="uk-UA"/>
        </w:rPr>
      </w:pPr>
      <w:r w:rsidRPr="00255634">
        <w:rPr>
          <w:bCs/>
          <w:sz w:val="28"/>
          <w:szCs w:val="28"/>
          <w:lang w:val="uk-UA"/>
        </w:rPr>
        <w:t>За результатами проведених лабораторних досліджень Спеціалізованою</w:t>
      </w:r>
      <w:r>
        <w:rPr>
          <w:bCs/>
          <w:sz w:val="28"/>
          <w:szCs w:val="28"/>
          <w:lang w:val="uk-UA"/>
        </w:rPr>
        <w:t xml:space="preserve"> </w:t>
      </w:r>
      <w:r w:rsidRPr="00255634">
        <w:rPr>
          <w:bCs/>
          <w:sz w:val="28"/>
          <w:szCs w:val="28"/>
          <w:lang w:val="uk-UA"/>
        </w:rPr>
        <w:t>лабораторією з питань експертизи та досліджень Держмитслужби надано висновок</w:t>
      </w:r>
      <w:r>
        <w:rPr>
          <w:bCs/>
          <w:sz w:val="28"/>
          <w:szCs w:val="28"/>
          <w:lang w:val="uk-UA"/>
        </w:rPr>
        <w:t xml:space="preserve"> </w:t>
      </w:r>
      <w:r w:rsidRPr="00255634">
        <w:rPr>
          <w:bCs/>
          <w:sz w:val="28"/>
          <w:szCs w:val="28"/>
          <w:lang w:val="uk-UA"/>
        </w:rPr>
        <w:t>від 16.12.2025 №</w:t>
      </w:r>
      <w:r w:rsidRPr="00BE609E">
        <w:rPr>
          <w:bCs/>
          <w:sz w:val="28"/>
          <w:szCs w:val="28"/>
          <w:lang w:val="uk-UA"/>
        </w:rPr>
        <w:t>8c5fb3ffa94ff63c03733c890e46df125230acbd810d1e5f650f869017ee6547</w:t>
      </w:r>
      <w:r>
        <w:rPr>
          <w:bCs/>
          <w:sz w:val="28"/>
          <w:szCs w:val="28"/>
          <w:lang w:val="uk-UA"/>
        </w:rPr>
        <w:t xml:space="preserve"> (далі - Висновок) в</w:t>
      </w:r>
      <w:r w:rsidRPr="00255634">
        <w:rPr>
          <w:bCs/>
          <w:sz w:val="28"/>
          <w:szCs w:val="28"/>
          <w:lang w:val="uk-UA"/>
        </w:rPr>
        <w:t xml:space="preserve"> як</w:t>
      </w:r>
      <w:r>
        <w:rPr>
          <w:bCs/>
          <w:sz w:val="28"/>
          <w:szCs w:val="28"/>
          <w:lang w:val="uk-UA"/>
        </w:rPr>
        <w:t>ому</w:t>
      </w:r>
      <w:r w:rsidRPr="00255634">
        <w:rPr>
          <w:bCs/>
          <w:sz w:val="28"/>
          <w:szCs w:val="28"/>
          <w:lang w:val="uk-UA"/>
        </w:rPr>
        <w:t xml:space="preserve"> </w:t>
      </w:r>
      <w:r>
        <w:rPr>
          <w:bCs/>
          <w:sz w:val="28"/>
          <w:szCs w:val="28"/>
          <w:lang w:val="uk-UA"/>
        </w:rPr>
        <w:t>зазначено</w:t>
      </w:r>
      <w:r w:rsidRPr="00255634">
        <w:rPr>
          <w:bCs/>
          <w:sz w:val="28"/>
          <w:szCs w:val="28"/>
          <w:lang w:val="uk-UA"/>
        </w:rPr>
        <w:t>, що визначена величина</w:t>
      </w:r>
      <w:r>
        <w:rPr>
          <w:bCs/>
          <w:sz w:val="28"/>
          <w:szCs w:val="28"/>
          <w:lang w:val="uk-UA"/>
        </w:rPr>
        <w:t xml:space="preserve"> </w:t>
      </w:r>
      <w:r w:rsidRPr="00255634">
        <w:rPr>
          <w:bCs/>
          <w:sz w:val="28"/>
          <w:szCs w:val="28"/>
          <w:lang w:val="uk-UA"/>
        </w:rPr>
        <w:t>показника «вміст сірки» 10,4 мг/кг</w:t>
      </w:r>
      <w:r w:rsidRPr="00255634">
        <w:rPr>
          <w:b/>
          <w:bCs/>
          <w:sz w:val="28"/>
          <w:szCs w:val="28"/>
          <w:lang w:val="uk-UA"/>
        </w:rPr>
        <w:t xml:space="preserve"> </w:t>
      </w:r>
      <w:r w:rsidRPr="00255634">
        <w:rPr>
          <w:bCs/>
          <w:sz w:val="28"/>
          <w:szCs w:val="28"/>
          <w:lang w:val="uk-UA"/>
        </w:rPr>
        <w:t>наданої на дослідження проби товару не</w:t>
      </w:r>
      <w:r>
        <w:rPr>
          <w:bCs/>
          <w:sz w:val="28"/>
          <w:szCs w:val="28"/>
          <w:lang w:val="uk-UA"/>
        </w:rPr>
        <w:t xml:space="preserve"> </w:t>
      </w:r>
      <w:r w:rsidRPr="00255634">
        <w:rPr>
          <w:bCs/>
          <w:sz w:val="28"/>
          <w:szCs w:val="28"/>
          <w:lang w:val="uk-UA"/>
        </w:rPr>
        <w:t>відповідає вимогам і нормам відповідного показника, для дизельного пального</w:t>
      </w:r>
      <w:r>
        <w:rPr>
          <w:bCs/>
          <w:sz w:val="28"/>
          <w:szCs w:val="28"/>
          <w:lang w:val="uk-UA"/>
        </w:rPr>
        <w:t xml:space="preserve"> </w:t>
      </w:r>
      <w:r w:rsidRPr="00255634">
        <w:rPr>
          <w:bCs/>
          <w:sz w:val="28"/>
          <w:szCs w:val="28"/>
          <w:lang w:val="uk-UA"/>
        </w:rPr>
        <w:t xml:space="preserve">екологічного класу Євро-5, </w:t>
      </w:r>
      <w:r w:rsidRPr="00255634">
        <w:rPr>
          <w:bCs/>
          <w:sz w:val="28"/>
          <w:szCs w:val="28"/>
          <w:lang w:val="uk-UA"/>
        </w:rPr>
        <w:lastRenderedPageBreak/>
        <w:t>наведеного у додатку 3 в «Технічному регламенті щодо</w:t>
      </w:r>
      <w:r>
        <w:rPr>
          <w:bCs/>
          <w:sz w:val="28"/>
          <w:szCs w:val="28"/>
          <w:lang w:val="uk-UA"/>
        </w:rPr>
        <w:t xml:space="preserve"> </w:t>
      </w:r>
      <w:r w:rsidRPr="00255634">
        <w:rPr>
          <w:bCs/>
          <w:sz w:val="28"/>
          <w:szCs w:val="28"/>
          <w:lang w:val="uk-UA"/>
        </w:rPr>
        <w:t>вимог до автомобільних бензинів, дизельного, суднових та котельних палив»,</w:t>
      </w:r>
      <w:r>
        <w:rPr>
          <w:bCs/>
          <w:sz w:val="28"/>
          <w:szCs w:val="28"/>
          <w:lang w:val="uk-UA"/>
        </w:rPr>
        <w:t xml:space="preserve"> </w:t>
      </w:r>
      <w:r w:rsidRPr="00255634">
        <w:rPr>
          <w:bCs/>
          <w:sz w:val="28"/>
          <w:szCs w:val="28"/>
          <w:lang w:val="uk-UA"/>
        </w:rPr>
        <w:t xml:space="preserve">затвердженому постановою КМУ від 01.08.2013 № 927 </w:t>
      </w:r>
      <w:r w:rsidR="00C2343B">
        <w:rPr>
          <w:bCs/>
          <w:sz w:val="28"/>
          <w:szCs w:val="28"/>
          <w:lang w:val="uk-UA"/>
        </w:rPr>
        <w:t>«Про затвердження Технічного регламенту щодо вимог до автомобільних бензинів, дизельного, суднових та котельних палив»</w:t>
      </w:r>
      <w:r w:rsidRPr="00255634">
        <w:rPr>
          <w:bCs/>
          <w:sz w:val="28"/>
          <w:szCs w:val="28"/>
          <w:lang w:val="uk-UA"/>
        </w:rPr>
        <w:t>.</w:t>
      </w:r>
    </w:p>
    <w:p w:rsidR="00255634" w:rsidRDefault="00C2343B" w:rsidP="00C2343B">
      <w:pPr>
        <w:tabs>
          <w:tab w:val="left" w:pos="567"/>
        </w:tabs>
        <w:ind w:right="-142" w:firstLine="567"/>
        <w:jc w:val="both"/>
        <w:rPr>
          <w:bCs/>
          <w:sz w:val="28"/>
          <w:szCs w:val="28"/>
          <w:lang w:val="uk-UA"/>
        </w:rPr>
      </w:pPr>
      <w:r w:rsidRPr="00C2343B">
        <w:rPr>
          <w:bCs/>
          <w:sz w:val="28"/>
          <w:szCs w:val="28"/>
          <w:lang w:val="uk-UA"/>
        </w:rPr>
        <w:t xml:space="preserve">На підставі визначених у </w:t>
      </w:r>
      <w:r>
        <w:rPr>
          <w:bCs/>
          <w:sz w:val="28"/>
          <w:szCs w:val="28"/>
          <w:lang w:val="uk-UA"/>
        </w:rPr>
        <w:t>В</w:t>
      </w:r>
      <w:r w:rsidRPr="00C2343B">
        <w:rPr>
          <w:bCs/>
          <w:sz w:val="28"/>
          <w:szCs w:val="28"/>
          <w:lang w:val="uk-UA"/>
        </w:rPr>
        <w:t>исновку фізико-хімічних характеристик товару спеціалізованим підрозділом митниці прийнято рішення щодо класифікації товару від 18.12.2025</w:t>
      </w:r>
      <w:r>
        <w:rPr>
          <w:bCs/>
          <w:sz w:val="28"/>
          <w:szCs w:val="28"/>
          <w:lang w:val="uk-UA"/>
        </w:rPr>
        <w:t xml:space="preserve"> </w:t>
      </w:r>
      <w:r w:rsidRPr="00C2343B">
        <w:rPr>
          <w:bCs/>
          <w:sz w:val="28"/>
          <w:szCs w:val="28"/>
          <w:lang w:val="uk-UA"/>
        </w:rPr>
        <w:t>№ із зміною задекларованого коду товару згідно з УКТ ЗЕД</w:t>
      </w:r>
      <w:r>
        <w:rPr>
          <w:bCs/>
          <w:sz w:val="28"/>
          <w:szCs w:val="28"/>
          <w:lang w:val="uk-UA"/>
        </w:rPr>
        <w:t xml:space="preserve"> </w:t>
      </w:r>
      <w:r w:rsidRPr="00C2343B">
        <w:rPr>
          <w:bCs/>
          <w:sz w:val="28"/>
          <w:szCs w:val="28"/>
          <w:lang w:val="uk-UA"/>
        </w:rPr>
        <w:t>(з</w:t>
      </w:r>
      <w:r>
        <w:rPr>
          <w:bCs/>
          <w:sz w:val="28"/>
          <w:szCs w:val="28"/>
          <w:lang w:val="uk-UA"/>
        </w:rPr>
        <w:t xml:space="preserve"> </w:t>
      </w:r>
      <w:r w:rsidRPr="00C2343B">
        <w:rPr>
          <w:bCs/>
          <w:sz w:val="28"/>
          <w:szCs w:val="28"/>
          <w:lang w:val="uk-UA"/>
        </w:rPr>
        <w:t>2710194300 на 2710194600).</w:t>
      </w:r>
    </w:p>
    <w:p w:rsidR="000E177B" w:rsidRDefault="00BE609E" w:rsidP="00C2343B">
      <w:pPr>
        <w:tabs>
          <w:tab w:val="left" w:pos="567"/>
        </w:tabs>
        <w:ind w:right="-142" w:firstLine="567"/>
        <w:jc w:val="both"/>
        <w:rPr>
          <w:bCs/>
          <w:sz w:val="28"/>
          <w:szCs w:val="28"/>
          <w:lang w:val="uk-UA"/>
        </w:rPr>
      </w:pPr>
      <w:r>
        <w:rPr>
          <w:bCs/>
          <w:sz w:val="28"/>
          <w:szCs w:val="28"/>
          <w:lang w:val="uk-UA"/>
        </w:rPr>
        <w:t>Особа 1</w:t>
      </w:r>
      <w:r w:rsidR="00FC413D">
        <w:rPr>
          <w:bCs/>
          <w:sz w:val="28"/>
          <w:szCs w:val="28"/>
          <w:lang w:val="uk-UA"/>
        </w:rPr>
        <w:t>,</w:t>
      </w:r>
      <w:r w:rsidR="00FC413D" w:rsidRPr="00FC413D">
        <w:rPr>
          <w:bCs/>
          <w:sz w:val="28"/>
          <w:szCs w:val="28"/>
          <w:lang w:val="uk-UA"/>
        </w:rPr>
        <w:t xml:space="preserve"> відповідно до приписів частини сімнадцятої статті 357 Митного кодексу України (далі - МКУ)</w:t>
      </w:r>
      <w:r w:rsidR="00FC413D">
        <w:rPr>
          <w:bCs/>
          <w:sz w:val="28"/>
          <w:szCs w:val="28"/>
          <w:lang w:val="uk-UA"/>
        </w:rPr>
        <w:t>,</w:t>
      </w:r>
      <w:r w:rsidR="00E837DE">
        <w:rPr>
          <w:bCs/>
          <w:sz w:val="28"/>
          <w:szCs w:val="28"/>
          <w:lang w:val="uk-UA"/>
        </w:rPr>
        <w:t xml:space="preserve"> було отримано у СЛЕД Держмитслужби контрольні зразки </w:t>
      </w:r>
      <w:r w:rsidR="00FC413D">
        <w:rPr>
          <w:bCs/>
          <w:sz w:val="28"/>
          <w:szCs w:val="28"/>
          <w:lang w:val="uk-UA"/>
        </w:rPr>
        <w:t>товару.</w:t>
      </w:r>
      <w:r w:rsidR="00E837DE">
        <w:rPr>
          <w:bCs/>
          <w:sz w:val="28"/>
          <w:szCs w:val="28"/>
          <w:lang w:val="uk-UA"/>
        </w:rPr>
        <w:t xml:space="preserve"> В подальшому підприємство звернулось до випробувального центру ТОВ «БЮРО ВЕРІТАС КОММОДІТІЗ УКРАЇНА»</w:t>
      </w:r>
      <w:r w:rsidR="00FC413D">
        <w:rPr>
          <w:bCs/>
          <w:sz w:val="28"/>
          <w:szCs w:val="28"/>
          <w:lang w:val="uk-UA"/>
        </w:rPr>
        <w:t xml:space="preserve"> для проведення дослідження зразків товару. Відповідно до протоколу випробувань №</w:t>
      </w:r>
      <w:r w:rsidR="00FC413D" w:rsidRPr="00BE609E">
        <w:rPr>
          <w:bCs/>
          <w:sz w:val="28"/>
          <w:szCs w:val="28"/>
          <w:lang w:val="uk-UA"/>
        </w:rPr>
        <w:t>c837649cce43f2729138e72cc315207057ac82599a59be72765a477f22d14a54</w:t>
      </w:r>
      <w:r>
        <w:rPr>
          <w:bCs/>
          <w:sz w:val="28"/>
          <w:szCs w:val="28"/>
          <w:lang w:val="uk-UA"/>
        </w:rPr>
        <w:t xml:space="preserve"> </w:t>
      </w:r>
      <w:r w:rsidR="00FC413D">
        <w:rPr>
          <w:bCs/>
          <w:sz w:val="28"/>
          <w:szCs w:val="28"/>
          <w:lang w:val="uk-UA"/>
        </w:rPr>
        <w:t xml:space="preserve">від 16.02.2026 </w:t>
      </w:r>
      <w:r w:rsidR="00FC413D" w:rsidRPr="00FC413D">
        <w:rPr>
          <w:bCs/>
          <w:sz w:val="28"/>
          <w:szCs w:val="28"/>
          <w:lang w:val="uk-UA"/>
        </w:rPr>
        <w:t>ТОВ «БЮРО ВЕРІТАС КОММОДІТІЗ УКРАЇНА»</w:t>
      </w:r>
      <w:r w:rsidR="00FC413D">
        <w:rPr>
          <w:bCs/>
          <w:sz w:val="28"/>
          <w:szCs w:val="28"/>
          <w:lang w:val="uk-UA"/>
        </w:rPr>
        <w:t xml:space="preserve"> </w:t>
      </w:r>
      <w:r w:rsidR="000E177B">
        <w:rPr>
          <w:bCs/>
          <w:sz w:val="28"/>
          <w:szCs w:val="28"/>
          <w:lang w:val="uk-UA"/>
        </w:rPr>
        <w:t>показник «вміст сірки» скла</w:t>
      </w:r>
      <w:r w:rsidR="00310E5B">
        <w:rPr>
          <w:bCs/>
          <w:sz w:val="28"/>
          <w:szCs w:val="28"/>
          <w:lang w:val="uk-UA"/>
        </w:rPr>
        <w:t>в</w:t>
      </w:r>
      <w:r w:rsidR="000E177B">
        <w:rPr>
          <w:bCs/>
          <w:sz w:val="28"/>
          <w:szCs w:val="28"/>
          <w:lang w:val="uk-UA"/>
        </w:rPr>
        <w:t xml:space="preserve"> 9,7 </w:t>
      </w:r>
      <w:r w:rsidR="000E177B" w:rsidRPr="000E177B">
        <w:rPr>
          <w:bCs/>
          <w:sz w:val="28"/>
          <w:szCs w:val="28"/>
          <w:lang w:val="uk-UA"/>
        </w:rPr>
        <w:t>мг/кг</w:t>
      </w:r>
      <w:r w:rsidR="000E177B">
        <w:rPr>
          <w:bCs/>
          <w:sz w:val="28"/>
          <w:szCs w:val="28"/>
          <w:lang w:val="uk-UA"/>
        </w:rPr>
        <w:t>.</w:t>
      </w:r>
    </w:p>
    <w:p w:rsidR="00536523" w:rsidRDefault="00BE609E" w:rsidP="00C2343B">
      <w:pPr>
        <w:tabs>
          <w:tab w:val="left" w:pos="567"/>
        </w:tabs>
        <w:ind w:right="-142" w:firstLine="567"/>
        <w:jc w:val="both"/>
        <w:rPr>
          <w:bCs/>
          <w:sz w:val="28"/>
          <w:szCs w:val="28"/>
          <w:lang w:val="uk-UA"/>
        </w:rPr>
      </w:pPr>
      <w:r>
        <w:rPr>
          <w:bCs/>
          <w:sz w:val="28"/>
          <w:szCs w:val="28"/>
          <w:lang w:val="uk-UA"/>
        </w:rPr>
        <w:t xml:space="preserve">Особа 1 </w:t>
      </w:r>
      <w:r w:rsidR="00536523">
        <w:rPr>
          <w:bCs/>
          <w:sz w:val="28"/>
          <w:szCs w:val="28"/>
          <w:lang w:val="uk-UA"/>
        </w:rPr>
        <w:t xml:space="preserve">звернулось до  митниці (лист від </w:t>
      </w:r>
      <w:r w:rsidR="00536523" w:rsidRPr="00536523">
        <w:rPr>
          <w:bCs/>
          <w:sz w:val="28"/>
          <w:szCs w:val="28"/>
          <w:lang w:val="uk-UA"/>
        </w:rPr>
        <w:t>17.03.2026</w:t>
      </w:r>
      <w:r w:rsidR="00536523">
        <w:rPr>
          <w:bCs/>
          <w:sz w:val="28"/>
          <w:szCs w:val="28"/>
          <w:lang w:val="uk-UA"/>
        </w:rPr>
        <w:t xml:space="preserve"> №17/03-01) з клопотанням про скасування рішення</w:t>
      </w:r>
      <w:r w:rsidR="00536523" w:rsidRPr="00536523">
        <w:rPr>
          <w:bCs/>
          <w:sz w:val="28"/>
          <w:szCs w:val="28"/>
          <w:lang w:val="uk-UA"/>
        </w:rPr>
        <w:t xml:space="preserve"> щодо класифікації товару №</w:t>
      </w:r>
      <w:r w:rsidR="00536523" w:rsidRPr="00BE609E">
        <w:rPr>
          <w:bCs/>
          <w:sz w:val="28"/>
          <w:szCs w:val="28"/>
          <w:lang w:val="uk-UA"/>
        </w:rPr>
        <w:t>b44a42335534674ed7da0c36b69b3fc20c0d13a8af7c19dd7db9167ae4169e31</w:t>
      </w:r>
      <w:r w:rsidR="00536523" w:rsidRPr="00536523">
        <w:rPr>
          <w:bCs/>
          <w:sz w:val="28"/>
          <w:szCs w:val="28"/>
          <w:lang w:val="uk-UA"/>
        </w:rPr>
        <w:t xml:space="preserve"> від </w:t>
      </w:r>
      <w:r w:rsidR="00536523" w:rsidRPr="00BE609E">
        <w:rPr>
          <w:bCs/>
          <w:sz w:val="28"/>
          <w:szCs w:val="28"/>
          <w:lang w:val="uk-UA"/>
        </w:rPr>
        <w:t>ba5b0a652f00f7e5742585449739cc8fd938aa3ff4808de8510560178fdbaf12</w:t>
      </w:r>
      <w:r w:rsidR="00536523" w:rsidRPr="00536523">
        <w:rPr>
          <w:bCs/>
          <w:sz w:val="28"/>
          <w:szCs w:val="28"/>
          <w:lang w:val="uk-UA"/>
        </w:rPr>
        <w:t>.</w:t>
      </w:r>
      <w:r w:rsidR="00536523">
        <w:rPr>
          <w:bCs/>
          <w:sz w:val="28"/>
          <w:szCs w:val="28"/>
          <w:lang w:val="uk-UA"/>
        </w:rPr>
        <w:t xml:space="preserve"> митницею прийняте Рішення згідно з яким відмовлено в скасуванні </w:t>
      </w:r>
      <w:r w:rsidR="00536523" w:rsidRPr="00536523">
        <w:rPr>
          <w:bCs/>
          <w:sz w:val="28"/>
          <w:szCs w:val="28"/>
          <w:lang w:val="uk-UA"/>
        </w:rPr>
        <w:t>рішення щодо класифікації товару №</w:t>
      </w:r>
      <w:r w:rsidR="00536523" w:rsidRPr="00BE609E">
        <w:rPr>
          <w:bCs/>
          <w:sz w:val="28"/>
          <w:szCs w:val="28"/>
          <w:lang w:val="uk-UA"/>
        </w:rPr>
        <w:t>5913e6a75aa69d12d3f72add8c1a0afe4a7571945aa115a23769bc059c339737</w:t>
      </w:r>
      <w:r w:rsidR="00536523" w:rsidRPr="00536523">
        <w:rPr>
          <w:bCs/>
          <w:sz w:val="28"/>
          <w:szCs w:val="28"/>
          <w:lang w:val="uk-UA"/>
        </w:rPr>
        <w:t xml:space="preserve"> від </w:t>
      </w:r>
      <w:r w:rsidR="00536523" w:rsidRPr="00BE609E">
        <w:rPr>
          <w:bCs/>
          <w:sz w:val="28"/>
          <w:szCs w:val="28"/>
          <w:lang w:val="uk-UA"/>
        </w:rPr>
        <w:t>ba5b0a652f00f7e5742585449739cc8fd938aa3ff4808de8510560178fdbaf12</w:t>
      </w:r>
      <w:r w:rsidR="00536523">
        <w:rPr>
          <w:bCs/>
          <w:sz w:val="28"/>
          <w:szCs w:val="28"/>
          <w:lang w:val="uk-UA"/>
        </w:rPr>
        <w:t>.</w:t>
      </w:r>
    </w:p>
    <w:p w:rsidR="00310E5B" w:rsidRDefault="00BF6C76" w:rsidP="00C2343B">
      <w:pPr>
        <w:tabs>
          <w:tab w:val="left" w:pos="567"/>
        </w:tabs>
        <w:ind w:right="-142" w:firstLine="567"/>
        <w:jc w:val="both"/>
        <w:rPr>
          <w:bCs/>
          <w:sz w:val="28"/>
          <w:szCs w:val="28"/>
          <w:lang w:val="uk-UA"/>
        </w:rPr>
      </w:pPr>
      <w:r>
        <w:rPr>
          <w:bCs/>
          <w:sz w:val="28"/>
          <w:szCs w:val="28"/>
          <w:lang w:val="uk-UA"/>
        </w:rPr>
        <w:t>Підприємство звернулось до СЛЕД Держмитслужби з клопотанням щодо внесення змін до Висновку (лист від 02.04.2026 №02/04-01) на підставі проведених досліджень</w:t>
      </w:r>
      <w:r w:rsidR="006A3FAD">
        <w:rPr>
          <w:bCs/>
          <w:sz w:val="28"/>
          <w:szCs w:val="28"/>
          <w:lang w:val="uk-UA"/>
        </w:rPr>
        <w:t>,</w:t>
      </w:r>
      <w:r>
        <w:rPr>
          <w:bCs/>
          <w:sz w:val="28"/>
          <w:szCs w:val="28"/>
          <w:lang w:val="uk-UA"/>
        </w:rPr>
        <w:t xml:space="preserve"> але отримало відмову, надіслану листом </w:t>
      </w:r>
      <w:r w:rsidRPr="00BF6C76">
        <w:rPr>
          <w:bCs/>
          <w:sz w:val="28"/>
          <w:szCs w:val="28"/>
          <w:lang w:val="uk-UA"/>
        </w:rPr>
        <w:t>СЛЕД Держмитслужби</w:t>
      </w:r>
      <w:r>
        <w:rPr>
          <w:bCs/>
          <w:sz w:val="28"/>
          <w:szCs w:val="28"/>
          <w:lang w:val="uk-UA"/>
        </w:rPr>
        <w:t xml:space="preserve"> від 15.04.2026 №7.17-4/30-01/13/1736.</w:t>
      </w:r>
    </w:p>
    <w:p w:rsidR="00BF6C76" w:rsidRPr="006A3FAD" w:rsidRDefault="00AD4032" w:rsidP="00C2343B">
      <w:pPr>
        <w:tabs>
          <w:tab w:val="left" w:pos="567"/>
        </w:tabs>
        <w:ind w:right="-142" w:firstLine="567"/>
        <w:jc w:val="both"/>
        <w:rPr>
          <w:bCs/>
          <w:color w:val="FF0000"/>
          <w:sz w:val="28"/>
          <w:szCs w:val="28"/>
          <w:lang w:val="uk-UA"/>
        </w:rPr>
      </w:pPr>
      <w:r>
        <w:rPr>
          <w:bCs/>
          <w:sz w:val="28"/>
          <w:szCs w:val="28"/>
          <w:lang w:val="uk-UA"/>
        </w:rPr>
        <w:t>Відповідно до пункту 3 прохальної частини скарги р</w:t>
      </w:r>
      <w:r w:rsidR="006A3FAD" w:rsidRPr="00AD4032">
        <w:rPr>
          <w:bCs/>
          <w:sz w:val="28"/>
          <w:szCs w:val="28"/>
          <w:lang w:val="uk-UA"/>
        </w:rPr>
        <w:t xml:space="preserve">озгляд проводився в присутності </w:t>
      </w:r>
      <w:r w:rsidRPr="00AD4032">
        <w:rPr>
          <w:bCs/>
          <w:sz w:val="28"/>
          <w:szCs w:val="28"/>
          <w:lang w:val="uk-UA"/>
        </w:rPr>
        <w:t>представника</w:t>
      </w:r>
      <w:r w:rsidR="006A3FAD" w:rsidRPr="00AD4032">
        <w:rPr>
          <w:bCs/>
          <w:sz w:val="28"/>
          <w:szCs w:val="28"/>
          <w:lang w:val="uk-UA"/>
        </w:rPr>
        <w:t xml:space="preserve"> </w:t>
      </w:r>
      <w:r w:rsidR="007A4712">
        <w:rPr>
          <w:bCs/>
          <w:sz w:val="28"/>
          <w:szCs w:val="28"/>
          <w:lang w:val="uk-UA"/>
        </w:rPr>
        <w:t>Особа 1</w:t>
      </w:r>
      <w:r w:rsidRPr="00AD4032">
        <w:rPr>
          <w:bCs/>
          <w:sz w:val="28"/>
          <w:szCs w:val="28"/>
          <w:lang w:val="uk-UA"/>
        </w:rPr>
        <w:t>.</w:t>
      </w:r>
      <w:r w:rsidR="006A3FAD" w:rsidRPr="006A3FAD">
        <w:rPr>
          <w:bCs/>
          <w:color w:val="FF0000"/>
          <w:sz w:val="28"/>
          <w:szCs w:val="28"/>
          <w:lang w:val="uk-UA"/>
        </w:rPr>
        <w:t xml:space="preserve"> </w:t>
      </w:r>
    </w:p>
    <w:p w:rsidR="00850BF5" w:rsidRDefault="006A3FAD" w:rsidP="006A3FAD">
      <w:pPr>
        <w:tabs>
          <w:tab w:val="left" w:pos="567"/>
        </w:tabs>
        <w:ind w:right="-142" w:firstLine="567"/>
        <w:jc w:val="both"/>
        <w:rPr>
          <w:bCs/>
          <w:sz w:val="28"/>
          <w:szCs w:val="28"/>
          <w:lang w:val="uk-UA"/>
        </w:rPr>
      </w:pPr>
      <w:r>
        <w:rPr>
          <w:bCs/>
          <w:sz w:val="28"/>
          <w:szCs w:val="28"/>
          <w:lang w:val="uk-UA"/>
        </w:rPr>
        <w:t>Відповідно до інформації отриманої Держмитслужбою від СЛЕД Держмитслужби п</w:t>
      </w:r>
      <w:r w:rsidRPr="006A3FAD">
        <w:rPr>
          <w:bCs/>
          <w:sz w:val="28"/>
          <w:szCs w:val="28"/>
          <w:lang w:val="uk-UA"/>
        </w:rPr>
        <w:t xml:space="preserve">роба товару, який імпортувався за МД № </w:t>
      </w:r>
      <w:r w:rsidRPr="00BE609E">
        <w:rPr>
          <w:bCs/>
          <w:sz w:val="28"/>
          <w:szCs w:val="28"/>
          <w:lang w:val="uk-UA"/>
        </w:rPr>
        <w:t>08d8962e742b513dc01937ab44f76d719bdf7ac7a2c94e3a67efafa8b7e8a8a9</w:t>
      </w:r>
      <w:r>
        <w:rPr>
          <w:bCs/>
          <w:sz w:val="28"/>
          <w:szCs w:val="28"/>
          <w:lang w:val="uk-UA"/>
        </w:rPr>
        <w:t xml:space="preserve"> </w:t>
      </w:r>
      <w:r w:rsidRPr="006A3FAD">
        <w:rPr>
          <w:bCs/>
          <w:sz w:val="28"/>
          <w:szCs w:val="28"/>
          <w:lang w:val="uk-UA"/>
        </w:rPr>
        <w:t xml:space="preserve">заявленого як « Важкі дистиляти, </w:t>
      </w:r>
      <w:proofErr w:type="spellStart"/>
      <w:r w:rsidRPr="006A3FAD">
        <w:rPr>
          <w:bCs/>
          <w:sz w:val="28"/>
          <w:szCs w:val="28"/>
          <w:lang w:val="uk-UA"/>
        </w:rPr>
        <w:t>газойлі</w:t>
      </w:r>
      <w:proofErr w:type="spellEnd"/>
      <w:r w:rsidRPr="006A3FAD">
        <w:rPr>
          <w:bCs/>
          <w:sz w:val="28"/>
          <w:szCs w:val="28"/>
          <w:lang w:val="uk-UA"/>
        </w:rPr>
        <w:t>, для інших цілей: паливо</w:t>
      </w:r>
      <w:r>
        <w:rPr>
          <w:bCs/>
          <w:sz w:val="28"/>
          <w:szCs w:val="28"/>
          <w:lang w:val="uk-UA"/>
        </w:rPr>
        <w:t xml:space="preserve"> </w:t>
      </w:r>
      <w:r w:rsidRPr="006A3FAD">
        <w:rPr>
          <w:bCs/>
          <w:sz w:val="28"/>
          <w:szCs w:val="28"/>
          <w:lang w:val="uk-UA"/>
        </w:rPr>
        <w:t>дизельне ULSD 10 PPM, EN 590…» (далі – Проба), надійшла на дослідження до</w:t>
      </w:r>
      <w:r>
        <w:rPr>
          <w:bCs/>
          <w:sz w:val="28"/>
          <w:szCs w:val="28"/>
          <w:lang w:val="uk-UA"/>
        </w:rPr>
        <w:t xml:space="preserve"> </w:t>
      </w:r>
      <w:r w:rsidRPr="006A3FAD">
        <w:rPr>
          <w:bCs/>
          <w:sz w:val="28"/>
          <w:szCs w:val="28"/>
          <w:lang w:val="uk-UA"/>
        </w:rPr>
        <w:t>СЛЕД Держмитслужби 08.12.2025, за запитом митниці</w:t>
      </w:r>
      <w:r>
        <w:rPr>
          <w:bCs/>
          <w:sz w:val="28"/>
          <w:szCs w:val="28"/>
          <w:lang w:val="uk-UA"/>
        </w:rPr>
        <w:t xml:space="preserve"> </w:t>
      </w:r>
      <w:r w:rsidRPr="006A3FAD">
        <w:rPr>
          <w:bCs/>
          <w:sz w:val="28"/>
          <w:szCs w:val="28"/>
          <w:lang w:val="uk-UA"/>
        </w:rPr>
        <w:t>від 08.12.2025 № 371 (</w:t>
      </w:r>
      <w:proofErr w:type="spellStart"/>
      <w:r w:rsidRPr="006A3FAD">
        <w:rPr>
          <w:bCs/>
          <w:sz w:val="28"/>
          <w:szCs w:val="28"/>
          <w:lang w:val="uk-UA"/>
        </w:rPr>
        <w:t>вих</w:t>
      </w:r>
      <w:proofErr w:type="spellEnd"/>
      <w:r w:rsidRPr="006A3FAD">
        <w:rPr>
          <w:bCs/>
          <w:sz w:val="28"/>
          <w:szCs w:val="28"/>
          <w:lang w:val="uk-UA"/>
        </w:rPr>
        <w:t xml:space="preserve">. від 08.12.2025 № </w:t>
      </w:r>
      <w:r w:rsidRPr="00BE609E">
        <w:rPr>
          <w:bCs/>
          <w:sz w:val="28"/>
          <w:szCs w:val="28"/>
          <w:lang w:val="uk-UA"/>
        </w:rPr>
        <w:t>1beb5c7aa41d256538879c508f5bae3f75ca21b2cb75ff0de2090b7019811c22</w:t>
      </w:r>
      <w:r w:rsidRPr="006A3FAD">
        <w:rPr>
          <w:bCs/>
          <w:sz w:val="28"/>
          <w:szCs w:val="28"/>
          <w:lang w:val="uk-UA"/>
        </w:rPr>
        <w:t>).</w:t>
      </w:r>
    </w:p>
    <w:p w:rsidR="006A3FAD" w:rsidRDefault="006A3FAD" w:rsidP="006A3FAD">
      <w:pPr>
        <w:tabs>
          <w:tab w:val="left" w:pos="567"/>
        </w:tabs>
        <w:ind w:right="-142" w:firstLine="567"/>
        <w:jc w:val="both"/>
        <w:rPr>
          <w:bCs/>
          <w:sz w:val="28"/>
          <w:szCs w:val="28"/>
          <w:lang w:val="uk-UA"/>
        </w:rPr>
      </w:pPr>
      <w:r w:rsidRPr="006A3FAD">
        <w:rPr>
          <w:bCs/>
          <w:sz w:val="28"/>
          <w:szCs w:val="28"/>
          <w:lang w:val="uk-UA"/>
        </w:rPr>
        <w:t xml:space="preserve">За результатами дослідження було складено та направлено до митниці висновок СЛЕД Держмитслужби від 16.12.2025 № </w:t>
      </w:r>
      <w:r w:rsidRPr="00BE609E">
        <w:rPr>
          <w:bCs/>
          <w:sz w:val="28"/>
          <w:szCs w:val="28"/>
          <w:lang w:val="uk-UA"/>
        </w:rPr>
        <w:lastRenderedPageBreak/>
        <w:t>53170f63efe88e6d52e92d3c11954bf9f1e281e372ba1ac23051e10c2a682f59</w:t>
      </w:r>
      <w:r>
        <w:rPr>
          <w:bCs/>
          <w:sz w:val="28"/>
          <w:szCs w:val="28"/>
          <w:lang w:val="uk-UA"/>
        </w:rPr>
        <w:t xml:space="preserve"> </w:t>
      </w:r>
      <w:r w:rsidRPr="006A3FAD">
        <w:rPr>
          <w:bCs/>
          <w:sz w:val="28"/>
          <w:szCs w:val="28"/>
          <w:lang w:val="uk-UA"/>
        </w:rPr>
        <w:t xml:space="preserve">(лист СЛЕД Держмитслужби від 16.12.2025 № </w:t>
      </w:r>
      <w:r w:rsidRPr="00BE609E">
        <w:rPr>
          <w:bCs/>
          <w:sz w:val="28"/>
          <w:szCs w:val="28"/>
          <w:lang w:val="uk-UA"/>
        </w:rPr>
        <w:t>612eeab9024bfb733a1bb626524d40d7ace1c637097bf76d36d9395e269f4170</w:t>
      </w:r>
      <w:r w:rsidRPr="006A3FAD">
        <w:rPr>
          <w:bCs/>
          <w:sz w:val="28"/>
          <w:szCs w:val="28"/>
          <w:lang w:val="uk-UA"/>
        </w:rPr>
        <w:t>).</w:t>
      </w:r>
    </w:p>
    <w:p w:rsidR="006A3FAD" w:rsidRDefault="006A3FAD" w:rsidP="006A3FAD">
      <w:pPr>
        <w:tabs>
          <w:tab w:val="left" w:pos="567"/>
        </w:tabs>
        <w:ind w:right="-142" w:firstLine="567"/>
        <w:jc w:val="both"/>
        <w:rPr>
          <w:bCs/>
          <w:sz w:val="28"/>
          <w:szCs w:val="28"/>
          <w:lang w:val="uk-UA"/>
        </w:rPr>
      </w:pPr>
      <w:r w:rsidRPr="006A3FAD">
        <w:rPr>
          <w:bCs/>
          <w:sz w:val="28"/>
          <w:szCs w:val="28"/>
          <w:lang w:val="uk-UA"/>
        </w:rPr>
        <w:t>Дослідження були проведені у повному обсязі, з урахуванням наявних</w:t>
      </w:r>
      <w:r>
        <w:rPr>
          <w:bCs/>
          <w:sz w:val="28"/>
          <w:szCs w:val="28"/>
          <w:lang w:val="uk-UA"/>
        </w:rPr>
        <w:t xml:space="preserve"> </w:t>
      </w:r>
      <w:r w:rsidRPr="006A3FAD">
        <w:rPr>
          <w:bCs/>
          <w:sz w:val="28"/>
          <w:szCs w:val="28"/>
          <w:lang w:val="uk-UA"/>
        </w:rPr>
        <w:t>уповноважень, компетенцій та експертних можливостей СЛЕД Держмитслужби.</w:t>
      </w:r>
    </w:p>
    <w:p w:rsidR="00850BF5" w:rsidRDefault="006A3FAD" w:rsidP="006A3FAD">
      <w:pPr>
        <w:tabs>
          <w:tab w:val="left" w:pos="567"/>
        </w:tabs>
        <w:ind w:right="-142" w:firstLine="567"/>
        <w:jc w:val="both"/>
        <w:rPr>
          <w:bCs/>
          <w:sz w:val="28"/>
          <w:szCs w:val="28"/>
          <w:lang w:val="uk-UA"/>
        </w:rPr>
      </w:pPr>
      <w:r>
        <w:rPr>
          <w:bCs/>
          <w:sz w:val="28"/>
          <w:szCs w:val="28"/>
          <w:lang w:val="uk-UA"/>
        </w:rPr>
        <w:t>В</w:t>
      </w:r>
      <w:r w:rsidRPr="006A3FAD">
        <w:rPr>
          <w:bCs/>
          <w:sz w:val="28"/>
          <w:szCs w:val="28"/>
          <w:lang w:val="uk-UA"/>
        </w:rPr>
        <w:t>ідповідно до пункту 13 Технічного регламенту</w:t>
      </w:r>
      <w:r>
        <w:rPr>
          <w:bCs/>
          <w:sz w:val="28"/>
          <w:szCs w:val="28"/>
          <w:lang w:val="uk-UA"/>
        </w:rPr>
        <w:t xml:space="preserve"> </w:t>
      </w:r>
      <w:r w:rsidRPr="006A3FAD">
        <w:rPr>
          <w:bCs/>
          <w:sz w:val="28"/>
          <w:szCs w:val="28"/>
          <w:lang w:val="uk-UA"/>
        </w:rPr>
        <w:t>щодо вимог до автомобільних бензинів, дизельного, суднових та котельних</w:t>
      </w:r>
      <w:r>
        <w:rPr>
          <w:bCs/>
          <w:sz w:val="28"/>
          <w:szCs w:val="28"/>
          <w:lang w:val="uk-UA"/>
        </w:rPr>
        <w:t xml:space="preserve"> </w:t>
      </w:r>
      <w:r w:rsidRPr="006A3FAD">
        <w:rPr>
          <w:bCs/>
          <w:sz w:val="28"/>
          <w:szCs w:val="28"/>
          <w:lang w:val="uk-UA"/>
        </w:rPr>
        <w:t>палив, затверджено постановою Кабінету Міністрів України від 01 серпня</w:t>
      </w:r>
      <w:r>
        <w:rPr>
          <w:bCs/>
          <w:sz w:val="28"/>
          <w:szCs w:val="28"/>
          <w:lang w:val="uk-UA"/>
        </w:rPr>
        <w:t xml:space="preserve"> </w:t>
      </w:r>
      <w:r w:rsidRPr="006A3FAD">
        <w:rPr>
          <w:bCs/>
          <w:sz w:val="28"/>
          <w:szCs w:val="28"/>
          <w:lang w:val="uk-UA"/>
        </w:rPr>
        <w:t>2013 року № 927, дизельне паливо повинно відповідати вимогам, наведеним у</w:t>
      </w:r>
      <w:r>
        <w:rPr>
          <w:bCs/>
          <w:sz w:val="28"/>
          <w:szCs w:val="28"/>
          <w:lang w:val="uk-UA"/>
        </w:rPr>
        <w:t xml:space="preserve"> </w:t>
      </w:r>
      <w:r w:rsidRPr="006A3FAD">
        <w:rPr>
          <w:bCs/>
          <w:sz w:val="28"/>
          <w:szCs w:val="28"/>
          <w:lang w:val="uk-UA"/>
        </w:rPr>
        <w:t>додатку 3 до цього Технічного регламенту.</w:t>
      </w:r>
    </w:p>
    <w:p w:rsidR="00850BF5" w:rsidRDefault="006A3FAD" w:rsidP="006A3FAD">
      <w:pPr>
        <w:tabs>
          <w:tab w:val="left" w:pos="567"/>
        </w:tabs>
        <w:ind w:right="-142" w:firstLine="567"/>
        <w:jc w:val="both"/>
        <w:rPr>
          <w:bCs/>
          <w:sz w:val="28"/>
          <w:szCs w:val="28"/>
          <w:lang w:val="uk-UA"/>
        </w:rPr>
      </w:pPr>
      <w:r w:rsidRPr="006A3FAD">
        <w:rPr>
          <w:bCs/>
          <w:sz w:val="28"/>
          <w:szCs w:val="28"/>
          <w:lang w:val="uk-UA"/>
        </w:rPr>
        <w:t>Вимоги до показників (в тому числі до показника «вміст сірки») зазначені у</w:t>
      </w:r>
      <w:r>
        <w:rPr>
          <w:bCs/>
          <w:sz w:val="28"/>
          <w:szCs w:val="28"/>
          <w:lang w:val="uk-UA"/>
        </w:rPr>
        <w:t xml:space="preserve"> </w:t>
      </w:r>
      <w:r w:rsidRPr="006A3FAD">
        <w:rPr>
          <w:bCs/>
          <w:sz w:val="28"/>
          <w:szCs w:val="28"/>
          <w:lang w:val="uk-UA"/>
        </w:rPr>
        <w:t xml:space="preserve">Примітці 1 Таблиці 1 </w:t>
      </w:r>
      <w:proofErr w:type="spellStart"/>
      <w:r w:rsidRPr="006A3FAD">
        <w:rPr>
          <w:bCs/>
          <w:sz w:val="28"/>
          <w:szCs w:val="28"/>
          <w:lang w:val="uk-UA"/>
        </w:rPr>
        <w:t>пп</w:t>
      </w:r>
      <w:proofErr w:type="spellEnd"/>
      <w:r w:rsidRPr="006A3FAD">
        <w:rPr>
          <w:bCs/>
          <w:sz w:val="28"/>
          <w:szCs w:val="28"/>
          <w:lang w:val="uk-UA"/>
        </w:rPr>
        <w:t>. 4.2 ДСТУ 7688:2015 «Паливо дизельне Євро. Технічні</w:t>
      </w:r>
      <w:r>
        <w:rPr>
          <w:bCs/>
          <w:sz w:val="28"/>
          <w:szCs w:val="28"/>
          <w:lang w:val="uk-UA"/>
        </w:rPr>
        <w:t xml:space="preserve"> </w:t>
      </w:r>
      <w:r w:rsidRPr="006A3FAD">
        <w:rPr>
          <w:bCs/>
          <w:sz w:val="28"/>
          <w:szCs w:val="28"/>
          <w:lang w:val="uk-UA"/>
        </w:rPr>
        <w:t>умови» (зі змінами) (далі – ДСТУ 7688:2015), відповідають Технічному</w:t>
      </w:r>
      <w:r>
        <w:rPr>
          <w:bCs/>
          <w:sz w:val="28"/>
          <w:szCs w:val="28"/>
          <w:lang w:val="uk-UA"/>
        </w:rPr>
        <w:t xml:space="preserve"> </w:t>
      </w:r>
      <w:r w:rsidRPr="006A3FAD">
        <w:rPr>
          <w:bCs/>
          <w:sz w:val="28"/>
          <w:szCs w:val="28"/>
          <w:lang w:val="uk-UA"/>
        </w:rPr>
        <w:t>регламенту.</w:t>
      </w:r>
    </w:p>
    <w:p w:rsidR="00850BF5" w:rsidRDefault="006A3FAD" w:rsidP="006A3FAD">
      <w:pPr>
        <w:tabs>
          <w:tab w:val="left" w:pos="567"/>
        </w:tabs>
        <w:ind w:right="-142" w:firstLine="567"/>
        <w:jc w:val="both"/>
        <w:rPr>
          <w:bCs/>
          <w:sz w:val="28"/>
          <w:szCs w:val="28"/>
          <w:lang w:val="uk-UA"/>
        </w:rPr>
      </w:pPr>
      <w:r w:rsidRPr="006A3FAD">
        <w:rPr>
          <w:bCs/>
          <w:sz w:val="28"/>
          <w:szCs w:val="28"/>
          <w:lang w:val="uk-UA"/>
        </w:rPr>
        <w:t>Вміст сірки у наданій Пробі було визначено за методом ДСТУ EN ISO</w:t>
      </w:r>
      <w:r>
        <w:rPr>
          <w:bCs/>
          <w:sz w:val="28"/>
          <w:szCs w:val="28"/>
          <w:lang w:val="uk-UA"/>
        </w:rPr>
        <w:t xml:space="preserve"> </w:t>
      </w:r>
      <w:r w:rsidRPr="006A3FAD">
        <w:rPr>
          <w:bCs/>
          <w:sz w:val="28"/>
          <w:szCs w:val="28"/>
          <w:lang w:val="uk-UA"/>
        </w:rPr>
        <w:t>20884:2012 «Нафтопродукти. Метод визначення вмісту сірки в автомобільних</w:t>
      </w:r>
      <w:r>
        <w:rPr>
          <w:bCs/>
          <w:sz w:val="28"/>
          <w:szCs w:val="28"/>
          <w:lang w:val="uk-UA"/>
        </w:rPr>
        <w:t xml:space="preserve"> </w:t>
      </w:r>
      <w:r w:rsidRPr="006A3FAD">
        <w:rPr>
          <w:bCs/>
          <w:sz w:val="28"/>
          <w:szCs w:val="28"/>
          <w:lang w:val="uk-UA"/>
        </w:rPr>
        <w:t xml:space="preserve">паливах </w:t>
      </w:r>
      <w:proofErr w:type="spellStart"/>
      <w:r w:rsidRPr="006A3FAD">
        <w:rPr>
          <w:bCs/>
          <w:sz w:val="28"/>
          <w:szCs w:val="28"/>
          <w:lang w:val="uk-UA"/>
        </w:rPr>
        <w:t>рентгено</w:t>
      </w:r>
      <w:proofErr w:type="spellEnd"/>
      <w:r w:rsidRPr="006A3FAD">
        <w:rPr>
          <w:bCs/>
          <w:sz w:val="28"/>
          <w:szCs w:val="28"/>
          <w:lang w:val="uk-UA"/>
        </w:rPr>
        <w:t>-флуоресцентною спектрометрією з дисперсією за довжиною</w:t>
      </w:r>
      <w:r>
        <w:rPr>
          <w:bCs/>
          <w:sz w:val="28"/>
          <w:szCs w:val="28"/>
          <w:lang w:val="uk-UA"/>
        </w:rPr>
        <w:t xml:space="preserve"> </w:t>
      </w:r>
      <w:r w:rsidRPr="006A3FAD">
        <w:rPr>
          <w:bCs/>
          <w:sz w:val="28"/>
          <w:szCs w:val="28"/>
          <w:lang w:val="uk-UA"/>
        </w:rPr>
        <w:t>хвилі» (EN ISO 20884:2011, IDT), який є арбітражним, у разі розбіжностей щодо</w:t>
      </w:r>
      <w:r>
        <w:rPr>
          <w:bCs/>
          <w:sz w:val="28"/>
          <w:szCs w:val="28"/>
          <w:lang w:val="uk-UA"/>
        </w:rPr>
        <w:t xml:space="preserve"> </w:t>
      </w:r>
      <w:r w:rsidRPr="006A3FAD">
        <w:rPr>
          <w:bCs/>
          <w:sz w:val="28"/>
          <w:szCs w:val="28"/>
          <w:lang w:val="uk-UA"/>
        </w:rPr>
        <w:t xml:space="preserve">якості дизельного палива (Примітка 2 Таблиці 1 </w:t>
      </w:r>
      <w:proofErr w:type="spellStart"/>
      <w:r w:rsidRPr="006A3FAD">
        <w:rPr>
          <w:bCs/>
          <w:sz w:val="28"/>
          <w:szCs w:val="28"/>
          <w:lang w:val="uk-UA"/>
        </w:rPr>
        <w:t>пп</w:t>
      </w:r>
      <w:proofErr w:type="spellEnd"/>
      <w:r w:rsidRPr="006A3FAD">
        <w:rPr>
          <w:bCs/>
          <w:sz w:val="28"/>
          <w:szCs w:val="28"/>
          <w:lang w:val="uk-UA"/>
        </w:rPr>
        <w:t>. 4.2 ДСТУ 7688:2015).</w:t>
      </w:r>
    </w:p>
    <w:p w:rsidR="00850BF5" w:rsidRDefault="006A3FAD" w:rsidP="006A3FAD">
      <w:pPr>
        <w:tabs>
          <w:tab w:val="left" w:pos="567"/>
        </w:tabs>
        <w:ind w:right="-142" w:firstLine="567"/>
        <w:jc w:val="both"/>
        <w:rPr>
          <w:bCs/>
          <w:sz w:val="28"/>
          <w:szCs w:val="28"/>
          <w:lang w:val="uk-UA"/>
        </w:rPr>
      </w:pPr>
      <w:r w:rsidRPr="006A3FAD">
        <w:rPr>
          <w:bCs/>
          <w:sz w:val="28"/>
          <w:szCs w:val="28"/>
          <w:lang w:val="uk-UA"/>
        </w:rPr>
        <w:t>У той же час, в наданих супровідних документах до клопотання (протокол</w:t>
      </w:r>
      <w:r>
        <w:rPr>
          <w:bCs/>
          <w:sz w:val="28"/>
          <w:szCs w:val="28"/>
          <w:lang w:val="uk-UA"/>
        </w:rPr>
        <w:t xml:space="preserve"> </w:t>
      </w:r>
      <w:r w:rsidRPr="006A3FAD">
        <w:rPr>
          <w:bCs/>
          <w:sz w:val="28"/>
          <w:szCs w:val="28"/>
          <w:lang w:val="uk-UA"/>
        </w:rPr>
        <w:t xml:space="preserve">випробувань ТОВ «БЮРО ВЕРІТАС КОММОДІТІЗ УКРАЇНА» № </w:t>
      </w:r>
      <w:r>
        <w:rPr>
          <w:bCs/>
          <w:sz w:val="28"/>
          <w:szCs w:val="28"/>
          <w:lang w:val="uk-UA"/>
        </w:rPr>
        <w:t xml:space="preserve"> </w:t>
      </w:r>
      <w:r w:rsidRPr="006A3FAD">
        <w:rPr>
          <w:bCs/>
          <w:sz w:val="28"/>
          <w:szCs w:val="28"/>
          <w:lang w:val="uk-UA"/>
        </w:rPr>
        <w:t>від 16.02.2026, на заміну виданого протоколу № 57/26КР від 13.02.2026;</w:t>
      </w:r>
      <w:r>
        <w:rPr>
          <w:bCs/>
          <w:sz w:val="28"/>
          <w:szCs w:val="28"/>
          <w:lang w:val="uk-UA"/>
        </w:rPr>
        <w:t xml:space="preserve"> </w:t>
      </w:r>
      <w:r w:rsidRPr="006A3FAD">
        <w:rPr>
          <w:bCs/>
          <w:sz w:val="28"/>
          <w:szCs w:val="28"/>
          <w:lang w:val="uk-UA"/>
        </w:rPr>
        <w:t>протокол випробувань ТОВ «НАУКОВО-ВИРОБНИЧЕ ОБ’ЄДНАННЯ</w:t>
      </w:r>
      <w:r>
        <w:rPr>
          <w:bCs/>
          <w:sz w:val="28"/>
          <w:szCs w:val="28"/>
          <w:lang w:val="uk-UA"/>
        </w:rPr>
        <w:t xml:space="preserve"> </w:t>
      </w:r>
      <w:r w:rsidRPr="006A3FAD">
        <w:rPr>
          <w:bCs/>
          <w:sz w:val="28"/>
          <w:szCs w:val="28"/>
          <w:lang w:val="uk-UA"/>
        </w:rPr>
        <w:t xml:space="preserve">«ТЕХНОЛОГІЯ, ПРОЦЕСИ, КОНТРОЛЬ» № </w:t>
      </w:r>
      <w:bookmarkStart w:id="0" w:name="_GoBack"/>
      <w:bookmarkEnd w:id="0"/>
      <w:r w:rsidRPr="006A3FAD">
        <w:rPr>
          <w:bCs/>
          <w:sz w:val="28"/>
          <w:szCs w:val="28"/>
          <w:lang w:val="uk-UA"/>
        </w:rPr>
        <w:t xml:space="preserve"> від 24.12.2025; паспорт</w:t>
      </w:r>
      <w:r>
        <w:rPr>
          <w:bCs/>
          <w:sz w:val="28"/>
          <w:szCs w:val="28"/>
          <w:lang w:val="uk-UA"/>
        </w:rPr>
        <w:t xml:space="preserve"> </w:t>
      </w:r>
      <w:r w:rsidRPr="006A3FAD">
        <w:rPr>
          <w:bCs/>
          <w:sz w:val="28"/>
          <w:szCs w:val="28"/>
          <w:lang w:val="uk-UA"/>
        </w:rPr>
        <w:t>якості Випробувальної лабораторії ТОВ «НВП «ДІН ЛТД»» № 16/02/2026</w:t>
      </w:r>
      <w:r>
        <w:rPr>
          <w:bCs/>
          <w:sz w:val="28"/>
          <w:szCs w:val="28"/>
          <w:lang w:val="uk-UA"/>
        </w:rPr>
        <w:t xml:space="preserve"> </w:t>
      </w:r>
      <w:r w:rsidRPr="006A3FAD">
        <w:rPr>
          <w:bCs/>
          <w:sz w:val="28"/>
          <w:szCs w:val="28"/>
          <w:lang w:val="uk-UA"/>
        </w:rPr>
        <w:t>від 16.02.2026), вказано, що для визначення показника «вміст сірки» застосовано</w:t>
      </w:r>
      <w:r>
        <w:rPr>
          <w:bCs/>
          <w:sz w:val="28"/>
          <w:szCs w:val="28"/>
          <w:lang w:val="uk-UA"/>
        </w:rPr>
        <w:t xml:space="preserve"> </w:t>
      </w:r>
      <w:r w:rsidRPr="006A3FAD">
        <w:rPr>
          <w:bCs/>
          <w:sz w:val="28"/>
          <w:szCs w:val="28"/>
          <w:lang w:val="uk-UA"/>
        </w:rPr>
        <w:t>ДСТУ EN ISO 20846:2022 (EN ISO 20846:2019, IDT ISO 20846:2019. IDT), тобто</w:t>
      </w:r>
      <w:r>
        <w:rPr>
          <w:bCs/>
          <w:sz w:val="28"/>
          <w:szCs w:val="28"/>
          <w:lang w:val="uk-UA"/>
        </w:rPr>
        <w:t xml:space="preserve"> </w:t>
      </w:r>
      <w:r w:rsidRPr="006A3FAD">
        <w:rPr>
          <w:bCs/>
          <w:sz w:val="28"/>
          <w:szCs w:val="28"/>
          <w:lang w:val="uk-UA"/>
        </w:rPr>
        <w:t>даний метод не є арбітражним відповідно до положень ДСТУ 7688:2015.</w:t>
      </w:r>
    </w:p>
    <w:p w:rsidR="006A3FAD" w:rsidRDefault="006A3FAD" w:rsidP="006A3FAD">
      <w:pPr>
        <w:tabs>
          <w:tab w:val="left" w:pos="567"/>
        </w:tabs>
        <w:ind w:right="-142" w:firstLine="567"/>
        <w:jc w:val="both"/>
        <w:rPr>
          <w:bCs/>
          <w:sz w:val="28"/>
          <w:szCs w:val="28"/>
          <w:lang w:val="uk-UA"/>
        </w:rPr>
      </w:pPr>
      <w:r w:rsidRPr="006A3FAD">
        <w:rPr>
          <w:bCs/>
          <w:sz w:val="28"/>
          <w:szCs w:val="28"/>
          <w:lang w:val="uk-UA"/>
        </w:rPr>
        <w:t>У разі наявності розбіжностей при визначенні показників товару, обидві</w:t>
      </w:r>
      <w:r>
        <w:rPr>
          <w:bCs/>
          <w:sz w:val="28"/>
          <w:szCs w:val="28"/>
          <w:lang w:val="uk-UA"/>
        </w:rPr>
        <w:t xml:space="preserve"> </w:t>
      </w:r>
      <w:r w:rsidRPr="006A3FAD">
        <w:rPr>
          <w:bCs/>
          <w:sz w:val="28"/>
          <w:szCs w:val="28"/>
          <w:lang w:val="uk-UA"/>
        </w:rPr>
        <w:t>сторони повинні використати визначений арбітражний метод дослідження і</w:t>
      </w:r>
      <w:r>
        <w:rPr>
          <w:bCs/>
          <w:sz w:val="28"/>
          <w:szCs w:val="28"/>
          <w:lang w:val="uk-UA"/>
        </w:rPr>
        <w:t xml:space="preserve"> </w:t>
      </w:r>
      <w:r w:rsidRPr="006A3FAD">
        <w:rPr>
          <w:bCs/>
          <w:sz w:val="28"/>
          <w:szCs w:val="28"/>
          <w:lang w:val="uk-UA"/>
        </w:rPr>
        <w:t>порівняти отримані результати.</w:t>
      </w:r>
    </w:p>
    <w:p w:rsidR="006A3FAD" w:rsidRDefault="00511E3E" w:rsidP="00511E3E">
      <w:pPr>
        <w:tabs>
          <w:tab w:val="left" w:pos="567"/>
        </w:tabs>
        <w:ind w:right="-142" w:firstLine="567"/>
        <w:jc w:val="both"/>
        <w:rPr>
          <w:bCs/>
          <w:sz w:val="28"/>
          <w:szCs w:val="28"/>
          <w:lang w:val="uk-UA"/>
        </w:rPr>
      </w:pPr>
      <w:r w:rsidRPr="00511E3E">
        <w:rPr>
          <w:bCs/>
          <w:sz w:val="28"/>
          <w:szCs w:val="28"/>
          <w:lang w:val="uk-UA"/>
        </w:rPr>
        <w:t>Оскільки метод за ДСТУ EN ISO 20846:2022 не є арбітражним для даного</w:t>
      </w:r>
      <w:r>
        <w:rPr>
          <w:bCs/>
          <w:sz w:val="28"/>
          <w:szCs w:val="28"/>
          <w:lang w:val="uk-UA"/>
        </w:rPr>
        <w:t xml:space="preserve"> </w:t>
      </w:r>
      <w:r w:rsidRPr="00511E3E">
        <w:rPr>
          <w:bCs/>
          <w:sz w:val="28"/>
          <w:szCs w:val="28"/>
          <w:lang w:val="uk-UA"/>
        </w:rPr>
        <w:t>виду палива (згідно з чинною редакцією ДСТУ 7688:2015), отримані за ним</w:t>
      </w:r>
      <w:r>
        <w:rPr>
          <w:bCs/>
          <w:sz w:val="28"/>
          <w:szCs w:val="28"/>
          <w:lang w:val="uk-UA"/>
        </w:rPr>
        <w:t xml:space="preserve"> </w:t>
      </w:r>
      <w:r w:rsidRPr="00511E3E">
        <w:rPr>
          <w:bCs/>
          <w:sz w:val="28"/>
          <w:szCs w:val="28"/>
          <w:lang w:val="uk-UA"/>
        </w:rPr>
        <w:t>результати не можуть бути використані для спростування висновків зроблених</w:t>
      </w:r>
      <w:r>
        <w:rPr>
          <w:bCs/>
          <w:sz w:val="28"/>
          <w:szCs w:val="28"/>
          <w:lang w:val="uk-UA"/>
        </w:rPr>
        <w:t xml:space="preserve"> </w:t>
      </w:r>
      <w:r w:rsidRPr="00511E3E">
        <w:rPr>
          <w:bCs/>
          <w:sz w:val="28"/>
          <w:szCs w:val="28"/>
          <w:lang w:val="uk-UA"/>
        </w:rPr>
        <w:t>арбітражним методом.</w:t>
      </w:r>
    </w:p>
    <w:p w:rsidR="00BC41FD" w:rsidRPr="00BC41FD" w:rsidRDefault="00BC41FD" w:rsidP="00BC41FD">
      <w:pPr>
        <w:tabs>
          <w:tab w:val="left" w:pos="567"/>
        </w:tabs>
        <w:ind w:right="-142" w:firstLine="567"/>
        <w:jc w:val="both"/>
        <w:rPr>
          <w:bCs/>
          <w:sz w:val="28"/>
          <w:szCs w:val="28"/>
          <w:lang w:val="uk-UA"/>
        </w:rPr>
      </w:pPr>
      <w:r w:rsidRPr="00BC41FD">
        <w:rPr>
          <w:bCs/>
          <w:sz w:val="28"/>
          <w:szCs w:val="28"/>
          <w:lang w:val="uk-UA"/>
        </w:rPr>
        <w:t>З урахуванням викладеного, відповідно до пункту 3 частини першої статті 26</w:t>
      </w:r>
      <w:r w:rsidRPr="00BC41FD">
        <w:rPr>
          <w:bCs/>
          <w:sz w:val="28"/>
          <w:szCs w:val="28"/>
          <w:vertAlign w:val="superscript"/>
          <w:lang w:val="uk-UA"/>
        </w:rPr>
        <w:t>5</w:t>
      </w:r>
      <w:r w:rsidRPr="00BC41FD">
        <w:rPr>
          <w:bCs/>
          <w:sz w:val="28"/>
          <w:szCs w:val="28"/>
          <w:lang w:val="uk-UA"/>
        </w:rPr>
        <w:t xml:space="preserve"> Митного кодексу України за результатами розгляду скарги </w:t>
      </w:r>
      <w:r w:rsidR="00BE609E">
        <w:rPr>
          <w:bCs/>
          <w:sz w:val="28"/>
          <w:szCs w:val="28"/>
          <w:lang w:val="uk-UA"/>
        </w:rPr>
        <w:t>Особа 1</w:t>
      </w:r>
      <w:r w:rsidRPr="00BC41FD">
        <w:rPr>
          <w:bCs/>
          <w:sz w:val="28"/>
          <w:szCs w:val="28"/>
          <w:lang w:val="uk-UA"/>
        </w:rPr>
        <w:t xml:space="preserve"> від 17.04.2026 №17/04-01 Держмитслужба залишає скаргу без задоволення. Також інформуємо, </w:t>
      </w:r>
      <w:r w:rsidRPr="00BC41FD">
        <w:rPr>
          <w:bCs/>
          <w:sz w:val="28"/>
          <w:szCs w:val="28"/>
          <w:lang w:val="uk-UA"/>
        </w:rPr>
        <w:lastRenderedPageBreak/>
        <w:t>що відповідно до приписів частини першої статті 24 МКУ рішення, дії або бездіяльність митних органів можуть бути оскаржені до суду.</w:t>
      </w:r>
    </w:p>
    <w:p w:rsidR="00E64E17" w:rsidRDefault="00E64E17" w:rsidP="00C8170C">
      <w:pPr>
        <w:ind w:right="-142"/>
        <w:jc w:val="both"/>
        <w:rPr>
          <w:bCs/>
          <w:sz w:val="28"/>
          <w:szCs w:val="28"/>
          <w:lang w:val="uk-UA"/>
        </w:rPr>
      </w:pPr>
    </w:p>
    <w:p w:rsidR="00087875" w:rsidRPr="00A4084C" w:rsidRDefault="00087875" w:rsidP="00C8170C">
      <w:pPr>
        <w:ind w:right="-142"/>
        <w:jc w:val="both"/>
        <w:rPr>
          <w:bCs/>
          <w:sz w:val="28"/>
          <w:szCs w:val="28"/>
          <w:lang w:val="uk-UA"/>
        </w:rPr>
      </w:pPr>
    </w:p>
    <w:p w:rsidR="003C488D" w:rsidRDefault="0081048E" w:rsidP="00C8170C">
      <w:pPr>
        <w:ind w:right="-142"/>
        <w:jc w:val="both"/>
        <w:rPr>
          <w:sz w:val="28"/>
          <w:szCs w:val="28"/>
        </w:rPr>
      </w:pPr>
      <w:r>
        <w:rPr>
          <w:sz w:val="28"/>
          <w:szCs w:val="28"/>
          <w:lang w:val="uk-UA"/>
        </w:rPr>
        <w:t>Дире</w:t>
      </w:r>
      <w:r w:rsidR="00FF2A21" w:rsidRPr="003D1133">
        <w:rPr>
          <w:sz w:val="28"/>
          <w:szCs w:val="28"/>
        </w:rPr>
        <w:t>ктор Департаменту</w:t>
      </w:r>
    </w:p>
    <w:p w:rsidR="003C488D" w:rsidRPr="00BE609E" w:rsidRDefault="00FF2A21" w:rsidP="00C8170C">
      <w:pPr>
        <w:ind w:right="-142"/>
        <w:jc w:val="both"/>
        <w:rPr>
          <w:sz w:val="28"/>
          <w:szCs w:val="28"/>
          <w:highlight w:val="yellow"/>
        </w:rPr>
      </w:pPr>
      <w:r w:rsidRPr="00BE609E">
        <w:rPr>
          <w:sz w:val="28"/>
          <w:szCs w:val="28"/>
        </w:rPr>
        <w:t>1e336c2e3e75e7484d0c0dc785821088afdca6454526f1f134e91ddc56b383c2</w:t>
      </w:r>
    </w:p>
    <w:p w:rsidR="003C488D" w:rsidRDefault="00FF2A21" w:rsidP="00C8170C">
      <w:pPr>
        <w:ind w:right="-142"/>
        <w:jc w:val="both"/>
        <w:rPr>
          <w:sz w:val="28"/>
          <w:szCs w:val="28"/>
          <w:lang w:val="uk-UA"/>
        </w:rPr>
      </w:pPr>
      <w:r w:rsidRPr="00BE609E">
        <w:rPr>
          <w:noProof/>
          <w:sz w:val="28"/>
          <w:szCs w:val="28"/>
          <w:lang w:val="uk-UA"/>
        </w:rPr>
        <w:t>6823bfd3d506dde48cbd2fc86aeb3ad5625f986704b65e5054ce0d0521d82198</w:t>
      </w:r>
      <w:r w:rsidRPr="00BE609E">
        <w:rPr>
          <w:sz w:val="28"/>
          <w:szCs w:val="28"/>
        </w:rPr>
        <w:t>5a3455de62ad03f468b212d7b5087abc56205b51e8c0c113d8b36f4e7dd9beb9</w:t>
      </w:r>
      <w:r w:rsidR="00397CE2" w:rsidRPr="00BE609E">
        <w:rPr>
          <w:sz w:val="28"/>
          <w:szCs w:val="28"/>
          <w:lang w:val="uk-UA"/>
        </w:rPr>
        <w:t>d1b3e277ef60ed232c4bfb21cab03942dde3e0cafc56d886757e8dceb4b8d9ea</w:t>
      </w:r>
    </w:p>
    <w:p w:rsidR="004077BB" w:rsidRDefault="004077BB" w:rsidP="00C8170C">
      <w:pPr>
        <w:ind w:right="-142"/>
        <w:jc w:val="both"/>
        <w:rPr>
          <w:sz w:val="20"/>
          <w:szCs w:val="20"/>
          <w:lang w:val="uk-UA"/>
        </w:rPr>
      </w:pPr>
    </w:p>
    <w:sectPr w:rsidR="004077BB" w:rsidSect="00AD4032">
      <w:headerReference w:type="default" r:id="rId10"/>
      <w:pgSz w:w="12240" w:h="15840"/>
      <w:pgMar w:top="567" w:right="758" w:bottom="1985"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496" w:rsidRDefault="009E3496" w:rsidP="00BF6288">
      <w:r>
        <w:separator/>
      </w:r>
    </w:p>
  </w:endnote>
  <w:endnote w:type="continuationSeparator" w:id="0">
    <w:p w:rsidR="009E3496" w:rsidRDefault="009E3496"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altName w:val="Arial"/>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496" w:rsidRDefault="009E3496" w:rsidP="00BF6288">
      <w:r>
        <w:separator/>
      </w:r>
    </w:p>
  </w:footnote>
  <w:footnote w:type="continuationSeparator" w:id="0">
    <w:p w:rsidR="009E3496" w:rsidRDefault="009E3496"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FAD" w:rsidRDefault="006A3FAD">
    <w:pPr>
      <w:pStyle w:val="a7"/>
      <w:jc w:val="center"/>
    </w:pPr>
    <w:r>
      <w:fldChar w:fldCharType="begin"/>
    </w:r>
    <w:r>
      <w:instrText>PAGE   \* MERGEFORMAT</w:instrText>
    </w:r>
    <w:r>
      <w:fldChar w:fldCharType="separate"/>
    </w:r>
    <w:r w:rsidR="00353BC9">
      <w:rPr>
        <w:noProof/>
      </w:rPr>
      <w:t>4</w:t>
    </w:r>
    <w:r>
      <w:fldChar w:fldCharType="end"/>
    </w:r>
  </w:p>
  <w:p w:rsidR="006A3FAD" w:rsidRDefault="006A3F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89B"/>
    <w:rsid w:val="0000706D"/>
    <w:rsid w:val="00007418"/>
    <w:rsid w:val="0000765B"/>
    <w:rsid w:val="00011B61"/>
    <w:rsid w:val="00013B32"/>
    <w:rsid w:val="000169D6"/>
    <w:rsid w:val="00020748"/>
    <w:rsid w:val="00026244"/>
    <w:rsid w:val="00027E70"/>
    <w:rsid w:val="000403CE"/>
    <w:rsid w:val="00043985"/>
    <w:rsid w:val="00043B7B"/>
    <w:rsid w:val="00043F49"/>
    <w:rsid w:val="00050527"/>
    <w:rsid w:val="00050780"/>
    <w:rsid w:val="00050CC1"/>
    <w:rsid w:val="000518BB"/>
    <w:rsid w:val="0005285F"/>
    <w:rsid w:val="00052886"/>
    <w:rsid w:val="00052D9F"/>
    <w:rsid w:val="00052E6C"/>
    <w:rsid w:val="000533A1"/>
    <w:rsid w:val="0006058D"/>
    <w:rsid w:val="000628C1"/>
    <w:rsid w:val="00063520"/>
    <w:rsid w:val="00064708"/>
    <w:rsid w:val="00070F0D"/>
    <w:rsid w:val="00075A6F"/>
    <w:rsid w:val="00077455"/>
    <w:rsid w:val="00080C96"/>
    <w:rsid w:val="00081011"/>
    <w:rsid w:val="00083E15"/>
    <w:rsid w:val="000849C6"/>
    <w:rsid w:val="00087875"/>
    <w:rsid w:val="00094DE5"/>
    <w:rsid w:val="000977A3"/>
    <w:rsid w:val="000B03A2"/>
    <w:rsid w:val="000B337E"/>
    <w:rsid w:val="000B351B"/>
    <w:rsid w:val="000B6C3B"/>
    <w:rsid w:val="000B7C31"/>
    <w:rsid w:val="000C5608"/>
    <w:rsid w:val="000C56B2"/>
    <w:rsid w:val="000C6588"/>
    <w:rsid w:val="000D1FF9"/>
    <w:rsid w:val="000E177B"/>
    <w:rsid w:val="000F13C8"/>
    <w:rsid w:val="000F3564"/>
    <w:rsid w:val="000F35CA"/>
    <w:rsid w:val="000F46E3"/>
    <w:rsid w:val="000F4727"/>
    <w:rsid w:val="000F621C"/>
    <w:rsid w:val="00100721"/>
    <w:rsid w:val="0010184A"/>
    <w:rsid w:val="00101E77"/>
    <w:rsid w:val="0010216E"/>
    <w:rsid w:val="00103AC2"/>
    <w:rsid w:val="00105258"/>
    <w:rsid w:val="001055FB"/>
    <w:rsid w:val="00105F66"/>
    <w:rsid w:val="00113102"/>
    <w:rsid w:val="0011456D"/>
    <w:rsid w:val="00114FEA"/>
    <w:rsid w:val="0011543C"/>
    <w:rsid w:val="00115494"/>
    <w:rsid w:val="00117F57"/>
    <w:rsid w:val="00122157"/>
    <w:rsid w:val="00123AB2"/>
    <w:rsid w:val="00124C0E"/>
    <w:rsid w:val="00132DA6"/>
    <w:rsid w:val="00136567"/>
    <w:rsid w:val="00136A4B"/>
    <w:rsid w:val="00137500"/>
    <w:rsid w:val="0014226A"/>
    <w:rsid w:val="00143040"/>
    <w:rsid w:val="0015210F"/>
    <w:rsid w:val="001565F0"/>
    <w:rsid w:val="00162946"/>
    <w:rsid w:val="001638FC"/>
    <w:rsid w:val="001707B4"/>
    <w:rsid w:val="00172BB3"/>
    <w:rsid w:val="001772B6"/>
    <w:rsid w:val="00180CD6"/>
    <w:rsid w:val="00181F0C"/>
    <w:rsid w:val="00183F01"/>
    <w:rsid w:val="0018431C"/>
    <w:rsid w:val="00184CD7"/>
    <w:rsid w:val="00186FCC"/>
    <w:rsid w:val="00192C40"/>
    <w:rsid w:val="00193EF6"/>
    <w:rsid w:val="00194FA8"/>
    <w:rsid w:val="00197088"/>
    <w:rsid w:val="001A3389"/>
    <w:rsid w:val="001A34E1"/>
    <w:rsid w:val="001A361F"/>
    <w:rsid w:val="001B13D7"/>
    <w:rsid w:val="001B7765"/>
    <w:rsid w:val="001C0FB3"/>
    <w:rsid w:val="001C75FB"/>
    <w:rsid w:val="001D0582"/>
    <w:rsid w:val="001D3DD7"/>
    <w:rsid w:val="001D6889"/>
    <w:rsid w:val="001E1B55"/>
    <w:rsid w:val="001E41C5"/>
    <w:rsid w:val="001E4971"/>
    <w:rsid w:val="001F0760"/>
    <w:rsid w:val="001F2023"/>
    <w:rsid w:val="001F2D7D"/>
    <w:rsid w:val="001F32B7"/>
    <w:rsid w:val="001F6021"/>
    <w:rsid w:val="00201894"/>
    <w:rsid w:val="00202D64"/>
    <w:rsid w:val="00204E28"/>
    <w:rsid w:val="00206438"/>
    <w:rsid w:val="00210E2C"/>
    <w:rsid w:val="00211B75"/>
    <w:rsid w:val="002216FA"/>
    <w:rsid w:val="00221E4C"/>
    <w:rsid w:val="00233208"/>
    <w:rsid w:val="002357A3"/>
    <w:rsid w:val="00241924"/>
    <w:rsid w:val="00242CED"/>
    <w:rsid w:val="00244B1D"/>
    <w:rsid w:val="0024690E"/>
    <w:rsid w:val="00247A2D"/>
    <w:rsid w:val="00251139"/>
    <w:rsid w:val="002513AE"/>
    <w:rsid w:val="00255634"/>
    <w:rsid w:val="002613C5"/>
    <w:rsid w:val="00261F01"/>
    <w:rsid w:val="00262E92"/>
    <w:rsid w:val="002645EF"/>
    <w:rsid w:val="0026594C"/>
    <w:rsid w:val="00265CE4"/>
    <w:rsid w:val="0026606D"/>
    <w:rsid w:val="0027068F"/>
    <w:rsid w:val="00270C57"/>
    <w:rsid w:val="00271020"/>
    <w:rsid w:val="00274BD4"/>
    <w:rsid w:val="00274F3B"/>
    <w:rsid w:val="0027526B"/>
    <w:rsid w:val="00280B31"/>
    <w:rsid w:val="0028112C"/>
    <w:rsid w:val="00292513"/>
    <w:rsid w:val="0029460D"/>
    <w:rsid w:val="00294A1B"/>
    <w:rsid w:val="002A1B48"/>
    <w:rsid w:val="002A1EAD"/>
    <w:rsid w:val="002A79DA"/>
    <w:rsid w:val="002B132C"/>
    <w:rsid w:val="002B20DE"/>
    <w:rsid w:val="002B2B1D"/>
    <w:rsid w:val="002B3FD3"/>
    <w:rsid w:val="002B4A33"/>
    <w:rsid w:val="002B5CF9"/>
    <w:rsid w:val="002C5371"/>
    <w:rsid w:val="002C5898"/>
    <w:rsid w:val="002D3825"/>
    <w:rsid w:val="002D4544"/>
    <w:rsid w:val="002D50C1"/>
    <w:rsid w:val="002E0673"/>
    <w:rsid w:val="002E1D06"/>
    <w:rsid w:val="002E23E3"/>
    <w:rsid w:val="002E2745"/>
    <w:rsid w:val="002E3ED3"/>
    <w:rsid w:val="002E4E37"/>
    <w:rsid w:val="002E6487"/>
    <w:rsid w:val="002E6DE4"/>
    <w:rsid w:val="002E76AF"/>
    <w:rsid w:val="002F06EB"/>
    <w:rsid w:val="002F41FB"/>
    <w:rsid w:val="002F629E"/>
    <w:rsid w:val="003011E0"/>
    <w:rsid w:val="0030664D"/>
    <w:rsid w:val="00306779"/>
    <w:rsid w:val="003100EA"/>
    <w:rsid w:val="00310552"/>
    <w:rsid w:val="00310E5B"/>
    <w:rsid w:val="00312A25"/>
    <w:rsid w:val="00320F4F"/>
    <w:rsid w:val="00321CA6"/>
    <w:rsid w:val="00326D65"/>
    <w:rsid w:val="003273A4"/>
    <w:rsid w:val="00331AB2"/>
    <w:rsid w:val="00333665"/>
    <w:rsid w:val="003363A7"/>
    <w:rsid w:val="003374F9"/>
    <w:rsid w:val="00343B1B"/>
    <w:rsid w:val="00345420"/>
    <w:rsid w:val="00345517"/>
    <w:rsid w:val="003467B1"/>
    <w:rsid w:val="00346881"/>
    <w:rsid w:val="00350393"/>
    <w:rsid w:val="003504C1"/>
    <w:rsid w:val="00352115"/>
    <w:rsid w:val="003522AB"/>
    <w:rsid w:val="00353BC9"/>
    <w:rsid w:val="00354937"/>
    <w:rsid w:val="003555E5"/>
    <w:rsid w:val="00356FC9"/>
    <w:rsid w:val="00357089"/>
    <w:rsid w:val="00357D04"/>
    <w:rsid w:val="00362639"/>
    <w:rsid w:val="00364C55"/>
    <w:rsid w:val="0036693E"/>
    <w:rsid w:val="00367A6F"/>
    <w:rsid w:val="00370CF3"/>
    <w:rsid w:val="0038214A"/>
    <w:rsid w:val="003833EC"/>
    <w:rsid w:val="00383413"/>
    <w:rsid w:val="0038490F"/>
    <w:rsid w:val="003852C6"/>
    <w:rsid w:val="0038579D"/>
    <w:rsid w:val="00393285"/>
    <w:rsid w:val="0039491B"/>
    <w:rsid w:val="00395F40"/>
    <w:rsid w:val="00397CE2"/>
    <w:rsid w:val="003A139B"/>
    <w:rsid w:val="003A2E8D"/>
    <w:rsid w:val="003B207C"/>
    <w:rsid w:val="003B34C4"/>
    <w:rsid w:val="003B362E"/>
    <w:rsid w:val="003B3F5E"/>
    <w:rsid w:val="003B6A82"/>
    <w:rsid w:val="003B6AF7"/>
    <w:rsid w:val="003C29F2"/>
    <w:rsid w:val="003C432F"/>
    <w:rsid w:val="003C488D"/>
    <w:rsid w:val="003C584B"/>
    <w:rsid w:val="003D1133"/>
    <w:rsid w:val="003D303A"/>
    <w:rsid w:val="003D41F7"/>
    <w:rsid w:val="003D4454"/>
    <w:rsid w:val="003D5789"/>
    <w:rsid w:val="003D5CDA"/>
    <w:rsid w:val="003D5FB5"/>
    <w:rsid w:val="003D71BF"/>
    <w:rsid w:val="003E0D77"/>
    <w:rsid w:val="003E304C"/>
    <w:rsid w:val="003E40DE"/>
    <w:rsid w:val="003E6E1C"/>
    <w:rsid w:val="003E754E"/>
    <w:rsid w:val="003F0582"/>
    <w:rsid w:val="003F37D8"/>
    <w:rsid w:val="003F5578"/>
    <w:rsid w:val="003F7D3C"/>
    <w:rsid w:val="003F7E74"/>
    <w:rsid w:val="003F7FC3"/>
    <w:rsid w:val="00401E0C"/>
    <w:rsid w:val="004032A9"/>
    <w:rsid w:val="004077BB"/>
    <w:rsid w:val="00411719"/>
    <w:rsid w:val="00413955"/>
    <w:rsid w:val="0041449F"/>
    <w:rsid w:val="0041493A"/>
    <w:rsid w:val="00414AD3"/>
    <w:rsid w:val="00415175"/>
    <w:rsid w:val="00415E8C"/>
    <w:rsid w:val="004166F7"/>
    <w:rsid w:val="00420CE3"/>
    <w:rsid w:val="004217A4"/>
    <w:rsid w:val="00421C81"/>
    <w:rsid w:val="00421E28"/>
    <w:rsid w:val="004263EB"/>
    <w:rsid w:val="00427588"/>
    <w:rsid w:val="00437B78"/>
    <w:rsid w:val="00440BC8"/>
    <w:rsid w:val="00441876"/>
    <w:rsid w:val="004429E8"/>
    <w:rsid w:val="0044421C"/>
    <w:rsid w:val="004456D9"/>
    <w:rsid w:val="004458E5"/>
    <w:rsid w:val="004510EB"/>
    <w:rsid w:val="004513B3"/>
    <w:rsid w:val="00456CA3"/>
    <w:rsid w:val="00462407"/>
    <w:rsid w:val="00462411"/>
    <w:rsid w:val="00463CA0"/>
    <w:rsid w:val="004641C0"/>
    <w:rsid w:val="00465C3E"/>
    <w:rsid w:val="004718E1"/>
    <w:rsid w:val="00472AB6"/>
    <w:rsid w:val="004746C3"/>
    <w:rsid w:val="00474F93"/>
    <w:rsid w:val="0048035F"/>
    <w:rsid w:val="004832F2"/>
    <w:rsid w:val="004852DD"/>
    <w:rsid w:val="00486E47"/>
    <w:rsid w:val="00490284"/>
    <w:rsid w:val="004944E6"/>
    <w:rsid w:val="00494956"/>
    <w:rsid w:val="00496569"/>
    <w:rsid w:val="00496A5B"/>
    <w:rsid w:val="004A1CCD"/>
    <w:rsid w:val="004A75C6"/>
    <w:rsid w:val="004B4757"/>
    <w:rsid w:val="004B5FF0"/>
    <w:rsid w:val="004C3323"/>
    <w:rsid w:val="004C3434"/>
    <w:rsid w:val="004C3A41"/>
    <w:rsid w:val="004C5EB3"/>
    <w:rsid w:val="004C610E"/>
    <w:rsid w:val="004D1B25"/>
    <w:rsid w:val="004D6F63"/>
    <w:rsid w:val="004D739D"/>
    <w:rsid w:val="004E3B00"/>
    <w:rsid w:val="004E3EB3"/>
    <w:rsid w:val="004E590D"/>
    <w:rsid w:val="004E6759"/>
    <w:rsid w:val="004F0280"/>
    <w:rsid w:val="004F1402"/>
    <w:rsid w:val="004F3EAB"/>
    <w:rsid w:val="004F569C"/>
    <w:rsid w:val="004F5C4E"/>
    <w:rsid w:val="004F6FE5"/>
    <w:rsid w:val="004F74F0"/>
    <w:rsid w:val="004F78E9"/>
    <w:rsid w:val="00500054"/>
    <w:rsid w:val="005015EC"/>
    <w:rsid w:val="00502366"/>
    <w:rsid w:val="00511E3E"/>
    <w:rsid w:val="00513649"/>
    <w:rsid w:val="00514B76"/>
    <w:rsid w:val="0051684B"/>
    <w:rsid w:val="0052035E"/>
    <w:rsid w:val="00522113"/>
    <w:rsid w:val="00522987"/>
    <w:rsid w:val="00523619"/>
    <w:rsid w:val="00531175"/>
    <w:rsid w:val="00531361"/>
    <w:rsid w:val="0053195B"/>
    <w:rsid w:val="0053210F"/>
    <w:rsid w:val="00536523"/>
    <w:rsid w:val="0054102D"/>
    <w:rsid w:val="00543E28"/>
    <w:rsid w:val="005517F8"/>
    <w:rsid w:val="00551A4E"/>
    <w:rsid w:val="00553AA8"/>
    <w:rsid w:val="0055503D"/>
    <w:rsid w:val="00560093"/>
    <w:rsid w:val="005616B5"/>
    <w:rsid w:val="00566B6D"/>
    <w:rsid w:val="00567DAA"/>
    <w:rsid w:val="00582C74"/>
    <w:rsid w:val="00582D6F"/>
    <w:rsid w:val="00583391"/>
    <w:rsid w:val="00590395"/>
    <w:rsid w:val="00592555"/>
    <w:rsid w:val="0059767C"/>
    <w:rsid w:val="005A2238"/>
    <w:rsid w:val="005A2637"/>
    <w:rsid w:val="005A29BB"/>
    <w:rsid w:val="005A3757"/>
    <w:rsid w:val="005B074E"/>
    <w:rsid w:val="005B0D0A"/>
    <w:rsid w:val="005B13F7"/>
    <w:rsid w:val="005B66A8"/>
    <w:rsid w:val="005B7D91"/>
    <w:rsid w:val="005C20EC"/>
    <w:rsid w:val="005C7BE4"/>
    <w:rsid w:val="005D4F04"/>
    <w:rsid w:val="005D4F39"/>
    <w:rsid w:val="005D6E03"/>
    <w:rsid w:val="005E0E75"/>
    <w:rsid w:val="005E69CA"/>
    <w:rsid w:val="005E6AEC"/>
    <w:rsid w:val="005F2BDD"/>
    <w:rsid w:val="005F2F4A"/>
    <w:rsid w:val="005F36F1"/>
    <w:rsid w:val="005F3E53"/>
    <w:rsid w:val="005F4F5C"/>
    <w:rsid w:val="006015DF"/>
    <w:rsid w:val="00603DBA"/>
    <w:rsid w:val="00607A68"/>
    <w:rsid w:val="006103C1"/>
    <w:rsid w:val="00622C1A"/>
    <w:rsid w:val="00624AFF"/>
    <w:rsid w:val="00626F7D"/>
    <w:rsid w:val="00630883"/>
    <w:rsid w:val="00630D0A"/>
    <w:rsid w:val="0063338C"/>
    <w:rsid w:val="00633DE9"/>
    <w:rsid w:val="006361B5"/>
    <w:rsid w:val="00636418"/>
    <w:rsid w:val="006369B2"/>
    <w:rsid w:val="00636C74"/>
    <w:rsid w:val="00641C35"/>
    <w:rsid w:val="00642EDC"/>
    <w:rsid w:val="00643115"/>
    <w:rsid w:val="00644D7A"/>
    <w:rsid w:val="006562D4"/>
    <w:rsid w:val="006575B1"/>
    <w:rsid w:val="006608E3"/>
    <w:rsid w:val="00660E27"/>
    <w:rsid w:val="00663ED1"/>
    <w:rsid w:val="006650A4"/>
    <w:rsid w:val="00670A56"/>
    <w:rsid w:val="00673760"/>
    <w:rsid w:val="00674563"/>
    <w:rsid w:val="0067586A"/>
    <w:rsid w:val="00682757"/>
    <w:rsid w:val="0068294D"/>
    <w:rsid w:val="006836B1"/>
    <w:rsid w:val="00687653"/>
    <w:rsid w:val="00687CBB"/>
    <w:rsid w:val="00687E84"/>
    <w:rsid w:val="006926C3"/>
    <w:rsid w:val="006941B3"/>
    <w:rsid w:val="006959DD"/>
    <w:rsid w:val="00697A6B"/>
    <w:rsid w:val="006A3FAD"/>
    <w:rsid w:val="006A45BC"/>
    <w:rsid w:val="006A7592"/>
    <w:rsid w:val="006B09AA"/>
    <w:rsid w:val="006B12E9"/>
    <w:rsid w:val="006B30C3"/>
    <w:rsid w:val="006B3494"/>
    <w:rsid w:val="006B7B55"/>
    <w:rsid w:val="006C1CC8"/>
    <w:rsid w:val="006C3BD1"/>
    <w:rsid w:val="006C40BC"/>
    <w:rsid w:val="006C4F0F"/>
    <w:rsid w:val="006D3F87"/>
    <w:rsid w:val="006D71CB"/>
    <w:rsid w:val="006E0FE3"/>
    <w:rsid w:val="006E19DE"/>
    <w:rsid w:val="006E6627"/>
    <w:rsid w:val="006E69AE"/>
    <w:rsid w:val="006F09A8"/>
    <w:rsid w:val="006F16A2"/>
    <w:rsid w:val="006F34F9"/>
    <w:rsid w:val="006F3537"/>
    <w:rsid w:val="006F4D7A"/>
    <w:rsid w:val="006F6E5A"/>
    <w:rsid w:val="006F7BFA"/>
    <w:rsid w:val="00700C47"/>
    <w:rsid w:val="00701ABE"/>
    <w:rsid w:val="00704D4E"/>
    <w:rsid w:val="00715A85"/>
    <w:rsid w:val="007163D9"/>
    <w:rsid w:val="007235F9"/>
    <w:rsid w:val="00724BDC"/>
    <w:rsid w:val="00725F68"/>
    <w:rsid w:val="007327BC"/>
    <w:rsid w:val="0073389A"/>
    <w:rsid w:val="0074158F"/>
    <w:rsid w:val="00744AB9"/>
    <w:rsid w:val="007450AC"/>
    <w:rsid w:val="007463D4"/>
    <w:rsid w:val="00747ED2"/>
    <w:rsid w:val="0075392E"/>
    <w:rsid w:val="007545C3"/>
    <w:rsid w:val="00755144"/>
    <w:rsid w:val="00762151"/>
    <w:rsid w:val="007657E1"/>
    <w:rsid w:val="00765AA5"/>
    <w:rsid w:val="00770E6D"/>
    <w:rsid w:val="0077209C"/>
    <w:rsid w:val="0077279E"/>
    <w:rsid w:val="00776200"/>
    <w:rsid w:val="007763FC"/>
    <w:rsid w:val="00777D3B"/>
    <w:rsid w:val="00780500"/>
    <w:rsid w:val="00782F30"/>
    <w:rsid w:val="00783F2A"/>
    <w:rsid w:val="007873A3"/>
    <w:rsid w:val="00791467"/>
    <w:rsid w:val="00793EE2"/>
    <w:rsid w:val="007943F8"/>
    <w:rsid w:val="00797321"/>
    <w:rsid w:val="007A0ECE"/>
    <w:rsid w:val="007A43EC"/>
    <w:rsid w:val="007A4712"/>
    <w:rsid w:val="007A5CA2"/>
    <w:rsid w:val="007A749F"/>
    <w:rsid w:val="007B11FB"/>
    <w:rsid w:val="007B13CA"/>
    <w:rsid w:val="007B1D6A"/>
    <w:rsid w:val="007B2D84"/>
    <w:rsid w:val="007B5DF8"/>
    <w:rsid w:val="007B79A6"/>
    <w:rsid w:val="007C1389"/>
    <w:rsid w:val="007C4C41"/>
    <w:rsid w:val="007C5690"/>
    <w:rsid w:val="007D0811"/>
    <w:rsid w:val="007D1DBC"/>
    <w:rsid w:val="007D2134"/>
    <w:rsid w:val="007D331A"/>
    <w:rsid w:val="007D3954"/>
    <w:rsid w:val="007E01CF"/>
    <w:rsid w:val="007E1A6C"/>
    <w:rsid w:val="007E2745"/>
    <w:rsid w:val="007E30F3"/>
    <w:rsid w:val="007E476C"/>
    <w:rsid w:val="007E57AD"/>
    <w:rsid w:val="007F4B95"/>
    <w:rsid w:val="007F549E"/>
    <w:rsid w:val="007F59B9"/>
    <w:rsid w:val="007F5A11"/>
    <w:rsid w:val="00800C27"/>
    <w:rsid w:val="00802011"/>
    <w:rsid w:val="00803417"/>
    <w:rsid w:val="00807AB7"/>
    <w:rsid w:val="0081048E"/>
    <w:rsid w:val="00814702"/>
    <w:rsid w:val="00820DD2"/>
    <w:rsid w:val="00822752"/>
    <w:rsid w:val="00822C0C"/>
    <w:rsid w:val="00822CEE"/>
    <w:rsid w:val="00826883"/>
    <w:rsid w:val="0082710D"/>
    <w:rsid w:val="00831C39"/>
    <w:rsid w:val="00831C5C"/>
    <w:rsid w:val="00835F23"/>
    <w:rsid w:val="00840805"/>
    <w:rsid w:val="008411AC"/>
    <w:rsid w:val="00842797"/>
    <w:rsid w:val="0084449D"/>
    <w:rsid w:val="008446E6"/>
    <w:rsid w:val="00844FCD"/>
    <w:rsid w:val="00850BF5"/>
    <w:rsid w:val="00852E3C"/>
    <w:rsid w:val="0085464D"/>
    <w:rsid w:val="008562BF"/>
    <w:rsid w:val="00861C83"/>
    <w:rsid w:val="0086566D"/>
    <w:rsid w:val="00866D52"/>
    <w:rsid w:val="008704AC"/>
    <w:rsid w:val="00871145"/>
    <w:rsid w:val="008727EE"/>
    <w:rsid w:val="00873D76"/>
    <w:rsid w:val="00874838"/>
    <w:rsid w:val="0087496A"/>
    <w:rsid w:val="00875DD3"/>
    <w:rsid w:val="0087788A"/>
    <w:rsid w:val="00880216"/>
    <w:rsid w:val="00884CF2"/>
    <w:rsid w:val="0088575F"/>
    <w:rsid w:val="0088635A"/>
    <w:rsid w:val="008905B7"/>
    <w:rsid w:val="00891B53"/>
    <w:rsid w:val="008938AD"/>
    <w:rsid w:val="008945CD"/>
    <w:rsid w:val="00896084"/>
    <w:rsid w:val="008A2E46"/>
    <w:rsid w:val="008A2F4B"/>
    <w:rsid w:val="008A30A0"/>
    <w:rsid w:val="008A7399"/>
    <w:rsid w:val="008A76CB"/>
    <w:rsid w:val="008B1138"/>
    <w:rsid w:val="008B6D47"/>
    <w:rsid w:val="008B7A0A"/>
    <w:rsid w:val="008C352D"/>
    <w:rsid w:val="008C4E0F"/>
    <w:rsid w:val="008C4EFD"/>
    <w:rsid w:val="008C672B"/>
    <w:rsid w:val="008D1469"/>
    <w:rsid w:val="008D281E"/>
    <w:rsid w:val="008D498C"/>
    <w:rsid w:val="008D7F8D"/>
    <w:rsid w:val="008E0119"/>
    <w:rsid w:val="008E46E7"/>
    <w:rsid w:val="008F3AA9"/>
    <w:rsid w:val="008F4E83"/>
    <w:rsid w:val="008F5235"/>
    <w:rsid w:val="008F524A"/>
    <w:rsid w:val="008F62B7"/>
    <w:rsid w:val="008F6D54"/>
    <w:rsid w:val="00901359"/>
    <w:rsid w:val="00901BBD"/>
    <w:rsid w:val="00903414"/>
    <w:rsid w:val="00903DC9"/>
    <w:rsid w:val="009043F4"/>
    <w:rsid w:val="00904FF0"/>
    <w:rsid w:val="0090673B"/>
    <w:rsid w:val="00911D2B"/>
    <w:rsid w:val="00915F33"/>
    <w:rsid w:val="00925F0F"/>
    <w:rsid w:val="0092640C"/>
    <w:rsid w:val="0093019D"/>
    <w:rsid w:val="009366DB"/>
    <w:rsid w:val="0094333C"/>
    <w:rsid w:val="00945317"/>
    <w:rsid w:val="00946C2A"/>
    <w:rsid w:val="009517CF"/>
    <w:rsid w:val="00951A4B"/>
    <w:rsid w:val="00952D41"/>
    <w:rsid w:val="00953652"/>
    <w:rsid w:val="009539EF"/>
    <w:rsid w:val="0095740A"/>
    <w:rsid w:val="00960039"/>
    <w:rsid w:val="00962069"/>
    <w:rsid w:val="00965B63"/>
    <w:rsid w:val="00966B7B"/>
    <w:rsid w:val="00974F44"/>
    <w:rsid w:val="00975384"/>
    <w:rsid w:val="00975D29"/>
    <w:rsid w:val="00984A84"/>
    <w:rsid w:val="00987329"/>
    <w:rsid w:val="00987AD0"/>
    <w:rsid w:val="00990D53"/>
    <w:rsid w:val="0099449F"/>
    <w:rsid w:val="00995485"/>
    <w:rsid w:val="009969A9"/>
    <w:rsid w:val="009A0126"/>
    <w:rsid w:val="009A3375"/>
    <w:rsid w:val="009A3484"/>
    <w:rsid w:val="009A3571"/>
    <w:rsid w:val="009A4A26"/>
    <w:rsid w:val="009B4F24"/>
    <w:rsid w:val="009B5813"/>
    <w:rsid w:val="009C602A"/>
    <w:rsid w:val="009D22FE"/>
    <w:rsid w:val="009D4473"/>
    <w:rsid w:val="009D6BF0"/>
    <w:rsid w:val="009D6DFB"/>
    <w:rsid w:val="009E10DB"/>
    <w:rsid w:val="009E3496"/>
    <w:rsid w:val="009F20CB"/>
    <w:rsid w:val="009F3C0C"/>
    <w:rsid w:val="009F7562"/>
    <w:rsid w:val="00A02CE4"/>
    <w:rsid w:val="00A03317"/>
    <w:rsid w:val="00A03375"/>
    <w:rsid w:val="00A04CAD"/>
    <w:rsid w:val="00A1112C"/>
    <w:rsid w:val="00A134DF"/>
    <w:rsid w:val="00A16042"/>
    <w:rsid w:val="00A20986"/>
    <w:rsid w:val="00A21B1E"/>
    <w:rsid w:val="00A21F87"/>
    <w:rsid w:val="00A237C8"/>
    <w:rsid w:val="00A26977"/>
    <w:rsid w:val="00A305A5"/>
    <w:rsid w:val="00A350B6"/>
    <w:rsid w:val="00A35792"/>
    <w:rsid w:val="00A36BAC"/>
    <w:rsid w:val="00A379AB"/>
    <w:rsid w:val="00A4084C"/>
    <w:rsid w:val="00A41B53"/>
    <w:rsid w:val="00A432E3"/>
    <w:rsid w:val="00A4512C"/>
    <w:rsid w:val="00A47D38"/>
    <w:rsid w:val="00A520CA"/>
    <w:rsid w:val="00A62FF1"/>
    <w:rsid w:val="00A6552A"/>
    <w:rsid w:val="00A67EF8"/>
    <w:rsid w:val="00A7014E"/>
    <w:rsid w:val="00A72BFC"/>
    <w:rsid w:val="00A72C48"/>
    <w:rsid w:val="00A731B5"/>
    <w:rsid w:val="00A7378D"/>
    <w:rsid w:val="00A73855"/>
    <w:rsid w:val="00A74D5B"/>
    <w:rsid w:val="00A76903"/>
    <w:rsid w:val="00A77020"/>
    <w:rsid w:val="00A802BC"/>
    <w:rsid w:val="00A80684"/>
    <w:rsid w:val="00A82628"/>
    <w:rsid w:val="00A84416"/>
    <w:rsid w:val="00A85526"/>
    <w:rsid w:val="00A866A3"/>
    <w:rsid w:val="00A90C58"/>
    <w:rsid w:val="00A92081"/>
    <w:rsid w:val="00A93DAF"/>
    <w:rsid w:val="00A94CC7"/>
    <w:rsid w:val="00A95D81"/>
    <w:rsid w:val="00A95ECD"/>
    <w:rsid w:val="00A97B5C"/>
    <w:rsid w:val="00A97E8D"/>
    <w:rsid w:val="00AA1866"/>
    <w:rsid w:val="00AA2445"/>
    <w:rsid w:val="00AB112D"/>
    <w:rsid w:val="00AB3154"/>
    <w:rsid w:val="00AB5B24"/>
    <w:rsid w:val="00AC59DC"/>
    <w:rsid w:val="00AC5EC4"/>
    <w:rsid w:val="00AD034E"/>
    <w:rsid w:val="00AD4032"/>
    <w:rsid w:val="00AE1DC3"/>
    <w:rsid w:val="00AE1F64"/>
    <w:rsid w:val="00AE4B5D"/>
    <w:rsid w:val="00AE7522"/>
    <w:rsid w:val="00AE7BC6"/>
    <w:rsid w:val="00AF1D5F"/>
    <w:rsid w:val="00AF3499"/>
    <w:rsid w:val="00AF3772"/>
    <w:rsid w:val="00AF400D"/>
    <w:rsid w:val="00AF4AFE"/>
    <w:rsid w:val="00AF5231"/>
    <w:rsid w:val="00AF5BD5"/>
    <w:rsid w:val="00AF6794"/>
    <w:rsid w:val="00B03701"/>
    <w:rsid w:val="00B079C2"/>
    <w:rsid w:val="00B11CA6"/>
    <w:rsid w:val="00B12C33"/>
    <w:rsid w:val="00B16E66"/>
    <w:rsid w:val="00B17167"/>
    <w:rsid w:val="00B23B16"/>
    <w:rsid w:val="00B23D13"/>
    <w:rsid w:val="00B24118"/>
    <w:rsid w:val="00B2462F"/>
    <w:rsid w:val="00B24695"/>
    <w:rsid w:val="00B24F83"/>
    <w:rsid w:val="00B25860"/>
    <w:rsid w:val="00B31E46"/>
    <w:rsid w:val="00B33119"/>
    <w:rsid w:val="00B4326B"/>
    <w:rsid w:val="00B43AD0"/>
    <w:rsid w:val="00B44EA4"/>
    <w:rsid w:val="00B4714F"/>
    <w:rsid w:val="00B50008"/>
    <w:rsid w:val="00B50986"/>
    <w:rsid w:val="00B52DC7"/>
    <w:rsid w:val="00B616C4"/>
    <w:rsid w:val="00B65D46"/>
    <w:rsid w:val="00B6764F"/>
    <w:rsid w:val="00B71B0D"/>
    <w:rsid w:val="00B72B10"/>
    <w:rsid w:val="00B73203"/>
    <w:rsid w:val="00B75EDE"/>
    <w:rsid w:val="00B766F9"/>
    <w:rsid w:val="00B77FE1"/>
    <w:rsid w:val="00B86D8B"/>
    <w:rsid w:val="00B94097"/>
    <w:rsid w:val="00BA38C5"/>
    <w:rsid w:val="00BA5E5F"/>
    <w:rsid w:val="00BA77F7"/>
    <w:rsid w:val="00BB0D04"/>
    <w:rsid w:val="00BB1F1E"/>
    <w:rsid w:val="00BB36AF"/>
    <w:rsid w:val="00BB7513"/>
    <w:rsid w:val="00BC41FD"/>
    <w:rsid w:val="00BD0102"/>
    <w:rsid w:val="00BD3900"/>
    <w:rsid w:val="00BD71F6"/>
    <w:rsid w:val="00BE0625"/>
    <w:rsid w:val="00BE1D3E"/>
    <w:rsid w:val="00BE28A5"/>
    <w:rsid w:val="00BE316D"/>
    <w:rsid w:val="00BE4203"/>
    <w:rsid w:val="00BE48BF"/>
    <w:rsid w:val="00BE49AE"/>
    <w:rsid w:val="00BE4F32"/>
    <w:rsid w:val="00BE609E"/>
    <w:rsid w:val="00BF26E3"/>
    <w:rsid w:val="00BF2FD8"/>
    <w:rsid w:val="00BF42DE"/>
    <w:rsid w:val="00BF4DF7"/>
    <w:rsid w:val="00BF527A"/>
    <w:rsid w:val="00BF6288"/>
    <w:rsid w:val="00BF6C76"/>
    <w:rsid w:val="00BF6ECD"/>
    <w:rsid w:val="00C05C53"/>
    <w:rsid w:val="00C068D7"/>
    <w:rsid w:val="00C11913"/>
    <w:rsid w:val="00C11949"/>
    <w:rsid w:val="00C11A92"/>
    <w:rsid w:val="00C14E67"/>
    <w:rsid w:val="00C209DD"/>
    <w:rsid w:val="00C23071"/>
    <w:rsid w:val="00C2343B"/>
    <w:rsid w:val="00C235F9"/>
    <w:rsid w:val="00C23D61"/>
    <w:rsid w:val="00C30854"/>
    <w:rsid w:val="00C31268"/>
    <w:rsid w:val="00C315A2"/>
    <w:rsid w:val="00C3548F"/>
    <w:rsid w:val="00C376E0"/>
    <w:rsid w:val="00C42ADA"/>
    <w:rsid w:val="00C42DE7"/>
    <w:rsid w:val="00C45448"/>
    <w:rsid w:val="00C510F3"/>
    <w:rsid w:val="00C52428"/>
    <w:rsid w:val="00C5336E"/>
    <w:rsid w:val="00C54F0D"/>
    <w:rsid w:val="00C55735"/>
    <w:rsid w:val="00C5741B"/>
    <w:rsid w:val="00C60378"/>
    <w:rsid w:val="00C664F6"/>
    <w:rsid w:val="00C66F45"/>
    <w:rsid w:val="00C7497B"/>
    <w:rsid w:val="00C80D0C"/>
    <w:rsid w:val="00C8170C"/>
    <w:rsid w:val="00C90190"/>
    <w:rsid w:val="00C93B1F"/>
    <w:rsid w:val="00C93DD7"/>
    <w:rsid w:val="00CA4B5F"/>
    <w:rsid w:val="00CA5DC0"/>
    <w:rsid w:val="00CB2624"/>
    <w:rsid w:val="00CB4754"/>
    <w:rsid w:val="00CB6270"/>
    <w:rsid w:val="00CB678C"/>
    <w:rsid w:val="00CD2ECA"/>
    <w:rsid w:val="00CD416C"/>
    <w:rsid w:val="00CD42BD"/>
    <w:rsid w:val="00CD4AD9"/>
    <w:rsid w:val="00CD4D86"/>
    <w:rsid w:val="00CE1BA6"/>
    <w:rsid w:val="00CE785D"/>
    <w:rsid w:val="00CE78F0"/>
    <w:rsid w:val="00CF2185"/>
    <w:rsid w:val="00CF39D9"/>
    <w:rsid w:val="00D01BCE"/>
    <w:rsid w:val="00D03C47"/>
    <w:rsid w:val="00D13E6B"/>
    <w:rsid w:val="00D15F51"/>
    <w:rsid w:val="00D224E5"/>
    <w:rsid w:val="00D238A0"/>
    <w:rsid w:val="00D2714B"/>
    <w:rsid w:val="00D30C12"/>
    <w:rsid w:val="00D41528"/>
    <w:rsid w:val="00D420A5"/>
    <w:rsid w:val="00D449ED"/>
    <w:rsid w:val="00D45F34"/>
    <w:rsid w:val="00D4699A"/>
    <w:rsid w:val="00D47B68"/>
    <w:rsid w:val="00D50F40"/>
    <w:rsid w:val="00D51792"/>
    <w:rsid w:val="00D64D9E"/>
    <w:rsid w:val="00D70E85"/>
    <w:rsid w:val="00D76189"/>
    <w:rsid w:val="00D803AD"/>
    <w:rsid w:val="00D80DA7"/>
    <w:rsid w:val="00D83ECB"/>
    <w:rsid w:val="00D84E82"/>
    <w:rsid w:val="00D8540D"/>
    <w:rsid w:val="00D86ECC"/>
    <w:rsid w:val="00D902AA"/>
    <w:rsid w:val="00D90891"/>
    <w:rsid w:val="00D9117D"/>
    <w:rsid w:val="00D91300"/>
    <w:rsid w:val="00D922F6"/>
    <w:rsid w:val="00D93133"/>
    <w:rsid w:val="00D94175"/>
    <w:rsid w:val="00D9513A"/>
    <w:rsid w:val="00DA136C"/>
    <w:rsid w:val="00DB4A3D"/>
    <w:rsid w:val="00DB5FC2"/>
    <w:rsid w:val="00DB70DD"/>
    <w:rsid w:val="00DC0213"/>
    <w:rsid w:val="00DC52DF"/>
    <w:rsid w:val="00DC5965"/>
    <w:rsid w:val="00DC62EC"/>
    <w:rsid w:val="00DC7E35"/>
    <w:rsid w:val="00DD1D22"/>
    <w:rsid w:val="00DD20F7"/>
    <w:rsid w:val="00DD3B99"/>
    <w:rsid w:val="00DD402D"/>
    <w:rsid w:val="00DD46CD"/>
    <w:rsid w:val="00DE11CB"/>
    <w:rsid w:val="00DE172D"/>
    <w:rsid w:val="00DE3A0F"/>
    <w:rsid w:val="00DE67C7"/>
    <w:rsid w:val="00DF2A40"/>
    <w:rsid w:val="00DF672B"/>
    <w:rsid w:val="00DF6BD1"/>
    <w:rsid w:val="00DF6FC6"/>
    <w:rsid w:val="00E102AC"/>
    <w:rsid w:val="00E13FA8"/>
    <w:rsid w:val="00E245B0"/>
    <w:rsid w:val="00E27655"/>
    <w:rsid w:val="00E31427"/>
    <w:rsid w:val="00E3289C"/>
    <w:rsid w:val="00E35B95"/>
    <w:rsid w:val="00E362FE"/>
    <w:rsid w:val="00E425D3"/>
    <w:rsid w:val="00E427F5"/>
    <w:rsid w:val="00E457DB"/>
    <w:rsid w:val="00E465E7"/>
    <w:rsid w:val="00E51527"/>
    <w:rsid w:val="00E5172E"/>
    <w:rsid w:val="00E517CC"/>
    <w:rsid w:val="00E52C55"/>
    <w:rsid w:val="00E52E4D"/>
    <w:rsid w:val="00E53ACE"/>
    <w:rsid w:val="00E541EE"/>
    <w:rsid w:val="00E60C5F"/>
    <w:rsid w:val="00E61790"/>
    <w:rsid w:val="00E62441"/>
    <w:rsid w:val="00E64A36"/>
    <w:rsid w:val="00E64E17"/>
    <w:rsid w:val="00E67FA7"/>
    <w:rsid w:val="00E757E1"/>
    <w:rsid w:val="00E75BE8"/>
    <w:rsid w:val="00E75FFB"/>
    <w:rsid w:val="00E837DE"/>
    <w:rsid w:val="00E8396D"/>
    <w:rsid w:val="00E8406A"/>
    <w:rsid w:val="00E86CDB"/>
    <w:rsid w:val="00E86FDE"/>
    <w:rsid w:val="00E90A23"/>
    <w:rsid w:val="00E91A4C"/>
    <w:rsid w:val="00E92216"/>
    <w:rsid w:val="00E942B1"/>
    <w:rsid w:val="00E97297"/>
    <w:rsid w:val="00EA4D26"/>
    <w:rsid w:val="00EA4D79"/>
    <w:rsid w:val="00EA5B91"/>
    <w:rsid w:val="00EB25B8"/>
    <w:rsid w:val="00EB3B23"/>
    <w:rsid w:val="00EB3BF8"/>
    <w:rsid w:val="00EB665A"/>
    <w:rsid w:val="00EC279D"/>
    <w:rsid w:val="00ED0974"/>
    <w:rsid w:val="00ED2F0A"/>
    <w:rsid w:val="00EE040F"/>
    <w:rsid w:val="00EE347E"/>
    <w:rsid w:val="00EE37B6"/>
    <w:rsid w:val="00EE4117"/>
    <w:rsid w:val="00EE6E40"/>
    <w:rsid w:val="00EF19B1"/>
    <w:rsid w:val="00EF20E5"/>
    <w:rsid w:val="00EF75B5"/>
    <w:rsid w:val="00EF7D8F"/>
    <w:rsid w:val="00F011DA"/>
    <w:rsid w:val="00F021A4"/>
    <w:rsid w:val="00F04DC7"/>
    <w:rsid w:val="00F058DC"/>
    <w:rsid w:val="00F06C31"/>
    <w:rsid w:val="00F1132A"/>
    <w:rsid w:val="00F126F0"/>
    <w:rsid w:val="00F13207"/>
    <w:rsid w:val="00F141D0"/>
    <w:rsid w:val="00F15847"/>
    <w:rsid w:val="00F163C8"/>
    <w:rsid w:val="00F16434"/>
    <w:rsid w:val="00F16DA5"/>
    <w:rsid w:val="00F16DD8"/>
    <w:rsid w:val="00F20077"/>
    <w:rsid w:val="00F267AD"/>
    <w:rsid w:val="00F27648"/>
    <w:rsid w:val="00F27A90"/>
    <w:rsid w:val="00F27B81"/>
    <w:rsid w:val="00F313D8"/>
    <w:rsid w:val="00F34DE4"/>
    <w:rsid w:val="00F357C6"/>
    <w:rsid w:val="00F35A66"/>
    <w:rsid w:val="00F35B63"/>
    <w:rsid w:val="00F37662"/>
    <w:rsid w:val="00F42777"/>
    <w:rsid w:val="00F42BEF"/>
    <w:rsid w:val="00F452DB"/>
    <w:rsid w:val="00F4620B"/>
    <w:rsid w:val="00F510CE"/>
    <w:rsid w:val="00F5294A"/>
    <w:rsid w:val="00F537B2"/>
    <w:rsid w:val="00F556BE"/>
    <w:rsid w:val="00F56FEE"/>
    <w:rsid w:val="00F57151"/>
    <w:rsid w:val="00F57AE1"/>
    <w:rsid w:val="00F611A3"/>
    <w:rsid w:val="00F61522"/>
    <w:rsid w:val="00F6476D"/>
    <w:rsid w:val="00F64D02"/>
    <w:rsid w:val="00F65A8B"/>
    <w:rsid w:val="00F66EA7"/>
    <w:rsid w:val="00F70F4C"/>
    <w:rsid w:val="00F7156B"/>
    <w:rsid w:val="00F71F78"/>
    <w:rsid w:val="00F734D5"/>
    <w:rsid w:val="00F7618C"/>
    <w:rsid w:val="00F80888"/>
    <w:rsid w:val="00F83A93"/>
    <w:rsid w:val="00F86E88"/>
    <w:rsid w:val="00F9341E"/>
    <w:rsid w:val="00F93D6F"/>
    <w:rsid w:val="00F9529F"/>
    <w:rsid w:val="00FA383A"/>
    <w:rsid w:val="00FA5E0C"/>
    <w:rsid w:val="00FA6E52"/>
    <w:rsid w:val="00FB3071"/>
    <w:rsid w:val="00FB4DB8"/>
    <w:rsid w:val="00FB7E41"/>
    <w:rsid w:val="00FC0694"/>
    <w:rsid w:val="00FC0C32"/>
    <w:rsid w:val="00FC11D3"/>
    <w:rsid w:val="00FC413D"/>
    <w:rsid w:val="00FC573F"/>
    <w:rsid w:val="00FD05DB"/>
    <w:rsid w:val="00FD2CB0"/>
    <w:rsid w:val="00FD3238"/>
    <w:rsid w:val="00FD5002"/>
    <w:rsid w:val="00FD51AC"/>
    <w:rsid w:val="00FD679F"/>
    <w:rsid w:val="00FD68AD"/>
    <w:rsid w:val="00FD6BF5"/>
    <w:rsid w:val="00FE6474"/>
    <w:rsid w:val="00FE706E"/>
    <w:rsid w:val="00FF2A21"/>
    <w:rsid w:val="00FF2EDC"/>
    <w:rsid w:val="00FF50F7"/>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A25953"/>
  <w14:defaultImageDpi w14:val="0"/>
  <w15:docId w15:val="{BCD5771A-37D7-4338-89FC-FB5D1908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8479">
      <w:marLeft w:val="0"/>
      <w:marRight w:val="0"/>
      <w:marTop w:val="0"/>
      <w:marBottom w:val="0"/>
      <w:divBdr>
        <w:top w:val="none" w:sz="0" w:space="0" w:color="auto"/>
        <w:left w:val="none" w:sz="0" w:space="0" w:color="auto"/>
        <w:bottom w:val="none" w:sz="0" w:space="0" w:color="auto"/>
        <w:right w:val="none" w:sz="0" w:space="0" w:color="auto"/>
      </w:divBdr>
    </w:div>
    <w:div w:id="62218480">
      <w:marLeft w:val="0"/>
      <w:marRight w:val="0"/>
      <w:marTop w:val="0"/>
      <w:marBottom w:val="0"/>
      <w:divBdr>
        <w:top w:val="none" w:sz="0" w:space="0" w:color="auto"/>
        <w:left w:val="none" w:sz="0" w:space="0" w:color="auto"/>
        <w:bottom w:val="none" w:sz="0" w:space="0" w:color="auto"/>
        <w:right w:val="none" w:sz="0" w:space="0" w:color="auto"/>
      </w:divBdr>
    </w:div>
    <w:div w:id="62218482">
      <w:marLeft w:val="567"/>
      <w:marRight w:val="284"/>
      <w:marTop w:val="284"/>
      <w:marBottom w:val="284"/>
      <w:divBdr>
        <w:top w:val="none" w:sz="0" w:space="0" w:color="auto"/>
        <w:left w:val="none" w:sz="0" w:space="0" w:color="auto"/>
        <w:bottom w:val="none" w:sz="0" w:space="0" w:color="auto"/>
        <w:right w:val="none" w:sz="0" w:space="0" w:color="auto"/>
      </w:divBdr>
    </w:div>
    <w:div w:id="62218484">
      <w:marLeft w:val="567"/>
      <w:marRight w:val="284"/>
      <w:marTop w:val="284"/>
      <w:marBottom w:val="284"/>
      <w:divBdr>
        <w:top w:val="none" w:sz="0" w:space="0" w:color="auto"/>
        <w:left w:val="none" w:sz="0" w:space="0" w:color="auto"/>
        <w:bottom w:val="none" w:sz="0" w:space="0" w:color="auto"/>
        <w:right w:val="none" w:sz="0" w:space="0" w:color="auto"/>
      </w:divBdr>
      <w:divsChild>
        <w:div w:id="62218492">
          <w:marLeft w:val="0"/>
          <w:marRight w:val="0"/>
          <w:marTop w:val="0"/>
          <w:marBottom w:val="0"/>
          <w:divBdr>
            <w:top w:val="none" w:sz="0" w:space="0" w:color="auto"/>
            <w:left w:val="none" w:sz="0" w:space="0" w:color="auto"/>
            <w:bottom w:val="none" w:sz="0" w:space="0" w:color="auto"/>
            <w:right w:val="none" w:sz="0" w:space="0" w:color="auto"/>
          </w:divBdr>
        </w:div>
      </w:divsChild>
    </w:div>
    <w:div w:id="62218485">
      <w:marLeft w:val="0"/>
      <w:marRight w:val="0"/>
      <w:marTop w:val="0"/>
      <w:marBottom w:val="0"/>
      <w:divBdr>
        <w:top w:val="none" w:sz="0" w:space="0" w:color="auto"/>
        <w:left w:val="none" w:sz="0" w:space="0" w:color="auto"/>
        <w:bottom w:val="none" w:sz="0" w:space="0" w:color="auto"/>
        <w:right w:val="none" w:sz="0" w:space="0" w:color="auto"/>
      </w:divBdr>
    </w:div>
    <w:div w:id="62218486">
      <w:marLeft w:val="0"/>
      <w:marRight w:val="0"/>
      <w:marTop w:val="0"/>
      <w:marBottom w:val="0"/>
      <w:divBdr>
        <w:top w:val="none" w:sz="0" w:space="0" w:color="auto"/>
        <w:left w:val="none" w:sz="0" w:space="0" w:color="auto"/>
        <w:bottom w:val="none" w:sz="0" w:space="0" w:color="auto"/>
        <w:right w:val="none" w:sz="0" w:space="0" w:color="auto"/>
      </w:divBdr>
    </w:div>
    <w:div w:id="62218487">
      <w:marLeft w:val="0"/>
      <w:marRight w:val="0"/>
      <w:marTop w:val="0"/>
      <w:marBottom w:val="0"/>
      <w:divBdr>
        <w:top w:val="none" w:sz="0" w:space="0" w:color="auto"/>
        <w:left w:val="none" w:sz="0" w:space="0" w:color="auto"/>
        <w:bottom w:val="none" w:sz="0" w:space="0" w:color="auto"/>
        <w:right w:val="none" w:sz="0" w:space="0" w:color="auto"/>
      </w:divBdr>
    </w:div>
    <w:div w:id="62218488">
      <w:marLeft w:val="0"/>
      <w:marRight w:val="0"/>
      <w:marTop w:val="0"/>
      <w:marBottom w:val="0"/>
      <w:divBdr>
        <w:top w:val="none" w:sz="0" w:space="0" w:color="auto"/>
        <w:left w:val="none" w:sz="0" w:space="0" w:color="auto"/>
        <w:bottom w:val="none" w:sz="0" w:space="0" w:color="auto"/>
        <w:right w:val="none" w:sz="0" w:space="0" w:color="auto"/>
      </w:divBdr>
    </w:div>
    <w:div w:id="62218489">
      <w:marLeft w:val="0"/>
      <w:marRight w:val="0"/>
      <w:marTop w:val="0"/>
      <w:marBottom w:val="0"/>
      <w:divBdr>
        <w:top w:val="none" w:sz="0" w:space="0" w:color="auto"/>
        <w:left w:val="none" w:sz="0" w:space="0" w:color="auto"/>
        <w:bottom w:val="none" w:sz="0" w:space="0" w:color="auto"/>
        <w:right w:val="none" w:sz="0" w:space="0" w:color="auto"/>
      </w:divBdr>
    </w:div>
    <w:div w:id="62218490">
      <w:marLeft w:val="567"/>
      <w:marRight w:val="284"/>
      <w:marTop w:val="284"/>
      <w:marBottom w:val="284"/>
      <w:divBdr>
        <w:top w:val="none" w:sz="0" w:space="0" w:color="auto"/>
        <w:left w:val="none" w:sz="0" w:space="0" w:color="auto"/>
        <w:bottom w:val="none" w:sz="0" w:space="0" w:color="auto"/>
        <w:right w:val="none" w:sz="0" w:space="0" w:color="auto"/>
      </w:divBdr>
    </w:div>
    <w:div w:id="62218491">
      <w:marLeft w:val="567"/>
      <w:marRight w:val="284"/>
      <w:marTop w:val="284"/>
      <w:marBottom w:val="284"/>
      <w:divBdr>
        <w:top w:val="none" w:sz="0" w:space="0" w:color="auto"/>
        <w:left w:val="none" w:sz="0" w:space="0" w:color="auto"/>
        <w:bottom w:val="none" w:sz="0" w:space="0" w:color="auto"/>
        <w:right w:val="none" w:sz="0" w:space="0" w:color="auto"/>
      </w:divBdr>
    </w:div>
    <w:div w:id="62218493">
      <w:marLeft w:val="567"/>
      <w:marRight w:val="284"/>
      <w:marTop w:val="284"/>
      <w:marBottom w:val="284"/>
      <w:divBdr>
        <w:top w:val="none" w:sz="0" w:space="0" w:color="auto"/>
        <w:left w:val="none" w:sz="0" w:space="0" w:color="auto"/>
        <w:bottom w:val="none" w:sz="0" w:space="0" w:color="auto"/>
        <w:right w:val="none" w:sz="0" w:space="0" w:color="auto"/>
      </w:divBdr>
      <w:divsChild>
        <w:div w:id="62218483">
          <w:marLeft w:val="0"/>
          <w:marRight w:val="0"/>
          <w:marTop w:val="0"/>
          <w:marBottom w:val="0"/>
          <w:divBdr>
            <w:top w:val="none" w:sz="0" w:space="0" w:color="auto"/>
            <w:left w:val="none" w:sz="0" w:space="0" w:color="auto"/>
            <w:bottom w:val="none" w:sz="0" w:space="0" w:color="auto"/>
            <w:right w:val="none" w:sz="0" w:space="0" w:color="auto"/>
          </w:divBdr>
        </w:div>
      </w:divsChild>
    </w:div>
    <w:div w:id="62218494">
      <w:marLeft w:val="567"/>
      <w:marRight w:val="284"/>
      <w:marTop w:val="284"/>
      <w:marBottom w:val="284"/>
      <w:divBdr>
        <w:top w:val="none" w:sz="0" w:space="0" w:color="auto"/>
        <w:left w:val="none" w:sz="0" w:space="0" w:color="auto"/>
        <w:bottom w:val="none" w:sz="0" w:space="0" w:color="auto"/>
        <w:right w:val="none" w:sz="0" w:space="0" w:color="auto"/>
      </w:divBdr>
    </w:div>
    <w:div w:id="62218495">
      <w:marLeft w:val="567"/>
      <w:marRight w:val="284"/>
      <w:marTop w:val="284"/>
      <w:marBottom w:val="284"/>
      <w:divBdr>
        <w:top w:val="none" w:sz="0" w:space="0" w:color="auto"/>
        <w:left w:val="none" w:sz="0" w:space="0" w:color="auto"/>
        <w:bottom w:val="none" w:sz="0" w:space="0" w:color="auto"/>
        <w:right w:val="none" w:sz="0" w:space="0" w:color="auto"/>
      </w:divBdr>
      <w:divsChild>
        <w:div w:id="62218481">
          <w:marLeft w:val="0"/>
          <w:marRight w:val="0"/>
          <w:marTop w:val="0"/>
          <w:marBottom w:val="0"/>
          <w:divBdr>
            <w:top w:val="none" w:sz="0" w:space="0" w:color="auto"/>
            <w:left w:val="none" w:sz="0" w:space="0" w:color="auto"/>
            <w:bottom w:val="none" w:sz="0" w:space="0" w:color="auto"/>
            <w:right w:val="none" w:sz="0" w:space="0" w:color="auto"/>
          </w:divBdr>
        </w:div>
      </w:divsChild>
    </w:div>
    <w:div w:id="62218496">
      <w:marLeft w:val="567"/>
      <w:marRight w:val="284"/>
      <w:marTop w:val="284"/>
      <w:marBottom w:val="284"/>
      <w:divBdr>
        <w:top w:val="none" w:sz="0" w:space="0" w:color="auto"/>
        <w:left w:val="none" w:sz="0" w:space="0" w:color="auto"/>
        <w:bottom w:val="none" w:sz="0" w:space="0" w:color="auto"/>
        <w:right w:val="none" w:sz="0" w:space="0" w:color="auto"/>
      </w:divBdr>
    </w:div>
    <w:div w:id="62218497">
      <w:marLeft w:val="0"/>
      <w:marRight w:val="0"/>
      <w:marTop w:val="0"/>
      <w:marBottom w:val="0"/>
      <w:divBdr>
        <w:top w:val="none" w:sz="0" w:space="0" w:color="auto"/>
        <w:left w:val="none" w:sz="0" w:space="0" w:color="auto"/>
        <w:bottom w:val="none" w:sz="0" w:space="0" w:color="auto"/>
        <w:right w:val="none" w:sz="0" w:space="0" w:color="auto"/>
      </w:divBdr>
    </w:div>
    <w:div w:id="622184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4FCB0-29D0-48AE-A779-5256A606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4</Pages>
  <Words>4579</Words>
  <Characters>2611</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36</cp:revision>
  <cp:lastPrinted>2026-04-14T10:29:00Z</cp:lastPrinted>
  <dcterms:created xsi:type="dcterms:W3CDTF">2026-04-06T07:11:00Z</dcterms:created>
  <dcterms:modified xsi:type="dcterms:W3CDTF">2026-06-05T10:52:00Z</dcterms:modified>
</cp:coreProperties>
</file>