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21D5" w:rsidRPr="005F01A1" w:rsidRDefault="001E58FA" w:rsidP="000D21D5">
      <w:pPr>
        <w:keepNext/>
        <w:jc w:val="center"/>
        <w:rPr>
          <w:sz w:val="20"/>
          <w:szCs w:val="20"/>
        </w:rPr>
      </w:pPr>
      <w:r w:rsidRPr="001E58FA">
        <w:rPr>
          <w:noProof/>
          <w:sz w:val="20"/>
          <w:szCs w:val="20"/>
          <w:lang w:val="uk-UA" w:eastAsia="uk-UA"/>
        </w:rPr>
        <w:drawing>
          <wp:inline distT="0" distB="0" distL="0" distR="0">
            <wp:extent cx="428625" cy="647700"/>
            <wp:effectExtent l="0" t="0" r="0" b="0"/>
            <wp:docPr id="1" name="Рисунок 1"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имени-1"/>
                    <pic:cNvPicPr>
                      <a:picLocks noChangeAspect="1" noChangeArrowheads="1"/>
                    </pic:cNvPicPr>
                  </pic:nvPicPr>
                  <pic:blipFill>
                    <a:blip r:embed="rId7">
                      <a:extLst>
                        <a:ext uri="{28A0092B-C50C-407E-A947-70E740481C1C}">
                          <a14:useLocalDpi xmlns:a14="http://schemas.microsoft.com/office/drawing/2010/main" val="0"/>
                        </a:ext>
                      </a:extLst>
                    </a:blip>
                    <a:srcRect l="40240" t="4405" r="45236" b="80910"/>
                    <a:stretch>
                      <a:fillRect/>
                    </a:stretch>
                  </pic:blipFill>
                  <pic:spPr bwMode="auto">
                    <a:xfrm>
                      <a:off x="0" y="0"/>
                      <a:ext cx="428625" cy="647700"/>
                    </a:xfrm>
                    <a:prstGeom prst="rect">
                      <a:avLst/>
                    </a:prstGeom>
                    <a:noFill/>
                    <a:ln>
                      <a:noFill/>
                    </a:ln>
                  </pic:spPr>
                </pic:pic>
              </a:graphicData>
            </a:graphic>
          </wp:inline>
        </w:drawing>
      </w:r>
    </w:p>
    <w:p w:rsidR="000D21D5" w:rsidRPr="005F01A1" w:rsidRDefault="000D21D5" w:rsidP="000D21D5">
      <w:pPr>
        <w:keepNext/>
        <w:contextualSpacing/>
        <w:rPr>
          <w:rFonts w:eastAsiaTheme="majorEastAsia"/>
          <w:spacing w:val="-10"/>
          <w:kern w:val="28"/>
          <w:sz w:val="8"/>
          <w:szCs w:val="8"/>
        </w:rPr>
      </w:pPr>
    </w:p>
    <w:p w:rsidR="000D21D5" w:rsidRPr="005F01A1" w:rsidRDefault="000D21D5" w:rsidP="000D21D5">
      <w:pPr>
        <w:keepNext/>
        <w:jc w:val="center"/>
        <w:rPr>
          <w:b/>
          <w:color w:val="0033D6"/>
          <w:sz w:val="32"/>
          <w:szCs w:val="32"/>
        </w:rPr>
      </w:pPr>
      <w:r w:rsidRPr="005F01A1">
        <w:rPr>
          <w:b/>
          <w:color w:val="0033D6"/>
          <w:sz w:val="32"/>
          <w:szCs w:val="32"/>
        </w:rPr>
        <w:t>ДЕРЖАВНА МИТНА СЛУЖБА УКРАЇНИ</w:t>
      </w:r>
    </w:p>
    <w:p w:rsidR="000D21D5" w:rsidRPr="005F01A1" w:rsidRDefault="000D21D5" w:rsidP="000D21D5">
      <w:pPr>
        <w:keepNext/>
        <w:contextualSpacing/>
        <w:jc w:val="center"/>
        <w:rPr>
          <w:rFonts w:eastAsiaTheme="majorEastAsia"/>
          <w:b/>
          <w:color w:val="0033D6"/>
          <w:sz w:val="32"/>
          <w:szCs w:val="32"/>
        </w:rPr>
      </w:pPr>
      <w:r w:rsidRPr="005F01A1">
        <w:rPr>
          <w:rFonts w:eastAsiaTheme="majorEastAsia"/>
          <w:b/>
          <w:color w:val="0033D6"/>
          <w:sz w:val="32"/>
          <w:szCs w:val="32"/>
        </w:rPr>
        <w:t>(</w:t>
      </w:r>
      <w:proofErr w:type="spellStart"/>
      <w:r w:rsidRPr="005F01A1">
        <w:rPr>
          <w:rFonts w:eastAsiaTheme="majorEastAsia"/>
          <w:b/>
          <w:color w:val="0033D6"/>
          <w:sz w:val="32"/>
          <w:szCs w:val="32"/>
        </w:rPr>
        <w:t>Держмитслужба</w:t>
      </w:r>
      <w:proofErr w:type="spellEnd"/>
      <w:r w:rsidRPr="005F01A1">
        <w:rPr>
          <w:rFonts w:eastAsiaTheme="majorEastAsia"/>
          <w:b/>
          <w:color w:val="0033D6"/>
          <w:sz w:val="32"/>
          <w:szCs w:val="32"/>
        </w:rPr>
        <w:t>)</w:t>
      </w:r>
    </w:p>
    <w:p w:rsidR="000D21D5" w:rsidRPr="005F01A1" w:rsidRDefault="000D21D5" w:rsidP="000D21D5">
      <w:pPr>
        <w:keepNext/>
        <w:rPr>
          <w:b/>
          <w:sz w:val="20"/>
          <w:szCs w:val="20"/>
        </w:rPr>
      </w:pPr>
    </w:p>
    <w:p w:rsidR="000D21D5" w:rsidRPr="005F01A1" w:rsidRDefault="000D21D5" w:rsidP="000D21D5">
      <w:pPr>
        <w:keepNext/>
        <w:jc w:val="center"/>
        <w:rPr>
          <w:sz w:val="22"/>
          <w:szCs w:val="22"/>
        </w:rPr>
      </w:pPr>
      <w:proofErr w:type="spellStart"/>
      <w:r w:rsidRPr="005F01A1">
        <w:rPr>
          <w:sz w:val="22"/>
          <w:szCs w:val="22"/>
        </w:rPr>
        <w:t>вул</w:t>
      </w:r>
      <w:proofErr w:type="spellEnd"/>
      <w:r w:rsidRPr="005F01A1">
        <w:rPr>
          <w:sz w:val="22"/>
          <w:szCs w:val="22"/>
        </w:rPr>
        <w:t>. </w:t>
      </w:r>
      <w:proofErr w:type="spellStart"/>
      <w:r w:rsidRPr="005F01A1">
        <w:rPr>
          <w:sz w:val="22"/>
          <w:szCs w:val="22"/>
        </w:rPr>
        <w:t>Дегтярівська</w:t>
      </w:r>
      <w:proofErr w:type="spellEnd"/>
      <w:r w:rsidRPr="005F01A1">
        <w:rPr>
          <w:sz w:val="22"/>
          <w:szCs w:val="22"/>
        </w:rPr>
        <w:t>, 11 Г, м. </w:t>
      </w:r>
      <w:proofErr w:type="spellStart"/>
      <w:r w:rsidRPr="005F01A1">
        <w:rPr>
          <w:sz w:val="22"/>
          <w:szCs w:val="22"/>
        </w:rPr>
        <w:t>Київ</w:t>
      </w:r>
      <w:proofErr w:type="spellEnd"/>
      <w:r w:rsidRPr="005F01A1">
        <w:rPr>
          <w:sz w:val="22"/>
          <w:szCs w:val="22"/>
        </w:rPr>
        <w:t>, 04119, тел.: (044) 481 18 65, (044) 481-20-42, (044) 481-19-58</w:t>
      </w:r>
    </w:p>
    <w:p w:rsidR="000D21D5" w:rsidRPr="005F01A1" w:rsidRDefault="000D21D5" w:rsidP="000D21D5">
      <w:pPr>
        <w:keepNext/>
        <w:jc w:val="center"/>
        <w:rPr>
          <w:color w:val="000000"/>
          <w:sz w:val="22"/>
          <w:szCs w:val="22"/>
          <w:shd w:val="clear" w:color="auto" w:fill="FFFFFF"/>
        </w:rPr>
      </w:pPr>
      <w:r w:rsidRPr="005F01A1">
        <w:rPr>
          <w:color w:val="0033D6"/>
          <w:sz w:val="22"/>
          <w:szCs w:val="22"/>
        </w:rPr>
        <w:t>Е-</w:t>
      </w:r>
      <w:proofErr w:type="spellStart"/>
      <w:r w:rsidRPr="005F01A1">
        <w:rPr>
          <w:color w:val="0033D6"/>
          <w:sz w:val="22"/>
          <w:szCs w:val="22"/>
        </w:rPr>
        <w:t>mail</w:t>
      </w:r>
      <w:proofErr w:type="spellEnd"/>
      <w:r w:rsidRPr="005F01A1">
        <w:rPr>
          <w:color w:val="0033D6"/>
          <w:sz w:val="22"/>
          <w:szCs w:val="22"/>
        </w:rPr>
        <w:t>:</w:t>
      </w:r>
      <w:r w:rsidRPr="005F01A1">
        <w:rPr>
          <w:b/>
          <w:sz w:val="20"/>
          <w:szCs w:val="20"/>
        </w:rPr>
        <w:t> </w:t>
      </w:r>
      <w:r w:rsidRPr="005F01A1">
        <w:rPr>
          <w:color w:val="0033D6"/>
          <w:sz w:val="22"/>
          <w:szCs w:val="22"/>
        </w:rPr>
        <w:t>post</w:t>
      </w:r>
      <w:r w:rsidRPr="005F01A1">
        <w:rPr>
          <w:color w:val="0000FF"/>
          <w:sz w:val="22"/>
          <w:szCs w:val="22"/>
          <w:u w:val="single"/>
        </w:rPr>
        <w:t>@</w:t>
      </w:r>
      <w:hyperlink r:id="rId8" w:history="1">
        <w:r w:rsidRPr="005F01A1">
          <w:rPr>
            <w:color w:val="0000FF"/>
            <w:sz w:val="22"/>
            <w:szCs w:val="22"/>
            <w:u w:val="single"/>
          </w:rPr>
          <w:t>customs.gov.ua</w:t>
        </w:r>
      </w:hyperlink>
      <w:r w:rsidRPr="005F01A1">
        <w:rPr>
          <w:sz w:val="22"/>
          <w:szCs w:val="22"/>
        </w:rPr>
        <w:t xml:space="preserve">; Код ЄДРПОУ </w:t>
      </w:r>
      <w:r w:rsidRPr="005F01A1">
        <w:rPr>
          <w:color w:val="000000"/>
          <w:sz w:val="22"/>
          <w:szCs w:val="22"/>
          <w:shd w:val="clear" w:color="auto" w:fill="FFFFFF"/>
        </w:rPr>
        <w:t>43115923</w:t>
      </w:r>
    </w:p>
    <w:p w:rsidR="000D21D5" w:rsidRPr="005F01A1" w:rsidRDefault="000D21D5" w:rsidP="000D21D5">
      <w:pPr>
        <w:keepNext/>
        <w:jc w:val="center"/>
        <w:rPr>
          <w:sz w:val="22"/>
          <w:szCs w:val="22"/>
        </w:rPr>
      </w:pPr>
    </w:p>
    <w:tbl>
      <w:tblPr>
        <w:tblW w:w="0" w:type="auto"/>
        <w:tblBorders>
          <w:top w:val="thinThickSmallGap" w:sz="12" w:space="0" w:color="0033D6"/>
        </w:tblBorders>
        <w:tblLook w:val="04A0" w:firstRow="1" w:lastRow="0" w:firstColumn="1" w:lastColumn="0" w:noHBand="0" w:noVBand="1"/>
      </w:tblPr>
      <w:tblGrid>
        <w:gridCol w:w="4823"/>
        <w:gridCol w:w="4815"/>
      </w:tblGrid>
      <w:tr w:rsidR="000D21D5" w:rsidRPr="005F01A1" w:rsidTr="000D21D5">
        <w:trPr>
          <w:trHeight w:val="20"/>
        </w:trPr>
        <w:tc>
          <w:tcPr>
            <w:tcW w:w="4823" w:type="dxa"/>
            <w:tcBorders>
              <w:top w:val="thinThickSmallGap" w:sz="12" w:space="0" w:color="0033D6"/>
            </w:tcBorders>
          </w:tcPr>
          <w:p w:rsidR="000D21D5" w:rsidRPr="005F01A1" w:rsidRDefault="000D21D5" w:rsidP="006F328C">
            <w:pPr>
              <w:keepNext/>
              <w:jc w:val="center"/>
              <w:rPr>
                <w:sz w:val="20"/>
                <w:szCs w:val="20"/>
              </w:rPr>
            </w:pPr>
          </w:p>
          <w:p w:rsidR="000D21D5" w:rsidRPr="005F01A1" w:rsidRDefault="000D21D5" w:rsidP="006F328C">
            <w:pPr>
              <w:keepNext/>
              <w:rPr>
                <w:sz w:val="22"/>
                <w:szCs w:val="22"/>
              </w:rPr>
            </w:pPr>
            <w:r w:rsidRPr="005F01A1">
              <w:rPr>
                <w:sz w:val="22"/>
                <w:szCs w:val="22"/>
              </w:rPr>
              <w:t>______________ №______________</w:t>
            </w:r>
            <w:r>
              <w:rPr>
                <w:sz w:val="22"/>
                <w:szCs w:val="22"/>
              </w:rPr>
              <w:t xml:space="preserve">                                                </w:t>
            </w:r>
          </w:p>
        </w:tc>
        <w:tc>
          <w:tcPr>
            <w:tcW w:w="4815" w:type="dxa"/>
            <w:tcBorders>
              <w:top w:val="thinThickSmallGap" w:sz="12" w:space="0" w:color="0033D6"/>
            </w:tcBorders>
          </w:tcPr>
          <w:p w:rsidR="000D21D5" w:rsidRPr="002A2683" w:rsidRDefault="000D21D5" w:rsidP="006F328C">
            <w:pPr>
              <w:keepNext/>
              <w:jc w:val="right"/>
              <w:rPr>
                <w:sz w:val="16"/>
                <w:szCs w:val="16"/>
              </w:rPr>
            </w:pPr>
          </w:p>
        </w:tc>
      </w:tr>
    </w:tbl>
    <w:p w:rsidR="00A93B03" w:rsidRDefault="00A93B03" w:rsidP="0045791B">
      <w:pPr>
        <w:ind w:left="5529"/>
        <w:rPr>
          <w:sz w:val="28"/>
          <w:szCs w:val="28"/>
          <w:lang w:val="uk-UA"/>
        </w:rPr>
      </w:pPr>
    </w:p>
    <w:p w:rsidR="00295E3B" w:rsidRPr="00B50070" w:rsidRDefault="00B50070" w:rsidP="00295E3B">
      <w:pPr>
        <w:ind w:left="5670"/>
        <w:jc w:val="both"/>
        <w:rPr>
          <w:sz w:val="28"/>
          <w:szCs w:val="28"/>
          <w:lang w:val="uk-UA"/>
        </w:rPr>
      </w:pPr>
      <w:r>
        <w:rPr>
          <w:sz w:val="28"/>
          <w:szCs w:val="28"/>
          <w:lang w:val="uk-UA"/>
        </w:rPr>
        <w:t>Особа 1</w:t>
      </w:r>
    </w:p>
    <w:p w:rsidR="00992597" w:rsidRDefault="00B50070" w:rsidP="00295E3B">
      <w:pPr>
        <w:ind w:left="5670"/>
        <w:jc w:val="both"/>
        <w:rPr>
          <w:sz w:val="28"/>
          <w:szCs w:val="28"/>
          <w:lang w:val="uk-UA"/>
        </w:rPr>
      </w:pPr>
      <w:r>
        <w:rPr>
          <w:sz w:val="28"/>
          <w:szCs w:val="28"/>
          <w:lang w:val="uk-UA"/>
        </w:rPr>
        <w:t>Електронна адреса</w:t>
      </w:r>
    </w:p>
    <w:p w:rsidR="00F45727" w:rsidRDefault="00F45727" w:rsidP="00295E3B">
      <w:pPr>
        <w:ind w:left="5670"/>
        <w:jc w:val="both"/>
        <w:rPr>
          <w:sz w:val="28"/>
          <w:szCs w:val="28"/>
          <w:lang w:val="uk-UA"/>
        </w:rPr>
      </w:pPr>
    </w:p>
    <w:p w:rsidR="00F45727" w:rsidRDefault="00F45727" w:rsidP="00295E3B">
      <w:pPr>
        <w:ind w:left="5670"/>
        <w:jc w:val="both"/>
        <w:rPr>
          <w:b/>
          <w:lang w:val="uk-UA" w:eastAsia="en-US"/>
        </w:rPr>
      </w:pPr>
      <w:r>
        <w:rPr>
          <w:sz w:val="28"/>
          <w:szCs w:val="28"/>
          <w:lang w:val="uk-UA"/>
        </w:rPr>
        <w:t>Київська митниця</w:t>
      </w:r>
    </w:p>
    <w:p w:rsidR="00A93B03" w:rsidRDefault="00A93B03" w:rsidP="00992597">
      <w:pPr>
        <w:jc w:val="both"/>
        <w:rPr>
          <w:b/>
          <w:lang w:val="uk-UA" w:eastAsia="en-US"/>
        </w:rPr>
      </w:pPr>
    </w:p>
    <w:p w:rsidR="00027C9E" w:rsidRDefault="00027C9E" w:rsidP="00027C9E">
      <w:pPr>
        <w:autoSpaceDE w:val="0"/>
        <w:autoSpaceDN w:val="0"/>
        <w:adjustRightInd w:val="0"/>
        <w:jc w:val="center"/>
        <w:rPr>
          <w:rFonts w:ascii="TimesNewRomanPSMT" w:hAnsi="TimesNewRomanPSMT" w:cs="TimesNewRomanPSMT"/>
          <w:sz w:val="28"/>
          <w:szCs w:val="28"/>
          <w:lang w:val="uk-UA" w:eastAsia="uk-UA"/>
        </w:rPr>
      </w:pPr>
      <w:r>
        <w:rPr>
          <w:rFonts w:ascii="TimesNewRomanPSMT" w:hAnsi="TimesNewRomanPSMT" w:cs="TimesNewRomanPSMT"/>
          <w:sz w:val="28"/>
          <w:szCs w:val="28"/>
          <w:lang w:val="uk-UA" w:eastAsia="uk-UA"/>
        </w:rPr>
        <w:t>Рішення</w:t>
      </w:r>
    </w:p>
    <w:p w:rsidR="00027C9E" w:rsidRDefault="00027C9E" w:rsidP="00B50070">
      <w:pPr>
        <w:autoSpaceDE w:val="0"/>
        <w:autoSpaceDN w:val="0"/>
        <w:adjustRightInd w:val="0"/>
        <w:jc w:val="center"/>
        <w:rPr>
          <w:rFonts w:ascii="TimesNewRomanPSMT" w:hAnsi="TimesNewRomanPSMT" w:cs="TimesNewRomanPSMT"/>
          <w:sz w:val="28"/>
          <w:szCs w:val="28"/>
          <w:lang w:val="uk-UA" w:eastAsia="uk-UA"/>
        </w:rPr>
      </w:pPr>
      <w:r>
        <w:rPr>
          <w:rFonts w:ascii="TimesNewRomanPSMT" w:hAnsi="TimesNewRomanPSMT" w:cs="TimesNewRomanPSMT"/>
          <w:sz w:val="28"/>
          <w:szCs w:val="28"/>
          <w:lang w:val="uk-UA" w:eastAsia="uk-UA"/>
        </w:rPr>
        <w:t>про результати розгляду скарги</w:t>
      </w:r>
      <w:r w:rsidR="00B50070">
        <w:rPr>
          <w:rFonts w:ascii="TimesNewRomanPSMT" w:hAnsi="TimesNewRomanPSMT" w:cs="TimesNewRomanPSMT"/>
          <w:sz w:val="28"/>
          <w:szCs w:val="28"/>
          <w:lang w:val="uk-UA" w:eastAsia="uk-UA"/>
        </w:rPr>
        <w:t xml:space="preserve"> </w:t>
      </w:r>
      <w:r w:rsidR="00B50070">
        <w:rPr>
          <w:sz w:val="28"/>
          <w:szCs w:val="28"/>
          <w:lang w:val="uk-UA"/>
        </w:rPr>
        <w:t xml:space="preserve">Особа 1 </w:t>
      </w:r>
      <w:proofErr w:type="spellStart"/>
      <w:r>
        <w:rPr>
          <w:bCs/>
          <w:sz w:val="28"/>
          <w:szCs w:val="28"/>
        </w:rPr>
        <w:t>від</w:t>
      </w:r>
      <w:proofErr w:type="spellEnd"/>
      <w:r>
        <w:rPr>
          <w:bCs/>
          <w:sz w:val="28"/>
          <w:szCs w:val="28"/>
        </w:rPr>
        <w:t xml:space="preserve"> 2</w:t>
      </w:r>
      <w:r>
        <w:rPr>
          <w:bCs/>
          <w:sz w:val="28"/>
          <w:szCs w:val="28"/>
          <w:lang w:val="uk-UA"/>
        </w:rPr>
        <w:t>8</w:t>
      </w:r>
      <w:r>
        <w:rPr>
          <w:bCs/>
          <w:sz w:val="28"/>
          <w:szCs w:val="28"/>
        </w:rPr>
        <w:t>.0</w:t>
      </w:r>
      <w:r>
        <w:rPr>
          <w:bCs/>
          <w:sz w:val="28"/>
          <w:szCs w:val="28"/>
          <w:lang w:val="uk-UA"/>
        </w:rPr>
        <w:t>4</w:t>
      </w:r>
      <w:r>
        <w:rPr>
          <w:bCs/>
          <w:sz w:val="28"/>
          <w:szCs w:val="28"/>
        </w:rPr>
        <w:t>.2026</w:t>
      </w:r>
    </w:p>
    <w:p w:rsidR="00027C9E" w:rsidRDefault="00027C9E" w:rsidP="00027C9E">
      <w:pPr>
        <w:autoSpaceDE w:val="0"/>
        <w:autoSpaceDN w:val="0"/>
        <w:adjustRightInd w:val="0"/>
        <w:jc w:val="center"/>
        <w:rPr>
          <w:rFonts w:ascii="TimesNewRomanPSMT" w:hAnsi="TimesNewRomanPSMT" w:cs="TimesNewRomanPSMT"/>
          <w:sz w:val="28"/>
          <w:szCs w:val="28"/>
          <w:lang w:val="uk-UA" w:eastAsia="uk-UA"/>
        </w:rPr>
      </w:pPr>
    </w:p>
    <w:p w:rsidR="00027C9E" w:rsidRDefault="00027C9E" w:rsidP="00027C9E">
      <w:pPr>
        <w:autoSpaceDE w:val="0"/>
        <w:autoSpaceDN w:val="0"/>
        <w:adjustRightInd w:val="0"/>
        <w:ind w:firstLine="567"/>
        <w:jc w:val="both"/>
        <w:rPr>
          <w:rFonts w:ascii="TimesNewRomanPSMT" w:hAnsi="TimesNewRomanPSMT" w:cs="TimesNewRomanPSMT"/>
          <w:sz w:val="28"/>
          <w:szCs w:val="28"/>
          <w:lang w:val="uk-UA" w:eastAsia="uk-UA"/>
        </w:rPr>
      </w:pPr>
      <w:r>
        <w:rPr>
          <w:rFonts w:ascii="TimesNewRomanPSMT" w:hAnsi="TimesNewRomanPSMT" w:cs="TimesNewRomanPSMT"/>
          <w:sz w:val="28"/>
          <w:szCs w:val="28"/>
          <w:lang w:val="uk-UA" w:eastAsia="uk-UA"/>
        </w:rPr>
        <w:t xml:space="preserve">Державна митна служба України розглянула скаргу </w:t>
      </w:r>
      <w:r w:rsidR="00B50070">
        <w:rPr>
          <w:sz w:val="28"/>
          <w:szCs w:val="28"/>
          <w:lang w:val="uk-UA"/>
        </w:rPr>
        <w:t>Особа 1</w:t>
      </w:r>
      <w:r>
        <w:rPr>
          <w:rFonts w:ascii="TimesNewRomanPSMT" w:hAnsi="TimesNewRomanPSMT" w:cs="TimesNewRomanPSMT"/>
          <w:sz w:val="28"/>
          <w:szCs w:val="28"/>
          <w:lang w:val="uk-UA" w:eastAsia="uk-UA"/>
        </w:rPr>
        <w:t xml:space="preserve"> (далі – скаржник) </w:t>
      </w:r>
      <w:proofErr w:type="spellStart"/>
      <w:r>
        <w:rPr>
          <w:bCs/>
          <w:sz w:val="28"/>
          <w:szCs w:val="28"/>
        </w:rPr>
        <w:t>від</w:t>
      </w:r>
      <w:proofErr w:type="spellEnd"/>
      <w:r>
        <w:rPr>
          <w:bCs/>
          <w:sz w:val="28"/>
          <w:szCs w:val="28"/>
        </w:rPr>
        <w:t xml:space="preserve"> 2</w:t>
      </w:r>
      <w:r>
        <w:rPr>
          <w:bCs/>
          <w:sz w:val="28"/>
          <w:szCs w:val="28"/>
          <w:lang w:val="uk-UA"/>
        </w:rPr>
        <w:t>8</w:t>
      </w:r>
      <w:r>
        <w:rPr>
          <w:bCs/>
          <w:sz w:val="28"/>
          <w:szCs w:val="28"/>
        </w:rPr>
        <w:t>.0</w:t>
      </w:r>
      <w:r>
        <w:rPr>
          <w:bCs/>
          <w:sz w:val="28"/>
          <w:szCs w:val="28"/>
          <w:lang w:val="uk-UA"/>
        </w:rPr>
        <w:t>4</w:t>
      </w:r>
      <w:r>
        <w:rPr>
          <w:bCs/>
          <w:sz w:val="28"/>
          <w:szCs w:val="28"/>
        </w:rPr>
        <w:t>.2026</w:t>
      </w:r>
      <w:r>
        <w:rPr>
          <w:rFonts w:ascii="TimesNewRomanPSMT" w:hAnsi="TimesNewRomanPSMT" w:cs="TimesNewRomanPSMT"/>
          <w:sz w:val="28"/>
          <w:szCs w:val="28"/>
          <w:lang w:val="uk-UA" w:eastAsia="uk-UA"/>
        </w:rPr>
        <w:t xml:space="preserve"> (</w:t>
      </w:r>
      <w:proofErr w:type="spellStart"/>
      <w:r>
        <w:rPr>
          <w:rFonts w:ascii="TimesNewRomanPSMT" w:hAnsi="TimesNewRomanPSMT" w:cs="TimesNewRomanPSMT"/>
          <w:sz w:val="28"/>
          <w:szCs w:val="28"/>
          <w:lang w:val="uk-UA" w:eastAsia="uk-UA"/>
        </w:rPr>
        <w:t>вх</w:t>
      </w:r>
      <w:proofErr w:type="spellEnd"/>
      <w:r>
        <w:rPr>
          <w:rFonts w:ascii="TimesNewRomanPSMT" w:hAnsi="TimesNewRomanPSMT" w:cs="TimesNewRomanPSMT"/>
          <w:sz w:val="28"/>
          <w:szCs w:val="28"/>
          <w:lang w:val="uk-UA" w:eastAsia="uk-UA"/>
        </w:rPr>
        <w:t xml:space="preserve">. Держмитслужби № 15092/13/1 від 28.04.2026) на рішення Київської митниці, оформлене листом від </w:t>
      </w:r>
      <w:r>
        <w:rPr>
          <w:sz w:val="28"/>
          <w:szCs w:val="28"/>
          <w:lang w:val="uk-UA"/>
        </w:rPr>
        <w:t>10.04.2026 № 7.8-2/15-02/13/7645</w:t>
      </w:r>
      <w:r>
        <w:rPr>
          <w:rFonts w:ascii="TimesNewRomanPSMT" w:hAnsi="TimesNewRomanPSMT" w:cs="TimesNewRomanPSMT"/>
          <w:sz w:val="28"/>
          <w:szCs w:val="28"/>
          <w:lang w:val="uk-UA" w:eastAsia="uk-UA"/>
        </w:rPr>
        <w:t>, яким відмовлено у визнанні заявленої декларантом митної вартості товару за митною декларацією від 17.02.2026 № 26</w:t>
      </w:r>
      <w:r>
        <w:rPr>
          <w:rFonts w:ascii="TimesNewRomanPSMT" w:hAnsi="TimesNewRomanPSMT" w:cs="TimesNewRomanPSMT"/>
          <w:sz w:val="28"/>
          <w:szCs w:val="28"/>
          <w:lang w:val="en-US" w:eastAsia="uk-UA"/>
        </w:rPr>
        <w:t>UA</w:t>
      </w:r>
      <w:r>
        <w:rPr>
          <w:rFonts w:ascii="TimesNewRomanPSMT" w:hAnsi="TimesNewRomanPSMT" w:cs="TimesNewRomanPSMT"/>
          <w:sz w:val="28"/>
          <w:szCs w:val="28"/>
          <w:lang w:val="uk-UA" w:eastAsia="uk-UA"/>
        </w:rPr>
        <w:t>100320305049</w:t>
      </w:r>
      <w:r>
        <w:rPr>
          <w:rFonts w:ascii="TimesNewRomanPSMT" w:hAnsi="TimesNewRomanPSMT" w:cs="TimesNewRomanPSMT"/>
          <w:sz w:val="28"/>
          <w:szCs w:val="28"/>
          <w:lang w:val="en-US" w:eastAsia="uk-UA"/>
        </w:rPr>
        <w:t>U</w:t>
      </w:r>
      <w:r>
        <w:rPr>
          <w:rFonts w:ascii="TimesNewRomanPSMT" w:hAnsi="TimesNewRomanPSMT" w:cs="TimesNewRomanPSMT"/>
          <w:sz w:val="28"/>
          <w:szCs w:val="28"/>
          <w:lang w:val="uk-UA" w:eastAsia="uk-UA"/>
        </w:rPr>
        <w:t xml:space="preserve">4 та скасуванні рішення про коригування митної вартості товарів від </w:t>
      </w:r>
      <w:r>
        <w:rPr>
          <w:sz w:val="28"/>
          <w:szCs w:val="28"/>
          <w:lang w:val="uk-UA"/>
        </w:rPr>
        <w:t xml:space="preserve">18.02.2026 </w:t>
      </w:r>
      <w:r w:rsidR="00B50070">
        <w:rPr>
          <w:sz w:val="28"/>
          <w:szCs w:val="28"/>
          <w:lang w:val="uk-UA"/>
        </w:rPr>
        <w:br/>
      </w:r>
      <w:r>
        <w:rPr>
          <w:rFonts w:ascii="TimesNewRomanPSMT" w:hAnsi="TimesNewRomanPSMT" w:cs="TimesNewRomanPSMT"/>
          <w:sz w:val="28"/>
          <w:szCs w:val="28"/>
          <w:lang w:val="uk-UA" w:eastAsia="uk-UA"/>
        </w:rPr>
        <w:t xml:space="preserve">№ </w:t>
      </w:r>
      <w:r>
        <w:rPr>
          <w:sz w:val="28"/>
          <w:szCs w:val="28"/>
          <w:lang w:val="uk-UA"/>
        </w:rPr>
        <w:t>UA100320/2026/000025/1</w:t>
      </w:r>
      <w:r>
        <w:rPr>
          <w:rFonts w:ascii="TimesNewRomanPSMT" w:hAnsi="TimesNewRomanPSMT" w:cs="TimesNewRomanPSMT"/>
          <w:sz w:val="28"/>
          <w:szCs w:val="28"/>
          <w:lang w:val="uk-UA" w:eastAsia="uk-UA"/>
        </w:rPr>
        <w:t xml:space="preserve"> (далі – Відмова), та повідомляє.</w:t>
      </w:r>
    </w:p>
    <w:p w:rsidR="00027C9E" w:rsidRDefault="00027C9E" w:rsidP="00027C9E">
      <w:pPr>
        <w:autoSpaceDE w:val="0"/>
        <w:autoSpaceDN w:val="0"/>
        <w:adjustRightInd w:val="0"/>
        <w:ind w:firstLine="567"/>
        <w:jc w:val="both"/>
        <w:rPr>
          <w:rFonts w:ascii="TimesNewRomanPSMT" w:hAnsi="TimesNewRomanPSMT" w:cs="TimesNewRomanPSMT"/>
          <w:sz w:val="28"/>
          <w:szCs w:val="28"/>
          <w:lang w:val="uk-UA" w:eastAsia="uk-UA"/>
        </w:rPr>
      </w:pPr>
      <w:r>
        <w:rPr>
          <w:rFonts w:ascii="TimesNewRomanPSMT" w:hAnsi="TimesNewRomanPSMT" w:cs="TimesNewRomanPSMT"/>
          <w:sz w:val="28"/>
          <w:szCs w:val="28"/>
          <w:lang w:val="uk-UA" w:eastAsia="uk-UA"/>
        </w:rPr>
        <w:t xml:space="preserve">На обґрунтування своїх вимог скаржник зазначає, що </w:t>
      </w:r>
      <w:r w:rsidR="00741C3C">
        <w:rPr>
          <w:rFonts w:ascii="TimesNewRomanPSMT" w:hAnsi="TimesNewRomanPSMT" w:cs="TimesNewRomanPSMT"/>
          <w:sz w:val="28"/>
          <w:szCs w:val="28"/>
          <w:lang w:val="uk-UA" w:eastAsia="uk-UA"/>
        </w:rPr>
        <w:t>Киї</w:t>
      </w:r>
      <w:r>
        <w:rPr>
          <w:rFonts w:ascii="TimesNewRomanPSMT" w:hAnsi="TimesNewRomanPSMT" w:cs="TimesNewRomanPSMT"/>
          <w:sz w:val="28"/>
          <w:szCs w:val="28"/>
          <w:lang w:val="uk-UA" w:eastAsia="uk-UA"/>
        </w:rPr>
        <w:t xml:space="preserve">вською митницею (далі – Митниця) за результатами розгляду додатково поданих </w:t>
      </w:r>
      <w:r w:rsidRPr="001A5FD1">
        <w:rPr>
          <w:rFonts w:ascii="TimesNewRomanPSMT" w:hAnsi="TimesNewRomanPSMT" w:cs="TimesNewRomanPSMT"/>
          <w:sz w:val="28"/>
          <w:szCs w:val="28"/>
          <w:lang w:val="uk-UA" w:eastAsia="uk-UA"/>
        </w:rPr>
        <w:t>cb47226408db77a86937cf3b247975877b5ba671486fa4d09d52184ac3452d18</w:t>
      </w:r>
      <w:r>
        <w:rPr>
          <w:rFonts w:ascii="TimesNewRomanPSMT" w:hAnsi="TimesNewRomanPSMT" w:cs="TimesNewRomanPSMT"/>
          <w:sz w:val="28"/>
          <w:szCs w:val="28"/>
          <w:lang w:val="uk-UA" w:eastAsia="uk-UA"/>
        </w:rPr>
        <w:t xml:space="preserve"> документів,</w:t>
      </w:r>
      <w:r w:rsidR="00741C3C">
        <w:rPr>
          <w:rFonts w:ascii="TimesNewRomanPSMT" w:hAnsi="TimesNewRomanPSMT" w:cs="TimesNewRomanPSMT"/>
          <w:sz w:val="28"/>
          <w:szCs w:val="28"/>
          <w:lang w:val="uk-UA" w:eastAsia="uk-UA"/>
        </w:rPr>
        <w:t xml:space="preserve"> </w:t>
      </w:r>
      <w:r>
        <w:rPr>
          <w:rFonts w:ascii="TimesNewRomanPSMT" w:hAnsi="TimesNewRomanPSMT" w:cs="TimesNewRomanPSMT"/>
          <w:sz w:val="28"/>
          <w:szCs w:val="28"/>
          <w:lang w:val="uk-UA" w:eastAsia="uk-UA"/>
        </w:rPr>
        <w:t>надісланих скаржником листом від 0</w:t>
      </w:r>
      <w:r w:rsidR="00741C3C">
        <w:rPr>
          <w:rFonts w:ascii="TimesNewRomanPSMT" w:hAnsi="TimesNewRomanPSMT" w:cs="TimesNewRomanPSMT"/>
          <w:sz w:val="28"/>
          <w:szCs w:val="28"/>
          <w:lang w:val="uk-UA" w:eastAsia="uk-UA"/>
        </w:rPr>
        <w:t>2</w:t>
      </w:r>
      <w:r>
        <w:rPr>
          <w:rFonts w:ascii="TimesNewRomanPSMT" w:hAnsi="TimesNewRomanPSMT" w:cs="TimesNewRomanPSMT"/>
          <w:sz w:val="28"/>
          <w:szCs w:val="28"/>
          <w:lang w:val="uk-UA" w:eastAsia="uk-UA"/>
        </w:rPr>
        <w:t>.0</w:t>
      </w:r>
      <w:r w:rsidR="00741C3C">
        <w:rPr>
          <w:rFonts w:ascii="TimesNewRomanPSMT" w:hAnsi="TimesNewRomanPSMT" w:cs="TimesNewRomanPSMT"/>
          <w:sz w:val="28"/>
          <w:szCs w:val="28"/>
          <w:lang w:val="uk-UA" w:eastAsia="uk-UA"/>
        </w:rPr>
        <w:t>4</w:t>
      </w:r>
      <w:r>
        <w:rPr>
          <w:rFonts w:ascii="TimesNewRomanPSMT" w:hAnsi="TimesNewRomanPSMT" w:cs="TimesNewRomanPSMT"/>
          <w:sz w:val="28"/>
          <w:szCs w:val="28"/>
          <w:lang w:val="uk-UA" w:eastAsia="uk-UA"/>
        </w:rPr>
        <w:t>.2026</w:t>
      </w:r>
      <w:r w:rsidR="00741C3C">
        <w:rPr>
          <w:rFonts w:ascii="TimesNewRomanPSMT" w:hAnsi="TimesNewRomanPSMT" w:cs="TimesNewRomanPSMT"/>
          <w:sz w:val="28"/>
          <w:szCs w:val="28"/>
          <w:lang w:val="uk-UA" w:eastAsia="uk-UA"/>
        </w:rPr>
        <w:t xml:space="preserve"> № 02/04/26</w:t>
      </w:r>
      <w:r>
        <w:rPr>
          <w:rFonts w:ascii="TimesNewRomanPSMT" w:hAnsi="TimesNewRomanPSMT" w:cs="TimesNewRomanPSMT"/>
          <w:sz w:val="28"/>
          <w:szCs w:val="28"/>
          <w:lang w:val="uk-UA" w:eastAsia="uk-UA"/>
        </w:rPr>
        <w:t>, прийнято необґрунтовану Відмову, у зв’язку з чим просить</w:t>
      </w:r>
      <w:r w:rsidR="00741C3C">
        <w:rPr>
          <w:rFonts w:ascii="TimesNewRomanPSMT" w:hAnsi="TimesNewRomanPSMT" w:cs="TimesNewRomanPSMT"/>
          <w:sz w:val="28"/>
          <w:szCs w:val="28"/>
          <w:lang w:val="uk-UA" w:eastAsia="uk-UA"/>
        </w:rPr>
        <w:t xml:space="preserve"> її скасувати та провести розгляд скарги за участі представника скаржника </w:t>
      </w:r>
      <w:r w:rsidR="001A5FD1">
        <w:rPr>
          <w:rFonts w:ascii="TimesNewRomanPSMT" w:hAnsi="TimesNewRomanPSMT" w:cs="TimesNewRomanPSMT"/>
          <w:sz w:val="28"/>
          <w:szCs w:val="28"/>
          <w:lang w:val="uk-UA" w:eastAsia="uk-UA"/>
        </w:rPr>
        <w:t>Особа 1</w:t>
      </w:r>
      <w:r w:rsidR="00741C3C">
        <w:rPr>
          <w:rFonts w:ascii="TimesNewRomanPSMT" w:hAnsi="TimesNewRomanPSMT" w:cs="TimesNewRomanPSMT"/>
          <w:sz w:val="28"/>
          <w:szCs w:val="28"/>
          <w:lang w:val="uk-UA" w:eastAsia="uk-UA"/>
        </w:rPr>
        <w:t xml:space="preserve"> та громадськості.</w:t>
      </w:r>
    </w:p>
    <w:p w:rsidR="000B2727" w:rsidRDefault="000B2727" w:rsidP="000B2727">
      <w:pPr>
        <w:autoSpaceDE w:val="0"/>
        <w:autoSpaceDN w:val="0"/>
        <w:adjustRightInd w:val="0"/>
        <w:ind w:firstLine="567"/>
        <w:jc w:val="both"/>
        <w:rPr>
          <w:rFonts w:ascii="TimesNewRomanPSMT" w:hAnsi="TimesNewRomanPSMT" w:cs="TimesNewRomanPSMT"/>
          <w:sz w:val="28"/>
          <w:szCs w:val="28"/>
          <w:lang w:val="uk-UA" w:eastAsia="uk-UA"/>
        </w:rPr>
      </w:pPr>
      <w:r>
        <w:rPr>
          <w:rFonts w:ascii="TimesNewRomanPSMT" w:hAnsi="TimesNewRomanPSMT" w:cs="TimesNewRomanPSMT"/>
          <w:sz w:val="28"/>
          <w:szCs w:val="28"/>
          <w:lang w:val="uk-UA" w:eastAsia="uk-UA"/>
        </w:rPr>
        <w:t>З метою об’єктивного розгляду зазначеної скарги Держмитслужбою витребувано у Митниці детальні пояснення щодо обставин та підстав прийняття Відмови.</w:t>
      </w:r>
    </w:p>
    <w:p w:rsidR="000B2727" w:rsidRDefault="000B2727" w:rsidP="000B2727">
      <w:pPr>
        <w:autoSpaceDE w:val="0"/>
        <w:autoSpaceDN w:val="0"/>
        <w:adjustRightInd w:val="0"/>
        <w:ind w:firstLine="567"/>
        <w:jc w:val="both"/>
        <w:rPr>
          <w:rFonts w:ascii="TimesNewRomanPSMT" w:hAnsi="TimesNewRomanPSMT" w:cs="TimesNewRomanPSMT"/>
          <w:sz w:val="28"/>
          <w:szCs w:val="28"/>
          <w:lang w:val="uk-UA" w:eastAsia="uk-UA"/>
        </w:rPr>
      </w:pPr>
      <w:r>
        <w:rPr>
          <w:rFonts w:ascii="TimesNewRomanPSMT" w:hAnsi="TimesNewRomanPSMT" w:cs="TimesNewRomanPSMT"/>
          <w:sz w:val="28"/>
          <w:szCs w:val="28"/>
          <w:lang w:val="uk-UA" w:eastAsia="uk-UA"/>
        </w:rPr>
        <w:t xml:space="preserve">Розглянувши аргументи скаржника, у тому числі озвучених під час </w:t>
      </w:r>
      <w:r>
        <w:rPr>
          <w:rFonts w:eastAsia="Calibri"/>
          <w:sz w:val="28"/>
          <w:szCs w:val="28"/>
          <w:lang w:val="uk-UA" w:eastAsia="en-US"/>
        </w:rPr>
        <w:t>проведення 21.05.2026 зустрічі,</w:t>
      </w:r>
      <w:r>
        <w:rPr>
          <w:rFonts w:ascii="TimesNewRomanPSMT" w:hAnsi="TimesNewRomanPSMT" w:cs="TimesNewRomanPSMT"/>
          <w:sz w:val="28"/>
          <w:szCs w:val="28"/>
          <w:lang w:val="uk-UA" w:eastAsia="uk-UA"/>
        </w:rPr>
        <w:t xml:space="preserve"> та позицію Митниці, викладену в листі </w:t>
      </w:r>
      <w:r>
        <w:rPr>
          <w:rFonts w:ascii="TimesNewRomanPSMT" w:hAnsi="TimesNewRomanPSMT" w:cs="TimesNewRomanPSMT"/>
          <w:sz w:val="28"/>
          <w:szCs w:val="28"/>
          <w:lang w:val="uk-UA" w:eastAsia="uk-UA"/>
        </w:rPr>
        <w:br/>
        <w:t xml:space="preserve">від 01.05.2026 № </w:t>
      </w:r>
      <w:r w:rsidRPr="000B2727">
        <w:rPr>
          <w:rFonts w:ascii="TimesNewRomanPSMT" w:hAnsi="TimesNewRomanPSMT" w:cs="TimesNewRomanPSMT"/>
          <w:sz w:val="28"/>
          <w:szCs w:val="28"/>
          <w:lang w:val="uk-UA" w:eastAsia="uk-UA"/>
        </w:rPr>
        <w:t>7.8-2/15-02/4/9412</w:t>
      </w:r>
      <w:r>
        <w:rPr>
          <w:rFonts w:ascii="TimesNewRomanPSMT" w:hAnsi="TimesNewRomanPSMT" w:cs="TimesNewRomanPSMT"/>
          <w:sz w:val="28"/>
          <w:szCs w:val="28"/>
          <w:lang w:val="uk-UA" w:eastAsia="uk-UA"/>
        </w:rPr>
        <w:t xml:space="preserve"> (</w:t>
      </w:r>
      <w:proofErr w:type="spellStart"/>
      <w:r>
        <w:rPr>
          <w:rFonts w:ascii="TimesNewRomanPSMT" w:hAnsi="TimesNewRomanPSMT" w:cs="TimesNewRomanPSMT"/>
          <w:sz w:val="28"/>
          <w:szCs w:val="28"/>
          <w:lang w:val="uk-UA" w:eastAsia="uk-UA"/>
        </w:rPr>
        <w:t>вх</w:t>
      </w:r>
      <w:proofErr w:type="spellEnd"/>
      <w:r>
        <w:rPr>
          <w:rFonts w:ascii="TimesNewRomanPSMT" w:hAnsi="TimesNewRomanPSMT" w:cs="TimesNewRomanPSMT"/>
          <w:sz w:val="28"/>
          <w:szCs w:val="28"/>
          <w:lang w:val="uk-UA" w:eastAsia="uk-UA"/>
        </w:rPr>
        <w:t xml:space="preserve">. Держмитслужби № 5073/7.8/15 </w:t>
      </w:r>
      <w:r>
        <w:rPr>
          <w:rFonts w:ascii="TimesNewRomanPSMT" w:hAnsi="TimesNewRomanPSMT" w:cs="TimesNewRomanPSMT"/>
          <w:sz w:val="28"/>
          <w:szCs w:val="28"/>
          <w:lang w:val="uk-UA" w:eastAsia="uk-UA"/>
        </w:rPr>
        <w:br/>
        <w:t>від 01.05.2026), Держмитслужба зазначає таке.</w:t>
      </w:r>
    </w:p>
    <w:p w:rsidR="00765560" w:rsidRDefault="00765560" w:rsidP="00765560">
      <w:pPr>
        <w:autoSpaceDE w:val="0"/>
        <w:autoSpaceDN w:val="0"/>
        <w:adjustRightInd w:val="0"/>
        <w:ind w:firstLine="567"/>
        <w:jc w:val="both"/>
        <w:rPr>
          <w:rFonts w:ascii="TimesNewRomanPSMT" w:hAnsi="TimesNewRomanPSMT" w:cs="TimesNewRomanPSMT"/>
          <w:sz w:val="28"/>
          <w:szCs w:val="28"/>
          <w:lang w:val="uk-UA" w:eastAsia="uk-UA"/>
        </w:rPr>
      </w:pPr>
      <w:r>
        <w:rPr>
          <w:rFonts w:ascii="TimesNewRomanPSMT" w:hAnsi="TimesNewRomanPSMT" w:cs="TimesNewRomanPSMT"/>
          <w:sz w:val="28"/>
          <w:szCs w:val="28"/>
          <w:lang w:val="uk-UA" w:eastAsia="uk-UA"/>
        </w:rPr>
        <w:t xml:space="preserve">Вимогами частини першої статті 1 Кодексу передбачено, що законодавство України з питань митної справи складається з Конституції України, Кодексу, інших законів України, що регулюють питання, зазначені у статті 7 Кодексу, з </w:t>
      </w:r>
      <w:r>
        <w:rPr>
          <w:rFonts w:ascii="TimesNewRomanPSMT" w:hAnsi="TimesNewRomanPSMT" w:cs="TimesNewRomanPSMT"/>
          <w:sz w:val="28"/>
          <w:szCs w:val="28"/>
          <w:lang w:val="uk-UA" w:eastAsia="uk-UA"/>
        </w:rPr>
        <w:br/>
        <w:t>міжнародних договорів України, згода на обов’язковість яких надана Верховною Радою України, а також з нормативно-правових актів, виданих на основі та на виконання Кодексу та інших законодавчих актів.</w:t>
      </w:r>
    </w:p>
    <w:p w:rsidR="00765560" w:rsidRDefault="00765560" w:rsidP="00765560">
      <w:pPr>
        <w:autoSpaceDE w:val="0"/>
        <w:autoSpaceDN w:val="0"/>
        <w:adjustRightInd w:val="0"/>
        <w:ind w:firstLine="567"/>
        <w:jc w:val="both"/>
        <w:rPr>
          <w:rFonts w:ascii="TimesNewRomanPSMT" w:hAnsi="TimesNewRomanPSMT" w:cs="TimesNewRomanPSMT"/>
          <w:sz w:val="28"/>
          <w:szCs w:val="28"/>
          <w:lang w:val="uk-UA" w:eastAsia="uk-UA"/>
        </w:rPr>
      </w:pPr>
      <w:r>
        <w:rPr>
          <w:rFonts w:ascii="TimesNewRomanPSMT" w:hAnsi="TimesNewRomanPSMT" w:cs="TimesNewRomanPSMT"/>
          <w:sz w:val="28"/>
          <w:szCs w:val="28"/>
          <w:lang w:val="uk-UA" w:eastAsia="uk-UA"/>
        </w:rPr>
        <w:t>Порядок та методи визначення митної вартості товарів, які переміщуються</w:t>
      </w:r>
    </w:p>
    <w:p w:rsidR="00765560" w:rsidRDefault="00765560" w:rsidP="00765560">
      <w:pPr>
        <w:autoSpaceDE w:val="0"/>
        <w:autoSpaceDN w:val="0"/>
        <w:adjustRightInd w:val="0"/>
        <w:ind w:firstLine="567"/>
        <w:jc w:val="both"/>
        <w:rPr>
          <w:rFonts w:ascii="TimesNewRomanPSMT" w:hAnsi="TimesNewRomanPSMT" w:cs="TimesNewRomanPSMT"/>
          <w:sz w:val="28"/>
          <w:szCs w:val="28"/>
          <w:lang w:val="uk-UA" w:eastAsia="uk-UA"/>
        </w:rPr>
      </w:pPr>
      <w:r>
        <w:rPr>
          <w:rFonts w:ascii="TimesNewRomanPSMT" w:hAnsi="TimesNewRomanPSMT" w:cs="TimesNewRomanPSMT"/>
          <w:sz w:val="28"/>
          <w:szCs w:val="28"/>
          <w:lang w:val="uk-UA" w:eastAsia="uk-UA"/>
        </w:rPr>
        <w:lastRenderedPageBreak/>
        <w:t>через митний кордон України, встановлені розділом ІІІ Кодексу і базуються на положеннях статті VII Генеральної угоди з тарифів та торгівлі та Угоди про застосування статті VII ГАТТ (далі – Угода).</w:t>
      </w:r>
    </w:p>
    <w:p w:rsidR="00765560" w:rsidRDefault="00765560" w:rsidP="00765560">
      <w:pPr>
        <w:autoSpaceDE w:val="0"/>
        <w:autoSpaceDN w:val="0"/>
        <w:adjustRightInd w:val="0"/>
        <w:ind w:firstLine="567"/>
        <w:jc w:val="both"/>
        <w:rPr>
          <w:rFonts w:ascii="TimesNewRomanPSMT" w:hAnsi="TimesNewRomanPSMT" w:cs="TimesNewRomanPSMT"/>
          <w:sz w:val="28"/>
          <w:szCs w:val="28"/>
          <w:lang w:val="uk-UA" w:eastAsia="uk-UA"/>
        </w:rPr>
      </w:pPr>
      <w:proofErr w:type="spellStart"/>
      <w:r>
        <w:rPr>
          <w:rFonts w:ascii="TimesNewRomanPSMT" w:hAnsi="TimesNewRomanPSMT" w:cs="TimesNewRomanPSMT"/>
          <w:sz w:val="28"/>
          <w:szCs w:val="28"/>
          <w:lang w:val="uk-UA" w:eastAsia="uk-UA"/>
        </w:rPr>
        <w:t>Заявлення</w:t>
      </w:r>
      <w:proofErr w:type="spellEnd"/>
      <w:r>
        <w:rPr>
          <w:rFonts w:ascii="TimesNewRomanPSMT" w:hAnsi="TimesNewRomanPSMT" w:cs="TimesNewRomanPSMT"/>
          <w:sz w:val="28"/>
          <w:szCs w:val="28"/>
          <w:lang w:val="uk-UA" w:eastAsia="uk-UA"/>
        </w:rPr>
        <w:t xml:space="preserve"> митної вартості товарів здійснюється декларантом під час декларування товарів у порядку, встановленому розділом VIIІ і главою 8 Кодексу.</w:t>
      </w:r>
    </w:p>
    <w:p w:rsidR="00765560" w:rsidRDefault="00765560" w:rsidP="00765560">
      <w:pPr>
        <w:autoSpaceDE w:val="0"/>
        <w:autoSpaceDN w:val="0"/>
        <w:adjustRightInd w:val="0"/>
        <w:ind w:firstLine="567"/>
        <w:jc w:val="both"/>
        <w:rPr>
          <w:rFonts w:ascii="TimesNewRomanPSMT" w:hAnsi="TimesNewRomanPSMT" w:cs="TimesNewRomanPSMT"/>
          <w:sz w:val="28"/>
          <w:szCs w:val="28"/>
          <w:lang w:val="uk-UA" w:eastAsia="uk-UA"/>
        </w:rPr>
      </w:pPr>
      <w:r>
        <w:rPr>
          <w:rFonts w:ascii="TimesNewRomanPSMT" w:hAnsi="TimesNewRomanPSMT" w:cs="TimesNewRomanPSMT"/>
          <w:sz w:val="28"/>
          <w:szCs w:val="28"/>
          <w:lang w:val="uk-UA" w:eastAsia="uk-UA"/>
        </w:rPr>
        <w:t>Відповідно до пунктів 1, 2 частини другої статті 52 Кодексу декларант, який заявляє митну вартість товарів, зобов’язаний заявляти митну вартість, визначену ним самостійно, у тому числі за результатами консультацій з митним органом, подавати достовірні відомості про визначення митної вартості, які повинні базуватися на об’єктивних, документально підтверджених даних, що піддаються обчисленню.</w:t>
      </w:r>
    </w:p>
    <w:p w:rsidR="00765560" w:rsidRPr="00765560" w:rsidRDefault="00765560" w:rsidP="00765560">
      <w:pPr>
        <w:autoSpaceDE w:val="0"/>
        <w:autoSpaceDN w:val="0"/>
        <w:adjustRightInd w:val="0"/>
        <w:ind w:firstLine="567"/>
        <w:jc w:val="both"/>
        <w:rPr>
          <w:rFonts w:ascii="TimesNewRomanPSMT" w:hAnsi="TimesNewRomanPSMT" w:cs="TimesNewRomanPSMT"/>
          <w:sz w:val="28"/>
          <w:szCs w:val="28"/>
          <w:lang w:val="uk-UA" w:eastAsia="uk-UA"/>
        </w:rPr>
      </w:pPr>
      <w:r>
        <w:rPr>
          <w:rFonts w:ascii="TimesNewRomanPSMT" w:hAnsi="TimesNewRomanPSMT" w:cs="TimesNewRomanPSMT"/>
          <w:sz w:val="28"/>
          <w:szCs w:val="28"/>
          <w:lang w:val="uk-UA" w:eastAsia="uk-UA"/>
        </w:rPr>
        <w:t xml:space="preserve">Частиною другою статті 58 Кодексу передбачено, що метод визначення митної вартості товарів за ціною договору (контракту) щодо товарів, які </w:t>
      </w:r>
      <w:r w:rsidRPr="00765560">
        <w:rPr>
          <w:rFonts w:ascii="TimesNewRomanPSMT" w:hAnsi="TimesNewRomanPSMT" w:cs="TimesNewRomanPSMT"/>
          <w:sz w:val="28"/>
          <w:szCs w:val="28"/>
          <w:lang w:val="uk-UA" w:eastAsia="uk-UA"/>
        </w:rPr>
        <w:t>імпортуються, не застосовується, якщо використані декларантом відомості не</w:t>
      </w:r>
      <w:r>
        <w:rPr>
          <w:rFonts w:ascii="TimesNewRomanPSMT" w:hAnsi="TimesNewRomanPSMT" w:cs="TimesNewRomanPSMT"/>
          <w:sz w:val="28"/>
          <w:szCs w:val="28"/>
          <w:lang w:val="uk-UA" w:eastAsia="uk-UA"/>
        </w:rPr>
        <w:t xml:space="preserve"> </w:t>
      </w:r>
      <w:r w:rsidRPr="00765560">
        <w:rPr>
          <w:rFonts w:ascii="TimesNewRomanPSMT" w:hAnsi="TimesNewRomanPSMT" w:cs="TimesNewRomanPSMT"/>
          <w:sz w:val="28"/>
          <w:szCs w:val="28"/>
          <w:lang w:val="uk-UA" w:eastAsia="uk-UA"/>
        </w:rPr>
        <w:t>підтверджені документально або не визначені кількісно і достовірні та/або</w:t>
      </w:r>
      <w:r>
        <w:rPr>
          <w:rFonts w:ascii="TimesNewRomanPSMT" w:hAnsi="TimesNewRomanPSMT" w:cs="TimesNewRomanPSMT"/>
          <w:sz w:val="28"/>
          <w:szCs w:val="28"/>
          <w:lang w:val="uk-UA" w:eastAsia="uk-UA"/>
        </w:rPr>
        <w:t xml:space="preserve"> </w:t>
      </w:r>
      <w:r w:rsidRPr="00765560">
        <w:rPr>
          <w:rFonts w:ascii="TimesNewRomanPSMT" w:hAnsi="TimesNewRomanPSMT" w:cs="TimesNewRomanPSMT"/>
          <w:sz w:val="28"/>
          <w:szCs w:val="28"/>
          <w:lang w:val="uk-UA" w:eastAsia="uk-UA"/>
        </w:rPr>
        <w:t>відсутня хоча б одна із складових митної вартості, яка є обов’язковою при її</w:t>
      </w:r>
      <w:r>
        <w:rPr>
          <w:rFonts w:ascii="TimesNewRomanPSMT" w:hAnsi="TimesNewRomanPSMT" w:cs="TimesNewRomanPSMT"/>
          <w:sz w:val="28"/>
          <w:szCs w:val="28"/>
          <w:lang w:val="uk-UA" w:eastAsia="uk-UA"/>
        </w:rPr>
        <w:t xml:space="preserve"> </w:t>
      </w:r>
      <w:r w:rsidRPr="00765560">
        <w:rPr>
          <w:rFonts w:ascii="TimesNewRomanPSMT" w:hAnsi="TimesNewRomanPSMT" w:cs="TimesNewRomanPSMT"/>
          <w:sz w:val="28"/>
          <w:szCs w:val="28"/>
          <w:lang w:val="uk-UA" w:eastAsia="uk-UA"/>
        </w:rPr>
        <w:t>обчисленні.</w:t>
      </w:r>
    </w:p>
    <w:p w:rsidR="00765560" w:rsidRPr="00765560" w:rsidRDefault="00765560" w:rsidP="00765560">
      <w:pPr>
        <w:autoSpaceDE w:val="0"/>
        <w:autoSpaceDN w:val="0"/>
        <w:adjustRightInd w:val="0"/>
        <w:ind w:firstLine="567"/>
        <w:jc w:val="both"/>
        <w:rPr>
          <w:rFonts w:ascii="TimesNewRomanPSMT" w:hAnsi="TimesNewRomanPSMT" w:cs="TimesNewRomanPSMT"/>
          <w:sz w:val="28"/>
          <w:szCs w:val="28"/>
          <w:lang w:val="uk-UA" w:eastAsia="uk-UA"/>
        </w:rPr>
      </w:pPr>
      <w:r w:rsidRPr="00765560">
        <w:rPr>
          <w:rFonts w:ascii="TimesNewRomanPSMT" w:hAnsi="TimesNewRomanPSMT" w:cs="TimesNewRomanPSMT"/>
          <w:sz w:val="28"/>
          <w:szCs w:val="28"/>
          <w:lang w:val="uk-UA" w:eastAsia="uk-UA"/>
        </w:rPr>
        <w:t>Під час здійснення контролю правильності визначення митної вартості</w:t>
      </w:r>
      <w:r>
        <w:rPr>
          <w:rFonts w:ascii="TimesNewRomanPSMT" w:hAnsi="TimesNewRomanPSMT" w:cs="TimesNewRomanPSMT"/>
          <w:sz w:val="28"/>
          <w:szCs w:val="28"/>
          <w:lang w:val="uk-UA" w:eastAsia="uk-UA"/>
        </w:rPr>
        <w:t xml:space="preserve"> </w:t>
      </w:r>
      <w:r w:rsidRPr="00765560">
        <w:rPr>
          <w:rFonts w:ascii="TimesNewRomanPSMT" w:hAnsi="TimesNewRomanPSMT" w:cs="TimesNewRomanPSMT"/>
          <w:sz w:val="28"/>
          <w:szCs w:val="28"/>
          <w:lang w:val="uk-UA" w:eastAsia="uk-UA"/>
        </w:rPr>
        <w:t>товарів митний орган зобов’язаний перевіряти числове значення заявленої</w:t>
      </w:r>
      <w:r>
        <w:rPr>
          <w:rFonts w:ascii="TimesNewRomanPSMT" w:hAnsi="TimesNewRomanPSMT" w:cs="TimesNewRomanPSMT"/>
          <w:sz w:val="28"/>
          <w:szCs w:val="28"/>
          <w:lang w:val="uk-UA" w:eastAsia="uk-UA"/>
        </w:rPr>
        <w:t xml:space="preserve"> </w:t>
      </w:r>
      <w:r w:rsidRPr="00765560">
        <w:rPr>
          <w:rFonts w:ascii="TimesNewRomanPSMT" w:hAnsi="TimesNewRomanPSMT" w:cs="TimesNewRomanPSMT"/>
          <w:sz w:val="28"/>
          <w:szCs w:val="28"/>
          <w:lang w:val="uk-UA" w:eastAsia="uk-UA"/>
        </w:rPr>
        <w:t>митної вартості, наявність у поданих документах усіх відомостей, що</w:t>
      </w:r>
      <w:r>
        <w:rPr>
          <w:rFonts w:ascii="TimesNewRomanPSMT" w:hAnsi="TimesNewRomanPSMT" w:cs="TimesNewRomanPSMT"/>
          <w:sz w:val="28"/>
          <w:szCs w:val="28"/>
          <w:lang w:val="uk-UA" w:eastAsia="uk-UA"/>
        </w:rPr>
        <w:t xml:space="preserve"> </w:t>
      </w:r>
      <w:r w:rsidRPr="00765560">
        <w:rPr>
          <w:rFonts w:ascii="TimesNewRomanPSMT" w:hAnsi="TimesNewRomanPSMT" w:cs="TimesNewRomanPSMT"/>
          <w:sz w:val="28"/>
          <w:szCs w:val="28"/>
          <w:lang w:val="uk-UA" w:eastAsia="uk-UA"/>
        </w:rPr>
        <w:t>підтверджують числові значення складових митної вартості товарів, чи</w:t>
      </w:r>
      <w:r>
        <w:rPr>
          <w:rFonts w:ascii="TimesNewRomanPSMT" w:hAnsi="TimesNewRomanPSMT" w:cs="TimesNewRomanPSMT"/>
          <w:sz w:val="28"/>
          <w:szCs w:val="28"/>
          <w:lang w:val="uk-UA" w:eastAsia="uk-UA"/>
        </w:rPr>
        <w:t xml:space="preserve"> </w:t>
      </w:r>
      <w:r w:rsidRPr="00765560">
        <w:rPr>
          <w:rFonts w:ascii="TimesNewRomanPSMT" w:hAnsi="TimesNewRomanPSMT" w:cs="TimesNewRomanPSMT"/>
          <w:sz w:val="28"/>
          <w:szCs w:val="28"/>
          <w:lang w:val="uk-UA" w:eastAsia="uk-UA"/>
        </w:rPr>
        <w:t>відомостей щодо ціни, що була фактично сплачена або підлягає сплаті за ці</w:t>
      </w:r>
      <w:r>
        <w:rPr>
          <w:rFonts w:ascii="TimesNewRomanPSMT" w:hAnsi="TimesNewRomanPSMT" w:cs="TimesNewRomanPSMT"/>
          <w:sz w:val="28"/>
          <w:szCs w:val="28"/>
          <w:lang w:val="uk-UA" w:eastAsia="uk-UA"/>
        </w:rPr>
        <w:t xml:space="preserve"> </w:t>
      </w:r>
      <w:r w:rsidRPr="00765560">
        <w:rPr>
          <w:rFonts w:ascii="TimesNewRomanPSMT" w:hAnsi="TimesNewRomanPSMT" w:cs="TimesNewRomanPSMT"/>
          <w:sz w:val="28"/>
          <w:szCs w:val="28"/>
          <w:lang w:val="uk-UA" w:eastAsia="uk-UA"/>
        </w:rPr>
        <w:t>товари (пункт 1 частини четвертої статті 54 Кодексу).</w:t>
      </w:r>
    </w:p>
    <w:p w:rsidR="00765560" w:rsidRPr="00765560" w:rsidRDefault="00765560" w:rsidP="00765560">
      <w:pPr>
        <w:autoSpaceDE w:val="0"/>
        <w:autoSpaceDN w:val="0"/>
        <w:adjustRightInd w:val="0"/>
        <w:ind w:firstLine="567"/>
        <w:jc w:val="both"/>
        <w:rPr>
          <w:rFonts w:ascii="TimesNewRomanPSMT" w:hAnsi="TimesNewRomanPSMT" w:cs="TimesNewRomanPSMT"/>
          <w:sz w:val="28"/>
          <w:szCs w:val="28"/>
          <w:lang w:val="uk-UA" w:eastAsia="uk-UA"/>
        </w:rPr>
      </w:pPr>
      <w:r w:rsidRPr="00765560">
        <w:rPr>
          <w:rFonts w:ascii="TimesNewRomanPSMT" w:hAnsi="TimesNewRomanPSMT" w:cs="TimesNewRomanPSMT"/>
          <w:sz w:val="28"/>
          <w:szCs w:val="28"/>
          <w:lang w:val="uk-UA" w:eastAsia="uk-UA"/>
        </w:rPr>
        <w:t>У разі якщо надані згідно з частиною другою статті 53 Кодексу документи</w:t>
      </w:r>
      <w:r>
        <w:rPr>
          <w:rFonts w:ascii="TimesNewRomanPSMT" w:hAnsi="TimesNewRomanPSMT" w:cs="TimesNewRomanPSMT"/>
          <w:sz w:val="28"/>
          <w:szCs w:val="28"/>
          <w:lang w:val="uk-UA" w:eastAsia="uk-UA"/>
        </w:rPr>
        <w:t xml:space="preserve"> </w:t>
      </w:r>
      <w:r w:rsidRPr="00765560">
        <w:rPr>
          <w:rFonts w:ascii="TimesNewRomanPSMT" w:hAnsi="TimesNewRomanPSMT" w:cs="TimesNewRomanPSMT"/>
          <w:sz w:val="28"/>
          <w:szCs w:val="28"/>
          <w:lang w:val="uk-UA" w:eastAsia="uk-UA"/>
        </w:rPr>
        <w:t>містять розбіжності, які мають вплив на правильність визначення митної</w:t>
      </w:r>
      <w:r>
        <w:rPr>
          <w:rFonts w:ascii="TimesNewRomanPSMT" w:hAnsi="TimesNewRomanPSMT" w:cs="TimesNewRomanPSMT"/>
          <w:sz w:val="28"/>
          <w:szCs w:val="28"/>
          <w:lang w:val="uk-UA" w:eastAsia="uk-UA"/>
        </w:rPr>
        <w:t xml:space="preserve"> </w:t>
      </w:r>
      <w:r w:rsidRPr="00765560">
        <w:rPr>
          <w:rFonts w:ascii="TimesNewRomanPSMT" w:hAnsi="TimesNewRomanPSMT" w:cs="TimesNewRomanPSMT"/>
          <w:sz w:val="28"/>
          <w:szCs w:val="28"/>
          <w:lang w:val="uk-UA" w:eastAsia="uk-UA"/>
        </w:rPr>
        <w:t>вартості, наявні ознаки підробки або не містять всіх відомостей, що</w:t>
      </w:r>
      <w:r>
        <w:rPr>
          <w:rFonts w:ascii="TimesNewRomanPSMT" w:hAnsi="TimesNewRomanPSMT" w:cs="TimesNewRomanPSMT"/>
          <w:sz w:val="28"/>
          <w:szCs w:val="28"/>
          <w:lang w:val="uk-UA" w:eastAsia="uk-UA"/>
        </w:rPr>
        <w:t xml:space="preserve"> </w:t>
      </w:r>
      <w:r w:rsidRPr="00765560">
        <w:rPr>
          <w:rFonts w:ascii="TimesNewRomanPSMT" w:hAnsi="TimesNewRomanPSMT" w:cs="TimesNewRomanPSMT"/>
          <w:sz w:val="28"/>
          <w:szCs w:val="28"/>
          <w:lang w:val="uk-UA" w:eastAsia="uk-UA"/>
        </w:rPr>
        <w:t>підтверджують числові значення складових митної вартості товарів, чи</w:t>
      </w:r>
      <w:r>
        <w:rPr>
          <w:rFonts w:ascii="TimesNewRomanPSMT" w:hAnsi="TimesNewRomanPSMT" w:cs="TimesNewRomanPSMT"/>
          <w:sz w:val="28"/>
          <w:szCs w:val="28"/>
          <w:lang w:val="uk-UA" w:eastAsia="uk-UA"/>
        </w:rPr>
        <w:t xml:space="preserve"> </w:t>
      </w:r>
      <w:r w:rsidRPr="00765560">
        <w:rPr>
          <w:rFonts w:ascii="TimesNewRomanPSMT" w:hAnsi="TimesNewRomanPSMT" w:cs="TimesNewRomanPSMT"/>
          <w:sz w:val="28"/>
          <w:szCs w:val="28"/>
          <w:lang w:val="uk-UA" w:eastAsia="uk-UA"/>
        </w:rPr>
        <w:t>відомостей щодо ціни, що була фактично сплачена або підлягає сплаті за ці</w:t>
      </w:r>
      <w:r>
        <w:rPr>
          <w:rFonts w:ascii="TimesNewRomanPSMT" w:hAnsi="TimesNewRomanPSMT" w:cs="TimesNewRomanPSMT"/>
          <w:sz w:val="28"/>
          <w:szCs w:val="28"/>
          <w:lang w:val="uk-UA" w:eastAsia="uk-UA"/>
        </w:rPr>
        <w:t xml:space="preserve"> </w:t>
      </w:r>
      <w:r w:rsidRPr="00765560">
        <w:rPr>
          <w:rFonts w:ascii="TimesNewRomanPSMT" w:hAnsi="TimesNewRomanPSMT" w:cs="TimesNewRomanPSMT"/>
          <w:sz w:val="28"/>
          <w:szCs w:val="28"/>
          <w:lang w:val="uk-UA" w:eastAsia="uk-UA"/>
        </w:rPr>
        <w:t>товари, декларант на письмову вимогу митного органу зобов’язаний протягом 10</w:t>
      </w:r>
      <w:r>
        <w:rPr>
          <w:rFonts w:ascii="TimesNewRomanPSMT" w:hAnsi="TimesNewRomanPSMT" w:cs="TimesNewRomanPSMT"/>
          <w:sz w:val="28"/>
          <w:szCs w:val="28"/>
          <w:lang w:val="uk-UA" w:eastAsia="uk-UA"/>
        </w:rPr>
        <w:t xml:space="preserve"> </w:t>
      </w:r>
      <w:r w:rsidRPr="00765560">
        <w:rPr>
          <w:rFonts w:ascii="TimesNewRomanPSMT" w:hAnsi="TimesNewRomanPSMT" w:cs="TimesNewRomanPSMT"/>
          <w:sz w:val="28"/>
          <w:szCs w:val="28"/>
          <w:lang w:val="uk-UA" w:eastAsia="uk-UA"/>
        </w:rPr>
        <w:t>календарних днів надати (за наявності) додаткові документи.</w:t>
      </w:r>
    </w:p>
    <w:p w:rsidR="00765560" w:rsidRPr="00765560" w:rsidRDefault="00765560" w:rsidP="00765560">
      <w:pPr>
        <w:autoSpaceDE w:val="0"/>
        <w:autoSpaceDN w:val="0"/>
        <w:adjustRightInd w:val="0"/>
        <w:ind w:firstLine="567"/>
        <w:jc w:val="both"/>
        <w:rPr>
          <w:rFonts w:ascii="TimesNewRomanPSMT" w:hAnsi="TimesNewRomanPSMT" w:cs="TimesNewRomanPSMT"/>
          <w:sz w:val="28"/>
          <w:szCs w:val="28"/>
          <w:lang w:val="uk-UA" w:eastAsia="uk-UA"/>
        </w:rPr>
      </w:pPr>
      <w:r w:rsidRPr="00765560">
        <w:rPr>
          <w:rFonts w:ascii="TimesNewRomanPSMT" w:hAnsi="TimesNewRomanPSMT" w:cs="TimesNewRomanPSMT"/>
          <w:sz w:val="28"/>
          <w:szCs w:val="28"/>
          <w:lang w:val="uk-UA" w:eastAsia="uk-UA"/>
        </w:rPr>
        <w:t>Повноваження митних органів щодо можливості запиту додаткових</w:t>
      </w:r>
      <w:r>
        <w:rPr>
          <w:rFonts w:ascii="TimesNewRomanPSMT" w:hAnsi="TimesNewRomanPSMT" w:cs="TimesNewRomanPSMT"/>
          <w:sz w:val="28"/>
          <w:szCs w:val="28"/>
          <w:lang w:val="uk-UA" w:eastAsia="uk-UA"/>
        </w:rPr>
        <w:t xml:space="preserve"> </w:t>
      </w:r>
      <w:r w:rsidRPr="00765560">
        <w:rPr>
          <w:rFonts w:ascii="TimesNewRomanPSMT" w:hAnsi="TimesNewRomanPSMT" w:cs="TimesNewRomanPSMT"/>
          <w:sz w:val="28"/>
          <w:szCs w:val="28"/>
          <w:lang w:val="uk-UA" w:eastAsia="uk-UA"/>
        </w:rPr>
        <w:t>документів передбачено як статтею 53 Кодексу, так і статтею 17 Угоди.</w:t>
      </w:r>
    </w:p>
    <w:p w:rsidR="00765560" w:rsidRPr="00765560" w:rsidRDefault="00765560" w:rsidP="00765560">
      <w:pPr>
        <w:autoSpaceDE w:val="0"/>
        <w:autoSpaceDN w:val="0"/>
        <w:adjustRightInd w:val="0"/>
        <w:ind w:firstLine="567"/>
        <w:jc w:val="both"/>
        <w:rPr>
          <w:rFonts w:ascii="TimesNewRomanPSMT" w:hAnsi="TimesNewRomanPSMT" w:cs="TimesNewRomanPSMT"/>
          <w:sz w:val="28"/>
          <w:szCs w:val="28"/>
          <w:lang w:val="uk-UA" w:eastAsia="uk-UA"/>
        </w:rPr>
      </w:pPr>
      <w:r w:rsidRPr="00765560">
        <w:rPr>
          <w:rFonts w:ascii="TimesNewRomanPSMT" w:hAnsi="TimesNewRomanPSMT" w:cs="TimesNewRomanPSMT"/>
          <w:sz w:val="28"/>
          <w:szCs w:val="28"/>
          <w:lang w:val="uk-UA" w:eastAsia="uk-UA"/>
        </w:rPr>
        <w:t>Стаття 17 Угоди передбачає, що ніщо не повинно тлумачитися так, що</w:t>
      </w:r>
      <w:r>
        <w:rPr>
          <w:rFonts w:ascii="TimesNewRomanPSMT" w:hAnsi="TimesNewRomanPSMT" w:cs="TimesNewRomanPSMT"/>
          <w:sz w:val="28"/>
          <w:szCs w:val="28"/>
          <w:lang w:val="uk-UA" w:eastAsia="uk-UA"/>
        </w:rPr>
        <w:t xml:space="preserve"> </w:t>
      </w:r>
      <w:r w:rsidRPr="00765560">
        <w:rPr>
          <w:rFonts w:ascii="TimesNewRomanPSMT" w:hAnsi="TimesNewRomanPSMT" w:cs="TimesNewRomanPSMT"/>
          <w:sz w:val="28"/>
          <w:szCs w:val="28"/>
          <w:lang w:val="uk-UA" w:eastAsia="uk-UA"/>
        </w:rPr>
        <w:t>обмежує або ставить під сумнів право митних адміністрацій упевнитися в</w:t>
      </w:r>
      <w:r>
        <w:rPr>
          <w:rFonts w:ascii="TimesNewRomanPSMT" w:hAnsi="TimesNewRomanPSMT" w:cs="TimesNewRomanPSMT"/>
          <w:sz w:val="28"/>
          <w:szCs w:val="28"/>
          <w:lang w:val="uk-UA" w:eastAsia="uk-UA"/>
        </w:rPr>
        <w:t xml:space="preserve"> </w:t>
      </w:r>
      <w:r w:rsidRPr="00765560">
        <w:rPr>
          <w:rFonts w:ascii="TimesNewRomanPSMT" w:hAnsi="TimesNewRomanPSMT" w:cs="TimesNewRomanPSMT"/>
          <w:sz w:val="28"/>
          <w:szCs w:val="28"/>
          <w:lang w:val="uk-UA" w:eastAsia="uk-UA"/>
        </w:rPr>
        <w:t>істинності або точності будь-якої заяви, документа чи декларації, поданої для</w:t>
      </w:r>
      <w:r>
        <w:rPr>
          <w:rFonts w:ascii="TimesNewRomanPSMT" w:hAnsi="TimesNewRomanPSMT" w:cs="TimesNewRomanPSMT"/>
          <w:sz w:val="28"/>
          <w:szCs w:val="28"/>
          <w:lang w:val="uk-UA" w:eastAsia="uk-UA"/>
        </w:rPr>
        <w:t xml:space="preserve"> </w:t>
      </w:r>
      <w:r w:rsidRPr="00765560">
        <w:rPr>
          <w:rFonts w:ascii="TimesNewRomanPSMT" w:hAnsi="TimesNewRomanPSMT" w:cs="TimesNewRomanPSMT"/>
          <w:sz w:val="28"/>
          <w:szCs w:val="28"/>
          <w:lang w:val="uk-UA" w:eastAsia="uk-UA"/>
        </w:rPr>
        <w:t>цілей митної оцінки.</w:t>
      </w:r>
    </w:p>
    <w:p w:rsidR="00765560" w:rsidRPr="00765560" w:rsidRDefault="00765560" w:rsidP="00765560">
      <w:pPr>
        <w:autoSpaceDE w:val="0"/>
        <w:autoSpaceDN w:val="0"/>
        <w:adjustRightInd w:val="0"/>
        <w:ind w:firstLine="567"/>
        <w:jc w:val="both"/>
        <w:rPr>
          <w:rFonts w:ascii="TimesNewRomanPSMT" w:hAnsi="TimesNewRomanPSMT" w:cs="TimesNewRomanPSMT"/>
          <w:sz w:val="28"/>
          <w:szCs w:val="28"/>
          <w:lang w:val="uk-UA" w:eastAsia="uk-UA"/>
        </w:rPr>
      </w:pPr>
      <w:r w:rsidRPr="00765560">
        <w:rPr>
          <w:rFonts w:ascii="TimesNewRomanPSMT" w:hAnsi="TimesNewRomanPSMT" w:cs="TimesNewRomanPSMT"/>
          <w:sz w:val="28"/>
          <w:szCs w:val="28"/>
          <w:lang w:val="uk-UA" w:eastAsia="uk-UA"/>
        </w:rPr>
        <w:t>Відповідно до положень пунктів 1, 2 частини п’ятої статті 54 Кодексу за</w:t>
      </w:r>
      <w:r>
        <w:rPr>
          <w:rFonts w:ascii="TimesNewRomanPSMT" w:hAnsi="TimesNewRomanPSMT" w:cs="TimesNewRomanPSMT"/>
          <w:sz w:val="28"/>
          <w:szCs w:val="28"/>
          <w:lang w:val="uk-UA" w:eastAsia="uk-UA"/>
        </w:rPr>
        <w:t xml:space="preserve"> </w:t>
      </w:r>
      <w:r w:rsidRPr="00765560">
        <w:rPr>
          <w:rFonts w:ascii="TimesNewRomanPSMT" w:hAnsi="TimesNewRomanPSMT" w:cs="TimesNewRomanPSMT"/>
          <w:sz w:val="28"/>
          <w:szCs w:val="28"/>
          <w:lang w:val="uk-UA" w:eastAsia="uk-UA"/>
        </w:rPr>
        <w:t>митним органом закріплено право упевнюватися в достовірності або точності</w:t>
      </w:r>
      <w:r>
        <w:rPr>
          <w:rFonts w:ascii="TimesNewRomanPSMT" w:hAnsi="TimesNewRomanPSMT" w:cs="TimesNewRomanPSMT"/>
          <w:sz w:val="28"/>
          <w:szCs w:val="28"/>
          <w:lang w:val="uk-UA" w:eastAsia="uk-UA"/>
        </w:rPr>
        <w:t xml:space="preserve"> </w:t>
      </w:r>
      <w:r w:rsidRPr="00765560">
        <w:rPr>
          <w:rFonts w:ascii="TimesNewRomanPSMT" w:hAnsi="TimesNewRomanPSMT" w:cs="TimesNewRomanPSMT"/>
          <w:sz w:val="28"/>
          <w:szCs w:val="28"/>
          <w:lang w:val="uk-UA" w:eastAsia="uk-UA"/>
        </w:rPr>
        <w:t>будь-якої заяви, документа чи розрахунку, поданих для цілей визначення митної</w:t>
      </w:r>
      <w:r>
        <w:rPr>
          <w:rFonts w:ascii="TimesNewRomanPSMT" w:hAnsi="TimesNewRomanPSMT" w:cs="TimesNewRomanPSMT"/>
          <w:sz w:val="28"/>
          <w:szCs w:val="28"/>
          <w:lang w:val="uk-UA" w:eastAsia="uk-UA"/>
        </w:rPr>
        <w:t xml:space="preserve"> </w:t>
      </w:r>
      <w:r w:rsidRPr="00765560">
        <w:rPr>
          <w:rFonts w:ascii="TimesNewRomanPSMT" w:hAnsi="TimesNewRomanPSMT" w:cs="TimesNewRomanPSMT"/>
          <w:sz w:val="28"/>
          <w:szCs w:val="28"/>
          <w:lang w:val="uk-UA" w:eastAsia="uk-UA"/>
        </w:rPr>
        <w:t>вартості; у випадках, встановлених Кодексом, письмово запитувати від</w:t>
      </w:r>
      <w:r>
        <w:rPr>
          <w:rFonts w:ascii="TimesNewRomanPSMT" w:hAnsi="TimesNewRomanPSMT" w:cs="TimesNewRomanPSMT"/>
          <w:sz w:val="28"/>
          <w:szCs w:val="28"/>
          <w:lang w:val="uk-UA" w:eastAsia="uk-UA"/>
        </w:rPr>
        <w:t xml:space="preserve"> </w:t>
      </w:r>
      <w:r w:rsidRPr="00765560">
        <w:rPr>
          <w:rFonts w:ascii="TimesNewRomanPSMT" w:hAnsi="TimesNewRomanPSMT" w:cs="TimesNewRomanPSMT"/>
          <w:sz w:val="28"/>
          <w:szCs w:val="28"/>
          <w:lang w:val="uk-UA" w:eastAsia="uk-UA"/>
        </w:rPr>
        <w:t>декларанта додаткові документи та відомості, якщо це необхідно для прийняття</w:t>
      </w:r>
      <w:r>
        <w:rPr>
          <w:rFonts w:ascii="TimesNewRomanPSMT" w:hAnsi="TimesNewRomanPSMT" w:cs="TimesNewRomanPSMT"/>
          <w:sz w:val="28"/>
          <w:szCs w:val="28"/>
          <w:lang w:val="uk-UA" w:eastAsia="uk-UA"/>
        </w:rPr>
        <w:t xml:space="preserve"> </w:t>
      </w:r>
      <w:r w:rsidRPr="00765560">
        <w:rPr>
          <w:rFonts w:ascii="TimesNewRomanPSMT" w:hAnsi="TimesNewRomanPSMT" w:cs="TimesNewRomanPSMT"/>
          <w:sz w:val="28"/>
          <w:szCs w:val="28"/>
          <w:lang w:val="uk-UA" w:eastAsia="uk-UA"/>
        </w:rPr>
        <w:t>рішення про визнання заявленої митної вартості.</w:t>
      </w:r>
    </w:p>
    <w:p w:rsidR="00765560" w:rsidRPr="00765560" w:rsidRDefault="00765560" w:rsidP="00765560">
      <w:pPr>
        <w:autoSpaceDE w:val="0"/>
        <w:autoSpaceDN w:val="0"/>
        <w:adjustRightInd w:val="0"/>
        <w:ind w:firstLine="567"/>
        <w:jc w:val="both"/>
        <w:rPr>
          <w:rFonts w:ascii="TimesNewRomanPSMT" w:hAnsi="TimesNewRomanPSMT" w:cs="TimesNewRomanPSMT"/>
          <w:sz w:val="28"/>
          <w:szCs w:val="28"/>
          <w:lang w:val="uk-UA" w:eastAsia="uk-UA"/>
        </w:rPr>
      </w:pPr>
      <w:r w:rsidRPr="00765560">
        <w:rPr>
          <w:rFonts w:ascii="TimesNewRomanPSMT" w:hAnsi="TimesNewRomanPSMT" w:cs="TimesNewRomanPSMT"/>
          <w:sz w:val="28"/>
          <w:szCs w:val="28"/>
          <w:lang w:val="uk-UA" w:eastAsia="uk-UA"/>
        </w:rPr>
        <w:t>У разі неподання декларантом документів згідно з переліком та відповідно</w:t>
      </w:r>
      <w:r>
        <w:rPr>
          <w:rFonts w:ascii="TimesNewRomanPSMT" w:hAnsi="TimesNewRomanPSMT" w:cs="TimesNewRomanPSMT"/>
          <w:sz w:val="28"/>
          <w:szCs w:val="28"/>
          <w:lang w:val="uk-UA" w:eastAsia="uk-UA"/>
        </w:rPr>
        <w:t xml:space="preserve"> </w:t>
      </w:r>
      <w:r w:rsidRPr="00765560">
        <w:rPr>
          <w:rFonts w:ascii="TimesNewRomanPSMT" w:hAnsi="TimesNewRomanPSMT" w:cs="TimesNewRomanPSMT"/>
          <w:sz w:val="28"/>
          <w:szCs w:val="28"/>
          <w:lang w:val="uk-UA" w:eastAsia="uk-UA"/>
        </w:rPr>
        <w:t>до умов, зазначених у частинах другій – четвертій статті 53 Кодексу, або</w:t>
      </w:r>
      <w:r>
        <w:rPr>
          <w:rFonts w:ascii="TimesNewRomanPSMT" w:hAnsi="TimesNewRomanPSMT" w:cs="TimesNewRomanPSMT"/>
          <w:sz w:val="28"/>
          <w:szCs w:val="28"/>
          <w:lang w:val="uk-UA" w:eastAsia="uk-UA"/>
        </w:rPr>
        <w:t xml:space="preserve"> </w:t>
      </w:r>
      <w:r w:rsidRPr="00765560">
        <w:rPr>
          <w:rFonts w:ascii="TimesNewRomanPSMT" w:hAnsi="TimesNewRomanPSMT" w:cs="TimesNewRomanPSMT"/>
          <w:sz w:val="28"/>
          <w:szCs w:val="28"/>
          <w:lang w:val="uk-UA" w:eastAsia="uk-UA"/>
        </w:rPr>
        <w:t>відсутності у цих документах всіх відомостей, що підтверджують числові</w:t>
      </w:r>
      <w:r>
        <w:rPr>
          <w:rFonts w:ascii="TimesNewRomanPSMT" w:hAnsi="TimesNewRomanPSMT" w:cs="TimesNewRomanPSMT"/>
          <w:sz w:val="28"/>
          <w:szCs w:val="28"/>
          <w:lang w:val="uk-UA" w:eastAsia="uk-UA"/>
        </w:rPr>
        <w:t xml:space="preserve"> </w:t>
      </w:r>
      <w:r w:rsidRPr="00765560">
        <w:rPr>
          <w:rFonts w:ascii="TimesNewRomanPSMT" w:hAnsi="TimesNewRomanPSMT" w:cs="TimesNewRomanPSMT"/>
          <w:sz w:val="28"/>
          <w:szCs w:val="28"/>
          <w:lang w:val="uk-UA" w:eastAsia="uk-UA"/>
        </w:rPr>
        <w:lastRenderedPageBreak/>
        <w:t>значення складових митної вартості товарів, чи відомостей щодо ціни, що була</w:t>
      </w:r>
      <w:r>
        <w:rPr>
          <w:rFonts w:ascii="TimesNewRomanPSMT" w:hAnsi="TimesNewRomanPSMT" w:cs="TimesNewRomanPSMT"/>
          <w:sz w:val="28"/>
          <w:szCs w:val="28"/>
          <w:lang w:val="uk-UA" w:eastAsia="uk-UA"/>
        </w:rPr>
        <w:t xml:space="preserve"> </w:t>
      </w:r>
      <w:r w:rsidRPr="00765560">
        <w:rPr>
          <w:rFonts w:ascii="TimesNewRomanPSMT" w:hAnsi="TimesNewRomanPSMT" w:cs="TimesNewRomanPSMT"/>
          <w:sz w:val="28"/>
          <w:szCs w:val="28"/>
          <w:lang w:val="uk-UA" w:eastAsia="uk-UA"/>
        </w:rPr>
        <w:t>фактично сплачена або підлягає сплаті за ці товари, митний орган може</w:t>
      </w:r>
      <w:r>
        <w:rPr>
          <w:rFonts w:ascii="TimesNewRomanPSMT" w:hAnsi="TimesNewRomanPSMT" w:cs="TimesNewRomanPSMT"/>
          <w:sz w:val="28"/>
          <w:szCs w:val="28"/>
          <w:lang w:val="uk-UA" w:eastAsia="uk-UA"/>
        </w:rPr>
        <w:t xml:space="preserve"> </w:t>
      </w:r>
      <w:r w:rsidRPr="00765560">
        <w:rPr>
          <w:rFonts w:ascii="TimesNewRomanPSMT" w:hAnsi="TimesNewRomanPSMT" w:cs="TimesNewRomanPSMT"/>
          <w:sz w:val="28"/>
          <w:szCs w:val="28"/>
          <w:lang w:val="uk-UA" w:eastAsia="uk-UA"/>
        </w:rPr>
        <w:t>відмовити у митному оформленні товарів за заявленою декларантом митною</w:t>
      </w:r>
      <w:r>
        <w:rPr>
          <w:rFonts w:ascii="TimesNewRomanPSMT" w:hAnsi="TimesNewRomanPSMT" w:cs="TimesNewRomanPSMT"/>
          <w:sz w:val="28"/>
          <w:szCs w:val="28"/>
          <w:lang w:val="uk-UA" w:eastAsia="uk-UA"/>
        </w:rPr>
        <w:t xml:space="preserve"> </w:t>
      </w:r>
      <w:r w:rsidRPr="00765560">
        <w:rPr>
          <w:rFonts w:ascii="TimesNewRomanPSMT" w:hAnsi="TimesNewRomanPSMT" w:cs="TimesNewRomanPSMT"/>
          <w:sz w:val="28"/>
          <w:szCs w:val="28"/>
          <w:lang w:val="uk-UA" w:eastAsia="uk-UA"/>
        </w:rPr>
        <w:t>вартістю (пункт 2 частини шостої статті 54 Кодексу).</w:t>
      </w:r>
    </w:p>
    <w:p w:rsidR="00765560" w:rsidRPr="00765560" w:rsidRDefault="00765560" w:rsidP="00765560">
      <w:pPr>
        <w:autoSpaceDE w:val="0"/>
        <w:autoSpaceDN w:val="0"/>
        <w:adjustRightInd w:val="0"/>
        <w:ind w:firstLine="567"/>
        <w:jc w:val="both"/>
        <w:rPr>
          <w:rFonts w:ascii="TimesNewRomanPSMT" w:hAnsi="TimesNewRomanPSMT" w:cs="TimesNewRomanPSMT"/>
          <w:sz w:val="28"/>
          <w:szCs w:val="28"/>
          <w:lang w:val="uk-UA" w:eastAsia="uk-UA"/>
        </w:rPr>
      </w:pPr>
      <w:r w:rsidRPr="00765560">
        <w:rPr>
          <w:rFonts w:ascii="TimesNewRomanPSMT" w:hAnsi="TimesNewRomanPSMT" w:cs="TimesNewRomanPSMT"/>
          <w:sz w:val="28"/>
          <w:szCs w:val="28"/>
          <w:lang w:val="uk-UA" w:eastAsia="uk-UA"/>
        </w:rPr>
        <w:t>Згідно з частиною третьою статті 54 Кодексу за результатами здійснення</w:t>
      </w:r>
      <w:r>
        <w:rPr>
          <w:rFonts w:ascii="TimesNewRomanPSMT" w:hAnsi="TimesNewRomanPSMT" w:cs="TimesNewRomanPSMT"/>
          <w:sz w:val="28"/>
          <w:szCs w:val="28"/>
          <w:lang w:val="uk-UA" w:eastAsia="uk-UA"/>
        </w:rPr>
        <w:t xml:space="preserve"> </w:t>
      </w:r>
      <w:r w:rsidRPr="00765560">
        <w:rPr>
          <w:rFonts w:ascii="TimesNewRomanPSMT" w:hAnsi="TimesNewRomanPSMT" w:cs="TimesNewRomanPSMT"/>
          <w:sz w:val="28"/>
          <w:szCs w:val="28"/>
          <w:lang w:val="uk-UA" w:eastAsia="uk-UA"/>
        </w:rPr>
        <w:t>контролю правильності визначення митної вартості товарів митний орган визнає</w:t>
      </w:r>
      <w:r>
        <w:rPr>
          <w:rFonts w:ascii="TimesNewRomanPSMT" w:hAnsi="TimesNewRomanPSMT" w:cs="TimesNewRomanPSMT"/>
          <w:sz w:val="28"/>
          <w:szCs w:val="28"/>
          <w:lang w:val="uk-UA" w:eastAsia="uk-UA"/>
        </w:rPr>
        <w:t xml:space="preserve"> </w:t>
      </w:r>
      <w:r w:rsidRPr="00765560">
        <w:rPr>
          <w:rFonts w:ascii="TimesNewRomanPSMT" w:hAnsi="TimesNewRomanPSMT" w:cs="TimesNewRomanPSMT"/>
          <w:sz w:val="28"/>
          <w:szCs w:val="28"/>
          <w:lang w:val="uk-UA" w:eastAsia="uk-UA"/>
        </w:rPr>
        <w:t>заявлену декларантом митну вартість чи приймає письмове рішення про її</w:t>
      </w:r>
      <w:r>
        <w:rPr>
          <w:rFonts w:ascii="TimesNewRomanPSMT" w:hAnsi="TimesNewRomanPSMT" w:cs="TimesNewRomanPSMT"/>
          <w:sz w:val="28"/>
          <w:szCs w:val="28"/>
          <w:lang w:val="uk-UA" w:eastAsia="uk-UA"/>
        </w:rPr>
        <w:t xml:space="preserve"> </w:t>
      </w:r>
      <w:r w:rsidRPr="00765560">
        <w:rPr>
          <w:rFonts w:ascii="TimesNewRomanPSMT" w:hAnsi="TimesNewRomanPSMT" w:cs="TimesNewRomanPSMT"/>
          <w:sz w:val="28"/>
          <w:szCs w:val="28"/>
          <w:lang w:val="uk-UA" w:eastAsia="uk-UA"/>
        </w:rPr>
        <w:t>коригування відповідно до положень статті 55 Кодексу.</w:t>
      </w:r>
    </w:p>
    <w:p w:rsidR="00765560" w:rsidRPr="00765560" w:rsidRDefault="00765560" w:rsidP="00765560">
      <w:pPr>
        <w:autoSpaceDE w:val="0"/>
        <w:autoSpaceDN w:val="0"/>
        <w:adjustRightInd w:val="0"/>
        <w:ind w:firstLine="567"/>
        <w:jc w:val="both"/>
        <w:rPr>
          <w:rFonts w:ascii="TimesNewRomanPSMT" w:hAnsi="TimesNewRomanPSMT" w:cs="TimesNewRomanPSMT"/>
          <w:sz w:val="28"/>
          <w:szCs w:val="28"/>
          <w:lang w:val="uk-UA" w:eastAsia="uk-UA"/>
        </w:rPr>
      </w:pPr>
      <w:r w:rsidRPr="00765560">
        <w:rPr>
          <w:rFonts w:ascii="TimesNewRomanPSMT" w:hAnsi="TimesNewRomanPSMT" w:cs="TimesNewRomanPSMT"/>
          <w:sz w:val="28"/>
          <w:szCs w:val="28"/>
          <w:lang w:val="uk-UA" w:eastAsia="uk-UA"/>
        </w:rPr>
        <w:t>Положеннями частин сьомої-дев’ятої статті 55 Кодексу визначено, що у</w:t>
      </w:r>
      <w:r>
        <w:rPr>
          <w:rFonts w:ascii="TimesNewRomanPSMT" w:hAnsi="TimesNewRomanPSMT" w:cs="TimesNewRomanPSMT"/>
          <w:sz w:val="28"/>
          <w:szCs w:val="28"/>
          <w:lang w:val="uk-UA" w:eastAsia="uk-UA"/>
        </w:rPr>
        <w:t xml:space="preserve"> </w:t>
      </w:r>
      <w:r w:rsidRPr="00765560">
        <w:rPr>
          <w:rFonts w:ascii="TimesNewRomanPSMT" w:hAnsi="TimesNewRomanPSMT" w:cs="TimesNewRomanPSMT"/>
          <w:sz w:val="28"/>
          <w:szCs w:val="28"/>
          <w:lang w:val="uk-UA" w:eastAsia="uk-UA"/>
        </w:rPr>
        <w:t>випадку незгоди декларанта з рішенням митного органу про коригування</w:t>
      </w:r>
      <w:r>
        <w:rPr>
          <w:rFonts w:ascii="TimesNewRomanPSMT" w:hAnsi="TimesNewRomanPSMT" w:cs="TimesNewRomanPSMT"/>
          <w:sz w:val="28"/>
          <w:szCs w:val="28"/>
          <w:lang w:val="uk-UA" w:eastAsia="uk-UA"/>
        </w:rPr>
        <w:t xml:space="preserve"> </w:t>
      </w:r>
      <w:r w:rsidRPr="00765560">
        <w:rPr>
          <w:rFonts w:ascii="TimesNewRomanPSMT" w:hAnsi="TimesNewRomanPSMT" w:cs="TimesNewRomanPSMT"/>
          <w:sz w:val="28"/>
          <w:szCs w:val="28"/>
          <w:lang w:val="uk-UA" w:eastAsia="uk-UA"/>
        </w:rPr>
        <w:t>заявленої митної вартості товарів митний орган за зверненням декларанта</w:t>
      </w:r>
      <w:r>
        <w:rPr>
          <w:rFonts w:ascii="TimesNewRomanPSMT" w:hAnsi="TimesNewRomanPSMT" w:cs="TimesNewRomanPSMT"/>
          <w:sz w:val="28"/>
          <w:szCs w:val="28"/>
          <w:lang w:val="uk-UA" w:eastAsia="uk-UA"/>
        </w:rPr>
        <w:t xml:space="preserve"> </w:t>
      </w:r>
      <w:r w:rsidRPr="00765560">
        <w:rPr>
          <w:rFonts w:ascii="TimesNewRomanPSMT" w:hAnsi="TimesNewRomanPSMT" w:cs="TimesNewRomanPSMT"/>
          <w:sz w:val="28"/>
          <w:szCs w:val="28"/>
          <w:lang w:val="uk-UA" w:eastAsia="uk-UA"/>
        </w:rPr>
        <w:t>випускає товари, що декларуються, у вільний обіг за умови сплати митних</w:t>
      </w:r>
      <w:r>
        <w:rPr>
          <w:rFonts w:ascii="TimesNewRomanPSMT" w:hAnsi="TimesNewRomanPSMT" w:cs="TimesNewRomanPSMT"/>
          <w:sz w:val="28"/>
          <w:szCs w:val="28"/>
          <w:lang w:val="uk-UA" w:eastAsia="uk-UA"/>
        </w:rPr>
        <w:t xml:space="preserve"> </w:t>
      </w:r>
      <w:r w:rsidRPr="00765560">
        <w:rPr>
          <w:rFonts w:ascii="TimesNewRomanPSMT" w:hAnsi="TimesNewRomanPSMT" w:cs="TimesNewRomanPSMT"/>
          <w:sz w:val="28"/>
          <w:szCs w:val="28"/>
          <w:lang w:val="uk-UA" w:eastAsia="uk-UA"/>
        </w:rPr>
        <w:t>платежів згідно з митною вартістю цих товарів, визначеною декларантом, та</w:t>
      </w:r>
      <w:r>
        <w:rPr>
          <w:rFonts w:ascii="TimesNewRomanPSMT" w:hAnsi="TimesNewRomanPSMT" w:cs="TimesNewRomanPSMT"/>
          <w:sz w:val="28"/>
          <w:szCs w:val="28"/>
          <w:lang w:val="uk-UA" w:eastAsia="uk-UA"/>
        </w:rPr>
        <w:t xml:space="preserve"> </w:t>
      </w:r>
      <w:r w:rsidRPr="00765560">
        <w:rPr>
          <w:rFonts w:ascii="TimesNewRomanPSMT" w:hAnsi="TimesNewRomanPSMT" w:cs="TimesNewRomanPSMT"/>
          <w:sz w:val="28"/>
          <w:szCs w:val="28"/>
          <w:lang w:val="uk-UA" w:eastAsia="uk-UA"/>
        </w:rPr>
        <w:t>забезпечення сплати різниці між сумою митних платежів, обчисленою згідно з</w:t>
      </w:r>
      <w:r>
        <w:rPr>
          <w:rFonts w:ascii="TimesNewRomanPSMT" w:hAnsi="TimesNewRomanPSMT" w:cs="TimesNewRomanPSMT"/>
          <w:sz w:val="28"/>
          <w:szCs w:val="28"/>
          <w:lang w:val="uk-UA" w:eastAsia="uk-UA"/>
        </w:rPr>
        <w:t xml:space="preserve"> </w:t>
      </w:r>
      <w:r w:rsidRPr="00765560">
        <w:rPr>
          <w:rFonts w:ascii="TimesNewRomanPSMT" w:hAnsi="TimesNewRomanPSMT" w:cs="TimesNewRomanPSMT"/>
          <w:sz w:val="28"/>
          <w:szCs w:val="28"/>
          <w:lang w:val="uk-UA" w:eastAsia="uk-UA"/>
        </w:rPr>
        <w:t>митною вартістю товарів, визначеною декларантом, та сумою митних платежів,</w:t>
      </w:r>
      <w:r>
        <w:rPr>
          <w:rFonts w:ascii="TimesNewRomanPSMT" w:hAnsi="TimesNewRomanPSMT" w:cs="TimesNewRomanPSMT"/>
          <w:sz w:val="28"/>
          <w:szCs w:val="28"/>
          <w:lang w:val="uk-UA" w:eastAsia="uk-UA"/>
        </w:rPr>
        <w:t xml:space="preserve"> </w:t>
      </w:r>
      <w:r w:rsidRPr="00765560">
        <w:rPr>
          <w:rFonts w:ascii="TimesNewRomanPSMT" w:hAnsi="TimesNewRomanPSMT" w:cs="TimesNewRomanPSMT"/>
          <w:sz w:val="28"/>
          <w:szCs w:val="28"/>
          <w:lang w:val="uk-UA" w:eastAsia="uk-UA"/>
        </w:rPr>
        <w:t>обчисленою згідно з митною вартістю товарів, визначеною митним органом,</w:t>
      </w:r>
      <w:r>
        <w:rPr>
          <w:rFonts w:ascii="TimesNewRomanPSMT" w:hAnsi="TimesNewRomanPSMT" w:cs="TimesNewRomanPSMT"/>
          <w:sz w:val="28"/>
          <w:szCs w:val="28"/>
          <w:lang w:val="uk-UA" w:eastAsia="uk-UA"/>
        </w:rPr>
        <w:t xml:space="preserve"> </w:t>
      </w:r>
      <w:r w:rsidRPr="00765560">
        <w:rPr>
          <w:rFonts w:ascii="TimesNewRomanPSMT" w:hAnsi="TimesNewRomanPSMT" w:cs="TimesNewRomanPSMT"/>
          <w:sz w:val="28"/>
          <w:szCs w:val="28"/>
          <w:lang w:val="uk-UA" w:eastAsia="uk-UA"/>
        </w:rPr>
        <w:t>шляхом надання забезпечення сплати митних платежів відповідно до розділу Х</w:t>
      </w:r>
      <w:r>
        <w:rPr>
          <w:rFonts w:ascii="TimesNewRomanPSMT" w:hAnsi="TimesNewRomanPSMT" w:cs="TimesNewRomanPSMT"/>
          <w:sz w:val="28"/>
          <w:szCs w:val="28"/>
          <w:lang w:val="uk-UA" w:eastAsia="uk-UA"/>
        </w:rPr>
        <w:t xml:space="preserve"> </w:t>
      </w:r>
      <w:r w:rsidRPr="00765560">
        <w:rPr>
          <w:rFonts w:ascii="TimesNewRomanPSMT" w:hAnsi="TimesNewRomanPSMT" w:cs="TimesNewRomanPSMT"/>
          <w:sz w:val="28"/>
          <w:szCs w:val="28"/>
          <w:lang w:val="uk-UA" w:eastAsia="uk-UA"/>
        </w:rPr>
        <w:t>Кодексу на строк 90 днів з дня випуску товарів.</w:t>
      </w:r>
    </w:p>
    <w:p w:rsidR="00765560" w:rsidRPr="00765560" w:rsidRDefault="00765560" w:rsidP="00765560">
      <w:pPr>
        <w:autoSpaceDE w:val="0"/>
        <w:autoSpaceDN w:val="0"/>
        <w:adjustRightInd w:val="0"/>
        <w:ind w:firstLine="567"/>
        <w:jc w:val="both"/>
        <w:rPr>
          <w:rFonts w:ascii="TimesNewRomanPSMT" w:hAnsi="TimesNewRomanPSMT" w:cs="TimesNewRomanPSMT"/>
          <w:sz w:val="28"/>
          <w:szCs w:val="28"/>
          <w:lang w:val="uk-UA" w:eastAsia="uk-UA"/>
        </w:rPr>
      </w:pPr>
      <w:r w:rsidRPr="00765560">
        <w:rPr>
          <w:rFonts w:ascii="TimesNewRomanPSMT" w:hAnsi="TimesNewRomanPSMT" w:cs="TimesNewRomanPSMT"/>
          <w:sz w:val="28"/>
          <w:szCs w:val="28"/>
          <w:lang w:val="uk-UA" w:eastAsia="uk-UA"/>
        </w:rPr>
        <w:t>Протягом 80 днів з дня випуску товарів декларант може надати митному</w:t>
      </w:r>
      <w:r>
        <w:rPr>
          <w:rFonts w:ascii="TimesNewRomanPSMT" w:hAnsi="TimesNewRomanPSMT" w:cs="TimesNewRomanPSMT"/>
          <w:sz w:val="28"/>
          <w:szCs w:val="28"/>
          <w:lang w:val="uk-UA" w:eastAsia="uk-UA"/>
        </w:rPr>
        <w:t xml:space="preserve"> </w:t>
      </w:r>
      <w:r w:rsidRPr="00765560">
        <w:rPr>
          <w:rFonts w:ascii="TimesNewRomanPSMT" w:hAnsi="TimesNewRomanPSMT" w:cs="TimesNewRomanPSMT"/>
          <w:sz w:val="28"/>
          <w:szCs w:val="28"/>
          <w:lang w:val="uk-UA" w:eastAsia="uk-UA"/>
        </w:rPr>
        <w:t>органу додаткові документи для підтвердження заявленої ним митної вартості</w:t>
      </w:r>
      <w:r>
        <w:rPr>
          <w:rFonts w:ascii="TimesNewRomanPSMT" w:hAnsi="TimesNewRomanPSMT" w:cs="TimesNewRomanPSMT"/>
          <w:sz w:val="28"/>
          <w:szCs w:val="28"/>
          <w:lang w:val="uk-UA" w:eastAsia="uk-UA"/>
        </w:rPr>
        <w:t xml:space="preserve"> </w:t>
      </w:r>
      <w:r w:rsidRPr="00765560">
        <w:rPr>
          <w:rFonts w:ascii="TimesNewRomanPSMT" w:hAnsi="TimesNewRomanPSMT" w:cs="TimesNewRomanPSMT"/>
          <w:sz w:val="28"/>
          <w:szCs w:val="28"/>
          <w:lang w:val="uk-UA" w:eastAsia="uk-UA"/>
        </w:rPr>
        <w:t>товарів, що декларуються.</w:t>
      </w:r>
    </w:p>
    <w:p w:rsidR="00765560" w:rsidRPr="00765560" w:rsidRDefault="00765560" w:rsidP="00765560">
      <w:pPr>
        <w:autoSpaceDE w:val="0"/>
        <w:autoSpaceDN w:val="0"/>
        <w:adjustRightInd w:val="0"/>
        <w:ind w:firstLine="567"/>
        <w:jc w:val="both"/>
        <w:rPr>
          <w:rFonts w:ascii="TimesNewRomanPSMT" w:hAnsi="TimesNewRomanPSMT" w:cs="TimesNewRomanPSMT"/>
          <w:sz w:val="28"/>
          <w:szCs w:val="28"/>
          <w:lang w:val="uk-UA" w:eastAsia="uk-UA"/>
        </w:rPr>
      </w:pPr>
      <w:r w:rsidRPr="00765560">
        <w:rPr>
          <w:rFonts w:ascii="TimesNewRomanPSMT" w:hAnsi="TimesNewRomanPSMT" w:cs="TimesNewRomanPSMT"/>
          <w:sz w:val="28"/>
          <w:szCs w:val="28"/>
          <w:lang w:val="uk-UA" w:eastAsia="uk-UA"/>
        </w:rPr>
        <w:t>У разі надання декларантом додаткових документів митний орган розглядає</w:t>
      </w:r>
      <w:r>
        <w:rPr>
          <w:rFonts w:ascii="TimesNewRomanPSMT" w:hAnsi="TimesNewRomanPSMT" w:cs="TimesNewRomanPSMT"/>
          <w:sz w:val="28"/>
          <w:szCs w:val="28"/>
          <w:lang w:val="uk-UA" w:eastAsia="uk-UA"/>
        </w:rPr>
        <w:t xml:space="preserve"> </w:t>
      </w:r>
      <w:r w:rsidRPr="00765560">
        <w:rPr>
          <w:rFonts w:ascii="TimesNewRomanPSMT" w:hAnsi="TimesNewRomanPSMT" w:cs="TimesNewRomanPSMT"/>
          <w:sz w:val="28"/>
          <w:szCs w:val="28"/>
          <w:lang w:val="uk-UA" w:eastAsia="uk-UA"/>
        </w:rPr>
        <w:t>подані додаткові документи і протягом 5 робочих днів з дати їх подання виносить</w:t>
      </w:r>
      <w:r>
        <w:rPr>
          <w:rFonts w:ascii="TimesNewRomanPSMT" w:hAnsi="TimesNewRomanPSMT" w:cs="TimesNewRomanPSMT"/>
          <w:sz w:val="28"/>
          <w:szCs w:val="28"/>
          <w:lang w:val="uk-UA" w:eastAsia="uk-UA"/>
        </w:rPr>
        <w:t xml:space="preserve"> </w:t>
      </w:r>
      <w:r w:rsidRPr="00765560">
        <w:rPr>
          <w:rFonts w:ascii="TimesNewRomanPSMT" w:hAnsi="TimesNewRomanPSMT" w:cs="TimesNewRomanPSMT"/>
          <w:sz w:val="28"/>
          <w:szCs w:val="28"/>
          <w:lang w:val="uk-UA" w:eastAsia="uk-UA"/>
        </w:rPr>
        <w:t>письмове рішення щодо визнання заявленої митної вартості та скасовує рішення</w:t>
      </w:r>
      <w:r>
        <w:rPr>
          <w:rFonts w:ascii="TimesNewRomanPSMT" w:hAnsi="TimesNewRomanPSMT" w:cs="TimesNewRomanPSMT"/>
          <w:sz w:val="28"/>
          <w:szCs w:val="28"/>
          <w:lang w:val="uk-UA" w:eastAsia="uk-UA"/>
        </w:rPr>
        <w:t xml:space="preserve"> </w:t>
      </w:r>
      <w:r w:rsidRPr="00765560">
        <w:rPr>
          <w:rFonts w:ascii="TimesNewRomanPSMT" w:hAnsi="TimesNewRomanPSMT" w:cs="TimesNewRomanPSMT"/>
          <w:sz w:val="28"/>
          <w:szCs w:val="28"/>
          <w:lang w:val="uk-UA" w:eastAsia="uk-UA"/>
        </w:rPr>
        <w:t>про коригування заявленої митної вартості або надає обґрунтовану відмову у</w:t>
      </w:r>
      <w:r>
        <w:rPr>
          <w:rFonts w:ascii="TimesNewRomanPSMT" w:hAnsi="TimesNewRomanPSMT" w:cs="TimesNewRomanPSMT"/>
          <w:sz w:val="28"/>
          <w:szCs w:val="28"/>
          <w:lang w:val="uk-UA" w:eastAsia="uk-UA"/>
        </w:rPr>
        <w:t xml:space="preserve"> </w:t>
      </w:r>
      <w:r w:rsidRPr="00765560">
        <w:rPr>
          <w:rFonts w:ascii="TimesNewRomanPSMT" w:hAnsi="TimesNewRomanPSMT" w:cs="TimesNewRomanPSMT"/>
          <w:sz w:val="28"/>
          <w:szCs w:val="28"/>
          <w:lang w:val="uk-UA" w:eastAsia="uk-UA"/>
        </w:rPr>
        <w:t>визнанні заявленої митної вартості з урахуванням додаткових документів. У</w:t>
      </w:r>
      <w:r>
        <w:rPr>
          <w:rFonts w:ascii="TimesNewRomanPSMT" w:hAnsi="TimesNewRomanPSMT" w:cs="TimesNewRomanPSMT"/>
          <w:sz w:val="28"/>
          <w:szCs w:val="28"/>
          <w:lang w:val="uk-UA" w:eastAsia="uk-UA"/>
        </w:rPr>
        <w:t xml:space="preserve"> </w:t>
      </w:r>
      <w:r w:rsidRPr="00765560">
        <w:rPr>
          <w:rFonts w:ascii="TimesNewRomanPSMT" w:hAnsi="TimesNewRomanPSMT" w:cs="TimesNewRomanPSMT"/>
          <w:sz w:val="28"/>
          <w:szCs w:val="28"/>
          <w:lang w:val="uk-UA" w:eastAsia="uk-UA"/>
        </w:rPr>
        <w:t>такому разі надане забезпечення сплати митних платежів відповідно</w:t>
      </w:r>
      <w:r>
        <w:rPr>
          <w:rFonts w:ascii="TimesNewRomanPSMT" w:hAnsi="TimesNewRomanPSMT" w:cs="TimesNewRomanPSMT"/>
          <w:sz w:val="28"/>
          <w:szCs w:val="28"/>
          <w:lang w:val="uk-UA" w:eastAsia="uk-UA"/>
        </w:rPr>
        <w:t xml:space="preserve"> </w:t>
      </w:r>
      <w:r w:rsidRPr="00765560">
        <w:rPr>
          <w:rFonts w:ascii="TimesNewRomanPSMT" w:hAnsi="TimesNewRomanPSMT" w:cs="TimesNewRomanPSMT"/>
          <w:sz w:val="28"/>
          <w:szCs w:val="28"/>
          <w:lang w:val="uk-UA" w:eastAsia="uk-UA"/>
        </w:rPr>
        <w:t>повертається (вивільняється) або використовується для сплати відповідних</w:t>
      </w:r>
      <w:r>
        <w:rPr>
          <w:rFonts w:ascii="TimesNewRomanPSMT" w:hAnsi="TimesNewRomanPSMT" w:cs="TimesNewRomanPSMT"/>
          <w:sz w:val="28"/>
          <w:szCs w:val="28"/>
          <w:lang w:val="uk-UA" w:eastAsia="uk-UA"/>
        </w:rPr>
        <w:t xml:space="preserve"> </w:t>
      </w:r>
      <w:r w:rsidRPr="00765560">
        <w:rPr>
          <w:rFonts w:ascii="TimesNewRomanPSMT" w:hAnsi="TimesNewRomanPSMT" w:cs="TimesNewRomanPSMT"/>
          <w:sz w:val="28"/>
          <w:szCs w:val="28"/>
          <w:lang w:val="uk-UA" w:eastAsia="uk-UA"/>
        </w:rPr>
        <w:t>митних платежів.</w:t>
      </w:r>
    </w:p>
    <w:p w:rsidR="00CF557F" w:rsidRDefault="00765560" w:rsidP="00765560">
      <w:pPr>
        <w:autoSpaceDE w:val="0"/>
        <w:autoSpaceDN w:val="0"/>
        <w:adjustRightInd w:val="0"/>
        <w:ind w:firstLine="567"/>
        <w:jc w:val="both"/>
        <w:rPr>
          <w:rFonts w:ascii="TimesNewRomanPSMT" w:hAnsi="TimesNewRomanPSMT" w:cs="TimesNewRomanPSMT"/>
          <w:sz w:val="28"/>
          <w:szCs w:val="28"/>
          <w:lang w:val="uk-UA" w:eastAsia="uk-UA"/>
        </w:rPr>
      </w:pPr>
      <w:r w:rsidRPr="00765560">
        <w:rPr>
          <w:rFonts w:ascii="TimesNewRomanPSMT" w:hAnsi="TimesNewRomanPSMT" w:cs="TimesNewRomanPSMT"/>
          <w:sz w:val="28"/>
          <w:szCs w:val="28"/>
          <w:lang w:val="uk-UA" w:eastAsia="uk-UA"/>
        </w:rPr>
        <w:t xml:space="preserve">Для підтвердження заявленої за ЕМД від </w:t>
      </w:r>
      <w:r w:rsidR="00CF557F">
        <w:rPr>
          <w:rFonts w:ascii="TimesNewRomanPSMT" w:hAnsi="TimesNewRomanPSMT" w:cs="TimesNewRomanPSMT"/>
          <w:sz w:val="28"/>
          <w:szCs w:val="28"/>
          <w:lang w:val="uk-UA" w:eastAsia="uk-UA"/>
        </w:rPr>
        <w:t xml:space="preserve">17.02.2026 </w:t>
      </w:r>
      <w:r w:rsidR="00CF557F">
        <w:rPr>
          <w:rFonts w:ascii="TimesNewRomanPSMT" w:hAnsi="TimesNewRomanPSMT" w:cs="TimesNewRomanPSMT"/>
          <w:sz w:val="28"/>
          <w:szCs w:val="28"/>
          <w:lang w:val="uk-UA" w:eastAsia="uk-UA"/>
        </w:rPr>
        <w:br/>
        <w:t xml:space="preserve">№ </w:t>
      </w:r>
      <w:r w:rsidR="00CF557F">
        <w:rPr>
          <w:sz w:val="28"/>
          <w:szCs w:val="28"/>
          <w:lang w:val="uk-UA"/>
        </w:rPr>
        <w:t>UA100320/2026/30</w:t>
      </w:r>
      <w:r w:rsidR="00CF557F">
        <w:rPr>
          <w:sz w:val="28"/>
          <w:szCs w:val="28"/>
          <w:lang w:val="en-US"/>
        </w:rPr>
        <w:t>5049</w:t>
      </w:r>
      <w:r w:rsidRPr="00765560">
        <w:rPr>
          <w:rFonts w:ascii="TimesNewRomanPSMT" w:hAnsi="TimesNewRomanPSMT" w:cs="TimesNewRomanPSMT"/>
          <w:sz w:val="28"/>
          <w:szCs w:val="28"/>
          <w:lang w:val="uk-UA" w:eastAsia="uk-UA"/>
        </w:rPr>
        <w:t xml:space="preserve"> митної вартості товару скаржником </w:t>
      </w:r>
      <w:r w:rsidR="00CF557F" w:rsidRPr="001A5FD1">
        <w:rPr>
          <w:rFonts w:ascii="TimesNewRomanPSMT" w:hAnsi="TimesNewRomanPSMT" w:cs="TimesNewRomanPSMT"/>
          <w:sz w:val="28"/>
          <w:szCs w:val="28"/>
          <w:lang w:val="uk-UA" w:eastAsia="uk-UA"/>
        </w:rPr>
        <w:t>32a79853ae1839698a209a63f5f47ecdda0e3f5dda75c1174faa53fc7ad51348</w:t>
      </w:r>
      <w:r w:rsidR="00CF557F">
        <w:rPr>
          <w:rFonts w:ascii="TimesNewRomanPSMT" w:hAnsi="TimesNewRomanPSMT" w:cs="TimesNewRomanPSMT"/>
          <w:sz w:val="28"/>
          <w:szCs w:val="28"/>
          <w:lang w:val="uk-UA" w:eastAsia="uk-UA"/>
        </w:rPr>
        <w:t xml:space="preserve"> </w:t>
      </w:r>
      <w:r w:rsidRPr="00765560">
        <w:rPr>
          <w:rFonts w:ascii="TimesNewRomanPSMT" w:hAnsi="TimesNewRomanPSMT" w:cs="TimesNewRomanPSMT"/>
          <w:sz w:val="28"/>
          <w:szCs w:val="28"/>
          <w:lang w:val="uk-UA" w:eastAsia="uk-UA"/>
        </w:rPr>
        <w:t>направлено на адресу Митниці</w:t>
      </w:r>
      <w:r>
        <w:rPr>
          <w:rFonts w:ascii="TimesNewRomanPSMT" w:hAnsi="TimesNewRomanPSMT" w:cs="TimesNewRomanPSMT"/>
          <w:sz w:val="28"/>
          <w:szCs w:val="28"/>
          <w:lang w:val="uk-UA" w:eastAsia="uk-UA"/>
        </w:rPr>
        <w:t xml:space="preserve"> </w:t>
      </w:r>
      <w:r w:rsidRPr="00765560">
        <w:rPr>
          <w:rFonts w:ascii="TimesNewRomanPSMT" w:hAnsi="TimesNewRomanPSMT" w:cs="TimesNewRomanPSMT"/>
          <w:sz w:val="28"/>
          <w:szCs w:val="28"/>
          <w:lang w:val="uk-UA" w:eastAsia="uk-UA"/>
        </w:rPr>
        <w:t xml:space="preserve">лист </w:t>
      </w:r>
      <w:r w:rsidR="00CF557F">
        <w:rPr>
          <w:rFonts w:ascii="TimesNewRomanPSMT" w:hAnsi="TimesNewRomanPSMT" w:cs="TimesNewRomanPSMT"/>
          <w:sz w:val="28"/>
          <w:szCs w:val="28"/>
          <w:lang w:val="uk-UA" w:eastAsia="uk-UA"/>
        </w:rPr>
        <w:t>від 02.04.2026 № 02/04/26 (</w:t>
      </w:r>
      <w:proofErr w:type="spellStart"/>
      <w:r w:rsidR="00CF557F">
        <w:rPr>
          <w:rFonts w:ascii="TimesNewRomanPSMT" w:hAnsi="TimesNewRomanPSMT" w:cs="TimesNewRomanPSMT"/>
          <w:sz w:val="28"/>
          <w:szCs w:val="28"/>
          <w:lang w:val="uk-UA" w:eastAsia="uk-UA"/>
        </w:rPr>
        <w:t>вх</w:t>
      </w:r>
      <w:proofErr w:type="spellEnd"/>
      <w:r w:rsidR="00CF557F">
        <w:rPr>
          <w:rFonts w:ascii="TimesNewRomanPSMT" w:hAnsi="TimesNewRomanPSMT" w:cs="TimesNewRomanPSMT"/>
          <w:sz w:val="28"/>
          <w:szCs w:val="28"/>
          <w:lang w:val="uk-UA" w:eastAsia="uk-UA"/>
        </w:rPr>
        <w:t xml:space="preserve">. Митниці від 06.04.2026 № 12890/13/7.8-1) </w:t>
      </w:r>
      <w:r w:rsidRPr="00765560">
        <w:rPr>
          <w:rFonts w:ascii="TimesNewRomanPSMT" w:hAnsi="TimesNewRomanPSMT" w:cs="TimesNewRomanPSMT"/>
          <w:sz w:val="28"/>
          <w:szCs w:val="28"/>
          <w:lang w:val="uk-UA" w:eastAsia="uk-UA"/>
        </w:rPr>
        <w:t>та додаткові документи,</w:t>
      </w:r>
      <w:r>
        <w:rPr>
          <w:rFonts w:ascii="TimesNewRomanPSMT" w:hAnsi="TimesNewRomanPSMT" w:cs="TimesNewRomanPSMT"/>
          <w:sz w:val="28"/>
          <w:szCs w:val="28"/>
          <w:lang w:val="uk-UA" w:eastAsia="uk-UA"/>
        </w:rPr>
        <w:t xml:space="preserve"> </w:t>
      </w:r>
      <w:r w:rsidRPr="00765560">
        <w:rPr>
          <w:rFonts w:ascii="TimesNewRomanPSMT" w:hAnsi="TimesNewRomanPSMT" w:cs="TimesNewRomanPSMT"/>
          <w:sz w:val="28"/>
          <w:szCs w:val="28"/>
          <w:lang w:val="uk-UA" w:eastAsia="uk-UA"/>
        </w:rPr>
        <w:t>а саме</w:t>
      </w:r>
      <w:r w:rsidR="00CF557F">
        <w:rPr>
          <w:rFonts w:ascii="TimesNewRomanPSMT" w:hAnsi="TimesNewRomanPSMT" w:cs="TimesNewRomanPSMT"/>
          <w:sz w:val="28"/>
          <w:szCs w:val="28"/>
          <w:lang w:val="uk-UA" w:eastAsia="uk-UA"/>
        </w:rPr>
        <w:t xml:space="preserve"> копії</w:t>
      </w:r>
      <w:r w:rsidRPr="00765560">
        <w:rPr>
          <w:rFonts w:ascii="TimesNewRomanPSMT" w:hAnsi="TimesNewRomanPSMT" w:cs="TimesNewRomanPSMT"/>
          <w:sz w:val="28"/>
          <w:szCs w:val="28"/>
          <w:lang w:val="uk-UA" w:eastAsia="uk-UA"/>
        </w:rPr>
        <w:t xml:space="preserve">: </w:t>
      </w:r>
      <w:r w:rsidR="00CF557F">
        <w:rPr>
          <w:rFonts w:ascii="TimesNewRomanPSMT" w:hAnsi="TimesNewRomanPSMT" w:cs="TimesNewRomanPSMT"/>
          <w:sz w:val="28"/>
          <w:szCs w:val="28"/>
          <w:lang w:val="uk-UA" w:eastAsia="uk-UA"/>
        </w:rPr>
        <w:t xml:space="preserve">висновку </w:t>
      </w:r>
      <w:r w:rsidR="00CF557F" w:rsidRPr="001A5FD1">
        <w:rPr>
          <w:rFonts w:ascii="TimesNewRomanPSMT" w:hAnsi="TimesNewRomanPSMT" w:cs="TimesNewRomanPSMT"/>
          <w:sz w:val="28"/>
          <w:szCs w:val="28"/>
          <w:lang w:val="uk-UA" w:eastAsia="uk-UA"/>
        </w:rPr>
        <w:t>8c78c5058a21e4f0f3fc7a16425a8b8228d455a3b9a28d96f7a4487f63da2074</w:t>
      </w:r>
      <w:r w:rsidR="00CF557F">
        <w:rPr>
          <w:rFonts w:ascii="TimesNewRomanPSMT" w:hAnsi="TimesNewRomanPSMT" w:cs="TimesNewRomanPSMT"/>
          <w:sz w:val="28"/>
          <w:szCs w:val="28"/>
          <w:lang w:val="uk-UA" w:eastAsia="uk-UA"/>
        </w:rPr>
        <w:t xml:space="preserve">; платіжної інструкції від </w:t>
      </w:r>
      <w:r w:rsidR="00CF557F" w:rsidRPr="001A5FD1">
        <w:rPr>
          <w:rFonts w:ascii="TimesNewRomanPSMT" w:hAnsi="TimesNewRomanPSMT" w:cs="TimesNewRomanPSMT"/>
          <w:sz w:val="28"/>
          <w:szCs w:val="28"/>
          <w:lang w:val="uk-UA" w:eastAsia="uk-UA"/>
        </w:rPr>
        <w:t>45f614516437f883e2ceeaa7136b9c55cc0276dde85443799b3ace6c516be920</w:t>
      </w:r>
      <w:r w:rsidR="00CF557F">
        <w:rPr>
          <w:rFonts w:ascii="TimesNewRomanPSMT" w:hAnsi="TimesNewRomanPSMT" w:cs="TimesNewRomanPSMT"/>
          <w:sz w:val="28"/>
          <w:szCs w:val="28"/>
          <w:lang w:val="uk-UA" w:eastAsia="uk-UA"/>
        </w:rPr>
        <w:t xml:space="preserve"> та банківської виписки; листа </w:t>
      </w:r>
      <w:r w:rsidR="001A5FD1">
        <w:rPr>
          <w:rFonts w:ascii="TimesNewRomanPSMT" w:hAnsi="TimesNewRomanPSMT" w:cs="TimesNewRomanPSMT"/>
          <w:sz w:val="28"/>
          <w:szCs w:val="28"/>
          <w:lang w:val="uk-UA" w:eastAsia="uk-UA"/>
        </w:rPr>
        <w:t>Особа 2</w:t>
      </w:r>
      <w:r w:rsidR="00CF557F">
        <w:rPr>
          <w:rFonts w:ascii="TimesNewRomanPSMT" w:hAnsi="TimesNewRomanPSMT" w:cs="TimesNewRomanPSMT"/>
          <w:sz w:val="28"/>
          <w:szCs w:val="28"/>
          <w:lang w:val="uk-UA" w:eastAsia="uk-UA"/>
        </w:rPr>
        <w:t xml:space="preserve"> від </w:t>
      </w:r>
      <w:r w:rsidR="00CF557F" w:rsidRPr="001A5FD1">
        <w:rPr>
          <w:rFonts w:ascii="TimesNewRomanPSMT" w:hAnsi="TimesNewRomanPSMT" w:cs="TimesNewRomanPSMT"/>
          <w:sz w:val="28"/>
          <w:szCs w:val="28"/>
          <w:lang w:val="uk-UA" w:eastAsia="uk-UA"/>
        </w:rPr>
        <w:t>e8f1f1af3f6685d98f74ddbe47ec9f31ba916705f0eb5749b2df3a7c5ce97271</w:t>
      </w:r>
      <w:r w:rsidR="00CF557F">
        <w:rPr>
          <w:rFonts w:ascii="TimesNewRomanPSMT" w:hAnsi="TimesNewRomanPSMT" w:cs="TimesNewRomanPSMT"/>
          <w:sz w:val="28"/>
          <w:szCs w:val="28"/>
          <w:lang w:val="uk-UA" w:eastAsia="uk-UA"/>
        </w:rPr>
        <w:t xml:space="preserve">; заявки від </w:t>
      </w:r>
      <w:r w:rsidR="00CF557F" w:rsidRPr="001A5FD1">
        <w:rPr>
          <w:rFonts w:ascii="TimesNewRomanPSMT" w:hAnsi="TimesNewRomanPSMT" w:cs="TimesNewRomanPSMT"/>
          <w:sz w:val="28"/>
          <w:szCs w:val="28"/>
          <w:lang w:val="uk-UA" w:eastAsia="uk-UA"/>
        </w:rPr>
        <w:t>76c7e9a7e985c8055a62e27f2cf3f1e2a0f81a27dc0ac301a958cb4e07da41f1</w:t>
      </w:r>
      <w:r w:rsidR="00CF557F">
        <w:rPr>
          <w:rFonts w:ascii="TimesNewRomanPSMT" w:hAnsi="TimesNewRomanPSMT" w:cs="TimesNewRomanPSMT"/>
          <w:sz w:val="28"/>
          <w:szCs w:val="28"/>
          <w:lang w:val="uk-UA" w:eastAsia="uk-UA"/>
        </w:rPr>
        <w:t xml:space="preserve">; договорів від </w:t>
      </w:r>
      <w:r w:rsidR="000E4B32" w:rsidRPr="001A5FD1">
        <w:rPr>
          <w:rFonts w:ascii="TimesNewRomanPSMT" w:hAnsi="TimesNewRomanPSMT" w:cs="TimesNewRomanPSMT"/>
          <w:sz w:val="28"/>
          <w:szCs w:val="28"/>
          <w:lang w:val="uk-UA" w:eastAsia="uk-UA"/>
        </w:rPr>
        <w:t>c6ada86eca9f7fd80826b5e4b33f55d7d92d95cd90e43d55f61c6a6c4fe643d6</w:t>
      </w:r>
      <w:r w:rsidR="00813F8F" w:rsidRPr="001A5FD1">
        <w:rPr>
          <w:rFonts w:ascii="TimesNewRomanPSMT" w:hAnsi="TimesNewRomanPSMT" w:cs="TimesNewRomanPSMT"/>
          <w:sz w:val="28"/>
          <w:szCs w:val="28"/>
          <w:lang w:val="uk-UA" w:eastAsia="uk-UA"/>
        </w:rPr>
        <w:t>dd2a5f7ad40612455a474b89283eaabf53123274fa21ec569445911a85e756de</w:t>
      </w:r>
      <w:r w:rsidR="00813F8F">
        <w:rPr>
          <w:rFonts w:ascii="TimesNewRomanPSMT" w:hAnsi="TimesNewRomanPSMT" w:cs="TimesNewRomanPSMT"/>
          <w:sz w:val="28"/>
          <w:szCs w:val="28"/>
          <w:lang w:val="uk-UA" w:eastAsia="uk-UA"/>
        </w:rPr>
        <w:t xml:space="preserve">, від </w:t>
      </w:r>
      <w:r w:rsidR="00813F8F" w:rsidRPr="001A5FD1">
        <w:rPr>
          <w:rFonts w:ascii="TimesNewRomanPSMT" w:hAnsi="TimesNewRomanPSMT" w:cs="TimesNewRomanPSMT"/>
          <w:sz w:val="28"/>
          <w:szCs w:val="28"/>
          <w:lang w:val="uk-UA" w:eastAsia="uk-UA"/>
        </w:rPr>
        <w:t>03b9f6c1c2e72ad5db18db307a4f4a2845f470228089433c1f217e6170086444</w:t>
      </w:r>
      <w:r w:rsidR="00813F8F">
        <w:rPr>
          <w:rFonts w:ascii="TimesNewRomanPSMT" w:hAnsi="TimesNewRomanPSMT" w:cs="TimesNewRomanPSMT"/>
          <w:sz w:val="28"/>
          <w:szCs w:val="28"/>
          <w:lang w:val="uk-UA" w:eastAsia="uk-UA"/>
        </w:rPr>
        <w:t xml:space="preserve">, від </w:t>
      </w:r>
      <w:r w:rsidR="00813F8F" w:rsidRPr="001A5FD1">
        <w:rPr>
          <w:rFonts w:ascii="TimesNewRomanPSMT" w:hAnsi="TimesNewRomanPSMT" w:cs="TimesNewRomanPSMT"/>
          <w:sz w:val="28"/>
          <w:szCs w:val="28"/>
          <w:lang w:val="uk-UA" w:eastAsia="uk-UA"/>
        </w:rPr>
        <w:t>365a5aed4b1b561129ad2ff94637187f998456ffafea4de06844bf732d002fea</w:t>
      </w:r>
      <w:r w:rsidR="00813F8F">
        <w:rPr>
          <w:rFonts w:ascii="TimesNewRomanPSMT" w:hAnsi="TimesNewRomanPSMT" w:cs="TimesNewRomanPSMT"/>
          <w:sz w:val="28"/>
          <w:szCs w:val="28"/>
          <w:lang w:val="uk-UA" w:eastAsia="uk-UA"/>
        </w:rPr>
        <w:t>.</w:t>
      </w:r>
    </w:p>
    <w:p w:rsidR="00765560" w:rsidRPr="00765560" w:rsidRDefault="00765560" w:rsidP="00765560">
      <w:pPr>
        <w:autoSpaceDE w:val="0"/>
        <w:autoSpaceDN w:val="0"/>
        <w:adjustRightInd w:val="0"/>
        <w:ind w:firstLine="567"/>
        <w:jc w:val="both"/>
        <w:rPr>
          <w:rFonts w:ascii="TimesNewRomanPSMT" w:hAnsi="TimesNewRomanPSMT" w:cs="TimesNewRomanPSMT"/>
          <w:sz w:val="28"/>
          <w:szCs w:val="28"/>
          <w:lang w:val="uk-UA" w:eastAsia="uk-UA"/>
        </w:rPr>
      </w:pPr>
      <w:r w:rsidRPr="00765560">
        <w:rPr>
          <w:rFonts w:ascii="TimesNewRomanPSMT" w:hAnsi="TimesNewRomanPSMT" w:cs="TimesNewRomanPSMT"/>
          <w:sz w:val="28"/>
          <w:szCs w:val="28"/>
          <w:lang w:val="uk-UA" w:eastAsia="uk-UA"/>
        </w:rPr>
        <w:lastRenderedPageBreak/>
        <w:t>За результатами розгляду таких додаткових документів Митницею</w:t>
      </w:r>
      <w:r>
        <w:rPr>
          <w:rFonts w:ascii="TimesNewRomanPSMT" w:hAnsi="TimesNewRomanPSMT" w:cs="TimesNewRomanPSMT"/>
          <w:sz w:val="28"/>
          <w:szCs w:val="28"/>
          <w:lang w:val="uk-UA" w:eastAsia="uk-UA"/>
        </w:rPr>
        <w:t xml:space="preserve"> </w:t>
      </w:r>
      <w:r w:rsidR="00A22C1D">
        <w:rPr>
          <w:sz w:val="28"/>
          <w:szCs w:val="28"/>
          <w:lang w:val="uk-UA"/>
        </w:rPr>
        <w:t xml:space="preserve">10.04.2026 </w:t>
      </w:r>
      <w:r w:rsidRPr="001A5FD1">
        <w:rPr>
          <w:rFonts w:ascii="TimesNewRomanPSMT" w:hAnsi="TimesNewRomanPSMT" w:cs="TimesNewRomanPSMT"/>
          <w:sz w:val="28"/>
          <w:szCs w:val="28"/>
          <w:lang w:val="uk-UA" w:eastAsia="uk-UA"/>
        </w:rPr>
        <w:t>b52df41f685465136f3163fc6ee7dccff6e9998305e2238d0a6e8d2a9d416727</w:t>
      </w:r>
      <w:r w:rsidRPr="00765560">
        <w:rPr>
          <w:rFonts w:ascii="TimesNewRomanPSMT" w:hAnsi="TimesNewRomanPSMT" w:cs="TimesNewRomanPSMT"/>
          <w:sz w:val="28"/>
          <w:szCs w:val="28"/>
          <w:lang w:val="uk-UA" w:eastAsia="uk-UA"/>
        </w:rPr>
        <w:t xml:space="preserve"> направлено скаржнику</w:t>
      </w:r>
      <w:r>
        <w:rPr>
          <w:rFonts w:ascii="TimesNewRomanPSMT" w:hAnsi="TimesNewRomanPSMT" w:cs="TimesNewRomanPSMT"/>
          <w:sz w:val="28"/>
          <w:szCs w:val="28"/>
          <w:lang w:val="uk-UA" w:eastAsia="uk-UA"/>
        </w:rPr>
        <w:t xml:space="preserve"> </w:t>
      </w:r>
      <w:r w:rsidRPr="00765560">
        <w:rPr>
          <w:rFonts w:ascii="TimesNewRomanPSMT" w:hAnsi="TimesNewRomanPSMT" w:cs="TimesNewRomanPSMT"/>
          <w:sz w:val="28"/>
          <w:szCs w:val="28"/>
          <w:lang w:val="uk-UA" w:eastAsia="uk-UA"/>
        </w:rPr>
        <w:t>Відмову.</w:t>
      </w:r>
    </w:p>
    <w:p w:rsidR="00765560" w:rsidRDefault="00765560" w:rsidP="00765560">
      <w:pPr>
        <w:autoSpaceDE w:val="0"/>
        <w:autoSpaceDN w:val="0"/>
        <w:adjustRightInd w:val="0"/>
        <w:ind w:firstLine="567"/>
        <w:jc w:val="both"/>
        <w:rPr>
          <w:rFonts w:ascii="TimesNewRomanPSMT" w:hAnsi="TimesNewRomanPSMT" w:cs="TimesNewRomanPSMT"/>
          <w:sz w:val="28"/>
          <w:szCs w:val="28"/>
          <w:lang w:val="uk-UA" w:eastAsia="uk-UA"/>
        </w:rPr>
      </w:pPr>
      <w:r w:rsidRPr="00765560">
        <w:rPr>
          <w:rFonts w:ascii="TimesNewRomanPSMT" w:hAnsi="TimesNewRomanPSMT" w:cs="TimesNewRomanPSMT"/>
          <w:sz w:val="28"/>
          <w:szCs w:val="28"/>
          <w:lang w:val="uk-UA" w:eastAsia="uk-UA"/>
        </w:rPr>
        <w:t>Держмитслужбою при перевірці відповідно до частини першої статті 26</w:t>
      </w:r>
      <w:r>
        <w:rPr>
          <w:rFonts w:ascii="TimesNewRomanPSMT" w:hAnsi="TimesNewRomanPSMT" w:cs="TimesNewRomanPSMT"/>
          <w:sz w:val="28"/>
          <w:szCs w:val="28"/>
          <w:vertAlign w:val="superscript"/>
          <w:lang w:val="uk-UA" w:eastAsia="uk-UA"/>
        </w:rPr>
        <w:t>3</w:t>
      </w:r>
      <w:r>
        <w:rPr>
          <w:rFonts w:ascii="TimesNewRomanPSMT" w:hAnsi="TimesNewRomanPSMT" w:cs="TimesNewRomanPSMT"/>
          <w:sz w:val="28"/>
          <w:szCs w:val="28"/>
          <w:lang w:val="uk-UA" w:eastAsia="uk-UA"/>
        </w:rPr>
        <w:t xml:space="preserve"> </w:t>
      </w:r>
      <w:r w:rsidRPr="00765560">
        <w:rPr>
          <w:rFonts w:ascii="TimesNewRomanPSMT" w:hAnsi="TimesNewRomanPSMT" w:cs="TimesNewRomanPSMT"/>
          <w:sz w:val="28"/>
          <w:szCs w:val="28"/>
          <w:lang w:val="uk-UA" w:eastAsia="uk-UA"/>
        </w:rPr>
        <w:t xml:space="preserve">Кодексу Відмови на предмет її обґрунтованості встановлено, що </w:t>
      </w:r>
      <w:r w:rsidR="000A66D7">
        <w:rPr>
          <w:rFonts w:ascii="TimesNewRomanPSMT" w:hAnsi="TimesNewRomanPSMT" w:cs="TimesNewRomanPSMT"/>
          <w:sz w:val="28"/>
          <w:szCs w:val="28"/>
          <w:lang w:val="uk-UA" w:eastAsia="uk-UA"/>
        </w:rPr>
        <w:t xml:space="preserve">основною причиною невизнання </w:t>
      </w:r>
      <w:r w:rsidRPr="00765560">
        <w:rPr>
          <w:rFonts w:ascii="TimesNewRomanPSMT" w:hAnsi="TimesNewRomanPSMT" w:cs="TimesNewRomanPSMT"/>
          <w:sz w:val="28"/>
          <w:szCs w:val="28"/>
          <w:lang w:val="uk-UA" w:eastAsia="uk-UA"/>
        </w:rPr>
        <w:t>Митницею</w:t>
      </w:r>
      <w:r>
        <w:rPr>
          <w:rFonts w:ascii="TimesNewRomanPSMT" w:hAnsi="TimesNewRomanPSMT" w:cs="TimesNewRomanPSMT"/>
          <w:sz w:val="28"/>
          <w:szCs w:val="28"/>
          <w:lang w:val="uk-UA" w:eastAsia="uk-UA"/>
        </w:rPr>
        <w:t xml:space="preserve"> </w:t>
      </w:r>
      <w:r w:rsidR="000A66D7" w:rsidRPr="00765560">
        <w:rPr>
          <w:rFonts w:ascii="TimesNewRomanPSMT" w:hAnsi="TimesNewRomanPSMT" w:cs="TimesNewRomanPSMT"/>
          <w:sz w:val="28"/>
          <w:szCs w:val="28"/>
          <w:lang w:val="uk-UA" w:eastAsia="uk-UA"/>
        </w:rPr>
        <w:t>заявлен</w:t>
      </w:r>
      <w:r w:rsidR="000A66D7">
        <w:rPr>
          <w:rFonts w:ascii="TimesNewRomanPSMT" w:hAnsi="TimesNewRomanPSMT" w:cs="TimesNewRomanPSMT"/>
          <w:sz w:val="28"/>
          <w:szCs w:val="28"/>
          <w:lang w:val="uk-UA" w:eastAsia="uk-UA"/>
        </w:rPr>
        <w:t xml:space="preserve">ої декларантом за ЕМД від 17.02.2026 </w:t>
      </w:r>
      <w:r w:rsidR="000A66D7">
        <w:rPr>
          <w:rFonts w:ascii="TimesNewRomanPSMT" w:hAnsi="TimesNewRomanPSMT" w:cs="TimesNewRomanPSMT"/>
          <w:sz w:val="28"/>
          <w:szCs w:val="28"/>
          <w:lang w:val="uk-UA" w:eastAsia="uk-UA"/>
        </w:rPr>
        <w:br/>
        <w:t xml:space="preserve">№ </w:t>
      </w:r>
      <w:r w:rsidR="000A66D7">
        <w:rPr>
          <w:sz w:val="28"/>
          <w:szCs w:val="28"/>
          <w:lang w:val="uk-UA"/>
        </w:rPr>
        <w:t>UA100320/2026/30</w:t>
      </w:r>
      <w:r w:rsidR="000A66D7">
        <w:rPr>
          <w:sz w:val="28"/>
          <w:szCs w:val="28"/>
          <w:lang w:val="en-US"/>
        </w:rPr>
        <w:t>5049</w:t>
      </w:r>
      <w:r w:rsidR="000A66D7">
        <w:rPr>
          <w:rFonts w:ascii="TimesNewRomanPSMT" w:hAnsi="TimesNewRomanPSMT" w:cs="TimesNewRomanPSMT"/>
          <w:sz w:val="28"/>
          <w:szCs w:val="28"/>
          <w:lang w:val="uk-UA" w:eastAsia="uk-UA"/>
        </w:rPr>
        <w:t xml:space="preserve"> митної вартості товару</w:t>
      </w:r>
      <w:r w:rsidR="000A66D7" w:rsidRPr="00765560">
        <w:rPr>
          <w:rFonts w:ascii="TimesNewRomanPSMT" w:hAnsi="TimesNewRomanPSMT" w:cs="TimesNewRomanPSMT"/>
          <w:sz w:val="28"/>
          <w:szCs w:val="28"/>
          <w:lang w:val="uk-UA" w:eastAsia="uk-UA"/>
        </w:rPr>
        <w:t xml:space="preserve"> </w:t>
      </w:r>
      <w:r w:rsidR="00615D65">
        <w:rPr>
          <w:rFonts w:ascii="TimesNewRomanPSMT" w:hAnsi="TimesNewRomanPSMT" w:cs="TimesNewRomanPSMT"/>
          <w:sz w:val="28"/>
          <w:szCs w:val="28"/>
          <w:lang w:val="uk-UA" w:eastAsia="uk-UA"/>
        </w:rPr>
        <w:t xml:space="preserve">зазначено про </w:t>
      </w:r>
      <w:proofErr w:type="spellStart"/>
      <w:r w:rsidR="0034554C">
        <w:rPr>
          <w:rFonts w:ascii="TimesNewRomanPSMT" w:hAnsi="TimesNewRomanPSMT" w:cs="TimesNewRomanPSMT"/>
          <w:sz w:val="28"/>
          <w:szCs w:val="28"/>
          <w:lang w:val="uk-UA" w:eastAsia="uk-UA"/>
        </w:rPr>
        <w:t>невключ</w:t>
      </w:r>
      <w:r w:rsidR="005C34FC">
        <w:rPr>
          <w:rFonts w:ascii="TimesNewRomanPSMT" w:hAnsi="TimesNewRomanPSMT" w:cs="TimesNewRomanPSMT"/>
          <w:sz w:val="28"/>
          <w:szCs w:val="28"/>
          <w:lang w:val="uk-UA" w:eastAsia="uk-UA"/>
        </w:rPr>
        <w:t>ення</w:t>
      </w:r>
      <w:proofErr w:type="spellEnd"/>
      <w:r w:rsidR="005C34FC">
        <w:rPr>
          <w:rFonts w:ascii="TimesNewRomanPSMT" w:hAnsi="TimesNewRomanPSMT" w:cs="TimesNewRomanPSMT"/>
          <w:sz w:val="28"/>
          <w:szCs w:val="28"/>
          <w:lang w:val="uk-UA" w:eastAsia="uk-UA"/>
        </w:rPr>
        <w:t xml:space="preserve"> </w:t>
      </w:r>
      <w:r w:rsidR="0034554C">
        <w:rPr>
          <w:rFonts w:ascii="TimesNewRomanPSMT" w:hAnsi="TimesNewRomanPSMT" w:cs="TimesNewRomanPSMT"/>
          <w:sz w:val="28"/>
          <w:szCs w:val="28"/>
          <w:lang w:val="uk-UA" w:eastAsia="uk-UA"/>
        </w:rPr>
        <w:t xml:space="preserve">до митної вартості товару всіх </w:t>
      </w:r>
      <w:r w:rsidR="005C34FC">
        <w:rPr>
          <w:rFonts w:ascii="TimesNewRomanPSMT" w:hAnsi="TimesNewRomanPSMT" w:cs="TimesNewRomanPSMT"/>
          <w:sz w:val="28"/>
          <w:szCs w:val="28"/>
          <w:lang w:val="uk-UA" w:eastAsia="uk-UA"/>
        </w:rPr>
        <w:t xml:space="preserve">складових митної вартості, визначених </w:t>
      </w:r>
      <w:r w:rsidR="0034554C">
        <w:rPr>
          <w:rFonts w:ascii="TimesNewRomanPSMT" w:hAnsi="TimesNewRomanPSMT" w:cs="TimesNewRomanPSMT"/>
          <w:sz w:val="28"/>
          <w:szCs w:val="28"/>
          <w:lang w:val="uk-UA" w:eastAsia="uk-UA"/>
        </w:rPr>
        <w:t>пунктами</w:t>
      </w:r>
      <w:r w:rsidR="005C34FC">
        <w:rPr>
          <w:rFonts w:ascii="TimesNewRomanPSMT" w:hAnsi="TimesNewRomanPSMT" w:cs="TimesNewRomanPSMT"/>
          <w:sz w:val="28"/>
          <w:szCs w:val="28"/>
          <w:lang w:val="uk-UA" w:eastAsia="uk-UA"/>
        </w:rPr>
        <w:t xml:space="preserve"> </w:t>
      </w:r>
      <w:r w:rsidR="0034554C">
        <w:rPr>
          <w:rFonts w:ascii="TimesNewRomanPSMT" w:hAnsi="TimesNewRomanPSMT" w:cs="TimesNewRomanPSMT"/>
          <w:sz w:val="28"/>
          <w:szCs w:val="28"/>
          <w:lang w:val="uk-UA" w:eastAsia="uk-UA"/>
        </w:rPr>
        <w:t>5, 6 частини десятої</w:t>
      </w:r>
      <w:r w:rsidR="005C34FC">
        <w:rPr>
          <w:rFonts w:ascii="TimesNewRomanPSMT" w:hAnsi="TimesNewRomanPSMT" w:cs="TimesNewRomanPSMT"/>
          <w:sz w:val="28"/>
          <w:szCs w:val="28"/>
          <w:lang w:val="uk-UA" w:eastAsia="uk-UA"/>
        </w:rPr>
        <w:t xml:space="preserve"> статті 58 Кодексу</w:t>
      </w:r>
      <w:r w:rsidR="0034554C">
        <w:rPr>
          <w:rFonts w:ascii="TimesNewRomanPSMT" w:hAnsi="TimesNewRomanPSMT" w:cs="TimesNewRomanPSMT"/>
          <w:sz w:val="28"/>
          <w:szCs w:val="28"/>
          <w:lang w:val="uk-UA" w:eastAsia="uk-UA"/>
        </w:rPr>
        <w:t>,</w:t>
      </w:r>
      <w:r w:rsidR="00615D65">
        <w:rPr>
          <w:rFonts w:ascii="TimesNewRomanPSMT" w:hAnsi="TimesNewRomanPSMT" w:cs="TimesNewRomanPSMT"/>
          <w:sz w:val="28"/>
          <w:szCs w:val="28"/>
          <w:lang w:val="uk-UA" w:eastAsia="uk-UA"/>
        </w:rPr>
        <w:t xml:space="preserve"> </w:t>
      </w:r>
      <w:r w:rsidR="0034554C">
        <w:rPr>
          <w:rFonts w:ascii="TimesNewRomanPSMT" w:hAnsi="TimesNewRomanPSMT" w:cs="TimesNewRomanPSMT"/>
          <w:sz w:val="28"/>
          <w:szCs w:val="28"/>
          <w:lang w:val="uk-UA" w:eastAsia="uk-UA"/>
        </w:rPr>
        <w:t>та ненадання їх документального підтвердження.</w:t>
      </w:r>
    </w:p>
    <w:p w:rsidR="00452144" w:rsidRPr="00452144" w:rsidRDefault="000B2727" w:rsidP="00765560">
      <w:pPr>
        <w:autoSpaceDE w:val="0"/>
        <w:autoSpaceDN w:val="0"/>
        <w:adjustRightInd w:val="0"/>
        <w:ind w:firstLine="567"/>
        <w:jc w:val="both"/>
        <w:rPr>
          <w:rFonts w:eastAsia="Calibri"/>
          <w:sz w:val="28"/>
          <w:szCs w:val="28"/>
          <w:lang w:val="uk-UA" w:eastAsia="en-US"/>
        </w:rPr>
      </w:pPr>
      <w:r>
        <w:rPr>
          <w:rFonts w:eastAsia="Calibri"/>
          <w:sz w:val="28"/>
          <w:szCs w:val="28"/>
          <w:lang w:val="uk-UA" w:eastAsia="en-US"/>
        </w:rPr>
        <w:t>Аналізом</w:t>
      </w:r>
      <w:r w:rsidR="004450E4" w:rsidRPr="004450E4">
        <w:rPr>
          <w:rFonts w:eastAsia="Calibri"/>
          <w:sz w:val="28"/>
          <w:szCs w:val="28"/>
          <w:lang w:val="uk-UA" w:eastAsia="en-US"/>
        </w:rPr>
        <w:t xml:space="preserve"> документів, поданих до </w:t>
      </w:r>
      <w:r w:rsidR="00295E3B">
        <w:rPr>
          <w:rFonts w:eastAsia="Calibri"/>
          <w:sz w:val="28"/>
          <w:szCs w:val="28"/>
          <w:lang w:val="uk-UA" w:eastAsia="en-US"/>
        </w:rPr>
        <w:t>митного оформлення</w:t>
      </w:r>
      <w:r>
        <w:rPr>
          <w:rFonts w:eastAsia="Calibri"/>
          <w:sz w:val="28"/>
          <w:szCs w:val="28"/>
          <w:lang w:val="uk-UA" w:eastAsia="en-US"/>
        </w:rPr>
        <w:t xml:space="preserve"> за електронною митною декларацією (далі – ЕМД) від </w:t>
      </w:r>
      <w:r>
        <w:rPr>
          <w:rFonts w:ascii="TimesNewRomanPSMT" w:hAnsi="TimesNewRomanPSMT" w:cs="TimesNewRomanPSMT"/>
          <w:sz w:val="28"/>
          <w:szCs w:val="28"/>
          <w:lang w:val="uk-UA" w:eastAsia="uk-UA"/>
        </w:rPr>
        <w:t xml:space="preserve">17.02.2026 № </w:t>
      </w:r>
      <w:r>
        <w:rPr>
          <w:sz w:val="28"/>
          <w:szCs w:val="28"/>
          <w:lang w:val="uk-UA"/>
        </w:rPr>
        <w:t>UA100320/2026/30</w:t>
      </w:r>
      <w:r>
        <w:rPr>
          <w:sz w:val="28"/>
          <w:szCs w:val="28"/>
          <w:lang w:val="en-US"/>
        </w:rPr>
        <w:t>5049</w:t>
      </w:r>
      <w:r w:rsidR="00295E3B">
        <w:rPr>
          <w:rFonts w:eastAsia="Calibri"/>
          <w:sz w:val="28"/>
          <w:szCs w:val="28"/>
          <w:lang w:val="uk-UA" w:eastAsia="en-US"/>
        </w:rPr>
        <w:t xml:space="preserve"> </w:t>
      </w:r>
      <w:r w:rsidR="00295E3B" w:rsidRPr="00352D83">
        <w:rPr>
          <w:rFonts w:eastAsia="Calibri"/>
          <w:sz w:val="28"/>
          <w:szCs w:val="28"/>
          <w:lang w:val="uk-UA" w:eastAsia="en-US"/>
        </w:rPr>
        <w:t>0d8abd301860183b203543a4d9bee804df5ac54dfbf77009f13d572da851a722</w:t>
      </w:r>
      <w:r w:rsidR="004450E4" w:rsidRPr="004450E4">
        <w:rPr>
          <w:rFonts w:eastAsia="Calibri"/>
          <w:sz w:val="28"/>
          <w:szCs w:val="28"/>
          <w:lang w:val="uk-UA" w:eastAsia="en-US"/>
        </w:rPr>
        <w:t xml:space="preserve">, </w:t>
      </w:r>
      <w:r w:rsidR="00452144" w:rsidRPr="00452144">
        <w:rPr>
          <w:rFonts w:eastAsia="Calibri"/>
          <w:sz w:val="28"/>
          <w:szCs w:val="28"/>
          <w:lang w:val="uk-UA" w:eastAsia="en-US"/>
        </w:rPr>
        <w:t>встановлено наступне.</w:t>
      </w:r>
    </w:p>
    <w:p w:rsidR="006F2AF2" w:rsidRDefault="003809F9" w:rsidP="0047335F">
      <w:pPr>
        <w:widowControl w:val="0"/>
        <w:ind w:firstLine="580"/>
        <w:jc w:val="both"/>
        <w:rPr>
          <w:sz w:val="28"/>
          <w:szCs w:val="28"/>
          <w:lang w:val="uk-UA"/>
        </w:rPr>
      </w:pPr>
      <w:r>
        <w:rPr>
          <w:sz w:val="28"/>
          <w:szCs w:val="28"/>
          <w:lang w:val="uk-UA" w:eastAsia="en-US"/>
        </w:rPr>
        <w:t>Поставка товару</w:t>
      </w:r>
      <w:r w:rsidR="0047335F">
        <w:rPr>
          <w:sz w:val="28"/>
          <w:szCs w:val="28"/>
          <w:lang w:val="uk-UA" w:eastAsia="en-US"/>
        </w:rPr>
        <w:t xml:space="preserve"> № 1 «п</w:t>
      </w:r>
      <w:r w:rsidR="0047335F" w:rsidRPr="0047335F">
        <w:rPr>
          <w:sz w:val="28"/>
          <w:szCs w:val="28"/>
          <w:lang w:val="uk-UA" w:eastAsia="en-US"/>
        </w:rPr>
        <w:t xml:space="preserve">ідйомник будівельний </w:t>
      </w:r>
      <w:r w:rsidR="0047335F" w:rsidRPr="00352D83">
        <w:rPr>
          <w:sz w:val="28"/>
          <w:szCs w:val="28"/>
          <w:lang w:val="uk-UA" w:eastAsia="en-US"/>
        </w:rPr>
        <w:t>cb7ca5513ada6143f0cac72bc6ef4e660d5cc9d9ff5bce9ea8e8045021b692cb</w:t>
      </w:r>
      <w:r w:rsidR="000B2727" w:rsidRPr="00352D83">
        <w:rPr>
          <w:sz w:val="28"/>
          <w:szCs w:val="28"/>
          <w:lang w:val="uk-UA" w:eastAsia="en-US"/>
        </w:rPr>
        <w:t>eead37caf818d0fae6de8adfc9645ca50de4a3be6ff9756bbab0d0a139a801af</w:t>
      </w:r>
      <w:r w:rsidR="0047335F" w:rsidRPr="00352D83">
        <w:rPr>
          <w:sz w:val="28"/>
          <w:szCs w:val="28"/>
          <w:lang w:val="uk-UA" w:eastAsia="en-US"/>
        </w:rPr>
        <w:t>874ca2c337f8d9fbacbe79a32a9d1c7f56babab161c2c71eef3e3206d8e01ab823cba2aee9d2b02151ee5e76f4cbf978fee4d7ba20801c0a61a90a912d935bd391fe6be5990086a730ab571900f7685875f906cf4ce70e15f5a5c56dfe55a620</w:t>
      </w:r>
      <w:r w:rsidR="0047335F">
        <w:rPr>
          <w:sz w:val="28"/>
          <w:szCs w:val="28"/>
          <w:lang w:val="uk-UA" w:eastAsia="en-US"/>
        </w:rPr>
        <w:t>» (далі – товар)</w:t>
      </w:r>
      <w:r>
        <w:rPr>
          <w:sz w:val="28"/>
          <w:szCs w:val="28"/>
          <w:lang w:val="uk-UA" w:eastAsia="en-US"/>
        </w:rPr>
        <w:t xml:space="preserve"> здійснювалась на підставі</w:t>
      </w:r>
      <w:r w:rsidR="00295E3B">
        <w:rPr>
          <w:sz w:val="28"/>
          <w:szCs w:val="28"/>
          <w:lang w:val="uk-UA" w:eastAsia="en-US"/>
        </w:rPr>
        <w:t xml:space="preserve"> </w:t>
      </w:r>
      <w:r>
        <w:rPr>
          <w:color w:val="000000"/>
          <w:sz w:val="28"/>
          <w:szCs w:val="28"/>
          <w:lang w:val="uk-UA" w:eastAsia="en-US"/>
        </w:rPr>
        <w:t>контракту</w:t>
      </w:r>
      <w:r>
        <w:rPr>
          <w:bCs/>
          <w:sz w:val="28"/>
          <w:szCs w:val="28"/>
          <w:lang w:val="uk-UA" w:eastAsia="uk-UA"/>
        </w:rPr>
        <w:t xml:space="preserve"> </w:t>
      </w:r>
      <w:r>
        <w:rPr>
          <w:sz w:val="28"/>
          <w:szCs w:val="28"/>
          <w:lang w:val="uk-UA"/>
        </w:rPr>
        <w:t xml:space="preserve">від </w:t>
      </w:r>
      <w:r w:rsidR="001F623E" w:rsidRPr="00352D83">
        <w:rPr>
          <w:sz w:val="28"/>
          <w:szCs w:val="28"/>
          <w:lang w:val="en-US"/>
        </w:rPr>
        <w:t>4fc82b26aecb47d2868c4efbe3581732a3e7cbcc6c2efb32062c08170a05eeb8</w:t>
      </w:r>
      <w:r w:rsidRPr="00352D83">
        <w:rPr>
          <w:sz w:val="28"/>
          <w:szCs w:val="28"/>
          <w:lang w:val="uk-UA"/>
        </w:rPr>
        <w:t>cdb4ee2aea69cc6a83331bbe96dc2caa9a299d21329efb0336fc02a82e1839a8</w:t>
      </w:r>
      <w:r w:rsidR="001F623E" w:rsidRPr="00352D83">
        <w:rPr>
          <w:sz w:val="28"/>
          <w:szCs w:val="28"/>
          <w:lang w:val="en-US"/>
        </w:rPr>
        <w:t>4a44dc15364204a80fe80e9039455cc1608281820fe2b24f1e5233ade6af1dd5</w:t>
      </w:r>
      <w:r w:rsidRPr="00352D83">
        <w:rPr>
          <w:sz w:val="28"/>
          <w:szCs w:val="28"/>
          <w:lang w:val="uk-UA"/>
        </w:rPr>
        <w:t>af56b26522669e8cf14f67a69446a5816478d849767efa4da817abc20dd4d4e7</w:t>
      </w:r>
      <w:r w:rsidR="00295E3B" w:rsidRPr="00352D83">
        <w:rPr>
          <w:sz w:val="28"/>
          <w:szCs w:val="28"/>
          <w:lang w:val="uk-UA"/>
        </w:rPr>
        <w:t>ef2d127de37b942baad06145e54b0c619a1f22327b2ebbcfbec78f5564afe39d</w:t>
      </w:r>
      <w:r w:rsidRPr="00352D83">
        <w:rPr>
          <w:sz w:val="28"/>
          <w:szCs w:val="28"/>
          <w:lang w:val="uk-UA"/>
        </w:rPr>
        <w:t>8c0260d46ad4ccc2f797740f48c30aca6ecf7d5acffe99df9aaae20393730055</w:t>
      </w:r>
      <w:r w:rsidR="001F623E" w:rsidRPr="00352D83">
        <w:rPr>
          <w:sz w:val="28"/>
          <w:szCs w:val="28"/>
          <w:lang w:val="en-US"/>
        </w:rPr>
        <w:t>7902699be42c8a8e46fbbb4501726517e86b22c56a189f7625a6da49081b2451</w:t>
      </w:r>
      <w:r>
        <w:rPr>
          <w:sz w:val="28"/>
          <w:szCs w:val="28"/>
          <w:lang w:val="uk-UA"/>
        </w:rPr>
        <w:t xml:space="preserve"> (далі – Контракт), укладеного між </w:t>
      </w:r>
      <w:r w:rsidR="00352D83">
        <w:rPr>
          <w:sz w:val="28"/>
          <w:szCs w:val="28"/>
          <w:lang w:val="uk-UA"/>
        </w:rPr>
        <w:t>Особа 3</w:t>
      </w:r>
      <w:r>
        <w:rPr>
          <w:sz w:val="28"/>
          <w:szCs w:val="28"/>
          <w:lang w:val="uk-UA"/>
        </w:rPr>
        <w:t xml:space="preserve"> (</w:t>
      </w:r>
      <w:r w:rsidR="00295E3B">
        <w:rPr>
          <w:sz w:val="28"/>
          <w:szCs w:val="28"/>
          <w:lang w:val="uk-UA"/>
        </w:rPr>
        <w:t>продавець</w:t>
      </w:r>
      <w:r>
        <w:rPr>
          <w:sz w:val="28"/>
          <w:szCs w:val="28"/>
          <w:lang w:val="uk-UA"/>
        </w:rPr>
        <w:t xml:space="preserve">) та </w:t>
      </w:r>
      <w:r w:rsidR="00352D83">
        <w:rPr>
          <w:sz w:val="28"/>
          <w:szCs w:val="28"/>
          <w:lang w:val="uk-UA"/>
        </w:rPr>
        <w:t>Особа 1</w:t>
      </w:r>
      <w:r w:rsidR="00A93B03">
        <w:rPr>
          <w:sz w:val="28"/>
          <w:szCs w:val="28"/>
          <w:lang w:val="uk-UA"/>
        </w:rPr>
        <w:t xml:space="preserve"> </w:t>
      </w:r>
      <w:r w:rsidR="001F623E">
        <w:rPr>
          <w:sz w:val="28"/>
          <w:szCs w:val="28"/>
          <w:lang w:val="uk-UA"/>
        </w:rPr>
        <w:t>(покупець)</w:t>
      </w:r>
      <w:r w:rsidR="006F2AF2">
        <w:rPr>
          <w:sz w:val="28"/>
          <w:szCs w:val="28"/>
          <w:lang w:val="uk-UA"/>
        </w:rPr>
        <w:t>, згідно з яким, зокрема:</w:t>
      </w:r>
    </w:p>
    <w:p w:rsidR="006F2AF2" w:rsidRPr="00352D83" w:rsidRDefault="006F2AF2" w:rsidP="0047335F">
      <w:pPr>
        <w:widowControl w:val="0"/>
        <w:ind w:firstLine="580"/>
        <w:jc w:val="both"/>
        <w:rPr>
          <w:sz w:val="28"/>
          <w:szCs w:val="28"/>
          <w:highlight w:val="yellow"/>
          <w:lang w:val="uk-UA"/>
        </w:rPr>
      </w:pPr>
      <w:r w:rsidRPr="00352D83">
        <w:rPr>
          <w:sz w:val="28"/>
          <w:szCs w:val="28"/>
          <w:lang w:val="uk-UA"/>
        </w:rPr>
        <w:t>4d5af36332ef1084f77461056e5567be2dc1ee085e6835b88f41d8b7bc1cd09e</w:t>
      </w:r>
    </w:p>
    <w:p w:rsidR="001F623E" w:rsidRDefault="006F2AF2" w:rsidP="0047335F">
      <w:pPr>
        <w:widowControl w:val="0"/>
        <w:ind w:firstLine="580"/>
        <w:jc w:val="both"/>
        <w:rPr>
          <w:sz w:val="28"/>
          <w:szCs w:val="28"/>
          <w:lang w:val="uk-UA"/>
        </w:rPr>
      </w:pPr>
      <w:r w:rsidRPr="00352D83">
        <w:rPr>
          <w:sz w:val="28"/>
          <w:szCs w:val="28"/>
          <w:lang w:val="uk-UA"/>
        </w:rPr>
        <w:t>e48f60642b51a0f3c997f4d0549dab92406558d31e9402037b95c0864f68e5c2</w:t>
      </w:r>
      <w:r w:rsidRPr="00352D83">
        <w:rPr>
          <w:sz w:val="28"/>
          <w:szCs w:val="28"/>
          <w:lang w:val="en-US"/>
        </w:rPr>
        <w:t>5489777caf002c2991fe12615e5c15f322c829b32d1cbdd9f76a774b007d29b0</w:t>
      </w:r>
      <w:r w:rsidRPr="00352D83">
        <w:rPr>
          <w:sz w:val="28"/>
          <w:szCs w:val="28"/>
          <w:lang w:val="uk-UA"/>
        </w:rPr>
        <w:t>b608228aa524ea7d5c4e0d00b73a01dae5399847d12263ea990a58bd5233cb22</w:t>
      </w:r>
      <w:r w:rsidRPr="00352D83">
        <w:rPr>
          <w:sz w:val="28"/>
          <w:szCs w:val="28"/>
          <w:lang w:val="en-US"/>
        </w:rPr>
        <w:t>cc92e9cabfe086f30028592ce7b7cdf34baaf394d1627d776f95afe94c363eaf</w:t>
      </w:r>
      <w:r w:rsidRPr="00352D83">
        <w:rPr>
          <w:sz w:val="28"/>
          <w:szCs w:val="28"/>
          <w:lang w:val="uk-UA"/>
        </w:rPr>
        <w:t>e8e7478fe8f632c7cb6ea6600c71532e356808932e80e964f8707bea66c1a2fe</w:t>
      </w:r>
      <w:r w:rsidR="001F623E" w:rsidRPr="00352D83">
        <w:rPr>
          <w:sz w:val="28"/>
          <w:szCs w:val="28"/>
          <w:lang w:val="uk-UA"/>
        </w:rPr>
        <w:t>cdb4ee2aea69cc6a83331bbe96dc2caa9a299d21329efb0336fc02a82e1839a8</w:t>
      </w:r>
    </w:p>
    <w:p w:rsidR="001F623E" w:rsidRDefault="001F623E" w:rsidP="001F623E">
      <w:pPr>
        <w:ind w:firstLine="567"/>
        <w:jc w:val="both"/>
        <w:rPr>
          <w:sz w:val="28"/>
          <w:szCs w:val="28"/>
          <w:lang w:val="uk-UA"/>
        </w:rPr>
      </w:pPr>
      <w:r>
        <w:rPr>
          <w:sz w:val="28"/>
          <w:szCs w:val="28"/>
          <w:lang w:val="uk-UA"/>
        </w:rPr>
        <w:t>Одними із основних документів, що підтверджують митну вартість товарів, є транспортні (перевізні) документи, якщо за умовами поставки витрати на транспортування не включені у вартість товару, а також документи, що містять відомості про вартість перевезення оцінюваних товарів (пункт 6 частини другої статті 53 Кодексу).</w:t>
      </w:r>
    </w:p>
    <w:p w:rsidR="001F623E" w:rsidRDefault="001F623E" w:rsidP="001F623E">
      <w:pPr>
        <w:shd w:val="clear" w:color="auto" w:fill="FFFFFF"/>
        <w:ind w:firstLine="567"/>
        <w:jc w:val="both"/>
        <w:rPr>
          <w:sz w:val="28"/>
          <w:szCs w:val="28"/>
          <w:lang w:val="uk-UA"/>
        </w:rPr>
      </w:pPr>
      <w:r>
        <w:rPr>
          <w:color w:val="000000"/>
          <w:sz w:val="28"/>
          <w:szCs w:val="28"/>
          <w:lang w:val="uk-UA" w:eastAsia="uk-UA"/>
        </w:rPr>
        <w:t xml:space="preserve">Пунктами 5, 6 частини десятої статті 58 Кодексу встановлено, що при визначенні митної вартості до ціни, що була фактично сплачена або підлягає сплаті за оцінювані товари, додаються такі витрати (складові митної вартості), якщо вони не включалися до ціни, що була фактично сплачена або підлягає </w:t>
      </w:r>
      <w:r>
        <w:rPr>
          <w:color w:val="000000"/>
          <w:sz w:val="28"/>
          <w:szCs w:val="28"/>
          <w:lang w:val="uk-UA" w:eastAsia="uk-UA"/>
        </w:rPr>
        <w:lastRenderedPageBreak/>
        <w:t>сплаті, як витрати на транспортування оцінюваних товарів до аеропорту, порту або іншого місця ввезення на митну територію України та витрати на навантаження, вивантаження та обробку оцінюваних товарів, пов’язані з їх транспортуванням до аеропорту, порту або іншого місця ввезення на митну територію України.</w:t>
      </w:r>
    </w:p>
    <w:p w:rsidR="001F623E" w:rsidRDefault="001F623E" w:rsidP="001F623E">
      <w:pPr>
        <w:shd w:val="clear" w:color="auto" w:fill="FFFFFF"/>
        <w:ind w:firstLine="567"/>
        <w:jc w:val="both"/>
        <w:rPr>
          <w:color w:val="000000"/>
          <w:sz w:val="28"/>
          <w:szCs w:val="28"/>
          <w:lang w:val="uk-UA" w:eastAsia="uk-UA"/>
        </w:rPr>
      </w:pPr>
      <w:r>
        <w:rPr>
          <w:color w:val="000000"/>
          <w:sz w:val="28"/>
          <w:szCs w:val="28"/>
          <w:lang w:val="uk-UA" w:eastAsia="uk-UA"/>
        </w:rPr>
        <w:t>Згідно з роз’ясненнями, наведеними у Компендіумі з митного оцінювання, до транспортних витрат повинні включатись всі витрати, пов’язані з перевезенням товарів або що є умовою їх перевезення, незалежно від того, чи є вони основними чи непрямими витратами, понесеними в зв’язку з переміщенням товарів до місця ввезення на митну територію України, тобто які є суттєвим етапом усієї транспортної операції.</w:t>
      </w:r>
    </w:p>
    <w:p w:rsidR="001F623E" w:rsidRDefault="001F623E" w:rsidP="001F623E">
      <w:pPr>
        <w:ind w:firstLine="567"/>
        <w:jc w:val="both"/>
        <w:rPr>
          <w:sz w:val="28"/>
          <w:szCs w:val="28"/>
          <w:lang w:val="uk-UA"/>
        </w:rPr>
      </w:pPr>
      <w:r>
        <w:rPr>
          <w:sz w:val="28"/>
          <w:szCs w:val="28"/>
          <w:lang w:val="uk-UA"/>
        </w:rPr>
        <w:t>Відповідно до наказу Міністерства фінансів України від 24 травня 2012 року № 599 «Про затвердження Форми декларації митної вартості та Правил її заповнення» (далі – Наказ № 599) для підтвердження витрат на транспортування декларантом відповідно до частини другої статті 53 Кодексу подаються транспортні (перевізні) документи, а також документи, що містять відомості про вартість перевезення оцінюваних товарів, до яких можуть належати:</w:t>
      </w:r>
    </w:p>
    <w:p w:rsidR="001F623E" w:rsidRDefault="001F623E" w:rsidP="001F623E">
      <w:pPr>
        <w:ind w:firstLine="567"/>
        <w:jc w:val="both"/>
        <w:rPr>
          <w:sz w:val="28"/>
          <w:szCs w:val="28"/>
          <w:lang w:val="uk-UA"/>
        </w:rPr>
      </w:pPr>
      <w:r>
        <w:rPr>
          <w:sz w:val="28"/>
          <w:szCs w:val="28"/>
          <w:lang w:val="uk-UA"/>
        </w:rPr>
        <w:t>рахунок-фактура (акт виконаних робіт (наданих послуг)) від виконавця договору (контракту) про надання транспортно-експедиційних послуг, що містить реквізити сторін, суму та умови платежу, інші відомості, відповідно до яких встановлюється належність послуг до товарів;</w:t>
      </w:r>
    </w:p>
    <w:p w:rsidR="001F623E" w:rsidRDefault="001F623E" w:rsidP="001F623E">
      <w:pPr>
        <w:ind w:firstLine="567"/>
        <w:jc w:val="both"/>
        <w:rPr>
          <w:sz w:val="28"/>
          <w:szCs w:val="28"/>
          <w:lang w:val="uk-UA"/>
        </w:rPr>
      </w:pPr>
      <w:r>
        <w:rPr>
          <w:sz w:val="28"/>
          <w:szCs w:val="28"/>
          <w:lang w:val="uk-UA"/>
        </w:rPr>
        <w:t>банківські та платіжні документи, що підтверджують факт оплати транспортно-експедиційних послуг відповідно до виставленого рахунка-фактури;</w:t>
      </w:r>
    </w:p>
    <w:p w:rsidR="001F623E" w:rsidRDefault="001F623E" w:rsidP="001F623E">
      <w:pPr>
        <w:ind w:firstLine="567"/>
        <w:jc w:val="both"/>
        <w:rPr>
          <w:sz w:val="28"/>
          <w:szCs w:val="28"/>
          <w:lang w:val="uk-UA"/>
        </w:rPr>
      </w:pPr>
      <w:r>
        <w:rPr>
          <w:sz w:val="28"/>
          <w:szCs w:val="28"/>
          <w:lang w:val="uk-UA"/>
        </w:rPr>
        <w:t>калькуляція транспортних витрат (якщо перевезення товарів здійснюється з використанням власного транспортного засобу), що містить відомості про маршрут перевезення, його протяжність у кілометрах до місця ввезення на митну територію України та по митній території України, розмір тарифної ставки на перевезення за одиницю виміру (вагу) товару за 1 кілометр маршруту.</w:t>
      </w:r>
    </w:p>
    <w:p w:rsidR="001F623E" w:rsidRDefault="001F623E" w:rsidP="001F623E">
      <w:pPr>
        <w:ind w:firstLine="567"/>
        <w:jc w:val="both"/>
        <w:rPr>
          <w:sz w:val="28"/>
          <w:szCs w:val="28"/>
          <w:lang w:val="uk-UA" w:eastAsia="uk-UA"/>
        </w:rPr>
      </w:pPr>
      <w:r>
        <w:rPr>
          <w:sz w:val="28"/>
          <w:szCs w:val="28"/>
          <w:lang w:val="uk-UA" w:eastAsia="uk-UA"/>
        </w:rPr>
        <w:t>Для підтвердження витрат на транспортування оцінюван</w:t>
      </w:r>
      <w:r w:rsidR="00AD70E0">
        <w:rPr>
          <w:sz w:val="28"/>
          <w:szCs w:val="28"/>
          <w:lang w:val="uk-UA" w:eastAsia="uk-UA"/>
        </w:rPr>
        <w:t>ого</w:t>
      </w:r>
      <w:r>
        <w:rPr>
          <w:sz w:val="28"/>
          <w:szCs w:val="28"/>
          <w:lang w:val="uk-UA" w:eastAsia="uk-UA"/>
        </w:rPr>
        <w:t xml:space="preserve"> товар</w:t>
      </w:r>
      <w:r w:rsidR="00AD70E0">
        <w:rPr>
          <w:sz w:val="28"/>
          <w:szCs w:val="28"/>
          <w:lang w:val="uk-UA" w:eastAsia="uk-UA"/>
        </w:rPr>
        <w:t>у</w:t>
      </w:r>
      <w:r>
        <w:rPr>
          <w:sz w:val="28"/>
          <w:szCs w:val="28"/>
          <w:lang w:val="uk-UA" w:eastAsia="uk-UA"/>
        </w:rPr>
        <w:t xml:space="preserve"> декларантом надано копії</w:t>
      </w:r>
      <w:r w:rsidR="0047335F">
        <w:rPr>
          <w:sz w:val="28"/>
          <w:szCs w:val="28"/>
          <w:lang w:val="uk-UA" w:eastAsia="uk-UA"/>
        </w:rPr>
        <w:t xml:space="preserve"> договору про надання транспортно-експедиторських послуг з перевезення експортно-імпортних та транзитних вантажів </w:t>
      </w:r>
      <w:r w:rsidR="0047335F">
        <w:rPr>
          <w:sz w:val="28"/>
          <w:szCs w:val="28"/>
          <w:lang w:val="uk-UA" w:eastAsia="uk-UA"/>
        </w:rPr>
        <w:br/>
      </w:r>
      <w:r w:rsidR="0047335F" w:rsidRPr="00352D83">
        <w:rPr>
          <w:sz w:val="28"/>
          <w:szCs w:val="28"/>
          <w:lang w:val="uk-UA" w:eastAsia="uk-UA"/>
        </w:rPr>
        <w:t>2c4c1308d18674325db92b666892732f0a8a4214986d6203d388a119da9ccbbc</w:t>
      </w:r>
      <w:r w:rsidR="0047335F">
        <w:rPr>
          <w:sz w:val="28"/>
          <w:szCs w:val="28"/>
          <w:lang w:val="uk-UA" w:eastAsia="uk-UA"/>
        </w:rPr>
        <w:t xml:space="preserve">, коносамента </w:t>
      </w:r>
      <w:r w:rsidR="0047335F" w:rsidRPr="00352D83">
        <w:rPr>
          <w:sz w:val="28"/>
          <w:szCs w:val="28"/>
          <w:lang w:val="uk-UA" w:eastAsia="uk-UA"/>
        </w:rPr>
        <w:t>50ece558ce6cba65d059c21fb9891ff10c1cea9da710f8b6c198f425f85cfdef</w:t>
      </w:r>
      <w:r w:rsidR="0047335F" w:rsidRPr="00352D83">
        <w:rPr>
          <w:sz w:val="28"/>
          <w:szCs w:val="28"/>
          <w:lang w:val="en-US" w:eastAsia="uk-UA"/>
        </w:rPr>
        <w:t>a3ecf99b1df0eaf64172893ad0c4d41ae33d7e6fac5c1952bc791fde3df9e258</w:t>
      </w:r>
      <w:r w:rsidR="0047335F">
        <w:rPr>
          <w:sz w:val="28"/>
          <w:szCs w:val="28"/>
          <w:lang w:val="uk-UA" w:eastAsia="uk-UA"/>
        </w:rPr>
        <w:t xml:space="preserve">, </w:t>
      </w:r>
      <w:r w:rsidR="0047335F">
        <w:rPr>
          <w:sz w:val="28"/>
          <w:szCs w:val="28"/>
          <w:lang w:val="en-US" w:eastAsia="uk-UA"/>
        </w:rPr>
        <w:t xml:space="preserve">CMR </w:t>
      </w:r>
      <w:r w:rsidR="0047335F" w:rsidRPr="00352D83">
        <w:rPr>
          <w:sz w:val="28"/>
          <w:szCs w:val="28"/>
          <w:lang w:val="uk-UA" w:eastAsia="uk-UA"/>
        </w:rPr>
        <w:t>b2b7111f26b1708065cc783ca2becea8feccbd1e4e9f0f8ff6b55e1d23f20668</w:t>
      </w:r>
      <w:r w:rsidR="0047335F">
        <w:rPr>
          <w:sz w:val="28"/>
          <w:szCs w:val="28"/>
          <w:lang w:val="uk-UA" w:eastAsia="uk-UA"/>
        </w:rPr>
        <w:t xml:space="preserve">, довідки про транспортні та складські витрати </w:t>
      </w:r>
      <w:r w:rsidR="00CC03FE">
        <w:rPr>
          <w:sz w:val="28"/>
          <w:szCs w:val="28"/>
          <w:lang w:val="uk-UA" w:eastAsia="uk-UA"/>
        </w:rPr>
        <w:br/>
      </w:r>
      <w:r w:rsidR="0047335F" w:rsidRPr="00352D83">
        <w:rPr>
          <w:sz w:val="28"/>
          <w:szCs w:val="28"/>
          <w:lang w:val="uk-UA" w:eastAsia="uk-UA"/>
        </w:rPr>
        <w:t>34191a1446149117ebdfbab9b6aa41e29d445b18c2166983070129f91caef202</w:t>
      </w:r>
      <w:r w:rsidR="0047335F">
        <w:rPr>
          <w:sz w:val="28"/>
          <w:szCs w:val="28"/>
          <w:lang w:val="uk-UA" w:eastAsia="uk-UA"/>
        </w:rPr>
        <w:t xml:space="preserve">, рахунку на оплату </w:t>
      </w:r>
      <w:r w:rsidR="0047335F" w:rsidRPr="00352D83">
        <w:rPr>
          <w:sz w:val="28"/>
          <w:szCs w:val="28"/>
          <w:lang w:val="uk-UA" w:eastAsia="uk-UA"/>
        </w:rPr>
        <w:t>efdfedaf39193eae24d7bce5a4eb3961fadb666874dfaf38d768a0ce68f3eee1</w:t>
      </w:r>
      <w:r w:rsidR="0047335F">
        <w:rPr>
          <w:sz w:val="28"/>
          <w:szCs w:val="28"/>
          <w:lang w:val="uk-UA" w:eastAsia="uk-UA"/>
        </w:rPr>
        <w:t xml:space="preserve">, платіжної інструкції в національній валюті </w:t>
      </w:r>
      <w:r w:rsidR="0047335F" w:rsidRPr="00352D83">
        <w:rPr>
          <w:sz w:val="28"/>
          <w:szCs w:val="28"/>
          <w:lang w:val="uk-UA" w:eastAsia="uk-UA"/>
        </w:rPr>
        <w:t>90edb395bd2adc9e1ccbe0f3cd5b77d6a9cb4ff35647b7b41910370dd1a90815</w:t>
      </w:r>
      <w:r w:rsidR="00CC03FE">
        <w:rPr>
          <w:sz w:val="28"/>
          <w:szCs w:val="28"/>
          <w:lang w:val="uk-UA" w:eastAsia="uk-UA"/>
        </w:rPr>
        <w:t xml:space="preserve">, заявки </w:t>
      </w:r>
      <w:r w:rsidR="00CC03FE" w:rsidRPr="00352D83">
        <w:rPr>
          <w:sz w:val="28"/>
          <w:szCs w:val="28"/>
          <w:lang w:val="uk-UA" w:eastAsia="uk-UA"/>
        </w:rPr>
        <w:t>51a6d5c09f02e5f1abef4a0591ae1b69794c83684fec5504e1e8e59d8c19d307c331e520012a579ffce46b4a49d57e0498cb79bb29cea4f11c28405103d9d8f8</w:t>
      </w:r>
      <w:r w:rsidR="00CC03FE">
        <w:rPr>
          <w:sz w:val="28"/>
          <w:szCs w:val="28"/>
          <w:lang w:val="uk-UA" w:eastAsia="uk-UA"/>
        </w:rPr>
        <w:t xml:space="preserve">, договору на перевезення зовнішньоторговельних вантажів </w:t>
      </w:r>
      <w:r w:rsidR="00CC03FE">
        <w:rPr>
          <w:sz w:val="28"/>
          <w:szCs w:val="28"/>
          <w:lang w:val="uk-UA" w:eastAsia="uk-UA"/>
        </w:rPr>
        <w:br/>
      </w:r>
      <w:r w:rsidR="00CC03FE" w:rsidRPr="00352D83">
        <w:rPr>
          <w:sz w:val="28"/>
          <w:szCs w:val="28"/>
          <w:lang w:val="uk-UA" w:eastAsia="uk-UA"/>
        </w:rPr>
        <w:lastRenderedPageBreak/>
        <w:t>5a65794595846cd83c28a041bcc3b081d067a4b59ce38aeeab079c77dcb4aca8</w:t>
      </w:r>
      <w:r w:rsidR="00CC03FE">
        <w:rPr>
          <w:sz w:val="28"/>
          <w:szCs w:val="28"/>
          <w:lang w:val="uk-UA" w:eastAsia="uk-UA"/>
        </w:rPr>
        <w:t xml:space="preserve">, договору про організацію перевезень автомобільним транспортом </w:t>
      </w:r>
      <w:r w:rsidR="00CC03FE" w:rsidRPr="00352D83">
        <w:rPr>
          <w:sz w:val="28"/>
          <w:szCs w:val="28"/>
          <w:lang w:val="uk-UA" w:eastAsia="uk-UA"/>
        </w:rPr>
        <w:t>4acb0d63887dec706ab57a5a366e45e9877f25c607b8bf7f6b773231f5cbf665</w:t>
      </w:r>
      <w:r w:rsidR="00CC03FE">
        <w:rPr>
          <w:sz w:val="28"/>
          <w:szCs w:val="28"/>
          <w:lang w:val="uk-UA" w:eastAsia="uk-UA"/>
        </w:rPr>
        <w:t xml:space="preserve">, договору про надання транспортно-експедиторських послуг з перевезення експортно-імпортних та транзитних вантажів </w:t>
      </w:r>
      <w:r w:rsidR="00CC03FE" w:rsidRPr="00352D83">
        <w:rPr>
          <w:sz w:val="28"/>
          <w:szCs w:val="28"/>
          <w:lang w:val="uk-UA" w:eastAsia="uk-UA"/>
        </w:rPr>
        <w:t>165b10f721b88af499cae05c859afe245053bd75aa7054d933f2c2f2c08d95f4</w:t>
      </w:r>
      <w:r>
        <w:rPr>
          <w:sz w:val="28"/>
          <w:szCs w:val="28"/>
          <w:lang w:val="uk-UA" w:eastAsia="uk-UA"/>
        </w:rPr>
        <w:t>.</w:t>
      </w:r>
    </w:p>
    <w:p w:rsidR="00D07D99" w:rsidRDefault="00D07D99" w:rsidP="00D07D99">
      <w:pPr>
        <w:ind w:firstLine="567"/>
        <w:jc w:val="both"/>
        <w:rPr>
          <w:sz w:val="28"/>
          <w:szCs w:val="28"/>
          <w:lang w:val="uk-UA" w:eastAsia="uk-UA"/>
        </w:rPr>
      </w:pPr>
      <w:r>
        <w:rPr>
          <w:sz w:val="28"/>
          <w:szCs w:val="28"/>
          <w:lang w:val="uk-UA" w:eastAsia="uk-UA"/>
        </w:rPr>
        <w:t xml:space="preserve">Доставка товару, заявленого за ЕМД </w:t>
      </w:r>
      <w:r>
        <w:rPr>
          <w:sz w:val="28"/>
          <w:szCs w:val="28"/>
          <w:lang w:val="uk-UA"/>
        </w:rPr>
        <w:t xml:space="preserve">від </w:t>
      </w:r>
      <w:r>
        <w:rPr>
          <w:sz w:val="28"/>
          <w:szCs w:val="28"/>
          <w:lang w:val="en-US"/>
        </w:rPr>
        <w:t>17</w:t>
      </w:r>
      <w:r>
        <w:rPr>
          <w:sz w:val="28"/>
          <w:szCs w:val="28"/>
          <w:lang w:val="uk-UA"/>
        </w:rPr>
        <w:t>.0</w:t>
      </w:r>
      <w:r>
        <w:rPr>
          <w:sz w:val="28"/>
          <w:szCs w:val="28"/>
          <w:lang w:val="en-US"/>
        </w:rPr>
        <w:t>2</w:t>
      </w:r>
      <w:r>
        <w:rPr>
          <w:sz w:val="28"/>
          <w:szCs w:val="28"/>
          <w:lang w:val="uk-UA"/>
        </w:rPr>
        <w:t xml:space="preserve">.2026 </w:t>
      </w:r>
      <w:r>
        <w:rPr>
          <w:sz w:val="28"/>
          <w:szCs w:val="28"/>
          <w:lang w:val="uk-UA"/>
        </w:rPr>
        <w:br/>
        <w:t>№ UA100320/2026/30</w:t>
      </w:r>
      <w:r>
        <w:rPr>
          <w:sz w:val="28"/>
          <w:szCs w:val="28"/>
          <w:lang w:val="en-US"/>
        </w:rPr>
        <w:t>5049</w:t>
      </w:r>
      <w:r>
        <w:rPr>
          <w:sz w:val="28"/>
          <w:szCs w:val="28"/>
          <w:lang w:val="uk-UA" w:eastAsia="uk-UA"/>
        </w:rPr>
        <w:t xml:space="preserve">, здійснювалась на підставі договору про надання транспортно-експедиторських послуг з перевезення експортно-імпортних та транзитних вантажів </w:t>
      </w:r>
      <w:r w:rsidRPr="00284D33">
        <w:rPr>
          <w:sz w:val="28"/>
          <w:szCs w:val="28"/>
          <w:lang w:val="uk-UA" w:eastAsia="uk-UA"/>
        </w:rPr>
        <w:t>2c4c1308d18674325db92b666892732f0a8a4214986d6203d388a119da9ccbbc</w:t>
      </w:r>
      <w:r>
        <w:rPr>
          <w:sz w:val="28"/>
          <w:szCs w:val="28"/>
          <w:lang w:val="uk-UA" w:eastAsia="uk-UA"/>
        </w:rPr>
        <w:t xml:space="preserve"> (далі – Договір), укладеного між </w:t>
      </w:r>
      <w:r w:rsidR="001B577A">
        <w:rPr>
          <w:sz w:val="28"/>
          <w:szCs w:val="28"/>
          <w:lang w:val="uk-UA" w:eastAsia="uk-UA"/>
        </w:rPr>
        <w:t>Особа 4</w:t>
      </w:r>
      <w:r>
        <w:rPr>
          <w:sz w:val="28"/>
          <w:szCs w:val="28"/>
          <w:lang w:val="uk-UA" w:eastAsia="uk-UA"/>
        </w:rPr>
        <w:t xml:space="preserve"> (виконавець) та </w:t>
      </w:r>
      <w:r w:rsidR="001B577A">
        <w:rPr>
          <w:sz w:val="28"/>
          <w:szCs w:val="28"/>
          <w:lang w:val="uk-UA"/>
        </w:rPr>
        <w:t>Особа 1</w:t>
      </w:r>
      <w:r>
        <w:rPr>
          <w:sz w:val="28"/>
          <w:szCs w:val="28"/>
          <w:lang w:val="uk-UA" w:eastAsia="uk-UA"/>
        </w:rPr>
        <w:t xml:space="preserve"> (замовник).</w:t>
      </w:r>
    </w:p>
    <w:p w:rsidR="006479BD" w:rsidRDefault="006479BD" w:rsidP="006479BD">
      <w:pPr>
        <w:ind w:firstLine="567"/>
        <w:jc w:val="both"/>
        <w:rPr>
          <w:sz w:val="28"/>
          <w:szCs w:val="28"/>
          <w:lang w:val="uk-UA" w:eastAsia="uk-UA"/>
        </w:rPr>
      </w:pPr>
      <w:r>
        <w:rPr>
          <w:sz w:val="28"/>
          <w:szCs w:val="28"/>
          <w:lang w:val="uk-UA" w:eastAsia="uk-UA"/>
        </w:rPr>
        <w:t>Відповідно до підпункту б пункту 2 частини першої статті 335 Кодексу під час переміщення товарів, транспортних засобів комерційного призначення через митний кордон України декларант або перевізник при перевезенні водним транспортом надають митному органу в паперовій або електронній формі декларацію про вантаж, яка містить, зокрема, відомості про найменування портів відправки, портів заходу судна, завантаження та вивантаження товарів, першого порту відправки товарів, порту вивантаження товарів, що залишаються на борту, перелік коносаментів або інших документів, що підтверджують наявність та зміст договору морського (річкового) перевезення, кількість вантажних місць товарів, опис та вид упаковки товарів, які підлягають вивантаженню у даному порту.</w:t>
      </w:r>
    </w:p>
    <w:p w:rsidR="006479BD" w:rsidRPr="006479BD" w:rsidRDefault="006479BD" w:rsidP="006479BD">
      <w:pPr>
        <w:ind w:firstLine="567"/>
        <w:jc w:val="both"/>
        <w:rPr>
          <w:sz w:val="28"/>
          <w:szCs w:val="28"/>
          <w:lang w:val="en-US"/>
        </w:rPr>
      </w:pPr>
      <w:r>
        <w:rPr>
          <w:sz w:val="28"/>
          <w:szCs w:val="28"/>
          <w:lang w:val="uk-UA" w:eastAsia="uk-UA"/>
        </w:rPr>
        <w:t xml:space="preserve">Згідно з митною декларацією країни відправлення </w:t>
      </w:r>
      <w:r w:rsidRPr="001B577A">
        <w:rPr>
          <w:sz w:val="28"/>
          <w:szCs w:val="28"/>
          <w:lang w:val="uk-UA" w:eastAsia="uk-UA"/>
        </w:rPr>
        <w:t>efd9eaf56391e271d25972c44ddb700db0cb69ee03906bfb6bfb5facadd642c6</w:t>
      </w:r>
      <w:r w:rsidRPr="001B577A">
        <w:rPr>
          <w:sz w:val="28"/>
          <w:szCs w:val="28"/>
          <w:lang w:val="en-US" w:eastAsia="uk-UA"/>
        </w:rPr>
        <w:t>5feceb66ffc86f38d952786c6d696c79c2dbc239dd4e91b46729d73a27fb57e9</w:t>
      </w:r>
      <w:r w:rsidRPr="001B577A">
        <w:rPr>
          <w:sz w:val="28"/>
          <w:szCs w:val="28"/>
          <w:lang w:val="uk-UA" w:eastAsia="uk-UA"/>
        </w:rPr>
        <w:t>267c23695b6e8fc29bd88b9f5d1962d3d208fa9c2fafd974614e6ab3b84fa55c</w:t>
      </w:r>
      <w:r w:rsidRPr="001B577A">
        <w:rPr>
          <w:sz w:val="28"/>
          <w:szCs w:val="28"/>
          <w:lang w:val="en-US" w:eastAsia="uk-UA"/>
        </w:rPr>
        <w:t>6b51d431df5d7f141cbececcf79edf3dd861c3b4069f0b11661a3eefacbba918</w:t>
      </w:r>
      <w:r w:rsidRPr="001B577A">
        <w:rPr>
          <w:sz w:val="28"/>
          <w:szCs w:val="28"/>
          <w:lang w:val="uk-UA" w:eastAsia="uk-UA"/>
        </w:rPr>
        <w:t>3ee865b68abe1145e63cef3514d066d8d3607fb815bcdd6fa4e0131cb763c0017d98f2cce9e37764889cdaa3c38a461d88f7313d49539a4a0f7e74a811688b1e</w:t>
      </w:r>
      <w:r w:rsidR="00554A69">
        <w:rPr>
          <w:sz w:val="28"/>
          <w:szCs w:val="28"/>
          <w:lang w:val="en-US" w:eastAsia="uk-UA"/>
        </w:rPr>
        <w:t xml:space="preserve"> </w:t>
      </w:r>
      <w:r w:rsidR="00554A69">
        <w:rPr>
          <w:sz w:val="28"/>
          <w:szCs w:val="28"/>
          <w:lang w:val="uk-UA" w:eastAsia="uk-UA"/>
        </w:rPr>
        <w:t xml:space="preserve">оцінюваний товар у контейнері </w:t>
      </w:r>
      <w:r w:rsidR="00554A69" w:rsidRPr="001B577A">
        <w:rPr>
          <w:sz w:val="28"/>
          <w:szCs w:val="28"/>
          <w:lang w:val="uk-UA" w:eastAsia="uk-UA"/>
        </w:rPr>
        <w:t>3f9e48bf865a935ed02bf004886c2a1be1d185a26c7af8f260e53363a3972a9f</w:t>
      </w:r>
      <w:r w:rsidR="00554A69" w:rsidRPr="001B577A">
        <w:rPr>
          <w:sz w:val="28"/>
          <w:szCs w:val="28"/>
          <w:lang w:val="en-US" w:eastAsia="uk-UA"/>
        </w:rPr>
        <w:t>4df9c16824fb082c7eef28d85b6f43caf0384f92d6ab5227f23709ba20bb9192</w:t>
      </w:r>
      <w:r w:rsidR="00554A69">
        <w:rPr>
          <w:sz w:val="28"/>
          <w:szCs w:val="28"/>
          <w:lang w:val="uk-UA" w:eastAsia="uk-UA"/>
        </w:rPr>
        <w:t xml:space="preserve"> переміщувався на підставі коносамента </w:t>
      </w:r>
      <w:r w:rsidR="00554A69" w:rsidRPr="001B577A">
        <w:rPr>
          <w:sz w:val="28"/>
          <w:szCs w:val="28"/>
          <w:lang w:val="uk-UA" w:eastAsia="uk-UA"/>
        </w:rPr>
        <w:t xml:space="preserve">b26631780a37e19a9838c8d7a83c16cc311016fd54cc8dafa32f04698252f009за маршрутом </w:t>
      </w:r>
      <w:r w:rsidR="00554A69" w:rsidRPr="001B577A">
        <w:rPr>
          <w:sz w:val="28"/>
          <w:szCs w:val="28"/>
          <w:lang w:val="en-US"/>
        </w:rPr>
        <w:t>fc442f97bf412342cc1399643a613738b16918ea8f0f3c8d76970e5f061c54ab023a53e7b34cc896d0f2db1dee7ca1d37301a1c653cce1d6c163ddeb50ecf757</w:t>
      </w:r>
      <w:r w:rsidR="00554A69" w:rsidRPr="001B577A">
        <w:rPr>
          <w:sz w:val="28"/>
          <w:szCs w:val="28"/>
          <w:lang w:val="uk-UA"/>
        </w:rPr>
        <w:t>0a07f659461970d8d8dcefe4fff96a1745599810dc7d47391e95c803b7b2072c</w:t>
      </w:r>
      <w:r w:rsidR="00554A69" w:rsidRPr="001B577A">
        <w:rPr>
          <w:sz w:val="28"/>
          <w:szCs w:val="28"/>
          <w:lang w:val="en-US"/>
        </w:rPr>
        <w:t>10436829032f361a3de50048de41755140e581467bc1895e6c1a17f423e42d10</w:t>
      </w:r>
      <w:r w:rsidR="00554A69" w:rsidRPr="001B577A">
        <w:rPr>
          <w:sz w:val="28"/>
          <w:szCs w:val="28"/>
          <w:highlight w:val="yellow"/>
          <w:lang w:val="uk-UA"/>
        </w:rPr>
        <w:t xml:space="preserve"> </w:t>
      </w:r>
      <w:r w:rsidR="00554A69" w:rsidRPr="001B577A">
        <w:rPr>
          <w:sz w:val="28"/>
          <w:szCs w:val="28"/>
          <w:lang w:val="en-US"/>
        </w:rPr>
        <w:t>50f41f521ef7d9db2dda5eeb811d580f9e5fcba04c0839d74fb8595f39689f38</w:t>
      </w:r>
      <w:r w:rsidR="00554A69" w:rsidRPr="001B577A">
        <w:rPr>
          <w:sz w:val="28"/>
          <w:szCs w:val="28"/>
          <w:lang w:val="uk-UA"/>
        </w:rPr>
        <w:t>0a07f659461970d8d8dcefe4fff96a1745599810dc7d47391e95c803b7b2072c</w:t>
      </w:r>
      <w:r w:rsidR="00554A69" w:rsidRPr="001B577A">
        <w:rPr>
          <w:sz w:val="28"/>
          <w:szCs w:val="28"/>
          <w:lang w:val="en-US"/>
        </w:rPr>
        <w:t>7f69649ad70496d441a62f0f196b1c3283572f2c64f7b1b9cbc3939dac388958</w:t>
      </w:r>
      <w:r w:rsidR="00554A69">
        <w:rPr>
          <w:sz w:val="28"/>
          <w:szCs w:val="28"/>
          <w:lang w:val="uk-UA" w:eastAsia="uk-UA"/>
        </w:rPr>
        <w:t xml:space="preserve">. Вказана інформація </w:t>
      </w:r>
      <w:r>
        <w:rPr>
          <w:sz w:val="28"/>
          <w:szCs w:val="28"/>
          <w:lang w:val="uk-UA" w:eastAsia="uk-UA"/>
        </w:rPr>
        <w:t xml:space="preserve">підтверджується </w:t>
      </w:r>
      <w:r w:rsidR="00554A69">
        <w:rPr>
          <w:sz w:val="28"/>
          <w:szCs w:val="28"/>
          <w:lang w:val="uk-UA" w:eastAsia="uk-UA"/>
        </w:rPr>
        <w:t xml:space="preserve">наявними в мережі Інтернет </w:t>
      </w:r>
      <w:r w:rsidR="00554A69" w:rsidRPr="00931DBD">
        <w:rPr>
          <w:sz w:val="28"/>
          <w:szCs w:val="28"/>
          <w:lang w:val="uk-UA" w:eastAsia="uk-UA"/>
        </w:rPr>
        <w:t>32ebb1abcc1c601ceb9c4e3c4faba0caa5b85bb98c4f1e6612c40faa528a91c9</w:t>
      </w:r>
      <w:hyperlink r:id="rId9" w:history="1">
        <w:r w:rsidR="0034554C" w:rsidRPr="00931DBD">
          <w:rPr>
            <w:rStyle w:val="a3"/>
            <w:sz w:val="28"/>
            <w:szCs w:val="28"/>
            <w:lang w:val="uk-UA" w:eastAsia="uk-UA"/>
          </w:rPr>
          <w:t>www.searates.com</w:t>
        </w:r>
      </w:hyperlink>
      <w:r w:rsidR="0034554C" w:rsidRPr="00931DBD">
        <w:rPr>
          <w:sz w:val="28"/>
          <w:szCs w:val="28"/>
          <w:lang w:val="uk-UA" w:eastAsia="uk-UA"/>
        </w:rPr>
        <w:t>0a07f659461970d8d8dcefe4fff96a1745599810dc7d47391e95c803b7b2072c</w:t>
      </w:r>
      <w:hyperlink r:id="rId10" w:history="1">
        <w:r w:rsidR="00CB340C" w:rsidRPr="00931DBD">
          <w:rPr>
            <w:rStyle w:val="a3"/>
            <w:sz w:val="28"/>
            <w:szCs w:val="28"/>
            <w:lang w:val="uk-UA" w:eastAsia="uk-UA"/>
          </w:rPr>
          <w:t>www.</w:t>
        </w:r>
        <w:proofErr w:type="spellStart"/>
        <w:r w:rsidR="00CB340C" w:rsidRPr="00931DBD">
          <w:rPr>
            <w:rStyle w:val="a3"/>
            <w:sz w:val="28"/>
            <w:szCs w:val="28"/>
            <w:lang w:val="en-US" w:eastAsia="uk-UA"/>
          </w:rPr>
          <w:t>maersk</w:t>
        </w:r>
        <w:proofErr w:type="spellEnd"/>
        <w:r w:rsidR="00CB340C" w:rsidRPr="00931DBD">
          <w:rPr>
            <w:rStyle w:val="a3"/>
            <w:sz w:val="28"/>
            <w:szCs w:val="28"/>
            <w:lang w:val="uk-UA" w:eastAsia="uk-UA"/>
          </w:rPr>
          <w:t>.com</w:t>
        </w:r>
      </w:hyperlink>
      <w:r w:rsidR="00554A69" w:rsidRPr="00931DBD">
        <w:rPr>
          <w:sz w:val="28"/>
          <w:szCs w:val="28"/>
          <w:lang w:val="uk-UA" w:eastAsia="uk-UA"/>
        </w:rPr>
        <w:t>ba5ec51d07a4ac0e951608704431d59a02b21a4e951acc10505a8dc</w:t>
      </w:r>
      <w:r w:rsidR="00554A69" w:rsidRPr="00931DBD">
        <w:rPr>
          <w:sz w:val="28"/>
          <w:szCs w:val="28"/>
          <w:lang w:val="uk-UA" w:eastAsia="uk-UA"/>
        </w:rPr>
        <w:lastRenderedPageBreak/>
        <w:t>407c501ee</w:t>
      </w:r>
      <w:r w:rsidR="00554A69">
        <w:rPr>
          <w:sz w:val="28"/>
          <w:szCs w:val="28"/>
          <w:lang w:val="uk-UA" w:eastAsia="uk-UA"/>
        </w:rPr>
        <w:t xml:space="preserve"> відомостями</w:t>
      </w:r>
      <w:r>
        <w:rPr>
          <w:sz w:val="28"/>
          <w:szCs w:val="28"/>
          <w:lang w:val="uk-UA" w:eastAsia="uk-UA"/>
        </w:rPr>
        <w:t>,</w:t>
      </w:r>
      <w:r w:rsidR="00554A69">
        <w:rPr>
          <w:sz w:val="28"/>
          <w:szCs w:val="28"/>
          <w:lang w:val="uk-UA" w:eastAsia="uk-UA"/>
        </w:rPr>
        <w:t xml:space="preserve"> що містять деталізацію </w:t>
      </w:r>
      <w:r>
        <w:rPr>
          <w:sz w:val="28"/>
          <w:szCs w:val="28"/>
          <w:lang w:val="uk-UA" w:eastAsia="uk-UA"/>
        </w:rPr>
        <w:t>маршрут</w:t>
      </w:r>
      <w:r w:rsidR="00554A69">
        <w:rPr>
          <w:sz w:val="28"/>
          <w:szCs w:val="28"/>
          <w:lang w:val="uk-UA" w:eastAsia="uk-UA"/>
        </w:rPr>
        <w:t xml:space="preserve">у транспортування </w:t>
      </w:r>
      <w:r w:rsidR="00554A69" w:rsidRPr="001B577A">
        <w:rPr>
          <w:sz w:val="28"/>
          <w:szCs w:val="28"/>
          <w:lang w:val="uk-UA" w:eastAsia="uk-UA"/>
        </w:rPr>
        <w:t>32ebb1abcc1c601ceb9c4e3c4faba0caa5b85bb98c4f1e6612c40faa528a91c9</w:t>
      </w:r>
      <w:r w:rsidRPr="001B577A">
        <w:rPr>
          <w:sz w:val="28"/>
          <w:szCs w:val="28"/>
          <w:lang w:val="en-US"/>
        </w:rPr>
        <w:t>fc442f97bf412342cc1399643a613738b16918ea8f0f3c8d76970e5f061c54ab023a53e7b34cc896d0f2db1dee7ca1d37301a1c653cce1d6c163ddeb50ecf757</w:t>
      </w:r>
      <w:r w:rsidRPr="001B577A">
        <w:rPr>
          <w:sz w:val="28"/>
          <w:szCs w:val="28"/>
          <w:lang w:val="uk-UA"/>
        </w:rPr>
        <w:t>0a07f659461970d8d8dcefe4fff96a1745599810dc7d47391e95c803b7b2072c</w:t>
      </w:r>
      <w:r w:rsidRPr="001B577A">
        <w:rPr>
          <w:sz w:val="28"/>
          <w:szCs w:val="28"/>
          <w:lang w:val="en-US"/>
        </w:rPr>
        <w:t>10436829032f361a3de50048de41755140e581467bc1895e6c1a17f423e42d10</w:t>
      </w:r>
      <w:r w:rsidRPr="001B577A">
        <w:rPr>
          <w:sz w:val="28"/>
          <w:szCs w:val="28"/>
          <w:lang w:val="uk-UA"/>
        </w:rPr>
        <w:t>9b6205800f27c7a73a0516db4fb5f8130e4b01e4829df63cdb157ccb11a9ea19</w:t>
      </w:r>
      <w:r w:rsidRPr="001B577A">
        <w:rPr>
          <w:sz w:val="28"/>
          <w:szCs w:val="28"/>
          <w:lang w:val="en-US"/>
        </w:rPr>
        <w:t>766d8679609ea0207b441b561ff97ddb737070b774b9ac6929cdc8e4f93be935</w:t>
      </w:r>
      <w:r w:rsidRPr="001B577A">
        <w:rPr>
          <w:sz w:val="28"/>
          <w:szCs w:val="28"/>
          <w:highlight w:val="yellow"/>
          <w:lang w:val="en-US"/>
        </w:rPr>
        <w:t xml:space="preserve"> </w:t>
      </w:r>
      <w:r w:rsidRPr="001B577A">
        <w:rPr>
          <w:sz w:val="28"/>
          <w:szCs w:val="28"/>
          <w:lang w:val="en-US"/>
        </w:rPr>
        <w:t>e505b0d481453bd0dade87bfe7c780b66469b4cc47448de50fc147e5d28a81fae21a77fefbb9d627fd70eec85f08087a73008613edde88da1c198a224199e4d0</w:t>
      </w:r>
      <w:r w:rsidRPr="001B577A">
        <w:rPr>
          <w:sz w:val="28"/>
          <w:szCs w:val="28"/>
          <w:lang w:val="uk-UA"/>
        </w:rPr>
        <w:t>0a07f659461970d8d8dcefe4fff96a1745599810dc7d47391e95c803b7b2072c</w:t>
      </w:r>
      <w:r w:rsidRPr="001B577A">
        <w:rPr>
          <w:sz w:val="28"/>
          <w:szCs w:val="28"/>
          <w:lang w:val="en-US"/>
        </w:rPr>
        <w:t>7f69649ad70496d441a62f0f196b1c3283572f2c64f7b1b9cbc3939dac388958</w:t>
      </w:r>
      <w:r w:rsidR="00554A69" w:rsidRPr="001B577A">
        <w:rPr>
          <w:sz w:val="28"/>
          <w:szCs w:val="28"/>
          <w:lang w:val="uk-UA"/>
        </w:rPr>
        <w:t>ba5ec51d07a4ac0e951608704431d59a02b21a4e951acc10505a8dc407c501ee</w:t>
      </w:r>
      <w:r>
        <w:rPr>
          <w:sz w:val="28"/>
          <w:szCs w:val="28"/>
          <w:lang w:val="uk-UA" w:eastAsia="uk-UA"/>
        </w:rPr>
        <w:t>.</w:t>
      </w:r>
    </w:p>
    <w:p w:rsidR="006479BD" w:rsidRDefault="006479BD" w:rsidP="006479BD">
      <w:pPr>
        <w:ind w:firstLine="567"/>
        <w:jc w:val="both"/>
        <w:rPr>
          <w:sz w:val="28"/>
          <w:szCs w:val="28"/>
          <w:lang w:val="uk-UA"/>
        </w:rPr>
      </w:pPr>
      <w:r>
        <w:rPr>
          <w:sz w:val="28"/>
          <w:szCs w:val="28"/>
          <w:lang w:val="uk-UA" w:eastAsia="uk-UA"/>
        </w:rPr>
        <w:t xml:space="preserve">Однак, для підтвердження заявленої митної вартості товару декларантом до митного оформлення не подано визначеного пунктом 6 частини другої статті 53 Кодексу </w:t>
      </w:r>
      <w:r>
        <w:rPr>
          <w:sz w:val="28"/>
          <w:szCs w:val="28"/>
          <w:lang w:val="uk-UA"/>
        </w:rPr>
        <w:t>транспортного (перевізного) документа (</w:t>
      </w:r>
      <w:r>
        <w:rPr>
          <w:sz w:val="28"/>
          <w:szCs w:val="28"/>
          <w:lang w:val="uk-UA" w:eastAsia="uk-UA"/>
        </w:rPr>
        <w:t xml:space="preserve">коносамента </w:t>
      </w:r>
      <w:r w:rsidRPr="001B577A">
        <w:rPr>
          <w:sz w:val="28"/>
          <w:szCs w:val="28"/>
          <w:lang w:val="uk-UA" w:eastAsia="uk-UA"/>
        </w:rPr>
        <w:t>b436e62bd189a884a2d36df4d9183dfe44887a25d1e188b380244cb611acae8d</w:t>
      </w:r>
      <w:r>
        <w:rPr>
          <w:sz w:val="28"/>
          <w:szCs w:val="28"/>
          <w:lang w:val="uk-UA"/>
        </w:rPr>
        <w:t>), на підставі якого здійснено експорт оцінюваного товару з країни відправлення.</w:t>
      </w:r>
    </w:p>
    <w:p w:rsidR="00BA5F71" w:rsidRDefault="00554A69" w:rsidP="006D11DA">
      <w:pPr>
        <w:ind w:firstLine="567"/>
        <w:jc w:val="both"/>
        <w:rPr>
          <w:sz w:val="28"/>
          <w:szCs w:val="28"/>
          <w:lang w:val="uk-UA"/>
        </w:rPr>
      </w:pPr>
      <w:r>
        <w:rPr>
          <w:sz w:val="28"/>
          <w:szCs w:val="28"/>
          <w:lang w:val="uk-UA"/>
        </w:rPr>
        <w:t>З огляду на зазначений вище маршрут транспортування товару</w:t>
      </w:r>
      <w:r w:rsidR="008C277B">
        <w:rPr>
          <w:sz w:val="28"/>
          <w:szCs w:val="28"/>
          <w:lang w:val="uk-UA"/>
        </w:rPr>
        <w:t xml:space="preserve"> </w:t>
      </w:r>
      <w:r w:rsidR="008C277B" w:rsidRPr="001B577A">
        <w:rPr>
          <w:sz w:val="28"/>
          <w:szCs w:val="28"/>
          <w:lang w:val="uk-UA"/>
        </w:rPr>
        <w:t>3e1f12d6952b1b813f0cc43bd3653afa1afb578d6816bcb50ab8902ba276e047</w:t>
      </w:r>
      <w:r w:rsidR="008C277B" w:rsidRPr="001B577A">
        <w:rPr>
          <w:sz w:val="28"/>
          <w:szCs w:val="28"/>
          <w:lang w:val="en-US"/>
        </w:rPr>
        <w:t>fc442f97bf412342cc1399643a613738b16918ea8f0f3c8d76970e5f061c54ab023a53e7b34cc896d0f2db1dee7ca1d37301a1c653cce1d6c163ddeb50ecf757</w:t>
      </w:r>
      <w:r w:rsidR="008C277B" w:rsidRPr="001B577A">
        <w:rPr>
          <w:sz w:val="28"/>
          <w:szCs w:val="28"/>
          <w:lang w:val="uk-UA"/>
        </w:rPr>
        <w:t>0a07f659461970d8d8dcefe4fff96a1745599810dc7d47391e95c803b7b2072c</w:t>
      </w:r>
      <w:r w:rsidR="008C277B" w:rsidRPr="001B577A">
        <w:rPr>
          <w:sz w:val="28"/>
          <w:szCs w:val="28"/>
          <w:lang w:val="en-US"/>
        </w:rPr>
        <w:t>10436829032f361a3de50048de41755140e581467bc1895e6c1a17f423e42d10</w:t>
      </w:r>
      <w:r w:rsidR="008C277B" w:rsidRPr="001B577A">
        <w:rPr>
          <w:sz w:val="28"/>
          <w:szCs w:val="28"/>
          <w:lang w:val="uk-UA"/>
        </w:rPr>
        <w:t>ba5ec51d07a4ac0e951608704431d59a02b21a4e951acc10505a8dc407c501ee</w:t>
      </w:r>
      <w:r>
        <w:rPr>
          <w:sz w:val="28"/>
          <w:szCs w:val="28"/>
          <w:lang w:val="uk-UA"/>
        </w:rPr>
        <w:t>, а</w:t>
      </w:r>
      <w:r w:rsidR="006D11DA">
        <w:rPr>
          <w:sz w:val="28"/>
          <w:szCs w:val="28"/>
          <w:lang w:val="uk-UA"/>
        </w:rPr>
        <w:t xml:space="preserve"> також</w:t>
      </w:r>
      <w:r>
        <w:rPr>
          <w:sz w:val="28"/>
          <w:szCs w:val="28"/>
          <w:lang w:val="uk-UA"/>
        </w:rPr>
        <w:t xml:space="preserve"> узгоджену</w:t>
      </w:r>
      <w:r w:rsidR="00BA5F71">
        <w:rPr>
          <w:sz w:val="28"/>
          <w:szCs w:val="28"/>
          <w:lang w:val="uk-UA"/>
        </w:rPr>
        <w:t xml:space="preserve"> у</w:t>
      </w:r>
      <w:r w:rsidRPr="006F3F4A">
        <w:rPr>
          <w:sz w:val="28"/>
          <w:szCs w:val="28"/>
          <w:lang w:val="uk-UA"/>
        </w:rPr>
        <w:t xml:space="preserve"> </w:t>
      </w:r>
      <w:r w:rsidR="006D11DA" w:rsidRPr="006F3F4A">
        <w:rPr>
          <w:sz w:val="28"/>
          <w:szCs w:val="28"/>
          <w:lang w:val="uk-UA"/>
        </w:rPr>
        <w:t>проформ</w:t>
      </w:r>
      <w:r w:rsidR="00BA5F71">
        <w:rPr>
          <w:sz w:val="28"/>
          <w:szCs w:val="28"/>
          <w:lang w:val="uk-UA"/>
        </w:rPr>
        <w:t>і</w:t>
      </w:r>
      <w:r w:rsidR="006D11DA" w:rsidRPr="006F3F4A">
        <w:rPr>
          <w:sz w:val="28"/>
          <w:szCs w:val="28"/>
          <w:lang w:val="uk-UA"/>
        </w:rPr>
        <w:t>-інвойс</w:t>
      </w:r>
      <w:r w:rsidR="00BA5F71">
        <w:rPr>
          <w:sz w:val="28"/>
          <w:szCs w:val="28"/>
          <w:lang w:val="uk-UA"/>
        </w:rPr>
        <w:t>і</w:t>
      </w:r>
      <w:r w:rsidR="006D11DA" w:rsidRPr="006F3F4A">
        <w:rPr>
          <w:sz w:val="28"/>
          <w:szCs w:val="28"/>
          <w:lang w:val="uk-UA"/>
        </w:rPr>
        <w:t xml:space="preserve"> </w:t>
      </w:r>
      <w:r w:rsidR="008C277B">
        <w:rPr>
          <w:sz w:val="28"/>
          <w:szCs w:val="28"/>
          <w:lang w:val="uk-UA"/>
        </w:rPr>
        <w:br/>
      </w:r>
      <w:r w:rsidR="006D11DA" w:rsidRPr="001B577A">
        <w:rPr>
          <w:sz w:val="28"/>
          <w:szCs w:val="28"/>
          <w:lang w:val="uk-UA"/>
        </w:rPr>
        <w:t>a27db6bda08dba7741dbb8941a5476bdcfb45bee9f9db1b55afb9b50ede87925</w:t>
      </w:r>
      <w:r w:rsidR="006D11DA" w:rsidRPr="001B577A">
        <w:rPr>
          <w:sz w:val="28"/>
          <w:szCs w:val="28"/>
          <w:lang w:val="en-US"/>
        </w:rPr>
        <w:t>e5c2c6961d280f7caff228c43438e7b0d4b8896516197d422aa1cf382ba87c31</w:t>
      </w:r>
      <w:r w:rsidR="006D11DA" w:rsidRPr="006F3F4A">
        <w:rPr>
          <w:sz w:val="28"/>
          <w:szCs w:val="28"/>
          <w:lang w:val="uk-UA"/>
        </w:rPr>
        <w:t xml:space="preserve"> та інвойс</w:t>
      </w:r>
      <w:r w:rsidR="00BA5F71">
        <w:rPr>
          <w:sz w:val="28"/>
          <w:szCs w:val="28"/>
          <w:lang w:val="uk-UA"/>
        </w:rPr>
        <w:t>і</w:t>
      </w:r>
      <w:r w:rsidR="006D11DA" w:rsidRPr="006F3F4A">
        <w:rPr>
          <w:sz w:val="28"/>
          <w:szCs w:val="28"/>
          <w:lang w:val="uk-UA"/>
        </w:rPr>
        <w:t xml:space="preserve"> </w:t>
      </w:r>
      <w:r w:rsidR="006D11DA" w:rsidRPr="001B577A">
        <w:rPr>
          <w:sz w:val="28"/>
          <w:szCs w:val="28"/>
          <w:lang w:val="uk-UA"/>
        </w:rPr>
        <w:t>ba89cc45a903be3fde2af3284f30df7c91777c0d3b439e7d23527e07269162cd</w:t>
      </w:r>
      <w:r w:rsidR="006D11DA" w:rsidRPr="001B577A">
        <w:rPr>
          <w:sz w:val="28"/>
          <w:szCs w:val="28"/>
          <w:lang w:val="en-US"/>
        </w:rPr>
        <w:t>aba1c41fd4df6ebec46ad2202527bdbfbc6d7daf6ae0c0a487d146bb3903b4ac</w:t>
      </w:r>
      <w:r w:rsidR="006D11DA">
        <w:rPr>
          <w:sz w:val="28"/>
          <w:szCs w:val="28"/>
          <w:lang w:val="uk-UA"/>
        </w:rPr>
        <w:t xml:space="preserve"> </w:t>
      </w:r>
      <w:r>
        <w:rPr>
          <w:sz w:val="28"/>
          <w:szCs w:val="28"/>
          <w:lang w:val="uk-UA"/>
        </w:rPr>
        <w:t>вартість</w:t>
      </w:r>
      <w:r w:rsidRPr="006F3F4A">
        <w:rPr>
          <w:sz w:val="28"/>
          <w:szCs w:val="28"/>
          <w:lang w:val="uk-UA"/>
        </w:rPr>
        <w:t xml:space="preserve"> товар</w:t>
      </w:r>
      <w:r>
        <w:rPr>
          <w:sz w:val="28"/>
          <w:szCs w:val="28"/>
          <w:lang w:val="uk-UA"/>
        </w:rPr>
        <w:t xml:space="preserve">у </w:t>
      </w:r>
      <w:r w:rsidRPr="006F3F4A">
        <w:rPr>
          <w:sz w:val="28"/>
          <w:szCs w:val="28"/>
          <w:lang w:val="uk-UA"/>
        </w:rPr>
        <w:t xml:space="preserve">на умовах поставки </w:t>
      </w:r>
      <w:r w:rsidRPr="006F3F4A">
        <w:rPr>
          <w:sz w:val="28"/>
          <w:szCs w:val="28"/>
          <w:lang w:val="en-US"/>
        </w:rPr>
        <w:t xml:space="preserve">FOB </w:t>
      </w:r>
      <w:r w:rsidRPr="001B577A">
        <w:rPr>
          <w:sz w:val="28"/>
          <w:szCs w:val="28"/>
          <w:lang w:val="en-US"/>
        </w:rPr>
        <w:t>6d8e52d5cdffec67d3e9f1285328b1dd93f2cbfc5d6c5b2425adc63303fee05e</w:t>
      </w:r>
      <w:r w:rsidRPr="006F3F4A">
        <w:rPr>
          <w:sz w:val="28"/>
          <w:szCs w:val="28"/>
          <w:lang w:val="uk-UA"/>
        </w:rPr>
        <w:t xml:space="preserve"> </w:t>
      </w:r>
      <w:r>
        <w:rPr>
          <w:sz w:val="28"/>
          <w:szCs w:val="28"/>
          <w:lang w:val="uk-UA"/>
        </w:rPr>
        <w:t>(</w:t>
      </w:r>
      <w:r w:rsidRPr="006F3F4A">
        <w:rPr>
          <w:sz w:val="28"/>
          <w:szCs w:val="28"/>
          <w:lang w:val="uk-UA"/>
        </w:rPr>
        <w:t>порт</w:t>
      </w:r>
      <w:r>
        <w:rPr>
          <w:sz w:val="28"/>
          <w:szCs w:val="28"/>
          <w:lang w:val="uk-UA"/>
        </w:rPr>
        <w:t xml:space="preserve"> відвантаження</w:t>
      </w:r>
      <w:r w:rsidRPr="006F3F4A">
        <w:rPr>
          <w:sz w:val="28"/>
          <w:szCs w:val="28"/>
          <w:lang w:val="uk-UA"/>
        </w:rPr>
        <w:t xml:space="preserve"> </w:t>
      </w:r>
      <w:r w:rsidRPr="001B577A">
        <w:rPr>
          <w:sz w:val="28"/>
          <w:szCs w:val="28"/>
          <w:lang w:val="en-US"/>
        </w:rPr>
        <w:t>6d8e52d5cdffec67d3e9f1285328b1dd93f2cbfc5d6c5b2425adc63303fee05e</w:t>
      </w:r>
      <w:r w:rsidRPr="006F3F4A">
        <w:rPr>
          <w:sz w:val="28"/>
          <w:szCs w:val="28"/>
          <w:lang w:val="en-US"/>
        </w:rPr>
        <w:t xml:space="preserve">, </w:t>
      </w:r>
      <w:r w:rsidRPr="001B577A">
        <w:rPr>
          <w:sz w:val="28"/>
          <w:szCs w:val="28"/>
          <w:lang w:val="en-US"/>
        </w:rPr>
        <w:t>10436829032f361a3de50048de41755140e581467bc1895e6c1a17f423e42d10</w:t>
      </w:r>
      <w:r>
        <w:rPr>
          <w:sz w:val="28"/>
          <w:szCs w:val="28"/>
          <w:lang w:val="uk-UA"/>
        </w:rPr>
        <w:t>),</w:t>
      </w:r>
      <w:r w:rsidR="008C277B">
        <w:rPr>
          <w:sz w:val="28"/>
          <w:szCs w:val="28"/>
          <w:lang w:val="uk-UA"/>
        </w:rPr>
        <w:t xml:space="preserve"> можна дійти висновку, що </w:t>
      </w:r>
      <w:r w:rsidR="006D11DA">
        <w:rPr>
          <w:sz w:val="28"/>
          <w:szCs w:val="28"/>
          <w:lang w:val="uk-UA"/>
        </w:rPr>
        <w:t xml:space="preserve">вартість транспортно-експедиторських витрат за маршрутом </w:t>
      </w:r>
      <w:r w:rsidR="006D11DA" w:rsidRPr="001B577A">
        <w:rPr>
          <w:sz w:val="28"/>
          <w:szCs w:val="28"/>
          <w:lang w:val="en-US"/>
        </w:rPr>
        <w:t>67e959b74eed3ee205a6beac40bc4bdd896b26fb28c6fefa1585c908023d62a2</w:t>
      </w:r>
      <w:r w:rsidR="006D11DA" w:rsidRPr="001B577A">
        <w:rPr>
          <w:sz w:val="28"/>
          <w:szCs w:val="28"/>
          <w:lang w:val="uk-UA"/>
        </w:rPr>
        <w:t>9b6205800f27c7a73a0516db4fb5f8130e4b01e4829df63cdb157ccb11a9ea19</w:t>
      </w:r>
      <w:r w:rsidR="006D11DA" w:rsidRPr="001B577A">
        <w:rPr>
          <w:sz w:val="28"/>
          <w:szCs w:val="28"/>
          <w:lang w:val="en-US"/>
        </w:rPr>
        <w:t>fc442f97bf412342cc1399643a613738b16918ea8f0f3c8d76970e5f061c54ab023a53e7b34cc896d0f2db1dee7ca1d37301a1c653cce1d6c163ddeb50ecf757</w:t>
      </w:r>
      <w:r w:rsidR="006D11DA" w:rsidRPr="001B577A">
        <w:rPr>
          <w:sz w:val="28"/>
          <w:szCs w:val="28"/>
          <w:lang w:val="uk-UA"/>
        </w:rPr>
        <w:t>0a07f659461970d8d8dcefe4fff96a1745599810dc7d47391e95c803b7b2072c</w:t>
      </w:r>
      <w:r w:rsidR="006D11DA" w:rsidRPr="001B577A">
        <w:rPr>
          <w:sz w:val="28"/>
          <w:szCs w:val="28"/>
          <w:lang w:val="en-US"/>
        </w:rPr>
        <w:t>10436829032f361a3de50048de41755140e581467bc1895e6c1a17f423e42d10</w:t>
      </w:r>
      <w:r w:rsidR="008E773A">
        <w:rPr>
          <w:sz w:val="28"/>
          <w:szCs w:val="28"/>
          <w:lang w:val="uk-UA"/>
        </w:rPr>
        <w:t xml:space="preserve"> (відстань більше 500 км)</w:t>
      </w:r>
      <w:r w:rsidR="006D11DA">
        <w:rPr>
          <w:sz w:val="28"/>
          <w:szCs w:val="28"/>
          <w:lang w:val="uk-UA"/>
        </w:rPr>
        <w:t xml:space="preserve"> не включена до ціни товару в так</w:t>
      </w:r>
      <w:r w:rsidR="008E773A">
        <w:rPr>
          <w:sz w:val="28"/>
          <w:szCs w:val="28"/>
          <w:lang w:val="uk-UA"/>
        </w:rPr>
        <w:t>ій</w:t>
      </w:r>
      <w:r w:rsidR="00BA5F71">
        <w:rPr>
          <w:sz w:val="28"/>
          <w:szCs w:val="28"/>
          <w:lang w:val="uk-UA"/>
        </w:rPr>
        <w:t xml:space="preserve"> проформі-інвойсі та інвойсі</w:t>
      </w:r>
      <w:r w:rsidR="008C277B">
        <w:rPr>
          <w:sz w:val="28"/>
          <w:szCs w:val="28"/>
          <w:lang w:val="uk-UA"/>
        </w:rPr>
        <w:t>.</w:t>
      </w:r>
    </w:p>
    <w:p w:rsidR="006D11DA" w:rsidRPr="006D11DA" w:rsidRDefault="008C277B" w:rsidP="00BA5F71">
      <w:pPr>
        <w:ind w:firstLine="567"/>
        <w:jc w:val="both"/>
        <w:rPr>
          <w:sz w:val="28"/>
          <w:szCs w:val="28"/>
          <w:lang w:val="uk-UA"/>
        </w:rPr>
      </w:pPr>
      <w:r>
        <w:rPr>
          <w:sz w:val="28"/>
          <w:szCs w:val="28"/>
          <w:lang w:val="uk-UA"/>
        </w:rPr>
        <w:t>При цьому,</w:t>
      </w:r>
      <w:r w:rsidR="006D11DA">
        <w:rPr>
          <w:sz w:val="28"/>
          <w:szCs w:val="28"/>
          <w:lang w:val="uk-UA"/>
        </w:rPr>
        <w:t xml:space="preserve"> транспортного (перевізного) документа, на підставі якого товар переміщувався за маршрутом </w:t>
      </w:r>
      <w:r w:rsidR="006D11DA" w:rsidRPr="001B577A">
        <w:rPr>
          <w:sz w:val="28"/>
          <w:szCs w:val="28"/>
          <w:lang w:val="en-US"/>
        </w:rPr>
        <w:t>67e959b74eed3ee205a6beac40bc4bdd896b26fb28c6fefa1585c908023d62a2</w:t>
      </w:r>
      <w:r w:rsidR="006D11DA" w:rsidRPr="001B577A">
        <w:rPr>
          <w:sz w:val="28"/>
          <w:szCs w:val="28"/>
          <w:lang w:val="uk-UA"/>
        </w:rPr>
        <w:t>9b62058</w:t>
      </w:r>
      <w:r w:rsidR="006D11DA" w:rsidRPr="001B577A">
        <w:rPr>
          <w:sz w:val="28"/>
          <w:szCs w:val="28"/>
          <w:lang w:val="uk-UA"/>
        </w:rPr>
        <w:lastRenderedPageBreak/>
        <w:t>00f27c7a73a0516db4fb5f8130e4b01e4829df63cdb157ccb11a9ea19</w:t>
      </w:r>
      <w:r w:rsidR="006D11DA" w:rsidRPr="001B577A">
        <w:rPr>
          <w:sz w:val="28"/>
          <w:szCs w:val="28"/>
          <w:lang w:val="en-US"/>
        </w:rPr>
        <w:t>fc442f97bf412342cc1399643a613738b16918ea8f0f3c8d76970e5f061c54ab023a53e7b34cc896d0f2db1dee7ca1d37301a1c653cce1d6c163ddeb50ecf757</w:t>
      </w:r>
      <w:r w:rsidR="006D11DA" w:rsidRPr="001B577A">
        <w:rPr>
          <w:sz w:val="28"/>
          <w:szCs w:val="28"/>
          <w:lang w:val="uk-UA"/>
        </w:rPr>
        <w:t>0a07f659461970d8d8dcefe4fff96a1745599810dc7d47391e95c803b7b2072c</w:t>
      </w:r>
      <w:r w:rsidR="006D11DA" w:rsidRPr="001B577A">
        <w:rPr>
          <w:sz w:val="28"/>
          <w:szCs w:val="28"/>
          <w:lang w:val="en-US"/>
        </w:rPr>
        <w:t>10436829032f361a3de50048de41755140e581467bc1895e6c1a17f423e42d10</w:t>
      </w:r>
      <w:r w:rsidR="00054A1B">
        <w:rPr>
          <w:sz w:val="28"/>
          <w:szCs w:val="28"/>
          <w:lang w:val="uk-UA"/>
        </w:rPr>
        <w:t>,</w:t>
      </w:r>
      <w:r w:rsidR="00BA5F71">
        <w:rPr>
          <w:sz w:val="28"/>
          <w:szCs w:val="28"/>
          <w:lang w:val="uk-UA"/>
        </w:rPr>
        <w:t xml:space="preserve"> та документів, що містять відомості про вартість транспортно-експедиторських витрат за таким маршрутом</w:t>
      </w:r>
      <w:r>
        <w:rPr>
          <w:sz w:val="28"/>
          <w:szCs w:val="28"/>
          <w:lang w:val="uk-UA"/>
        </w:rPr>
        <w:t>,</w:t>
      </w:r>
      <w:r w:rsidRPr="008C277B">
        <w:rPr>
          <w:sz w:val="28"/>
          <w:szCs w:val="28"/>
          <w:lang w:val="uk-UA"/>
        </w:rPr>
        <w:t xml:space="preserve"> </w:t>
      </w:r>
      <w:r>
        <w:rPr>
          <w:sz w:val="28"/>
          <w:szCs w:val="28"/>
          <w:lang w:val="uk-UA"/>
        </w:rPr>
        <w:t>не надано.</w:t>
      </w:r>
    </w:p>
    <w:p w:rsidR="00554A69" w:rsidRDefault="008E773A" w:rsidP="00D07D99">
      <w:pPr>
        <w:widowControl w:val="0"/>
        <w:ind w:firstLine="580"/>
        <w:jc w:val="both"/>
        <w:rPr>
          <w:sz w:val="28"/>
          <w:szCs w:val="28"/>
          <w:lang w:val="uk-UA"/>
        </w:rPr>
      </w:pPr>
      <w:r>
        <w:rPr>
          <w:sz w:val="28"/>
          <w:szCs w:val="28"/>
          <w:lang w:val="uk-UA"/>
        </w:rPr>
        <w:t>Вказане свідчит</w:t>
      </w:r>
      <w:r w:rsidR="008C277B">
        <w:rPr>
          <w:sz w:val="28"/>
          <w:szCs w:val="28"/>
          <w:lang w:val="uk-UA"/>
        </w:rPr>
        <w:t>ь</w:t>
      </w:r>
      <w:r>
        <w:rPr>
          <w:sz w:val="28"/>
          <w:szCs w:val="28"/>
          <w:lang w:val="uk-UA"/>
        </w:rPr>
        <w:t xml:space="preserve"> про неповноту включення до ціни, що фактично сплачена за оцінюваний товар</w:t>
      </w:r>
      <w:r w:rsidR="008C277B">
        <w:rPr>
          <w:sz w:val="28"/>
          <w:szCs w:val="28"/>
          <w:lang w:val="uk-UA"/>
        </w:rPr>
        <w:t>,</w:t>
      </w:r>
      <w:r>
        <w:rPr>
          <w:sz w:val="28"/>
          <w:szCs w:val="28"/>
          <w:lang w:val="uk-UA"/>
        </w:rPr>
        <w:t xml:space="preserve"> усіх складових митної вартості, визначених пунктами 5, 6 частини десятої статті 58 Кодексу.</w:t>
      </w:r>
    </w:p>
    <w:p w:rsidR="006F3F4A" w:rsidRPr="005057B1" w:rsidRDefault="00DA49C3" w:rsidP="006F3F4A">
      <w:pPr>
        <w:pStyle w:val="1a"/>
        <w:tabs>
          <w:tab w:val="left" w:pos="1530"/>
        </w:tabs>
        <w:ind w:firstLine="567"/>
        <w:jc w:val="both"/>
        <w:rPr>
          <w:spacing w:val="2"/>
          <w:sz w:val="28"/>
          <w:szCs w:val="28"/>
          <w:lang w:eastAsia="en-US"/>
        </w:rPr>
      </w:pPr>
      <w:r>
        <w:rPr>
          <w:spacing w:val="2"/>
          <w:sz w:val="28"/>
          <w:szCs w:val="28"/>
        </w:rPr>
        <w:t>Крім того, в</w:t>
      </w:r>
      <w:r w:rsidR="006F3F4A" w:rsidRPr="005057B1">
        <w:rPr>
          <w:spacing w:val="2"/>
          <w:sz w:val="28"/>
          <w:szCs w:val="28"/>
        </w:rPr>
        <w:t xml:space="preserve">ідповідно до </w:t>
      </w:r>
      <w:r w:rsidR="006F3F4A" w:rsidRPr="005057B1">
        <w:rPr>
          <w:sz w:val="28"/>
          <w:szCs w:val="28"/>
        </w:rPr>
        <w:t xml:space="preserve">довідки про транспортні та складські витрати </w:t>
      </w:r>
      <w:r w:rsidR="00BA5F71">
        <w:rPr>
          <w:sz w:val="28"/>
          <w:szCs w:val="28"/>
        </w:rPr>
        <w:br/>
      </w:r>
      <w:r w:rsidR="006F3F4A" w:rsidRPr="001B577A">
        <w:rPr>
          <w:sz w:val="28"/>
          <w:szCs w:val="28"/>
        </w:rPr>
        <w:t>34191a1446149117ebdfbab9b6aa41e29d445b18c2166983070129f91caef202</w:t>
      </w:r>
      <w:r w:rsidR="006F3F4A" w:rsidRPr="005057B1">
        <w:rPr>
          <w:sz w:val="28"/>
          <w:szCs w:val="28"/>
        </w:rPr>
        <w:t xml:space="preserve"> та рахунку на оплату </w:t>
      </w:r>
      <w:r w:rsidR="006F3F4A" w:rsidRPr="001B577A">
        <w:rPr>
          <w:sz w:val="28"/>
          <w:szCs w:val="28"/>
        </w:rPr>
        <w:t>efdfedaf39193eae24d7bce5a4eb3961fadb666874dfaf38d768a0ce68f3eee1</w:t>
      </w:r>
      <w:r w:rsidR="006F3F4A" w:rsidRPr="005057B1">
        <w:rPr>
          <w:spacing w:val="2"/>
          <w:sz w:val="28"/>
          <w:szCs w:val="28"/>
        </w:rPr>
        <w:t xml:space="preserve"> сума транспортних витрат по перевезенню оцінюван</w:t>
      </w:r>
      <w:r w:rsidR="006F3F4A">
        <w:rPr>
          <w:spacing w:val="2"/>
          <w:sz w:val="28"/>
          <w:szCs w:val="28"/>
        </w:rPr>
        <w:t>ого</w:t>
      </w:r>
      <w:r w:rsidR="006F3F4A" w:rsidRPr="005057B1">
        <w:rPr>
          <w:spacing w:val="2"/>
          <w:sz w:val="28"/>
          <w:szCs w:val="28"/>
        </w:rPr>
        <w:t xml:space="preserve"> товар</w:t>
      </w:r>
      <w:r w:rsidR="006F3F4A">
        <w:rPr>
          <w:spacing w:val="2"/>
          <w:sz w:val="28"/>
          <w:szCs w:val="28"/>
        </w:rPr>
        <w:t>у</w:t>
      </w:r>
      <w:r w:rsidR="006F3F4A" w:rsidRPr="005057B1">
        <w:rPr>
          <w:spacing w:val="2"/>
          <w:sz w:val="28"/>
          <w:szCs w:val="28"/>
        </w:rPr>
        <w:t>:</w:t>
      </w:r>
    </w:p>
    <w:p w:rsidR="006F3F4A" w:rsidRDefault="006F3F4A" w:rsidP="006F3F4A">
      <w:pPr>
        <w:pStyle w:val="1a"/>
        <w:tabs>
          <w:tab w:val="left" w:pos="1530"/>
        </w:tabs>
        <w:ind w:firstLine="567"/>
        <w:jc w:val="both"/>
        <w:rPr>
          <w:spacing w:val="2"/>
          <w:position w:val="2"/>
          <w:sz w:val="28"/>
          <w:szCs w:val="28"/>
        </w:rPr>
      </w:pPr>
      <w:r>
        <w:rPr>
          <w:spacing w:val="2"/>
          <w:position w:val="2"/>
          <w:sz w:val="28"/>
          <w:szCs w:val="28"/>
        </w:rPr>
        <w:t xml:space="preserve">за маршрутом </w:t>
      </w:r>
      <w:r w:rsidRPr="001B577A">
        <w:rPr>
          <w:spacing w:val="2"/>
          <w:position w:val="2"/>
          <w:sz w:val="28"/>
          <w:szCs w:val="28"/>
        </w:rPr>
        <w:t>4a6782c089eab382a11272ed9fe6317dbaa2488cc8866861db084870f191a869</w:t>
      </w:r>
      <w:r>
        <w:rPr>
          <w:spacing w:val="2"/>
          <w:position w:val="2"/>
          <w:sz w:val="28"/>
          <w:szCs w:val="28"/>
        </w:rPr>
        <w:t xml:space="preserve"> (відстань близько 606 км) складає </w:t>
      </w:r>
      <w:r w:rsidRPr="001B577A">
        <w:rPr>
          <w:spacing w:val="2"/>
          <w:position w:val="2"/>
          <w:sz w:val="28"/>
          <w:szCs w:val="28"/>
        </w:rPr>
        <w:t>4c791688037d00092966b6c871a527f10f63c7f048a3f0e84fea5faf27708e0bгрн</w:t>
      </w:r>
      <w:r>
        <w:rPr>
          <w:spacing w:val="2"/>
          <w:position w:val="2"/>
          <w:sz w:val="28"/>
          <w:szCs w:val="28"/>
        </w:rPr>
        <w:t xml:space="preserve">, тобто </w:t>
      </w:r>
      <w:r w:rsidRPr="001B577A">
        <w:rPr>
          <w:spacing w:val="2"/>
          <w:position w:val="2"/>
          <w:sz w:val="28"/>
          <w:szCs w:val="28"/>
        </w:rPr>
        <w:t>452927519de847e91b37c13973b7f54d339ef1467920a5a5bfc92a8a2fbfe626</w:t>
      </w:r>
      <w:r>
        <w:rPr>
          <w:spacing w:val="2"/>
          <w:position w:val="2"/>
          <w:sz w:val="28"/>
          <w:szCs w:val="28"/>
        </w:rPr>
        <w:t xml:space="preserve"> грн/км;</w:t>
      </w:r>
    </w:p>
    <w:p w:rsidR="006F3F4A" w:rsidRDefault="006F3F4A" w:rsidP="006F3F4A">
      <w:pPr>
        <w:pStyle w:val="1a"/>
        <w:tabs>
          <w:tab w:val="left" w:pos="1530"/>
        </w:tabs>
        <w:ind w:firstLine="567"/>
        <w:jc w:val="both"/>
        <w:rPr>
          <w:spacing w:val="2"/>
          <w:position w:val="2"/>
          <w:sz w:val="28"/>
          <w:szCs w:val="28"/>
        </w:rPr>
      </w:pPr>
      <w:r>
        <w:rPr>
          <w:spacing w:val="2"/>
          <w:position w:val="2"/>
          <w:sz w:val="28"/>
          <w:szCs w:val="28"/>
        </w:rPr>
        <w:t xml:space="preserve">за маршрутом </w:t>
      </w:r>
      <w:r w:rsidRPr="001B577A">
        <w:rPr>
          <w:spacing w:val="2"/>
          <w:position w:val="2"/>
          <w:sz w:val="28"/>
          <w:szCs w:val="28"/>
        </w:rPr>
        <w:t>73f3e2655f7aab9ae998707b95c1895297895237626337774badab18d046471c</w:t>
      </w:r>
      <w:r>
        <w:rPr>
          <w:spacing w:val="2"/>
          <w:position w:val="2"/>
          <w:sz w:val="28"/>
          <w:szCs w:val="28"/>
        </w:rPr>
        <w:t xml:space="preserve"> (відстань близько 516 км) складає </w:t>
      </w:r>
      <w:r w:rsidRPr="001B577A">
        <w:rPr>
          <w:spacing w:val="2"/>
          <w:position w:val="2"/>
          <w:sz w:val="28"/>
          <w:szCs w:val="28"/>
        </w:rPr>
        <w:t>a9dbfa6f1fcc4aa95dd10e3de54e5ae31e4a2bf451be32f9e69c7fab1317efa4</w:t>
      </w:r>
      <w:r>
        <w:rPr>
          <w:spacing w:val="2"/>
          <w:position w:val="2"/>
          <w:sz w:val="28"/>
          <w:szCs w:val="28"/>
        </w:rPr>
        <w:t xml:space="preserve"> грн, тобто </w:t>
      </w:r>
      <w:r w:rsidRPr="001B577A">
        <w:rPr>
          <w:spacing w:val="2"/>
          <w:position w:val="2"/>
          <w:sz w:val="28"/>
          <w:szCs w:val="28"/>
        </w:rPr>
        <w:t>0f8ef3377b30fc47f96b48247f463a726a802f62f3faa03d56403751d2f66c67</w:t>
      </w:r>
      <w:r>
        <w:rPr>
          <w:spacing w:val="2"/>
          <w:position w:val="2"/>
          <w:sz w:val="28"/>
          <w:szCs w:val="28"/>
        </w:rPr>
        <w:t xml:space="preserve"> грн/км.</w:t>
      </w:r>
    </w:p>
    <w:p w:rsidR="006F3F4A" w:rsidRDefault="006F3F4A" w:rsidP="006F3F4A">
      <w:pPr>
        <w:pStyle w:val="1a"/>
        <w:tabs>
          <w:tab w:val="left" w:pos="1530"/>
        </w:tabs>
        <w:ind w:firstLine="567"/>
        <w:jc w:val="both"/>
        <w:rPr>
          <w:spacing w:val="2"/>
          <w:position w:val="2"/>
          <w:sz w:val="28"/>
          <w:szCs w:val="28"/>
        </w:rPr>
      </w:pPr>
      <w:r>
        <w:rPr>
          <w:spacing w:val="2"/>
          <w:position w:val="2"/>
          <w:sz w:val="28"/>
          <w:szCs w:val="28"/>
        </w:rPr>
        <w:t>Отже, вартість перевезення товару за межами митної території України менша, ніж вартість перевезення товару по території України, що ставить під сумнів достовірність розподілу транспортних витрат, враховуючи вищу вартість пально-мастильних, інших експлуатаційних матеріалів та наявність платних доріг у країн</w:t>
      </w:r>
      <w:r w:rsidR="00DA49C3">
        <w:rPr>
          <w:spacing w:val="2"/>
          <w:position w:val="2"/>
          <w:sz w:val="28"/>
          <w:szCs w:val="28"/>
        </w:rPr>
        <w:t>і</w:t>
      </w:r>
      <w:r>
        <w:rPr>
          <w:spacing w:val="2"/>
          <w:position w:val="2"/>
          <w:sz w:val="28"/>
          <w:szCs w:val="28"/>
        </w:rPr>
        <w:t>, через як</w:t>
      </w:r>
      <w:r w:rsidR="00DA49C3">
        <w:rPr>
          <w:spacing w:val="2"/>
          <w:position w:val="2"/>
          <w:sz w:val="28"/>
          <w:szCs w:val="28"/>
        </w:rPr>
        <w:t>у</w:t>
      </w:r>
      <w:r>
        <w:rPr>
          <w:spacing w:val="2"/>
          <w:position w:val="2"/>
          <w:sz w:val="28"/>
          <w:szCs w:val="28"/>
        </w:rPr>
        <w:t xml:space="preserve"> здійснювалось перевезення товару.</w:t>
      </w:r>
    </w:p>
    <w:p w:rsidR="005057B1" w:rsidRPr="00707F4E" w:rsidRDefault="008E773A" w:rsidP="001F623E">
      <w:pPr>
        <w:ind w:firstLine="567"/>
        <w:jc w:val="both"/>
        <w:rPr>
          <w:sz w:val="28"/>
          <w:szCs w:val="28"/>
          <w:lang w:val="uk-UA" w:eastAsia="uk-UA"/>
        </w:rPr>
      </w:pPr>
      <w:r>
        <w:rPr>
          <w:sz w:val="28"/>
          <w:szCs w:val="28"/>
          <w:lang w:val="uk-UA" w:eastAsia="uk-UA"/>
        </w:rPr>
        <w:t>Щодо</w:t>
      </w:r>
      <w:r w:rsidR="00707F4E" w:rsidRPr="00707F4E">
        <w:rPr>
          <w:sz w:val="28"/>
          <w:szCs w:val="28"/>
          <w:lang w:val="uk-UA" w:eastAsia="uk-UA"/>
        </w:rPr>
        <w:t xml:space="preserve"> заявки</w:t>
      </w:r>
      <w:r>
        <w:rPr>
          <w:sz w:val="28"/>
          <w:szCs w:val="28"/>
          <w:lang w:val="uk-UA" w:eastAsia="uk-UA"/>
        </w:rPr>
        <w:t xml:space="preserve"> </w:t>
      </w:r>
      <w:r w:rsidRPr="001B577A">
        <w:rPr>
          <w:sz w:val="28"/>
          <w:szCs w:val="28"/>
          <w:lang w:val="uk-UA" w:eastAsia="uk-UA"/>
        </w:rPr>
        <w:t>48dcc26ea4012575bd40288b94dd085918e245284cf6c43f2ad12825a3b5a0d6</w:t>
      </w:r>
      <w:r>
        <w:rPr>
          <w:sz w:val="28"/>
          <w:szCs w:val="28"/>
          <w:lang w:val="uk-UA" w:eastAsia="uk-UA"/>
        </w:rPr>
        <w:t>, то вона не може бути взята до уваги, оскільки</w:t>
      </w:r>
      <w:r w:rsidR="00707F4E" w:rsidRPr="00707F4E">
        <w:rPr>
          <w:sz w:val="28"/>
          <w:szCs w:val="28"/>
          <w:lang w:val="uk-UA" w:eastAsia="uk-UA"/>
        </w:rPr>
        <w:t xml:space="preserve"> складен</w:t>
      </w:r>
      <w:r>
        <w:rPr>
          <w:sz w:val="28"/>
          <w:szCs w:val="28"/>
          <w:lang w:val="uk-UA" w:eastAsia="uk-UA"/>
        </w:rPr>
        <w:t>а</w:t>
      </w:r>
      <w:r w:rsidR="00707F4E" w:rsidRPr="00707F4E">
        <w:rPr>
          <w:sz w:val="28"/>
          <w:szCs w:val="28"/>
          <w:lang w:val="uk-UA" w:eastAsia="uk-UA"/>
        </w:rPr>
        <w:t xml:space="preserve"> до </w:t>
      </w:r>
      <w:r>
        <w:rPr>
          <w:sz w:val="28"/>
          <w:szCs w:val="28"/>
          <w:lang w:val="uk-UA" w:eastAsia="uk-UA"/>
        </w:rPr>
        <w:t xml:space="preserve">договору </w:t>
      </w:r>
      <w:r w:rsidR="00BD4A10" w:rsidRPr="001B577A">
        <w:rPr>
          <w:sz w:val="28"/>
          <w:szCs w:val="28"/>
          <w:lang w:val="uk-UA" w:eastAsia="uk-UA"/>
        </w:rPr>
        <w:t>f9917f88995934f05ecd1d05761d5ecf9b004d7147b67084dab2d01ec7f010d4</w:t>
      </w:r>
      <w:r w:rsidR="00BD4A10">
        <w:rPr>
          <w:sz w:val="28"/>
          <w:szCs w:val="28"/>
          <w:lang w:val="uk-UA" w:eastAsia="uk-UA"/>
        </w:rPr>
        <w:t xml:space="preserve">, </w:t>
      </w:r>
      <w:r>
        <w:rPr>
          <w:sz w:val="28"/>
          <w:szCs w:val="28"/>
          <w:lang w:val="uk-UA" w:eastAsia="uk-UA"/>
        </w:rPr>
        <w:t xml:space="preserve">який </w:t>
      </w:r>
      <w:r w:rsidR="00DA49C3">
        <w:rPr>
          <w:sz w:val="28"/>
          <w:szCs w:val="28"/>
          <w:lang w:val="uk-UA" w:eastAsia="uk-UA"/>
        </w:rPr>
        <w:t>до Митниці не подавався та</w:t>
      </w:r>
      <w:r w:rsidR="008C277B">
        <w:rPr>
          <w:sz w:val="28"/>
          <w:szCs w:val="28"/>
          <w:lang w:val="uk-UA" w:eastAsia="uk-UA"/>
        </w:rPr>
        <w:t xml:space="preserve"> відомості про який</w:t>
      </w:r>
      <w:r w:rsidR="00DA49C3">
        <w:rPr>
          <w:sz w:val="28"/>
          <w:szCs w:val="28"/>
          <w:lang w:val="uk-UA" w:eastAsia="uk-UA"/>
        </w:rPr>
        <w:t xml:space="preserve"> </w:t>
      </w:r>
      <w:r w:rsidR="008C277B">
        <w:rPr>
          <w:sz w:val="28"/>
          <w:szCs w:val="28"/>
          <w:lang w:val="uk-UA" w:eastAsia="uk-UA"/>
        </w:rPr>
        <w:t>відсутні</w:t>
      </w:r>
      <w:r w:rsidR="00DA49C3">
        <w:rPr>
          <w:sz w:val="28"/>
          <w:szCs w:val="28"/>
          <w:lang w:val="uk-UA" w:eastAsia="uk-UA"/>
        </w:rPr>
        <w:t xml:space="preserve"> у графі 44 ЕМД </w:t>
      </w:r>
      <w:r w:rsidR="00DA49C3">
        <w:rPr>
          <w:sz w:val="28"/>
          <w:szCs w:val="28"/>
          <w:lang w:val="uk-UA"/>
        </w:rPr>
        <w:t xml:space="preserve">від </w:t>
      </w:r>
      <w:r w:rsidR="00DA49C3">
        <w:rPr>
          <w:sz w:val="28"/>
          <w:szCs w:val="28"/>
          <w:lang w:val="en-US"/>
        </w:rPr>
        <w:t>17</w:t>
      </w:r>
      <w:r w:rsidR="00DA49C3">
        <w:rPr>
          <w:sz w:val="28"/>
          <w:szCs w:val="28"/>
          <w:lang w:val="uk-UA"/>
        </w:rPr>
        <w:t>.0</w:t>
      </w:r>
      <w:r w:rsidR="00DA49C3">
        <w:rPr>
          <w:sz w:val="28"/>
          <w:szCs w:val="28"/>
          <w:lang w:val="en-US"/>
        </w:rPr>
        <w:t>2</w:t>
      </w:r>
      <w:r w:rsidR="00DA49C3">
        <w:rPr>
          <w:sz w:val="28"/>
          <w:szCs w:val="28"/>
          <w:lang w:val="uk-UA"/>
        </w:rPr>
        <w:t xml:space="preserve">.2026 </w:t>
      </w:r>
      <w:r w:rsidR="00054A1B">
        <w:rPr>
          <w:sz w:val="28"/>
          <w:szCs w:val="28"/>
          <w:lang w:val="uk-UA"/>
        </w:rPr>
        <w:br/>
      </w:r>
      <w:r w:rsidR="00DA49C3">
        <w:rPr>
          <w:sz w:val="28"/>
          <w:szCs w:val="28"/>
          <w:lang w:val="uk-UA"/>
        </w:rPr>
        <w:t>№ UA100320/2026/30</w:t>
      </w:r>
      <w:r w:rsidR="00DA49C3">
        <w:rPr>
          <w:sz w:val="28"/>
          <w:szCs w:val="28"/>
          <w:lang w:val="en-US"/>
        </w:rPr>
        <w:t>5049</w:t>
      </w:r>
      <w:r w:rsidR="005057B1" w:rsidRPr="00707F4E">
        <w:rPr>
          <w:sz w:val="28"/>
          <w:szCs w:val="28"/>
          <w:lang w:val="uk-UA" w:eastAsia="uk-UA"/>
        </w:rPr>
        <w:t>.</w:t>
      </w:r>
    </w:p>
    <w:p w:rsidR="006F3F4A" w:rsidRDefault="006F3F4A" w:rsidP="006F3F4A">
      <w:pPr>
        <w:pStyle w:val="1a"/>
        <w:tabs>
          <w:tab w:val="left" w:pos="1530"/>
        </w:tabs>
        <w:ind w:firstLine="567"/>
        <w:jc w:val="both"/>
        <w:rPr>
          <w:spacing w:val="2"/>
          <w:position w:val="2"/>
          <w:sz w:val="28"/>
          <w:szCs w:val="28"/>
        </w:rPr>
      </w:pPr>
      <w:r w:rsidRPr="006F3F4A">
        <w:rPr>
          <w:spacing w:val="2"/>
          <w:position w:val="2"/>
          <w:sz w:val="28"/>
          <w:szCs w:val="28"/>
        </w:rPr>
        <w:t>Окремо слід відмітити, що митна декларація країни відправлення</w:t>
      </w:r>
      <w:r>
        <w:rPr>
          <w:spacing w:val="2"/>
          <w:position w:val="2"/>
          <w:sz w:val="28"/>
          <w:szCs w:val="28"/>
          <w:lang w:val="en-US"/>
        </w:rPr>
        <w:t xml:space="preserve"> </w:t>
      </w:r>
      <w:r>
        <w:rPr>
          <w:spacing w:val="2"/>
          <w:position w:val="2"/>
          <w:sz w:val="28"/>
          <w:szCs w:val="28"/>
          <w:lang w:val="en-US"/>
        </w:rPr>
        <w:br/>
      </w:r>
      <w:r w:rsidRPr="001B577A">
        <w:rPr>
          <w:spacing w:val="2"/>
          <w:position w:val="2"/>
          <w:sz w:val="28"/>
          <w:szCs w:val="28"/>
        </w:rPr>
        <w:t>77f868fc54fe27850c0a63821f943fd13b630163e3a18df73dd4d16e71ea5ac5</w:t>
      </w:r>
      <w:r w:rsidRPr="006F3F4A">
        <w:rPr>
          <w:spacing w:val="2"/>
          <w:position w:val="2"/>
          <w:sz w:val="28"/>
          <w:szCs w:val="28"/>
        </w:rPr>
        <w:t xml:space="preserve"> не може бути взята до уваги як</w:t>
      </w:r>
      <w:r>
        <w:rPr>
          <w:spacing w:val="2"/>
          <w:position w:val="2"/>
          <w:sz w:val="28"/>
          <w:szCs w:val="28"/>
          <w:lang w:val="en-US"/>
        </w:rPr>
        <w:t xml:space="preserve"> </w:t>
      </w:r>
      <w:r w:rsidRPr="006F3F4A">
        <w:rPr>
          <w:spacing w:val="2"/>
          <w:position w:val="2"/>
          <w:sz w:val="28"/>
          <w:szCs w:val="28"/>
        </w:rPr>
        <w:t>документ, що підтверджує заявлену декларантом митну вартість, оскільки не</w:t>
      </w:r>
      <w:r>
        <w:rPr>
          <w:spacing w:val="2"/>
          <w:position w:val="2"/>
          <w:sz w:val="28"/>
          <w:szCs w:val="28"/>
          <w:lang w:val="en-US"/>
        </w:rPr>
        <w:t xml:space="preserve"> </w:t>
      </w:r>
      <w:r w:rsidRPr="006F3F4A">
        <w:rPr>
          <w:spacing w:val="2"/>
          <w:position w:val="2"/>
          <w:sz w:val="28"/>
          <w:szCs w:val="28"/>
        </w:rPr>
        <w:t>містить дати експорту та відміток митних органів країни відправлення, що, в</w:t>
      </w:r>
      <w:r>
        <w:rPr>
          <w:spacing w:val="2"/>
          <w:position w:val="2"/>
          <w:sz w:val="28"/>
          <w:szCs w:val="28"/>
          <w:lang w:val="en-US"/>
        </w:rPr>
        <w:t xml:space="preserve"> </w:t>
      </w:r>
      <w:r w:rsidRPr="006F3F4A">
        <w:rPr>
          <w:spacing w:val="2"/>
          <w:position w:val="2"/>
          <w:sz w:val="28"/>
          <w:szCs w:val="28"/>
        </w:rPr>
        <w:t>свою чергу, не може підтверджувати факт експорту оцінюваного товару саме на</w:t>
      </w:r>
      <w:r>
        <w:rPr>
          <w:spacing w:val="2"/>
          <w:position w:val="2"/>
          <w:sz w:val="28"/>
          <w:szCs w:val="28"/>
          <w:lang w:val="en-US"/>
        </w:rPr>
        <w:t xml:space="preserve"> </w:t>
      </w:r>
      <w:r w:rsidRPr="006F3F4A">
        <w:rPr>
          <w:spacing w:val="2"/>
          <w:position w:val="2"/>
          <w:sz w:val="28"/>
          <w:szCs w:val="28"/>
        </w:rPr>
        <w:t>підставі такої митної декларації та зазначен</w:t>
      </w:r>
      <w:r w:rsidR="00DA49C3">
        <w:rPr>
          <w:spacing w:val="2"/>
          <w:position w:val="2"/>
          <w:sz w:val="28"/>
          <w:szCs w:val="28"/>
        </w:rPr>
        <w:t>их</w:t>
      </w:r>
      <w:r w:rsidRPr="006F3F4A">
        <w:rPr>
          <w:spacing w:val="2"/>
          <w:position w:val="2"/>
          <w:sz w:val="28"/>
          <w:szCs w:val="28"/>
        </w:rPr>
        <w:t xml:space="preserve"> в ній відомост</w:t>
      </w:r>
      <w:r w:rsidR="00DA49C3">
        <w:rPr>
          <w:spacing w:val="2"/>
          <w:position w:val="2"/>
          <w:sz w:val="28"/>
          <w:szCs w:val="28"/>
        </w:rPr>
        <w:t>ей</w:t>
      </w:r>
      <w:r w:rsidRPr="006F3F4A">
        <w:rPr>
          <w:spacing w:val="2"/>
          <w:position w:val="2"/>
          <w:sz w:val="28"/>
          <w:szCs w:val="28"/>
        </w:rPr>
        <w:t>.</w:t>
      </w:r>
    </w:p>
    <w:p w:rsidR="0015561B" w:rsidRPr="00FC2189" w:rsidRDefault="0015561B" w:rsidP="00CB340C">
      <w:pPr>
        <w:autoSpaceDE w:val="0"/>
        <w:autoSpaceDN w:val="0"/>
        <w:adjustRightInd w:val="0"/>
        <w:ind w:firstLine="567"/>
        <w:jc w:val="both"/>
        <w:rPr>
          <w:sz w:val="28"/>
          <w:szCs w:val="28"/>
          <w:lang w:val="uk-UA"/>
        </w:rPr>
      </w:pPr>
      <w:r w:rsidRPr="00FC2189">
        <w:rPr>
          <w:sz w:val="28"/>
          <w:szCs w:val="28"/>
          <w:lang w:val="uk-UA"/>
        </w:rPr>
        <w:lastRenderedPageBreak/>
        <w:t xml:space="preserve">З огляду на </w:t>
      </w:r>
      <w:r w:rsidR="006F3F4A">
        <w:rPr>
          <w:sz w:val="28"/>
          <w:szCs w:val="28"/>
          <w:lang w:val="uk-UA"/>
        </w:rPr>
        <w:t>викладене вище</w:t>
      </w:r>
      <w:r w:rsidRPr="00FC2189">
        <w:rPr>
          <w:sz w:val="28"/>
          <w:szCs w:val="28"/>
          <w:lang w:val="uk-UA"/>
        </w:rPr>
        <w:t xml:space="preserve"> </w:t>
      </w:r>
      <w:r w:rsidR="00CB340C">
        <w:rPr>
          <w:sz w:val="28"/>
          <w:szCs w:val="28"/>
          <w:lang w:val="uk-UA"/>
        </w:rPr>
        <w:t xml:space="preserve">Держмитслужба </w:t>
      </w:r>
      <w:r w:rsidR="00CB340C">
        <w:rPr>
          <w:rFonts w:ascii="TimesNewRomanPSMT" w:hAnsi="TimesNewRomanPSMT" w:cs="TimesNewRomanPSMT"/>
          <w:sz w:val="28"/>
          <w:szCs w:val="28"/>
          <w:lang w:val="uk-UA" w:eastAsia="uk-UA"/>
        </w:rPr>
        <w:t xml:space="preserve">поінформувала скаржника листом від 13.04.2026 №15/15-02-02/13/2261 про необхідність </w:t>
      </w:r>
      <w:r w:rsidRPr="00FC2189">
        <w:rPr>
          <w:sz w:val="28"/>
          <w:szCs w:val="28"/>
          <w:lang w:val="uk-UA"/>
        </w:rPr>
        <w:t>додаткового надання інформації та документів, що мають значення для розгляду скарги та прийняття обґрунтованого рішення, у тому числі:</w:t>
      </w:r>
    </w:p>
    <w:p w:rsidR="00D672E8" w:rsidRDefault="00B632F4" w:rsidP="00815B26">
      <w:pPr>
        <w:ind w:firstLine="567"/>
        <w:jc w:val="both"/>
        <w:rPr>
          <w:sz w:val="28"/>
          <w:szCs w:val="28"/>
          <w:lang w:val="uk-UA"/>
        </w:rPr>
      </w:pPr>
      <w:r>
        <w:rPr>
          <w:sz w:val="28"/>
          <w:szCs w:val="28"/>
          <w:lang w:val="uk-UA"/>
        </w:rPr>
        <w:t>транспортного (перевізного) документа (</w:t>
      </w:r>
      <w:r>
        <w:rPr>
          <w:sz w:val="28"/>
          <w:szCs w:val="28"/>
          <w:lang w:val="uk-UA" w:eastAsia="uk-UA"/>
        </w:rPr>
        <w:t xml:space="preserve">коносамента </w:t>
      </w:r>
      <w:r w:rsidRPr="001B577A">
        <w:rPr>
          <w:sz w:val="28"/>
          <w:szCs w:val="28"/>
          <w:lang w:val="uk-UA" w:eastAsia="uk-UA"/>
        </w:rPr>
        <w:t>b436e62bd189a884a2d36df4d9183dfe44887a25d1e188b380244cb611acae8d</w:t>
      </w:r>
      <w:r>
        <w:rPr>
          <w:sz w:val="28"/>
          <w:szCs w:val="28"/>
          <w:lang w:val="uk-UA"/>
        </w:rPr>
        <w:t>);</w:t>
      </w:r>
    </w:p>
    <w:p w:rsidR="00707F4E" w:rsidRDefault="00707F4E" w:rsidP="00815B26">
      <w:pPr>
        <w:ind w:firstLine="567"/>
        <w:jc w:val="both"/>
        <w:rPr>
          <w:sz w:val="28"/>
          <w:szCs w:val="28"/>
          <w:lang w:val="uk-UA"/>
        </w:rPr>
      </w:pPr>
      <w:r>
        <w:rPr>
          <w:sz w:val="28"/>
          <w:szCs w:val="28"/>
          <w:lang w:val="uk-UA"/>
        </w:rPr>
        <w:t xml:space="preserve">транспортного (перевізного) документа, на підставі якого товар переміщувався за маршрутом </w:t>
      </w:r>
      <w:r w:rsidRPr="001B577A">
        <w:rPr>
          <w:sz w:val="28"/>
          <w:szCs w:val="28"/>
          <w:lang w:val="en-US"/>
        </w:rPr>
        <w:t>67e959b74eed3ee205a6beac40bc4bdd896b26fb28c6fefa1585c908023d62a2</w:t>
      </w:r>
      <w:r w:rsidRPr="001B577A">
        <w:rPr>
          <w:sz w:val="28"/>
          <w:szCs w:val="28"/>
          <w:lang w:val="uk-UA"/>
        </w:rPr>
        <w:t>9b6205800f27c7a73a0516db4fb5f8130e4b01e4829df63cdb157ccb11a9ea19</w:t>
      </w:r>
      <w:r w:rsidRPr="001B577A">
        <w:rPr>
          <w:sz w:val="28"/>
          <w:szCs w:val="28"/>
          <w:lang w:val="en-US"/>
        </w:rPr>
        <w:t>fc442f97bf412342cc1399643a613738b16918ea8f0f3c8d76970e5f061c54ab023a53e7b34cc896d0f2db1dee7ca1d37301a1c653cce1d6c163ddeb50ecf757</w:t>
      </w:r>
      <w:r w:rsidRPr="001B577A">
        <w:rPr>
          <w:sz w:val="28"/>
          <w:szCs w:val="28"/>
          <w:lang w:val="uk-UA"/>
        </w:rPr>
        <w:t>0a07f659461970d8d8dcefe4fff96a1745599810dc7d47391e95c803b7b2072c</w:t>
      </w:r>
      <w:r w:rsidRPr="001B577A">
        <w:rPr>
          <w:sz w:val="28"/>
          <w:szCs w:val="28"/>
          <w:lang w:val="en-US"/>
        </w:rPr>
        <w:t>10436829032f361a3de50048de41755140e581467bc1895e6c1a17f423e42d10</w:t>
      </w:r>
      <w:r>
        <w:rPr>
          <w:sz w:val="28"/>
          <w:szCs w:val="28"/>
          <w:lang w:val="en-US"/>
        </w:rPr>
        <w:t xml:space="preserve"> </w:t>
      </w:r>
      <w:r>
        <w:rPr>
          <w:sz w:val="28"/>
          <w:szCs w:val="28"/>
          <w:lang w:val="uk-UA"/>
        </w:rPr>
        <w:t xml:space="preserve">та документів, що містять відомості про вартість транспортно-експедиторських витрат за </w:t>
      </w:r>
      <w:r w:rsidR="008C277B">
        <w:rPr>
          <w:sz w:val="28"/>
          <w:szCs w:val="28"/>
          <w:lang w:val="uk-UA"/>
        </w:rPr>
        <w:t>таким</w:t>
      </w:r>
      <w:r>
        <w:rPr>
          <w:sz w:val="28"/>
          <w:szCs w:val="28"/>
          <w:lang w:val="uk-UA"/>
        </w:rPr>
        <w:t xml:space="preserve"> маршрутом;</w:t>
      </w:r>
    </w:p>
    <w:p w:rsidR="00E1060E" w:rsidRDefault="00E1060E" w:rsidP="00815B26">
      <w:pPr>
        <w:ind w:firstLine="567"/>
        <w:jc w:val="both"/>
        <w:rPr>
          <w:sz w:val="28"/>
          <w:szCs w:val="28"/>
          <w:lang w:val="uk-UA"/>
        </w:rPr>
      </w:pPr>
      <w:r>
        <w:rPr>
          <w:sz w:val="28"/>
          <w:szCs w:val="28"/>
          <w:lang w:val="uk-UA"/>
        </w:rPr>
        <w:t xml:space="preserve">заявки, складеної відповідно до </w:t>
      </w:r>
      <w:r>
        <w:rPr>
          <w:sz w:val="28"/>
          <w:szCs w:val="28"/>
          <w:lang w:val="uk-UA" w:eastAsia="uk-UA"/>
        </w:rPr>
        <w:t xml:space="preserve">договору про надання транспортно-експедиторських послуг з перевезення експортно-імпортних та транзитних вантажів </w:t>
      </w:r>
      <w:r w:rsidRPr="001B577A">
        <w:rPr>
          <w:sz w:val="28"/>
          <w:szCs w:val="28"/>
          <w:lang w:val="uk-UA" w:eastAsia="uk-UA"/>
        </w:rPr>
        <w:t>2c4c1308d18674325db92b666892732f0a8a4214986d6203d388a119da9ccbbc</w:t>
      </w:r>
      <w:r>
        <w:rPr>
          <w:sz w:val="28"/>
          <w:szCs w:val="28"/>
          <w:lang w:val="uk-UA" w:eastAsia="uk-UA"/>
        </w:rPr>
        <w:t>;</w:t>
      </w:r>
    </w:p>
    <w:p w:rsidR="00B632F4" w:rsidRDefault="00B632F4" w:rsidP="00815B26">
      <w:pPr>
        <w:ind w:firstLine="567"/>
        <w:jc w:val="both"/>
        <w:rPr>
          <w:sz w:val="28"/>
          <w:szCs w:val="28"/>
          <w:lang w:val="uk-UA"/>
        </w:rPr>
      </w:pPr>
      <w:r>
        <w:rPr>
          <w:sz w:val="28"/>
          <w:szCs w:val="28"/>
          <w:lang w:val="uk-UA"/>
        </w:rPr>
        <w:t>акт</w:t>
      </w:r>
      <w:r w:rsidR="008C277B">
        <w:rPr>
          <w:sz w:val="28"/>
          <w:szCs w:val="28"/>
          <w:lang w:val="uk-UA"/>
        </w:rPr>
        <w:t>ів</w:t>
      </w:r>
      <w:r>
        <w:rPr>
          <w:sz w:val="28"/>
          <w:szCs w:val="28"/>
          <w:lang w:val="uk-UA"/>
        </w:rPr>
        <w:t xml:space="preserve"> виконаних робіт (наданих послуг) від виконавця договору (контракту) про надання транспортно-експедиційних послуг;</w:t>
      </w:r>
    </w:p>
    <w:p w:rsidR="00B632F4" w:rsidRDefault="00B632F4" w:rsidP="00815B26">
      <w:pPr>
        <w:ind w:firstLine="567"/>
        <w:jc w:val="both"/>
        <w:rPr>
          <w:sz w:val="28"/>
          <w:szCs w:val="28"/>
          <w:lang w:val="uk-UA"/>
        </w:rPr>
      </w:pPr>
      <w:r>
        <w:rPr>
          <w:sz w:val="28"/>
          <w:szCs w:val="28"/>
          <w:lang w:val="uk-UA"/>
        </w:rPr>
        <w:t>митної декларації країни відправлення з усіма належними відомостями</w:t>
      </w:r>
      <w:r w:rsidR="00BD4A10">
        <w:rPr>
          <w:sz w:val="28"/>
          <w:szCs w:val="28"/>
          <w:lang w:val="uk-UA"/>
        </w:rPr>
        <w:t xml:space="preserve"> та відмітками митних органів країни відправлення</w:t>
      </w:r>
      <w:r>
        <w:rPr>
          <w:sz w:val="28"/>
          <w:szCs w:val="28"/>
          <w:lang w:val="uk-UA"/>
        </w:rPr>
        <w:t>;</w:t>
      </w:r>
    </w:p>
    <w:p w:rsidR="00B632F4" w:rsidRDefault="00B632F4" w:rsidP="00815B26">
      <w:pPr>
        <w:ind w:firstLine="567"/>
        <w:jc w:val="both"/>
        <w:rPr>
          <w:sz w:val="28"/>
          <w:szCs w:val="28"/>
          <w:lang w:val="uk-UA"/>
        </w:rPr>
      </w:pPr>
      <w:r>
        <w:rPr>
          <w:sz w:val="28"/>
          <w:szCs w:val="28"/>
          <w:lang w:val="uk-UA"/>
        </w:rPr>
        <w:t>виписку з бухгалтерської документації;</w:t>
      </w:r>
    </w:p>
    <w:p w:rsidR="0015561B" w:rsidRDefault="0015561B" w:rsidP="0015561B">
      <w:pPr>
        <w:spacing w:line="233" w:lineRule="auto"/>
        <w:ind w:firstLine="567"/>
        <w:jc w:val="both"/>
        <w:rPr>
          <w:sz w:val="28"/>
          <w:szCs w:val="28"/>
          <w:lang w:val="uk-UA"/>
        </w:rPr>
      </w:pPr>
      <w:r w:rsidRPr="00FC2189">
        <w:rPr>
          <w:sz w:val="28"/>
          <w:szCs w:val="28"/>
          <w:lang w:val="uk-UA"/>
        </w:rPr>
        <w:t xml:space="preserve">за бажанням скаржника інші наявні документи, що підтверджують заявлену за ЕМД </w:t>
      </w:r>
      <w:r w:rsidR="00B632F4">
        <w:rPr>
          <w:sz w:val="28"/>
          <w:szCs w:val="28"/>
          <w:lang w:val="uk-UA"/>
        </w:rPr>
        <w:t xml:space="preserve">від </w:t>
      </w:r>
      <w:r w:rsidR="00B632F4">
        <w:rPr>
          <w:sz w:val="28"/>
          <w:szCs w:val="28"/>
          <w:lang w:val="en-US"/>
        </w:rPr>
        <w:t>17</w:t>
      </w:r>
      <w:r w:rsidR="00B632F4">
        <w:rPr>
          <w:sz w:val="28"/>
          <w:szCs w:val="28"/>
          <w:lang w:val="uk-UA"/>
        </w:rPr>
        <w:t>.0</w:t>
      </w:r>
      <w:r w:rsidR="00B632F4">
        <w:rPr>
          <w:sz w:val="28"/>
          <w:szCs w:val="28"/>
          <w:lang w:val="en-US"/>
        </w:rPr>
        <w:t>2</w:t>
      </w:r>
      <w:r w:rsidR="00B632F4">
        <w:rPr>
          <w:sz w:val="28"/>
          <w:szCs w:val="28"/>
          <w:lang w:val="uk-UA"/>
        </w:rPr>
        <w:t>.2026 № UA100320/2026/30</w:t>
      </w:r>
      <w:r w:rsidR="00B632F4">
        <w:rPr>
          <w:sz w:val="28"/>
          <w:szCs w:val="28"/>
          <w:lang w:val="en-US"/>
        </w:rPr>
        <w:t>5049</w:t>
      </w:r>
      <w:r w:rsidR="00A93B03">
        <w:rPr>
          <w:sz w:val="28"/>
          <w:szCs w:val="28"/>
          <w:lang w:val="uk-UA"/>
        </w:rPr>
        <w:t xml:space="preserve"> </w:t>
      </w:r>
      <w:r w:rsidRPr="00FC2189">
        <w:rPr>
          <w:sz w:val="28"/>
          <w:szCs w:val="28"/>
          <w:lang w:val="uk-UA"/>
        </w:rPr>
        <w:t>митну вартість товару.</w:t>
      </w:r>
    </w:p>
    <w:p w:rsidR="00A20061" w:rsidRDefault="00A20061" w:rsidP="008D57D5">
      <w:pPr>
        <w:autoSpaceDE w:val="0"/>
        <w:autoSpaceDN w:val="0"/>
        <w:adjustRightInd w:val="0"/>
        <w:ind w:firstLine="567"/>
        <w:jc w:val="both"/>
        <w:rPr>
          <w:rFonts w:ascii="TimesNewRomanPSMT" w:hAnsi="TimesNewRomanPSMT" w:cs="TimesNewRomanPSMT"/>
          <w:sz w:val="28"/>
          <w:szCs w:val="28"/>
          <w:lang w:val="uk-UA" w:eastAsia="uk-UA"/>
        </w:rPr>
      </w:pPr>
      <w:r>
        <w:rPr>
          <w:rFonts w:ascii="TimesNewRomanPSMT" w:hAnsi="TimesNewRomanPSMT" w:cs="TimesNewRomanPSMT"/>
          <w:sz w:val="28"/>
          <w:szCs w:val="28"/>
          <w:lang w:val="uk-UA" w:eastAsia="uk-UA"/>
        </w:rPr>
        <w:t>Листом від 1</w:t>
      </w:r>
      <w:r w:rsidR="008D57D5">
        <w:rPr>
          <w:rFonts w:ascii="TimesNewRomanPSMT" w:hAnsi="TimesNewRomanPSMT" w:cs="TimesNewRomanPSMT"/>
          <w:sz w:val="28"/>
          <w:szCs w:val="28"/>
          <w:lang w:val="uk-UA" w:eastAsia="uk-UA"/>
        </w:rPr>
        <w:t>0</w:t>
      </w:r>
      <w:r>
        <w:rPr>
          <w:rFonts w:ascii="TimesNewRomanPSMT" w:hAnsi="TimesNewRomanPSMT" w:cs="TimesNewRomanPSMT"/>
          <w:sz w:val="28"/>
          <w:szCs w:val="28"/>
          <w:lang w:val="uk-UA" w:eastAsia="uk-UA"/>
        </w:rPr>
        <w:t>.0</w:t>
      </w:r>
      <w:r w:rsidR="008D57D5">
        <w:rPr>
          <w:rFonts w:ascii="TimesNewRomanPSMT" w:hAnsi="TimesNewRomanPSMT" w:cs="TimesNewRomanPSMT"/>
          <w:sz w:val="28"/>
          <w:szCs w:val="28"/>
          <w:lang w:val="uk-UA" w:eastAsia="uk-UA"/>
        </w:rPr>
        <w:t>6</w:t>
      </w:r>
      <w:r>
        <w:rPr>
          <w:rFonts w:ascii="TimesNewRomanPSMT" w:hAnsi="TimesNewRomanPSMT" w:cs="TimesNewRomanPSMT"/>
          <w:sz w:val="28"/>
          <w:szCs w:val="28"/>
          <w:lang w:val="uk-UA" w:eastAsia="uk-UA"/>
        </w:rPr>
        <w:t>.2026 (</w:t>
      </w:r>
      <w:proofErr w:type="spellStart"/>
      <w:r>
        <w:rPr>
          <w:rFonts w:ascii="TimesNewRomanPSMT" w:hAnsi="TimesNewRomanPSMT" w:cs="TimesNewRomanPSMT"/>
          <w:sz w:val="28"/>
          <w:szCs w:val="28"/>
          <w:lang w:val="uk-UA" w:eastAsia="uk-UA"/>
        </w:rPr>
        <w:t>вх</w:t>
      </w:r>
      <w:proofErr w:type="spellEnd"/>
      <w:r>
        <w:rPr>
          <w:rFonts w:ascii="TimesNewRomanPSMT" w:hAnsi="TimesNewRomanPSMT" w:cs="TimesNewRomanPSMT"/>
          <w:sz w:val="28"/>
          <w:szCs w:val="28"/>
          <w:lang w:val="uk-UA" w:eastAsia="uk-UA"/>
        </w:rPr>
        <w:t xml:space="preserve">. Держмитслужби № </w:t>
      </w:r>
      <w:r w:rsidR="008D57D5">
        <w:rPr>
          <w:rFonts w:ascii="TimesNewRomanPSMT" w:hAnsi="TimesNewRomanPSMT" w:cs="TimesNewRomanPSMT"/>
          <w:sz w:val="28"/>
          <w:szCs w:val="28"/>
          <w:lang w:val="uk-UA" w:eastAsia="uk-UA"/>
        </w:rPr>
        <w:t>20467</w:t>
      </w:r>
      <w:r>
        <w:rPr>
          <w:rFonts w:ascii="TimesNewRomanPSMT" w:hAnsi="TimesNewRomanPSMT" w:cs="TimesNewRomanPSMT"/>
          <w:sz w:val="28"/>
          <w:szCs w:val="28"/>
          <w:lang w:val="uk-UA" w:eastAsia="uk-UA"/>
        </w:rPr>
        <w:t>/13/1</w:t>
      </w:r>
      <w:r w:rsidR="008D57D5">
        <w:rPr>
          <w:rFonts w:ascii="TimesNewRomanPSMT" w:hAnsi="TimesNewRomanPSMT" w:cs="TimesNewRomanPSMT"/>
          <w:sz w:val="28"/>
          <w:szCs w:val="28"/>
          <w:lang w:val="uk-UA" w:eastAsia="uk-UA"/>
        </w:rPr>
        <w:t xml:space="preserve"> </w:t>
      </w:r>
      <w:r>
        <w:rPr>
          <w:rFonts w:ascii="TimesNewRomanPSMT" w:hAnsi="TimesNewRomanPSMT" w:cs="TimesNewRomanPSMT"/>
          <w:sz w:val="28"/>
          <w:szCs w:val="28"/>
          <w:lang w:val="uk-UA" w:eastAsia="uk-UA"/>
        </w:rPr>
        <w:t>від 1</w:t>
      </w:r>
      <w:r w:rsidR="008D57D5">
        <w:rPr>
          <w:rFonts w:ascii="TimesNewRomanPSMT" w:hAnsi="TimesNewRomanPSMT" w:cs="TimesNewRomanPSMT"/>
          <w:sz w:val="28"/>
          <w:szCs w:val="28"/>
          <w:lang w:val="uk-UA" w:eastAsia="uk-UA"/>
        </w:rPr>
        <w:t>0</w:t>
      </w:r>
      <w:r>
        <w:rPr>
          <w:rFonts w:ascii="TimesNewRomanPSMT" w:hAnsi="TimesNewRomanPSMT" w:cs="TimesNewRomanPSMT"/>
          <w:sz w:val="28"/>
          <w:szCs w:val="28"/>
          <w:lang w:val="uk-UA" w:eastAsia="uk-UA"/>
        </w:rPr>
        <w:t>.0</w:t>
      </w:r>
      <w:r w:rsidR="008D57D5">
        <w:rPr>
          <w:rFonts w:ascii="TimesNewRomanPSMT" w:hAnsi="TimesNewRomanPSMT" w:cs="TimesNewRomanPSMT"/>
          <w:sz w:val="28"/>
          <w:szCs w:val="28"/>
          <w:lang w:val="uk-UA" w:eastAsia="uk-UA"/>
        </w:rPr>
        <w:t>6</w:t>
      </w:r>
      <w:r>
        <w:rPr>
          <w:rFonts w:ascii="TimesNewRomanPSMT" w:hAnsi="TimesNewRomanPSMT" w:cs="TimesNewRomanPSMT"/>
          <w:sz w:val="28"/>
          <w:szCs w:val="28"/>
          <w:lang w:val="uk-UA" w:eastAsia="uk-UA"/>
        </w:rPr>
        <w:t>.2026) на запит Держмитслужби скаржник</w:t>
      </w:r>
      <w:r w:rsidR="000B5770">
        <w:rPr>
          <w:rFonts w:ascii="TimesNewRomanPSMT" w:hAnsi="TimesNewRomanPSMT" w:cs="TimesNewRomanPSMT"/>
          <w:sz w:val="28"/>
          <w:szCs w:val="28"/>
          <w:lang w:val="uk-UA" w:eastAsia="uk-UA"/>
        </w:rPr>
        <w:t>ом</w:t>
      </w:r>
      <w:r>
        <w:rPr>
          <w:rFonts w:ascii="TimesNewRomanPSMT" w:hAnsi="TimesNewRomanPSMT" w:cs="TimesNewRomanPSMT"/>
          <w:sz w:val="28"/>
          <w:szCs w:val="28"/>
          <w:lang w:val="uk-UA" w:eastAsia="uk-UA"/>
        </w:rPr>
        <w:t xml:space="preserve"> нада</w:t>
      </w:r>
      <w:r w:rsidR="000B5770">
        <w:rPr>
          <w:rFonts w:ascii="TimesNewRomanPSMT" w:hAnsi="TimesNewRomanPSMT" w:cs="TimesNewRomanPSMT"/>
          <w:sz w:val="28"/>
          <w:szCs w:val="28"/>
          <w:lang w:val="uk-UA" w:eastAsia="uk-UA"/>
        </w:rPr>
        <w:t>но пояснення та</w:t>
      </w:r>
      <w:r>
        <w:rPr>
          <w:rFonts w:ascii="TimesNewRomanPSMT" w:hAnsi="TimesNewRomanPSMT" w:cs="TimesNewRomanPSMT"/>
          <w:sz w:val="28"/>
          <w:szCs w:val="28"/>
          <w:lang w:val="uk-UA" w:eastAsia="uk-UA"/>
        </w:rPr>
        <w:t xml:space="preserve"> копії таких документів:</w:t>
      </w:r>
    </w:p>
    <w:p w:rsidR="008D57D5" w:rsidRDefault="008D57D5" w:rsidP="008D57D5">
      <w:pPr>
        <w:autoSpaceDE w:val="0"/>
        <w:autoSpaceDN w:val="0"/>
        <w:adjustRightInd w:val="0"/>
        <w:ind w:firstLine="567"/>
        <w:jc w:val="both"/>
        <w:rPr>
          <w:rFonts w:ascii="TimesNewRomanPSMT" w:hAnsi="TimesNewRomanPSMT" w:cs="TimesNewRomanPSMT"/>
          <w:sz w:val="28"/>
          <w:szCs w:val="28"/>
          <w:lang w:val="uk-UA" w:eastAsia="uk-UA"/>
        </w:rPr>
      </w:pPr>
      <w:r>
        <w:rPr>
          <w:rFonts w:ascii="TimesNewRomanPSMT" w:hAnsi="TimesNewRomanPSMT" w:cs="TimesNewRomanPSMT"/>
          <w:sz w:val="28"/>
          <w:szCs w:val="28"/>
          <w:lang w:val="uk-UA" w:eastAsia="uk-UA"/>
        </w:rPr>
        <w:t xml:space="preserve">листа відправника </w:t>
      </w:r>
      <w:r w:rsidRPr="001B577A">
        <w:rPr>
          <w:rFonts w:ascii="TimesNewRomanPSMT" w:hAnsi="TimesNewRomanPSMT" w:cs="TimesNewRomanPSMT"/>
          <w:sz w:val="28"/>
          <w:szCs w:val="28"/>
          <w:lang w:val="uk-UA" w:eastAsia="uk-UA"/>
        </w:rPr>
        <w:t>41bd73116b6b0d9e68051bcb3465ceb53893aa987ce9f33750f22702bae248c4</w:t>
      </w:r>
      <w:r>
        <w:rPr>
          <w:rFonts w:ascii="TimesNewRomanPSMT" w:hAnsi="TimesNewRomanPSMT" w:cs="TimesNewRomanPSMT"/>
          <w:sz w:val="28"/>
          <w:szCs w:val="28"/>
          <w:lang w:val="uk-UA" w:eastAsia="uk-UA"/>
        </w:rPr>
        <w:t>;</w:t>
      </w:r>
    </w:p>
    <w:p w:rsidR="008D57D5" w:rsidRDefault="008D57D5" w:rsidP="008D57D5">
      <w:pPr>
        <w:autoSpaceDE w:val="0"/>
        <w:autoSpaceDN w:val="0"/>
        <w:adjustRightInd w:val="0"/>
        <w:ind w:firstLine="567"/>
        <w:jc w:val="both"/>
        <w:rPr>
          <w:sz w:val="28"/>
          <w:szCs w:val="28"/>
          <w:lang w:val="uk-UA"/>
        </w:rPr>
      </w:pPr>
      <w:r>
        <w:rPr>
          <w:rFonts w:ascii="TimesNewRomanPSMT" w:hAnsi="TimesNewRomanPSMT" w:cs="TimesNewRomanPSMT"/>
          <w:sz w:val="28"/>
          <w:szCs w:val="28"/>
          <w:lang w:val="uk-UA" w:eastAsia="uk-UA"/>
        </w:rPr>
        <w:t xml:space="preserve">заяви </w:t>
      </w:r>
      <w:r w:rsidR="001B577A">
        <w:rPr>
          <w:rFonts w:ascii="TimesNewRomanPSMT" w:hAnsi="TimesNewRomanPSMT" w:cs="TimesNewRomanPSMT"/>
          <w:sz w:val="28"/>
          <w:szCs w:val="28"/>
          <w:lang w:val="uk-UA" w:eastAsia="uk-UA"/>
        </w:rPr>
        <w:t>Особа 1</w:t>
      </w:r>
      <w:r>
        <w:rPr>
          <w:rFonts w:ascii="TimesNewRomanPSMT" w:hAnsi="TimesNewRomanPSMT" w:cs="TimesNewRomanPSMT"/>
          <w:sz w:val="28"/>
          <w:szCs w:val="28"/>
          <w:lang w:val="uk-UA" w:eastAsia="uk-UA"/>
        </w:rPr>
        <w:t xml:space="preserve"> від 05.06.2026 № 05/06 на начальника </w:t>
      </w:r>
      <w:r>
        <w:rPr>
          <w:rFonts w:ascii="TimesNewRomanPSMT" w:hAnsi="TimesNewRomanPSMT" w:cs="TimesNewRomanPSMT"/>
          <w:sz w:val="28"/>
          <w:szCs w:val="28"/>
          <w:lang w:val="uk-UA" w:eastAsia="uk-UA"/>
        </w:rPr>
        <w:br/>
        <w:t xml:space="preserve">м/п «Столичний» Київської митниці про внесення змін до ЕМД від 18.02.2026 </w:t>
      </w:r>
      <w:r>
        <w:rPr>
          <w:rFonts w:ascii="TimesNewRomanPSMT" w:hAnsi="TimesNewRomanPSMT" w:cs="TimesNewRomanPSMT"/>
          <w:sz w:val="28"/>
          <w:szCs w:val="28"/>
          <w:lang w:val="uk-UA" w:eastAsia="uk-UA"/>
        </w:rPr>
        <w:br/>
        <w:t xml:space="preserve">№ </w:t>
      </w:r>
      <w:r>
        <w:rPr>
          <w:sz w:val="28"/>
          <w:szCs w:val="28"/>
          <w:lang w:val="uk-UA"/>
        </w:rPr>
        <w:t>UA100320/2026/30</w:t>
      </w:r>
      <w:r>
        <w:rPr>
          <w:sz w:val="28"/>
          <w:szCs w:val="28"/>
          <w:lang w:val="en-US"/>
        </w:rPr>
        <w:t>5</w:t>
      </w:r>
      <w:r>
        <w:rPr>
          <w:sz w:val="28"/>
          <w:szCs w:val="28"/>
          <w:lang w:val="uk-UA"/>
        </w:rPr>
        <w:t>247;</w:t>
      </w:r>
    </w:p>
    <w:p w:rsidR="008D57D5" w:rsidRDefault="00C41C28" w:rsidP="008D57D5">
      <w:pPr>
        <w:autoSpaceDE w:val="0"/>
        <w:autoSpaceDN w:val="0"/>
        <w:adjustRightInd w:val="0"/>
        <w:ind w:firstLine="567"/>
        <w:jc w:val="both"/>
        <w:rPr>
          <w:sz w:val="28"/>
          <w:szCs w:val="28"/>
          <w:lang w:val="uk-UA"/>
        </w:rPr>
      </w:pPr>
      <w:r>
        <w:rPr>
          <w:sz w:val="28"/>
          <w:szCs w:val="28"/>
          <w:lang w:val="uk-UA"/>
        </w:rPr>
        <w:t xml:space="preserve">коносамента </w:t>
      </w:r>
      <w:r w:rsidRPr="001B577A">
        <w:rPr>
          <w:sz w:val="28"/>
          <w:szCs w:val="28"/>
          <w:lang w:val="uk-UA"/>
        </w:rPr>
        <w:t>6afc0fecc1965cb8641ccd49f575214dc166bdf0c3fea527114d2d60c43f398c</w:t>
      </w:r>
      <w:r>
        <w:rPr>
          <w:sz w:val="28"/>
          <w:szCs w:val="28"/>
          <w:lang w:val="uk-UA"/>
        </w:rPr>
        <w:t>;</w:t>
      </w:r>
    </w:p>
    <w:p w:rsidR="00C41C28" w:rsidRDefault="00C41C28" w:rsidP="008D57D5">
      <w:pPr>
        <w:autoSpaceDE w:val="0"/>
        <w:autoSpaceDN w:val="0"/>
        <w:adjustRightInd w:val="0"/>
        <w:ind w:firstLine="567"/>
        <w:jc w:val="both"/>
        <w:rPr>
          <w:sz w:val="28"/>
          <w:szCs w:val="28"/>
          <w:lang w:val="uk-UA"/>
        </w:rPr>
      </w:pPr>
      <w:r>
        <w:rPr>
          <w:sz w:val="28"/>
          <w:szCs w:val="28"/>
          <w:lang w:val="uk-UA"/>
        </w:rPr>
        <w:t xml:space="preserve">листа </w:t>
      </w:r>
      <w:r w:rsidR="001B577A">
        <w:rPr>
          <w:sz w:val="28"/>
          <w:szCs w:val="28"/>
          <w:lang w:val="uk-UA"/>
        </w:rPr>
        <w:t>Особа 4</w:t>
      </w:r>
      <w:r>
        <w:rPr>
          <w:sz w:val="28"/>
          <w:szCs w:val="28"/>
          <w:lang w:val="uk-UA"/>
        </w:rPr>
        <w:t xml:space="preserve"> </w:t>
      </w:r>
      <w:r w:rsidRPr="001B577A">
        <w:rPr>
          <w:sz w:val="28"/>
          <w:szCs w:val="28"/>
          <w:lang w:val="uk-UA"/>
        </w:rPr>
        <w:t>e8e8061fec5c3196344fac6b8c0a2492366d7ac3ff0787a88d73459af693a2b3</w:t>
      </w:r>
      <w:r>
        <w:rPr>
          <w:sz w:val="28"/>
          <w:szCs w:val="28"/>
          <w:lang w:val="uk-UA"/>
        </w:rPr>
        <w:t>;</w:t>
      </w:r>
    </w:p>
    <w:p w:rsidR="00C41C28" w:rsidRDefault="00C41C28" w:rsidP="008D57D5">
      <w:pPr>
        <w:autoSpaceDE w:val="0"/>
        <w:autoSpaceDN w:val="0"/>
        <w:adjustRightInd w:val="0"/>
        <w:ind w:firstLine="567"/>
        <w:jc w:val="both"/>
        <w:rPr>
          <w:spacing w:val="2"/>
          <w:position w:val="2"/>
          <w:sz w:val="28"/>
          <w:szCs w:val="28"/>
          <w:lang w:val="uk-UA"/>
        </w:rPr>
      </w:pPr>
      <w:r>
        <w:rPr>
          <w:sz w:val="28"/>
          <w:szCs w:val="28"/>
          <w:lang w:val="uk-UA"/>
        </w:rPr>
        <w:t xml:space="preserve">митної декларації країни відправлення </w:t>
      </w:r>
      <w:r w:rsidRPr="001B577A">
        <w:rPr>
          <w:sz w:val="28"/>
          <w:szCs w:val="28"/>
          <w:lang w:val="uk-UA"/>
        </w:rPr>
        <w:t>9f9b86875570c2aa39f39f55701bdf05b4536ce19f55315bc4dbbc5196480c2de28a6744991720f518abc6842cf00fedadd43ebb956dcca785ebc479e140df47</w:t>
      </w:r>
      <w:r w:rsidRPr="001B577A">
        <w:rPr>
          <w:spacing w:val="2"/>
          <w:position w:val="2"/>
          <w:sz w:val="28"/>
          <w:szCs w:val="28"/>
        </w:rPr>
        <w:t>5aa2f6e8f3fd759b3fea470e9f3824af2e734b26699e3dd9bdb04d62671585b2</w:t>
      </w:r>
      <w:r>
        <w:rPr>
          <w:spacing w:val="2"/>
          <w:position w:val="2"/>
          <w:sz w:val="28"/>
          <w:szCs w:val="28"/>
          <w:lang w:val="uk-UA"/>
        </w:rPr>
        <w:t>;</w:t>
      </w:r>
    </w:p>
    <w:p w:rsidR="00C41C28" w:rsidRDefault="00C41C28" w:rsidP="008D57D5">
      <w:pPr>
        <w:autoSpaceDE w:val="0"/>
        <w:autoSpaceDN w:val="0"/>
        <w:adjustRightInd w:val="0"/>
        <w:ind w:firstLine="567"/>
        <w:jc w:val="both"/>
        <w:rPr>
          <w:sz w:val="28"/>
          <w:szCs w:val="28"/>
          <w:lang w:val="uk-UA"/>
        </w:rPr>
      </w:pPr>
      <w:r>
        <w:rPr>
          <w:sz w:val="28"/>
          <w:szCs w:val="28"/>
          <w:lang w:val="uk-UA"/>
        </w:rPr>
        <w:t xml:space="preserve">акту виконаних робіт </w:t>
      </w:r>
      <w:r w:rsidRPr="001B577A">
        <w:rPr>
          <w:sz w:val="28"/>
          <w:szCs w:val="28"/>
          <w:lang w:val="uk-UA"/>
        </w:rPr>
        <w:t>65195bc8e6ac2e978859e716000886c3e220ad462e095225ced63e6dd9eb7f43</w:t>
      </w:r>
      <w:r>
        <w:rPr>
          <w:sz w:val="28"/>
          <w:szCs w:val="28"/>
          <w:lang w:val="uk-UA"/>
        </w:rPr>
        <w:t xml:space="preserve"> від виконавця послуг ТЕО;</w:t>
      </w:r>
    </w:p>
    <w:p w:rsidR="00C41C28" w:rsidRPr="00C41C28" w:rsidRDefault="00C41C28" w:rsidP="008D57D5">
      <w:pPr>
        <w:autoSpaceDE w:val="0"/>
        <w:autoSpaceDN w:val="0"/>
        <w:adjustRightInd w:val="0"/>
        <w:ind w:firstLine="567"/>
        <w:jc w:val="both"/>
        <w:rPr>
          <w:sz w:val="28"/>
          <w:szCs w:val="28"/>
          <w:lang w:val="uk-UA"/>
        </w:rPr>
      </w:pPr>
      <w:r>
        <w:rPr>
          <w:sz w:val="28"/>
          <w:szCs w:val="28"/>
          <w:lang w:val="uk-UA"/>
        </w:rPr>
        <w:t>актів оренди обладнання 2 шт.;</w:t>
      </w:r>
    </w:p>
    <w:p w:rsidR="00CB340C" w:rsidRDefault="00C41C28" w:rsidP="00A20061">
      <w:pPr>
        <w:spacing w:line="233" w:lineRule="auto"/>
        <w:ind w:firstLine="567"/>
        <w:jc w:val="both"/>
        <w:rPr>
          <w:rFonts w:ascii="TimesNewRomanPSMT" w:hAnsi="TimesNewRomanPSMT" w:cs="TimesNewRomanPSMT"/>
          <w:sz w:val="28"/>
          <w:szCs w:val="28"/>
          <w:lang w:val="uk-UA" w:eastAsia="uk-UA"/>
        </w:rPr>
      </w:pPr>
      <w:r>
        <w:rPr>
          <w:rFonts w:ascii="TimesNewRomanPSMT" w:hAnsi="TimesNewRomanPSMT" w:cs="TimesNewRomanPSMT"/>
          <w:sz w:val="28"/>
          <w:szCs w:val="28"/>
          <w:lang w:val="uk-UA" w:eastAsia="uk-UA"/>
        </w:rPr>
        <w:t>довіреності на представника</w:t>
      </w:r>
      <w:r w:rsidR="00A20061">
        <w:rPr>
          <w:rFonts w:ascii="TimesNewRomanPSMT" w:hAnsi="TimesNewRomanPSMT" w:cs="TimesNewRomanPSMT"/>
          <w:sz w:val="28"/>
          <w:szCs w:val="28"/>
          <w:lang w:val="uk-UA" w:eastAsia="uk-UA"/>
        </w:rPr>
        <w:t>.</w:t>
      </w:r>
    </w:p>
    <w:p w:rsidR="000B5770" w:rsidRDefault="000B5770" w:rsidP="00A20061">
      <w:pPr>
        <w:spacing w:line="233" w:lineRule="auto"/>
        <w:ind w:firstLine="567"/>
        <w:jc w:val="both"/>
        <w:rPr>
          <w:sz w:val="28"/>
          <w:szCs w:val="28"/>
          <w:lang w:val="uk-UA" w:eastAsia="en-US"/>
        </w:rPr>
      </w:pPr>
      <w:r>
        <w:rPr>
          <w:sz w:val="28"/>
          <w:szCs w:val="28"/>
          <w:lang w:val="uk-UA"/>
        </w:rPr>
        <w:lastRenderedPageBreak/>
        <w:t xml:space="preserve">Так, листом від 29.05.2026 продавцем </w:t>
      </w:r>
      <w:r w:rsidR="001B577A">
        <w:rPr>
          <w:sz w:val="28"/>
          <w:szCs w:val="28"/>
          <w:lang w:val="uk-UA" w:eastAsia="en-US"/>
        </w:rPr>
        <w:t>Особа 3</w:t>
      </w:r>
      <w:r>
        <w:rPr>
          <w:sz w:val="28"/>
          <w:szCs w:val="28"/>
          <w:lang w:val="uk-UA" w:eastAsia="en-US"/>
        </w:rPr>
        <w:t xml:space="preserve"> повідомлено про допущення в комерційному інвойсі </w:t>
      </w:r>
      <w:r w:rsidRPr="001B577A">
        <w:rPr>
          <w:sz w:val="28"/>
          <w:szCs w:val="28"/>
          <w:lang w:val="uk-UA" w:eastAsia="en-US"/>
        </w:rPr>
        <w:t>a01afe1cbcb0600201273c02b6281fb0808fb89a6cbc7af8052245b200c9a6e7</w:t>
      </w:r>
      <w:r w:rsidRPr="001B577A">
        <w:rPr>
          <w:sz w:val="28"/>
          <w:szCs w:val="28"/>
          <w:lang w:val="en-US"/>
        </w:rPr>
        <w:t>62244d22f4724dab60470d90d3d770c11f8fad6925521d06e7c68a12da7617a1</w:t>
      </w:r>
      <w:r>
        <w:rPr>
          <w:sz w:val="28"/>
          <w:szCs w:val="28"/>
          <w:lang w:val="uk-UA" w:eastAsia="en-US"/>
        </w:rPr>
        <w:t xml:space="preserve"> помилки в умовах поставки</w:t>
      </w:r>
      <w:r>
        <w:rPr>
          <w:sz w:val="28"/>
          <w:szCs w:val="28"/>
          <w:lang w:val="en-US" w:eastAsia="en-US"/>
        </w:rPr>
        <w:t xml:space="preserve"> FOB </w:t>
      </w:r>
      <w:r w:rsidRPr="001B577A">
        <w:rPr>
          <w:sz w:val="28"/>
          <w:szCs w:val="28"/>
          <w:lang w:val="en-US" w:eastAsia="en-US"/>
        </w:rPr>
        <w:t>6d8e52d5cdffec67d3e9f1285328b1dd93f2cbfc5d6c5b2425adc63303fee05e</w:t>
      </w:r>
      <w:r>
        <w:rPr>
          <w:sz w:val="28"/>
          <w:szCs w:val="28"/>
          <w:lang w:val="uk-UA" w:eastAsia="en-US"/>
        </w:rPr>
        <w:t xml:space="preserve">, </w:t>
      </w:r>
      <w:r w:rsidR="009D061E">
        <w:rPr>
          <w:sz w:val="28"/>
          <w:szCs w:val="28"/>
          <w:lang w:val="uk-UA" w:eastAsia="en-US"/>
        </w:rPr>
        <w:t>у</w:t>
      </w:r>
      <w:r>
        <w:rPr>
          <w:sz w:val="28"/>
          <w:szCs w:val="28"/>
          <w:lang w:val="uk-UA" w:eastAsia="en-US"/>
        </w:rPr>
        <w:t xml:space="preserve"> </w:t>
      </w:r>
      <w:r w:rsidR="009D061E">
        <w:rPr>
          <w:sz w:val="28"/>
          <w:szCs w:val="28"/>
          <w:lang w:val="uk-UA" w:eastAsia="en-US"/>
        </w:rPr>
        <w:t xml:space="preserve">зв’язку з чим </w:t>
      </w:r>
      <w:r>
        <w:rPr>
          <w:sz w:val="28"/>
          <w:szCs w:val="28"/>
          <w:lang w:val="uk-UA" w:eastAsia="en-US"/>
        </w:rPr>
        <w:t xml:space="preserve">правильними слід вважати умови поставки </w:t>
      </w:r>
      <w:r>
        <w:rPr>
          <w:sz w:val="28"/>
          <w:szCs w:val="28"/>
          <w:lang w:val="en-US" w:eastAsia="en-US"/>
        </w:rPr>
        <w:t xml:space="preserve">FOB </w:t>
      </w:r>
      <w:r w:rsidRPr="001B577A">
        <w:rPr>
          <w:sz w:val="28"/>
          <w:szCs w:val="28"/>
          <w:lang w:val="en-US" w:eastAsia="en-US"/>
        </w:rPr>
        <w:t>fc442f97bf412342cc1399643a613738b16918ea8f0f3c8d76970e5f061c54ab</w:t>
      </w:r>
      <w:r w:rsidR="009D061E">
        <w:rPr>
          <w:sz w:val="28"/>
          <w:szCs w:val="28"/>
          <w:lang w:val="uk-UA" w:eastAsia="en-US"/>
        </w:rPr>
        <w:t xml:space="preserve">, а також про те, що вартість товару сформована на умовах </w:t>
      </w:r>
      <w:r w:rsidR="009D061E">
        <w:rPr>
          <w:sz w:val="28"/>
          <w:szCs w:val="28"/>
          <w:lang w:val="en-US" w:eastAsia="en-US"/>
        </w:rPr>
        <w:t>FOB</w:t>
      </w:r>
      <w:r w:rsidR="009D061E">
        <w:rPr>
          <w:sz w:val="28"/>
          <w:szCs w:val="28"/>
          <w:lang w:val="uk-UA" w:eastAsia="en-US"/>
        </w:rPr>
        <w:t xml:space="preserve"> і не залежить від порту відправлення </w:t>
      </w:r>
      <w:r w:rsidR="009D061E" w:rsidRPr="001B577A">
        <w:rPr>
          <w:sz w:val="28"/>
          <w:szCs w:val="28"/>
          <w:lang w:val="en-US" w:eastAsia="en-US"/>
        </w:rPr>
        <w:t>fc442f97bf412342cc1399643a613738b16918ea8f0f3c8d76970e5f061c54ab</w:t>
      </w:r>
      <w:r w:rsidR="009D061E">
        <w:rPr>
          <w:sz w:val="28"/>
          <w:szCs w:val="28"/>
          <w:lang w:val="uk-UA" w:eastAsia="en-US"/>
        </w:rPr>
        <w:t xml:space="preserve"> чи </w:t>
      </w:r>
      <w:r w:rsidR="009D061E" w:rsidRPr="001B577A">
        <w:rPr>
          <w:sz w:val="28"/>
          <w:szCs w:val="28"/>
          <w:lang w:val="en-US" w:eastAsia="en-US"/>
        </w:rPr>
        <w:t>6d8e52d5cdffec67d3e9f1285328b1dd93f2cbfc5d6c5b2425adc63303fee05e</w:t>
      </w:r>
      <w:r>
        <w:rPr>
          <w:sz w:val="28"/>
          <w:szCs w:val="28"/>
          <w:lang w:val="uk-UA" w:eastAsia="en-US"/>
        </w:rPr>
        <w:t>.</w:t>
      </w:r>
    </w:p>
    <w:p w:rsidR="00735368" w:rsidRDefault="00735368" w:rsidP="00A20061">
      <w:pPr>
        <w:spacing w:line="233" w:lineRule="auto"/>
        <w:ind w:firstLine="567"/>
        <w:jc w:val="both"/>
        <w:rPr>
          <w:sz w:val="28"/>
          <w:szCs w:val="28"/>
          <w:lang w:val="uk-UA" w:eastAsia="en-US"/>
        </w:rPr>
      </w:pPr>
      <w:r>
        <w:rPr>
          <w:sz w:val="28"/>
          <w:szCs w:val="28"/>
          <w:lang w:val="uk-UA"/>
        </w:rPr>
        <w:t xml:space="preserve">Зазначена продавцем інформація також підтверджується відомостями </w:t>
      </w:r>
      <w:proofErr w:type="spellStart"/>
      <w:r>
        <w:rPr>
          <w:sz w:val="28"/>
          <w:szCs w:val="28"/>
          <w:lang w:val="uk-UA"/>
        </w:rPr>
        <w:t>прайс</w:t>
      </w:r>
      <w:proofErr w:type="spellEnd"/>
      <w:r>
        <w:rPr>
          <w:sz w:val="28"/>
          <w:szCs w:val="28"/>
          <w:lang w:val="uk-UA"/>
        </w:rPr>
        <w:t xml:space="preserve">-листа, згідно з яким вартість товару на умовах поставки </w:t>
      </w:r>
      <w:r>
        <w:rPr>
          <w:sz w:val="28"/>
          <w:szCs w:val="28"/>
          <w:lang w:val="en-US" w:eastAsia="en-US"/>
        </w:rPr>
        <w:t xml:space="preserve">FOB </w:t>
      </w:r>
      <w:r w:rsidRPr="001B577A">
        <w:rPr>
          <w:sz w:val="28"/>
          <w:szCs w:val="28"/>
          <w:lang w:val="en-US" w:eastAsia="en-US"/>
        </w:rPr>
        <w:t>fc442f97bf412342cc1399643a613738b16918ea8f0f3c8d76970e5f061c54ab</w:t>
      </w:r>
      <w:r>
        <w:rPr>
          <w:sz w:val="28"/>
          <w:szCs w:val="28"/>
          <w:lang w:val="uk-UA" w:eastAsia="en-US"/>
        </w:rPr>
        <w:t xml:space="preserve"> повністю відповідає вартості товару на умовах поставки </w:t>
      </w:r>
      <w:r>
        <w:rPr>
          <w:sz w:val="28"/>
          <w:szCs w:val="28"/>
          <w:lang w:val="en-US" w:eastAsia="en-US"/>
        </w:rPr>
        <w:t xml:space="preserve">FOB </w:t>
      </w:r>
      <w:r w:rsidRPr="001B577A">
        <w:rPr>
          <w:sz w:val="28"/>
          <w:szCs w:val="28"/>
          <w:lang w:val="en-US" w:eastAsia="en-US"/>
        </w:rPr>
        <w:t>6d8e52d5cdffec67d3e9f1285328b1dd93f2cbfc5d6c5b2425adc63303fee05e</w:t>
      </w:r>
      <w:r>
        <w:rPr>
          <w:sz w:val="28"/>
          <w:szCs w:val="28"/>
          <w:lang w:val="uk-UA" w:eastAsia="en-US"/>
        </w:rPr>
        <w:t>, визначеної поданими до митного оформлення проформою-інвойсом та інвойсом.</w:t>
      </w:r>
    </w:p>
    <w:p w:rsidR="00DF7A46" w:rsidRDefault="00DF7A46" w:rsidP="00A20061">
      <w:pPr>
        <w:spacing w:line="233" w:lineRule="auto"/>
        <w:ind w:firstLine="567"/>
        <w:jc w:val="both"/>
        <w:rPr>
          <w:sz w:val="28"/>
          <w:szCs w:val="28"/>
          <w:lang w:val="uk-UA"/>
        </w:rPr>
      </w:pPr>
      <w:r>
        <w:rPr>
          <w:sz w:val="28"/>
          <w:szCs w:val="28"/>
          <w:lang w:val="uk-UA" w:eastAsia="uk-UA"/>
        </w:rPr>
        <w:t xml:space="preserve">Щодо заявки </w:t>
      </w:r>
      <w:r w:rsidRPr="001B577A">
        <w:rPr>
          <w:sz w:val="28"/>
          <w:szCs w:val="28"/>
          <w:lang w:val="uk-UA" w:eastAsia="uk-UA"/>
        </w:rPr>
        <w:t>48dcc26ea4012575bd40288b94dd085918e245284cf6c43f2ad12825a3b5a0d6</w:t>
      </w:r>
      <w:r>
        <w:rPr>
          <w:sz w:val="28"/>
          <w:szCs w:val="28"/>
          <w:lang w:val="uk-UA" w:eastAsia="uk-UA"/>
        </w:rPr>
        <w:t xml:space="preserve">, складеної на підставі договору </w:t>
      </w:r>
      <w:r>
        <w:rPr>
          <w:sz w:val="28"/>
          <w:szCs w:val="28"/>
          <w:lang w:val="uk-UA" w:eastAsia="uk-UA"/>
        </w:rPr>
        <w:br/>
        <w:t xml:space="preserve">№ 23109-112, </w:t>
      </w:r>
      <w:r>
        <w:rPr>
          <w:sz w:val="28"/>
          <w:szCs w:val="28"/>
          <w:lang w:val="uk-UA"/>
        </w:rPr>
        <w:t xml:space="preserve">то </w:t>
      </w:r>
      <w:r w:rsidR="001B577A">
        <w:rPr>
          <w:sz w:val="28"/>
          <w:szCs w:val="28"/>
          <w:lang w:val="uk-UA"/>
        </w:rPr>
        <w:t>Особа 4</w:t>
      </w:r>
      <w:r>
        <w:rPr>
          <w:sz w:val="28"/>
          <w:szCs w:val="28"/>
          <w:lang w:val="uk-UA"/>
        </w:rPr>
        <w:t xml:space="preserve"> листом від 24.04.2026 № 2404-13 повідомлено про допущення помилки при оформленні вказаної заявки в номері договору, у зв’язку з чим вважати вірним номер договору </w:t>
      </w:r>
      <w:r w:rsidRPr="001B577A">
        <w:rPr>
          <w:sz w:val="28"/>
          <w:szCs w:val="28"/>
          <w:lang w:val="uk-UA"/>
        </w:rPr>
        <w:t>0d4dbabc921439ad0115aa776b484d2f097ba29f90b3bfd9506c9e69153783c4</w:t>
      </w:r>
      <w:r>
        <w:rPr>
          <w:sz w:val="28"/>
          <w:szCs w:val="28"/>
          <w:lang w:val="uk-UA"/>
        </w:rPr>
        <w:t>.</w:t>
      </w:r>
    </w:p>
    <w:p w:rsidR="00DF7A46" w:rsidRPr="00DF7A46" w:rsidRDefault="00DF7A46" w:rsidP="00A20061">
      <w:pPr>
        <w:spacing w:line="233" w:lineRule="auto"/>
        <w:ind w:firstLine="567"/>
        <w:jc w:val="both"/>
        <w:rPr>
          <w:sz w:val="28"/>
          <w:szCs w:val="28"/>
          <w:lang w:val="uk-UA" w:eastAsia="en-US"/>
        </w:rPr>
      </w:pPr>
      <w:r>
        <w:rPr>
          <w:sz w:val="28"/>
          <w:szCs w:val="28"/>
          <w:lang w:val="uk-UA"/>
        </w:rPr>
        <w:t xml:space="preserve">Актом виконаних робіт від 19.02.2026 № 734 підтверджено </w:t>
      </w:r>
      <w:r w:rsidR="00735368">
        <w:rPr>
          <w:sz w:val="28"/>
          <w:szCs w:val="28"/>
          <w:lang w:val="uk-UA"/>
        </w:rPr>
        <w:t xml:space="preserve">наданий виконавцем </w:t>
      </w:r>
      <w:r w:rsidR="001B577A">
        <w:rPr>
          <w:sz w:val="28"/>
          <w:szCs w:val="28"/>
          <w:lang w:val="uk-UA"/>
        </w:rPr>
        <w:t>Особа 4</w:t>
      </w:r>
      <w:r w:rsidR="00735368">
        <w:rPr>
          <w:sz w:val="28"/>
          <w:szCs w:val="28"/>
          <w:lang w:val="uk-UA"/>
        </w:rPr>
        <w:t xml:space="preserve"> перелік послуг та їх вартість, що дає змогу впевнитись у повноті включення до </w:t>
      </w:r>
      <w:r w:rsidR="00735368">
        <w:rPr>
          <w:rFonts w:ascii="TimesNewRomanPSMT" w:hAnsi="TimesNewRomanPSMT" w:cs="TimesNewRomanPSMT"/>
          <w:sz w:val="28"/>
          <w:szCs w:val="28"/>
          <w:lang w:val="uk-UA" w:eastAsia="uk-UA"/>
        </w:rPr>
        <w:t>митної вартості товару всіх її складових, зокрема визначених пунктами 5, 6 частини десятої статті 58 Кодексу.</w:t>
      </w:r>
    </w:p>
    <w:p w:rsidR="00735368" w:rsidRDefault="00735368" w:rsidP="00735368">
      <w:pPr>
        <w:autoSpaceDE w:val="0"/>
        <w:autoSpaceDN w:val="0"/>
        <w:adjustRightInd w:val="0"/>
        <w:ind w:firstLine="567"/>
        <w:jc w:val="both"/>
        <w:rPr>
          <w:rFonts w:ascii="TimesNewRomanPSMT" w:hAnsi="TimesNewRomanPSMT" w:cs="TimesNewRomanPSMT"/>
          <w:sz w:val="28"/>
          <w:szCs w:val="28"/>
          <w:lang w:val="uk-UA" w:eastAsia="uk-UA"/>
        </w:rPr>
      </w:pPr>
      <w:r>
        <w:rPr>
          <w:rFonts w:ascii="TimesNewRomanPSMT" w:hAnsi="TimesNewRomanPSMT" w:cs="TimesNewRomanPSMT"/>
          <w:sz w:val="28"/>
          <w:szCs w:val="28"/>
          <w:lang w:val="uk-UA" w:eastAsia="uk-UA"/>
        </w:rPr>
        <w:t xml:space="preserve">Таким чином, надані скаржником до Митниці та на запит Держмитслужби документи підтверджують числові значення заявленої декларантом за ЕМД від </w:t>
      </w:r>
      <w:r w:rsidR="0087585A">
        <w:rPr>
          <w:sz w:val="28"/>
          <w:szCs w:val="28"/>
          <w:lang w:val="en-US"/>
        </w:rPr>
        <w:t>17</w:t>
      </w:r>
      <w:r w:rsidR="0087585A">
        <w:rPr>
          <w:sz w:val="28"/>
          <w:szCs w:val="28"/>
          <w:lang w:val="uk-UA"/>
        </w:rPr>
        <w:t>.0</w:t>
      </w:r>
      <w:r w:rsidR="0087585A">
        <w:rPr>
          <w:sz w:val="28"/>
          <w:szCs w:val="28"/>
          <w:lang w:val="en-US"/>
        </w:rPr>
        <w:t>2</w:t>
      </w:r>
      <w:r w:rsidR="0087585A">
        <w:rPr>
          <w:sz w:val="28"/>
          <w:szCs w:val="28"/>
          <w:lang w:val="uk-UA"/>
        </w:rPr>
        <w:t>.2026 № UA100320/2026/30</w:t>
      </w:r>
      <w:r w:rsidR="0087585A">
        <w:rPr>
          <w:sz w:val="28"/>
          <w:szCs w:val="28"/>
          <w:lang w:val="en-US"/>
        </w:rPr>
        <w:t>5049</w:t>
      </w:r>
      <w:r w:rsidR="0087585A">
        <w:rPr>
          <w:sz w:val="28"/>
          <w:szCs w:val="28"/>
          <w:lang w:val="uk-UA"/>
        </w:rPr>
        <w:t xml:space="preserve"> </w:t>
      </w:r>
      <w:r>
        <w:rPr>
          <w:rFonts w:ascii="TimesNewRomanPSMT" w:hAnsi="TimesNewRomanPSMT" w:cs="TimesNewRomanPSMT"/>
          <w:sz w:val="28"/>
          <w:szCs w:val="28"/>
          <w:lang w:val="uk-UA" w:eastAsia="uk-UA"/>
        </w:rPr>
        <w:t>митної вартості оцінюваного товару за основним методом, що є підставою для скасування Відмови.</w:t>
      </w:r>
    </w:p>
    <w:p w:rsidR="00735368" w:rsidRDefault="00735368" w:rsidP="00735368">
      <w:pPr>
        <w:autoSpaceDE w:val="0"/>
        <w:autoSpaceDN w:val="0"/>
        <w:adjustRightInd w:val="0"/>
        <w:ind w:firstLine="567"/>
        <w:jc w:val="both"/>
        <w:rPr>
          <w:rFonts w:ascii="TimesNewRomanPSMT" w:hAnsi="TimesNewRomanPSMT" w:cs="TimesNewRomanPSMT"/>
          <w:sz w:val="28"/>
          <w:szCs w:val="28"/>
          <w:lang w:val="uk-UA" w:eastAsia="uk-UA"/>
        </w:rPr>
      </w:pPr>
      <w:r>
        <w:rPr>
          <w:rFonts w:ascii="TimesNewRomanPSMT" w:hAnsi="TimesNewRomanPSMT" w:cs="TimesNewRomanPSMT"/>
          <w:sz w:val="28"/>
          <w:szCs w:val="28"/>
          <w:lang w:val="uk-UA" w:eastAsia="uk-UA"/>
        </w:rPr>
        <w:t>З огляду на зазначене відповідно до пункту 1 частини першої статті 26</w:t>
      </w:r>
      <w:r>
        <w:rPr>
          <w:rFonts w:ascii="TimesNewRomanPSMT" w:hAnsi="TimesNewRomanPSMT" w:cs="TimesNewRomanPSMT"/>
          <w:sz w:val="28"/>
          <w:szCs w:val="28"/>
          <w:vertAlign w:val="superscript"/>
          <w:lang w:val="uk-UA" w:eastAsia="uk-UA"/>
        </w:rPr>
        <w:t>5</w:t>
      </w:r>
      <w:r>
        <w:rPr>
          <w:rFonts w:ascii="TimesNewRomanPSMT" w:hAnsi="TimesNewRomanPSMT" w:cs="TimesNewRomanPSMT"/>
          <w:sz w:val="28"/>
          <w:szCs w:val="28"/>
          <w:lang w:val="uk-UA" w:eastAsia="uk-UA"/>
        </w:rPr>
        <w:t xml:space="preserve"> Кодексу Держмитслужбою прийнято рішення про повне задоволення скарги </w:t>
      </w:r>
      <w:r w:rsidR="001B577A">
        <w:rPr>
          <w:sz w:val="28"/>
          <w:szCs w:val="28"/>
          <w:lang w:val="uk-UA"/>
        </w:rPr>
        <w:t>Особа 1</w:t>
      </w:r>
      <w:r>
        <w:rPr>
          <w:rFonts w:ascii="TimesNewRomanPSMT" w:hAnsi="TimesNewRomanPSMT" w:cs="TimesNewRomanPSMT"/>
          <w:sz w:val="28"/>
          <w:szCs w:val="28"/>
          <w:lang w:val="uk-UA" w:eastAsia="uk-UA"/>
        </w:rPr>
        <w:t xml:space="preserve"> від 2</w:t>
      </w:r>
      <w:r w:rsidR="0087585A">
        <w:rPr>
          <w:rFonts w:ascii="TimesNewRomanPSMT" w:hAnsi="TimesNewRomanPSMT" w:cs="TimesNewRomanPSMT"/>
          <w:sz w:val="28"/>
          <w:szCs w:val="28"/>
          <w:lang w:val="uk-UA" w:eastAsia="uk-UA"/>
        </w:rPr>
        <w:t>8</w:t>
      </w:r>
      <w:r>
        <w:rPr>
          <w:rFonts w:ascii="TimesNewRomanPSMT" w:hAnsi="TimesNewRomanPSMT" w:cs="TimesNewRomanPSMT"/>
          <w:sz w:val="28"/>
          <w:szCs w:val="28"/>
          <w:lang w:val="uk-UA" w:eastAsia="uk-UA"/>
        </w:rPr>
        <w:t>.0</w:t>
      </w:r>
      <w:r w:rsidR="0087585A">
        <w:rPr>
          <w:rFonts w:ascii="TimesNewRomanPSMT" w:hAnsi="TimesNewRomanPSMT" w:cs="TimesNewRomanPSMT"/>
          <w:sz w:val="28"/>
          <w:szCs w:val="28"/>
          <w:lang w:val="uk-UA" w:eastAsia="uk-UA"/>
        </w:rPr>
        <w:t>4</w:t>
      </w:r>
      <w:r>
        <w:rPr>
          <w:rFonts w:ascii="TimesNewRomanPSMT" w:hAnsi="TimesNewRomanPSMT" w:cs="TimesNewRomanPSMT"/>
          <w:sz w:val="28"/>
          <w:szCs w:val="28"/>
          <w:lang w:val="uk-UA" w:eastAsia="uk-UA"/>
        </w:rPr>
        <w:t>.2026.</w:t>
      </w:r>
    </w:p>
    <w:p w:rsidR="0015561B" w:rsidRDefault="00735368" w:rsidP="00735368">
      <w:pPr>
        <w:autoSpaceDE w:val="0"/>
        <w:autoSpaceDN w:val="0"/>
        <w:adjustRightInd w:val="0"/>
        <w:ind w:firstLine="567"/>
        <w:jc w:val="both"/>
        <w:rPr>
          <w:sz w:val="28"/>
          <w:szCs w:val="28"/>
          <w:lang w:val="uk-UA"/>
        </w:rPr>
      </w:pPr>
      <w:r>
        <w:rPr>
          <w:rFonts w:ascii="TimesNewRomanPSMT" w:hAnsi="TimesNewRomanPSMT" w:cs="TimesNewRomanPSMT"/>
          <w:sz w:val="28"/>
          <w:szCs w:val="28"/>
          <w:lang w:val="uk-UA" w:eastAsia="uk-UA"/>
        </w:rPr>
        <w:t xml:space="preserve">Керуючись пунктом 1 частини другої статті </w:t>
      </w:r>
      <w:r w:rsidR="0087585A">
        <w:rPr>
          <w:rFonts w:ascii="TimesNewRomanPSMT" w:hAnsi="TimesNewRomanPSMT" w:cs="TimesNewRomanPSMT"/>
          <w:sz w:val="28"/>
          <w:szCs w:val="28"/>
          <w:lang w:val="uk-UA" w:eastAsia="uk-UA"/>
        </w:rPr>
        <w:t>26</w:t>
      </w:r>
      <w:r w:rsidR="0087585A">
        <w:rPr>
          <w:rFonts w:ascii="TimesNewRomanPSMT" w:hAnsi="TimesNewRomanPSMT" w:cs="TimesNewRomanPSMT"/>
          <w:sz w:val="28"/>
          <w:szCs w:val="28"/>
          <w:vertAlign w:val="superscript"/>
          <w:lang w:val="uk-UA" w:eastAsia="uk-UA"/>
        </w:rPr>
        <w:t>5</w:t>
      </w:r>
      <w:r>
        <w:rPr>
          <w:rFonts w:ascii="TimesNewRomanPSMT" w:hAnsi="TimesNewRomanPSMT" w:cs="TimesNewRomanPSMT"/>
          <w:sz w:val="18"/>
          <w:szCs w:val="18"/>
          <w:lang w:val="uk-UA" w:eastAsia="uk-UA"/>
        </w:rPr>
        <w:t xml:space="preserve"> </w:t>
      </w:r>
      <w:r>
        <w:rPr>
          <w:rFonts w:ascii="TimesNewRomanPSMT" w:hAnsi="TimesNewRomanPSMT" w:cs="TimesNewRomanPSMT"/>
          <w:sz w:val="28"/>
          <w:szCs w:val="28"/>
          <w:lang w:val="uk-UA" w:eastAsia="uk-UA"/>
        </w:rPr>
        <w:t xml:space="preserve">Кодексу Держмитслужба скасовує рішення Київської митниці, оформлене листом </w:t>
      </w:r>
      <w:r w:rsidR="0087585A">
        <w:rPr>
          <w:rFonts w:ascii="TimesNewRomanPSMT" w:hAnsi="TimesNewRomanPSMT" w:cs="TimesNewRomanPSMT"/>
          <w:sz w:val="28"/>
          <w:szCs w:val="28"/>
          <w:lang w:val="uk-UA" w:eastAsia="uk-UA"/>
        </w:rPr>
        <w:t xml:space="preserve">від </w:t>
      </w:r>
      <w:r w:rsidR="0087585A">
        <w:rPr>
          <w:sz w:val="28"/>
          <w:szCs w:val="28"/>
          <w:lang w:val="uk-UA"/>
        </w:rPr>
        <w:t>10.04.2026 № 7.8-2/15-02/13/7645</w:t>
      </w:r>
      <w:r>
        <w:rPr>
          <w:rFonts w:ascii="TimesNewRomanPSMT" w:hAnsi="TimesNewRomanPSMT" w:cs="TimesNewRomanPSMT"/>
          <w:sz w:val="28"/>
          <w:szCs w:val="28"/>
          <w:lang w:val="uk-UA" w:eastAsia="uk-UA"/>
        </w:rPr>
        <w:t>.</w:t>
      </w:r>
    </w:p>
    <w:p w:rsidR="004E2A7E" w:rsidRDefault="004E2A7E" w:rsidP="0015561B">
      <w:pPr>
        <w:spacing w:line="233" w:lineRule="auto"/>
        <w:ind w:firstLine="567"/>
        <w:jc w:val="both"/>
        <w:rPr>
          <w:sz w:val="28"/>
          <w:szCs w:val="28"/>
          <w:lang w:val="uk-UA"/>
        </w:rPr>
      </w:pPr>
    </w:p>
    <w:p w:rsidR="00735368" w:rsidRDefault="00735368" w:rsidP="0015561B">
      <w:pPr>
        <w:spacing w:line="233" w:lineRule="auto"/>
        <w:ind w:firstLine="567"/>
        <w:jc w:val="both"/>
        <w:rPr>
          <w:sz w:val="28"/>
          <w:szCs w:val="28"/>
          <w:lang w:val="uk-UA"/>
        </w:rPr>
      </w:pPr>
    </w:p>
    <w:p w:rsidR="00827F7B" w:rsidRPr="00BE356E" w:rsidRDefault="00827F7B" w:rsidP="00827F7B">
      <w:pPr>
        <w:jc w:val="both"/>
        <w:rPr>
          <w:sz w:val="28"/>
          <w:szCs w:val="28"/>
          <w:lang w:val="uk-UA"/>
        </w:rPr>
      </w:pPr>
      <w:r w:rsidRPr="00F877B1">
        <w:rPr>
          <w:sz w:val="28"/>
          <w:szCs w:val="28"/>
          <w:lang w:val="uk-UA"/>
        </w:rPr>
        <w:t>Директор Департаменту контролю та</w:t>
      </w:r>
    </w:p>
    <w:p w:rsidR="00827F7B" w:rsidRPr="00BE356E" w:rsidRDefault="00827F7B" w:rsidP="00827F7B">
      <w:pPr>
        <w:jc w:val="both"/>
        <w:rPr>
          <w:sz w:val="20"/>
          <w:szCs w:val="20"/>
          <w:highlight w:val="yellow"/>
          <w:lang w:val="uk-UA"/>
        </w:rPr>
      </w:pPr>
      <w:r w:rsidRPr="00BE356E">
        <w:rPr>
          <w:sz w:val="28"/>
          <w:szCs w:val="28"/>
          <w:lang w:val="uk-UA"/>
        </w:rPr>
        <w:t>адміністрування митних платежів</w:t>
      </w:r>
      <w:r w:rsidRPr="00BE356E">
        <w:rPr>
          <w:sz w:val="28"/>
          <w:szCs w:val="28"/>
          <w:lang w:val="uk-UA"/>
        </w:rPr>
        <w:tab/>
      </w:r>
      <w:r w:rsidRPr="00BE356E">
        <w:rPr>
          <w:sz w:val="28"/>
          <w:szCs w:val="28"/>
          <w:lang w:val="uk-UA"/>
        </w:rPr>
        <w:tab/>
      </w:r>
      <w:r w:rsidRPr="00BE356E">
        <w:rPr>
          <w:sz w:val="28"/>
          <w:szCs w:val="28"/>
          <w:lang w:val="uk-UA"/>
        </w:rPr>
        <w:tab/>
      </w:r>
      <w:r w:rsidRPr="00BE356E">
        <w:rPr>
          <w:sz w:val="28"/>
          <w:szCs w:val="28"/>
          <w:lang w:val="uk-UA"/>
        </w:rPr>
        <w:tab/>
      </w:r>
      <w:r w:rsidRPr="00BE356E">
        <w:rPr>
          <w:sz w:val="28"/>
          <w:szCs w:val="28"/>
          <w:lang w:val="uk-UA"/>
        </w:rPr>
        <w:tab/>
        <w:t xml:space="preserve">      Дмитро ПАДУН</w:t>
      </w:r>
    </w:p>
    <w:p w:rsidR="001A54E6" w:rsidRDefault="001A54E6" w:rsidP="00240BCC">
      <w:pPr>
        <w:jc w:val="both"/>
        <w:rPr>
          <w:sz w:val="20"/>
          <w:szCs w:val="20"/>
          <w:lang w:val="uk-UA"/>
        </w:rPr>
      </w:pPr>
    </w:p>
    <w:p w:rsidR="004E2A7E" w:rsidRDefault="004E2A7E" w:rsidP="00240BCC">
      <w:pPr>
        <w:jc w:val="both"/>
        <w:rPr>
          <w:sz w:val="20"/>
          <w:szCs w:val="20"/>
          <w:lang w:val="uk-UA"/>
        </w:rPr>
      </w:pPr>
      <w:bookmarkStart w:id="0" w:name="_GoBack"/>
      <w:bookmarkEnd w:id="0"/>
    </w:p>
    <w:sectPr w:rsidR="004E2A7E" w:rsidSect="00D83363">
      <w:headerReference w:type="default" r:id="rId11"/>
      <w:pgSz w:w="11906" w:h="16838" w:code="9"/>
      <w:pgMar w:top="284" w:right="567" w:bottom="993" w:left="1701" w:header="709" w:footer="19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7611" w:rsidRDefault="00037611" w:rsidP="00BF6288">
      <w:r>
        <w:separator/>
      </w:r>
    </w:p>
  </w:endnote>
  <w:endnote w:type="continuationSeparator" w:id="0">
    <w:p w:rsidR="00037611" w:rsidRDefault="00037611" w:rsidP="00BF6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egoe UI">
    <w:altName w:val="Century Gothic"/>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7611" w:rsidRDefault="00037611" w:rsidP="00BF6288">
      <w:r>
        <w:separator/>
      </w:r>
    </w:p>
  </w:footnote>
  <w:footnote w:type="continuationSeparator" w:id="0">
    <w:p w:rsidR="00037611" w:rsidRDefault="00037611" w:rsidP="00BF62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5770" w:rsidRDefault="000B5770" w:rsidP="00CC03FE">
    <w:pPr>
      <w:pStyle w:val="a7"/>
      <w:jc w:val="center"/>
    </w:pPr>
    <w:r>
      <w:fldChar w:fldCharType="begin"/>
    </w:r>
    <w:r>
      <w:instrText>PAGE   \* MERGEFORMAT</w:instrText>
    </w:r>
    <w:r>
      <w:fldChar w:fldCharType="separate"/>
    </w:r>
    <w:r w:rsidR="00931DBD">
      <w:rPr>
        <w:noProof/>
      </w:rPr>
      <w:t>8</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D13"/>
    <w:rsid w:val="000008A0"/>
    <w:rsid w:val="00002887"/>
    <w:rsid w:val="00005A48"/>
    <w:rsid w:val="00007CF6"/>
    <w:rsid w:val="00010B10"/>
    <w:rsid w:val="00010F5A"/>
    <w:rsid w:val="00010FB0"/>
    <w:rsid w:val="00012F87"/>
    <w:rsid w:val="000162F2"/>
    <w:rsid w:val="000175EE"/>
    <w:rsid w:val="00023797"/>
    <w:rsid w:val="00027C9E"/>
    <w:rsid w:val="00037611"/>
    <w:rsid w:val="00041A87"/>
    <w:rsid w:val="00043E11"/>
    <w:rsid w:val="00050116"/>
    <w:rsid w:val="00050B5B"/>
    <w:rsid w:val="00054108"/>
    <w:rsid w:val="000544DB"/>
    <w:rsid w:val="00054A1B"/>
    <w:rsid w:val="00056CE4"/>
    <w:rsid w:val="00057436"/>
    <w:rsid w:val="00063C6E"/>
    <w:rsid w:val="00066CF6"/>
    <w:rsid w:val="0006771A"/>
    <w:rsid w:val="00067FFE"/>
    <w:rsid w:val="0007346D"/>
    <w:rsid w:val="00074702"/>
    <w:rsid w:val="00074B01"/>
    <w:rsid w:val="000757CC"/>
    <w:rsid w:val="00076086"/>
    <w:rsid w:val="00076DC8"/>
    <w:rsid w:val="00082377"/>
    <w:rsid w:val="00082A93"/>
    <w:rsid w:val="00086C8A"/>
    <w:rsid w:val="000870AD"/>
    <w:rsid w:val="00096C56"/>
    <w:rsid w:val="00097C1C"/>
    <w:rsid w:val="000A4665"/>
    <w:rsid w:val="000A66D7"/>
    <w:rsid w:val="000B1A83"/>
    <w:rsid w:val="000B252C"/>
    <w:rsid w:val="000B2727"/>
    <w:rsid w:val="000B36B1"/>
    <w:rsid w:val="000B5770"/>
    <w:rsid w:val="000B6BB3"/>
    <w:rsid w:val="000C164C"/>
    <w:rsid w:val="000C17CE"/>
    <w:rsid w:val="000C3130"/>
    <w:rsid w:val="000C3668"/>
    <w:rsid w:val="000C4074"/>
    <w:rsid w:val="000C641F"/>
    <w:rsid w:val="000D068F"/>
    <w:rsid w:val="000D0C97"/>
    <w:rsid w:val="000D21D5"/>
    <w:rsid w:val="000E25AB"/>
    <w:rsid w:val="000E3164"/>
    <w:rsid w:val="000E4B32"/>
    <w:rsid w:val="000F271D"/>
    <w:rsid w:val="000F4730"/>
    <w:rsid w:val="000F4A4A"/>
    <w:rsid w:val="00100CE1"/>
    <w:rsid w:val="00100D85"/>
    <w:rsid w:val="00101E91"/>
    <w:rsid w:val="00103F2C"/>
    <w:rsid w:val="00104777"/>
    <w:rsid w:val="00104B76"/>
    <w:rsid w:val="0010631E"/>
    <w:rsid w:val="001064E6"/>
    <w:rsid w:val="00107CBC"/>
    <w:rsid w:val="0011568A"/>
    <w:rsid w:val="00120247"/>
    <w:rsid w:val="00120868"/>
    <w:rsid w:val="00124E51"/>
    <w:rsid w:val="001275D5"/>
    <w:rsid w:val="00127C88"/>
    <w:rsid w:val="00131245"/>
    <w:rsid w:val="00133C4B"/>
    <w:rsid w:val="001357F6"/>
    <w:rsid w:val="001378A1"/>
    <w:rsid w:val="0014592F"/>
    <w:rsid w:val="00150976"/>
    <w:rsid w:val="00150F9C"/>
    <w:rsid w:val="001536CA"/>
    <w:rsid w:val="0015561B"/>
    <w:rsid w:val="001572B9"/>
    <w:rsid w:val="00160038"/>
    <w:rsid w:val="0016038D"/>
    <w:rsid w:val="00160FDE"/>
    <w:rsid w:val="001649FD"/>
    <w:rsid w:val="00165933"/>
    <w:rsid w:val="00170393"/>
    <w:rsid w:val="00171F29"/>
    <w:rsid w:val="00174D48"/>
    <w:rsid w:val="00180723"/>
    <w:rsid w:val="001816DF"/>
    <w:rsid w:val="00182A94"/>
    <w:rsid w:val="00183704"/>
    <w:rsid w:val="00184CD7"/>
    <w:rsid w:val="001851F6"/>
    <w:rsid w:val="001904C4"/>
    <w:rsid w:val="0019352D"/>
    <w:rsid w:val="00195327"/>
    <w:rsid w:val="00196FBA"/>
    <w:rsid w:val="00197998"/>
    <w:rsid w:val="001A2631"/>
    <w:rsid w:val="001A2673"/>
    <w:rsid w:val="001A2A0F"/>
    <w:rsid w:val="001A43F6"/>
    <w:rsid w:val="001A54E6"/>
    <w:rsid w:val="001A5FD1"/>
    <w:rsid w:val="001A6290"/>
    <w:rsid w:val="001B044A"/>
    <w:rsid w:val="001B09B1"/>
    <w:rsid w:val="001B0BEA"/>
    <w:rsid w:val="001B577A"/>
    <w:rsid w:val="001B7E18"/>
    <w:rsid w:val="001C09A3"/>
    <w:rsid w:val="001C4782"/>
    <w:rsid w:val="001C553F"/>
    <w:rsid w:val="001D2953"/>
    <w:rsid w:val="001E45F1"/>
    <w:rsid w:val="001E48CC"/>
    <w:rsid w:val="001E58FA"/>
    <w:rsid w:val="001E6302"/>
    <w:rsid w:val="001E76E9"/>
    <w:rsid w:val="001E7EA4"/>
    <w:rsid w:val="001F2DED"/>
    <w:rsid w:val="001F363B"/>
    <w:rsid w:val="001F4989"/>
    <w:rsid w:val="001F5396"/>
    <w:rsid w:val="001F623E"/>
    <w:rsid w:val="00204E13"/>
    <w:rsid w:val="002054A5"/>
    <w:rsid w:val="00206C12"/>
    <w:rsid w:val="00212DB4"/>
    <w:rsid w:val="00217C74"/>
    <w:rsid w:val="00220AD2"/>
    <w:rsid w:val="00222186"/>
    <w:rsid w:val="00234E06"/>
    <w:rsid w:val="00235E10"/>
    <w:rsid w:val="00240667"/>
    <w:rsid w:val="00240BCC"/>
    <w:rsid w:val="00243B16"/>
    <w:rsid w:val="00243E81"/>
    <w:rsid w:val="00245395"/>
    <w:rsid w:val="002456CF"/>
    <w:rsid w:val="0025045F"/>
    <w:rsid w:val="00253099"/>
    <w:rsid w:val="0025311D"/>
    <w:rsid w:val="00264C91"/>
    <w:rsid w:val="002676AB"/>
    <w:rsid w:val="00267D56"/>
    <w:rsid w:val="00270F24"/>
    <w:rsid w:val="002733DA"/>
    <w:rsid w:val="002741B2"/>
    <w:rsid w:val="00274361"/>
    <w:rsid w:val="0028183A"/>
    <w:rsid w:val="00281E77"/>
    <w:rsid w:val="00284532"/>
    <w:rsid w:val="00284D33"/>
    <w:rsid w:val="00284EAB"/>
    <w:rsid w:val="0029148C"/>
    <w:rsid w:val="00291634"/>
    <w:rsid w:val="00294B32"/>
    <w:rsid w:val="00294FE2"/>
    <w:rsid w:val="00295E3B"/>
    <w:rsid w:val="002A0682"/>
    <w:rsid w:val="002A14EC"/>
    <w:rsid w:val="002A2683"/>
    <w:rsid w:val="002A3D3D"/>
    <w:rsid w:val="002B1F15"/>
    <w:rsid w:val="002B206B"/>
    <w:rsid w:val="002B2718"/>
    <w:rsid w:val="002B42B4"/>
    <w:rsid w:val="002B582A"/>
    <w:rsid w:val="002B6F9F"/>
    <w:rsid w:val="002B79CB"/>
    <w:rsid w:val="002C1DB5"/>
    <w:rsid w:val="002C6225"/>
    <w:rsid w:val="002D0F2E"/>
    <w:rsid w:val="002D2AEF"/>
    <w:rsid w:val="002D5228"/>
    <w:rsid w:val="002D65F9"/>
    <w:rsid w:val="002D7C3D"/>
    <w:rsid w:val="002E11F7"/>
    <w:rsid w:val="002E45B3"/>
    <w:rsid w:val="002E5A1C"/>
    <w:rsid w:val="002E6202"/>
    <w:rsid w:val="002E7160"/>
    <w:rsid w:val="002F0125"/>
    <w:rsid w:val="002F17CE"/>
    <w:rsid w:val="002F47CE"/>
    <w:rsid w:val="002F5815"/>
    <w:rsid w:val="00305C1D"/>
    <w:rsid w:val="0030652D"/>
    <w:rsid w:val="0030679B"/>
    <w:rsid w:val="00311D5A"/>
    <w:rsid w:val="003134C8"/>
    <w:rsid w:val="003138BC"/>
    <w:rsid w:val="0032394C"/>
    <w:rsid w:val="00327A85"/>
    <w:rsid w:val="00333FE7"/>
    <w:rsid w:val="0033441B"/>
    <w:rsid w:val="0033571B"/>
    <w:rsid w:val="00340A53"/>
    <w:rsid w:val="00341AA4"/>
    <w:rsid w:val="00342D9B"/>
    <w:rsid w:val="00342EAE"/>
    <w:rsid w:val="00343449"/>
    <w:rsid w:val="0034485A"/>
    <w:rsid w:val="0034554C"/>
    <w:rsid w:val="0035193B"/>
    <w:rsid w:val="00352AB4"/>
    <w:rsid w:val="00352D83"/>
    <w:rsid w:val="003542C4"/>
    <w:rsid w:val="00354350"/>
    <w:rsid w:val="003556B3"/>
    <w:rsid w:val="00356829"/>
    <w:rsid w:val="00356FEA"/>
    <w:rsid w:val="0036356D"/>
    <w:rsid w:val="003677C5"/>
    <w:rsid w:val="003754E1"/>
    <w:rsid w:val="003809F9"/>
    <w:rsid w:val="00380B61"/>
    <w:rsid w:val="003829B9"/>
    <w:rsid w:val="00382F76"/>
    <w:rsid w:val="00384D3C"/>
    <w:rsid w:val="00386876"/>
    <w:rsid w:val="00387276"/>
    <w:rsid w:val="00387F06"/>
    <w:rsid w:val="0039284D"/>
    <w:rsid w:val="00393465"/>
    <w:rsid w:val="003938FB"/>
    <w:rsid w:val="003957A3"/>
    <w:rsid w:val="003A243E"/>
    <w:rsid w:val="003A3739"/>
    <w:rsid w:val="003A5AC7"/>
    <w:rsid w:val="003A5EDC"/>
    <w:rsid w:val="003B015C"/>
    <w:rsid w:val="003C2BF5"/>
    <w:rsid w:val="003C3D67"/>
    <w:rsid w:val="003C63FB"/>
    <w:rsid w:val="003C6C5C"/>
    <w:rsid w:val="003D420F"/>
    <w:rsid w:val="003D46D6"/>
    <w:rsid w:val="003D4CA7"/>
    <w:rsid w:val="003D5528"/>
    <w:rsid w:val="003E2E4B"/>
    <w:rsid w:val="003E6476"/>
    <w:rsid w:val="003F0E8A"/>
    <w:rsid w:val="003F11AC"/>
    <w:rsid w:val="003F1E59"/>
    <w:rsid w:val="003F2D8A"/>
    <w:rsid w:val="003F4306"/>
    <w:rsid w:val="003F455C"/>
    <w:rsid w:val="003F503F"/>
    <w:rsid w:val="003F7422"/>
    <w:rsid w:val="00406A09"/>
    <w:rsid w:val="00407652"/>
    <w:rsid w:val="00411A8F"/>
    <w:rsid w:val="00413125"/>
    <w:rsid w:val="0041323B"/>
    <w:rsid w:val="00417EA0"/>
    <w:rsid w:val="00420D54"/>
    <w:rsid w:val="00420EA7"/>
    <w:rsid w:val="00420FE5"/>
    <w:rsid w:val="00421037"/>
    <w:rsid w:val="004210E1"/>
    <w:rsid w:val="004238AE"/>
    <w:rsid w:val="00423A07"/>
    <w:rsid w:val="00423D42"/>
    <w:rsid w:val="0042422B"/>
    <w:rsid w:val="00427871"/>
    <w:rsid w:val="00430C41"/>
    <w:rsid w:val="00431863"/>
    <w:rsid w:val="004331D2"/>
    <w:rsid w:val="00435691"/>
    <w:rsid w:val="004369F1"/>
    <w:rsid w:val="00440F73"/>
    <w:rsid w:val="004427E9"/>
    <w:rsid w:val="004450E4"/>
    <w:rsid w:val="004455DE"/>
    <w:rsid w:val="00450E73"/>
    <w:rsid w:val="00452144"/>
    <w:rsid w:val="00455400"/>
    <w:rsid w:val="00455616"/>
    <w:rsid w:val="00456A83"/>
    <w:rsid w:val="0045791B"/>
    <w:rsid w:val="0045797D"/>
    <w:rsid w:val="00466CC7"/>
    <w:rsid w:val="00470198"/>
    <w:rsid w:val="0047335F"/>
    <w:rsid w:val="004804B7"/>
    <w:rsid w:val="004826AB"/>
    <w:rsid w:val="0048424E"/>
    <w:rsid w:val="0048538C"/>
    <w:rsid w:val="004914AD"/>
    <w:rsid w:val="0049451B"/>
    <w:rsid w:val="004A4264"/>
    <w:rsid w:val="004B0946"/>
    <w:rsid w:val="004B3BAE"/>
    <w:rsid w:val="004B52BE"/>
    <w:rsid w:val="004B5498"/>
    <w:rsid w:val="004C061B"/>
    <w:rsid w:val="004C38FD"/>
    <w:rsid w:val="004C3C09"/>
    <w:rsid w:val="004C4177"/>
    <w:rsid w:val="004C7090"/>
    <w:rsid w:val="004C7D08"/>
    <w:rsid w:val="004C7E39"/>
    <w:rsid w:val="004D2ADA"/>
    <w:rsid w:val="004D3184"/>
    <w:rsid w:val="004D6939"/>
    <w:rsid w:val="004D780A"/>
    <w:rsid w:val="004D7CBF"/>
    <w:rsid w:val="004E0DDD"/>
    <w:rsid w:val="004E1A5E"/>
    <w:rsid w:val="004E2A7E"/>
    <w:rsid w:val="004F2B4E"/>
    <w:rsid w:val="004F546F"/>
    <w:rsid w:val="004F65BB"/>
    <w:rsid w:val="00501F50"/>
    <w:rsid w:val="005057AE"/>
    <w:rsid w:val="005057B1"/>
    <w:rsid w:val="0050752E"/>
    <w:rsid w:val="005124F1"/>
    <w:rsid w:val="0051267F"/>
    <w:rsid w:val="005133C7"/>
    <w:rsid w:val="00514C93"/>
    <w:rsid w:val="00515E0A"/>
    <w:rsid w:val="0051720E"/>
    <w:rsid w:val="00517EFA"/>
    <w:rsid w:val="00525108"/>
    <w:rsid w:val="00525824"/>
    <w:rsid w:val="00525AE4"/>
    <w:rsid w:val="00526658"/>
    <w:rsid w:val="005269C1"/>
    <w:rsid w:val="0052738C"/>
    <w:rsid w:val="0052764F"/>
    <w:rsid w:val="0053075B"/>
    <w:rsid w:val="00532E17"/>
    <w:rsid w:val="005359B6"/>
    <w:rsid w:val="005405F9"/>
    <w:rsid w:val="00541746"/>
    <w:rsid w:val="00541993"/>
    <w:rsid w:val="005424EC"/>
    <w:rsid w:val="00543112"/>
    <w:rsid w:val="0055020A"/>
    <w:rsid w:val="00551420"/>
    <w:rsid w:val="00554A69"/>
    <w:rsid w:val="00554C5A"/>
    <w:rsid w:val="00556037"/>
    <w:rsid w:val="00557A73"/>
    <w:rsid w:val="00557BE4"/>
    <w:rsid w:val="005614AB"/>
    <w:rsid w:val="00562661"/>
    <w:rsid w:val="00562800"/>
    <w:rsid w:val="00564D84"/>
    <w:rsid w:val="00566DDC"/>
    <w:rsid w:val="00567ED6"/>
    <w:rsid w:val="0057144A"/>
    <w:rsid w:val="00574DC3"/>
    <w:rsid w:val="005777FE"/>
    <w:rsid w:val="00577A73"/>
    <w:rsid w:val="005813F8"/>
    <w:rsid w:val="00581DD0"/>
    <w:rsid w:val="0058370E"/>
    <w:rsid w:val="005930C8"/>
    <w:rsid w:val="00593F05"/>
    <w:rsid w:val="005A0596"/>
    <w:rsid w:val="005A7332"/>
    <w:rsid w:val="005B0539"/>
    <w:rsid w:val="005B4216"/>
    <w:rsid w:val="005C05D4"/>
    <w:rsid w:val="005C34FC"/>
    <w:rsid w:val="005C53D0"/>
    <w:rsid w:val="005D20C4"/>
    <w:rsid w:val="005E14AE"/>
    <w:rsid w:val="005E19F8"/>
    <w:rsid w:val="005E276A"/>
    <w:rsid w:val="005E5EA0"/>
    <w:rsid w:val="005E7176"/>
    <w:rsid w:val="005F01A1"/>
    <w:rsid w:val="005F1695"/>
    <w:rsid w:val="005F2B6E"/>
    <w:rsid w:val="005F39E9"/>
    <w:rsid w:val="005F7162"/>
    <w:rsid w:val="005F78CE"/>
    <w:rsid w:val="006011A0"/>
    <w:rsid w:val="0060181E"/>
    <w:rsid w:val="006056B2"/>
    <w:rsid w:val="006124B3"/>
    <w:rsid w:val="0061301D"/>
    <w:rsid w:val="00614E3F"/>
    <w:rsid w:val="00614EF3"/>
    <w:rsid w:val="00615D65"/>
    <w:rsid w:val="00620FA8"/>
    <w:rsid w:val="00621E1C"/>
    <w:rsid w:val="0063141B"/>
    <w:rsid w:val="00633404"/>
    <w:rsid w:val="006347DD"/>
    <w:rsid w:val="006348EC"/>
    <w:rsid w:val="00637AAE"/>
    <w:rsid w:val="00640020"/>
    <w:rsid w:val="006439F7"/>
    <w:rsid w:val="00646432"/>
    <w:rsid w:val="006479BD"/>
    <w:rsid w:val="006519F3"/>
    <w:rsid w:val="006533AD"/>
    <w:rsid w:val="00655878"/>
    <w:rsid w:val="00660371"/>
    <w:rsid w:val="0066078E"/>
    <w:rsid w:val="006668F4"/>
    <w:rsid w:val="00666989"/>
    <w:rsid w:val="00671DDE"/>
    <w:rsid w:val="006722FF"/>
    <w:rsid w:val="006728CC"/>
    <w:rsid w:val="00673360"/>
    <w:rsid w:val="00673760"/>
    <w:rsid w:val="0068290D"/>
    <w:rsid w:val="00684CD8"/>
    <w:rsid w:val="006855A5"/>
    <w:rsid w:val="00685E30"/>
    <w:rsid w:val="00686257"/>
    <w:rsid w:val="006907E9"/>
    <w:rsid w:val="00693D7D"/>
    <w:rsid w:val="00695DB4"/>
    <w:rsid w:val="0069675E"/>
    <w:rsid w:val="00696A05"/>
    <w:rsid w:val="00697181"/>
    <w:rsid w:val="006A04FF"/>
    <w:rsid w:val="006A4142"/>
    <w:rsid w:val="006B095D"/>
    <w:rsid w:val="006B13D5"/>
    <w:rsid w:val="006B2A34"/>
    <w:rsid w:val="006B4233"/>
    <w:rsid w:val="006B710F"/>
    <w:rsid w:val="006C185E"/>
    <w:rsid w:val="006C1CC8"/>
    <w:rsid w:val="006C6DA2"/>
    <w:rsid w:val="006C6ED4"/>
    <w:rsid w:val="006C7722"/>
    <w:rsid w:val="006D04C1"/>
    <w:rsid w:val="006D11DA"/>
    <w:rsid w:val="006D4095"/>
    <w:rsid w:val="006D7DF5"/>
    <w:rsid w:val="006E70CA"/>
    <w:rsid w:val="006E70D4"/>
    <w:rsid w:val="006F293A"/>
    <w:rsid w:val="006F2AF2"/>
    <w:rsid w:val="006F328C"/>
    <w:rsid w:val="006F3F4A"/>
    <w:rsid w:val="006F4D22"/>
    <w:rsid w:val="006F7AFF"/>
    <w:rsid w:val="00703D5A"/>
    <w:rsid w:val="007061AD"/>
    <w:rsid w:val="00707F4E"/>
    <w:rsid w:val="0071762C"/>
    <w:rsid w:val="007226A8"/>
    <w:rsid w:val="007230ED"/>
    <w:rsid w:val="00724EE4"/>
    <w:rsid w:val="007267F8"/>
    <w:rsid w:val="007274C6"/>
    <w:rsid w:val="00727737"/>
    <w:rsid w:val="00732B85"/>
    <w:rsid w:val="00732CA1"/>
    <w:rsid w:val="00734DB8"/>
    <w:rsid w:val="00735368"/>
    <w:rsid w:val="00736DF9"/>
    <w:rsid w:val="00736E5A"/>
    <w:rsid w:val="00740701"/>
    <w:rsid w:val="00740B98"/>
    <w:rsid w:val="00741C3C"/>
    <w:rsid w:val="007472B8"/>
    <w:rsid w:val="00747D21"/>
    <w:rsid w:val="00751B81"/>
    <w:rsid w:val="00751F0C"/>
    <w:rsid w:val="00753A61"/>
    <w:rsid w:val="00757CFF"/>
    <w:rsid w:val="00760A0A"/>
    <w:rsid w:val="007618E1"/>
    <w:rsid w:val="007652E3"/>
    <w:rsid w:val="00765560"/>
    <w:rsid w:val="0077094A"/>
    <w:rsid w:val="00771026"/>
    <w:rsid w:val="00772C9B"/>
    <w:rsid w:val="00777017"/>
    <w:rsid w:val="0078019B"/>
    <w:rsid w:val="00785712"/>
    <w:rsid w:val="00790608"/>
    <w:rsid w:val="00790BDE"/>
    <w:rsid w:val="0079283A"/>
    <w:rsid w:val="00794B1C"/>
    <w:rsid w:val="00794B78"/>
    <w:rsid w:val="00795AFD"/>
    <w:rsid w:val="00797AD0"/>
    <w:rsid w:val="007A24F4"/>
    <w:rsid w:val="007A3436"/>
    <w:rsid w:val="007A4C6F"/>
    <w:rsid w:val="007A517B"/>
    <w:rsid w:val="007A5EE8"/>
    <w:rsid w:val="007A65EA"/>
    <w:rsid w:val="007A6FA7"/>
    <w:rsid w:val="007B054F"/>
    <w:rsid w:val="007B2759"/>
    <w:rsid w:val="007B6BF9"/>
    <w:rsid w:val="007C125A"/>
    <w:rsid w:val="007C1D58"/>
    <w:rsid w:val="007C25C5"/>
    <w:rsid w:val="007C4C41"/>
    <w:rsid w:val="007C4C8C"/>
    <w:rsid w:val="007C624D"/>
    <w:rsid w:val="007D0786"/>
    <w:rsid w:val="007D28D3"/>
    <w:rsid w:val="007D354D"/>
    <w:rsid w:val="007E0096"/>
    <w:rsid w:val="007E0EB9"/>
    <w:rsid w:val="007E24D6"/>
    <w:rsid w:val="007E3B96"/>
    <w:rsid w:val="007E3BA7"/>
    <w:rsid w:val="007E4522"/>
    <w:rsid w:val="007E68A4"/>
    <w:rsid w:val="007F0E75"/>
    <w:rsid w:val="007F3BB4"/>
    <w:rsid w:val="007F5522"/>
    <w:rsid w:val="007F5F6D"/>
    <w:rsid w:val="007F6A42"/>
    <w:rsid w:val="007F6E32"/>
    <w:rsid w:val="007F7120"/>
    <w:rsid w:val="0080104E"/>
    <w:rsid w:val="0080298A"/>
    <w:rsid w:val="00803994"/>
    <w:rsid w:val="00803C25"/>
    <w:rsid w:val="00806D9F"/>
    <w:rsid w:val="00810F02"/>
    <w:rsid w:val="0081361C"/>
    <w:rsid w:val="00813F8F"/>
    <w:rsid w:val="008141B4"/>
    <w:rsid w:val="00815B26"/>
    <w:rsid w:val="00815F9F"/>
    <w:rsid w:val="00821123"/>
    <w:rsid w:val="008223A6"/>
    <w:rsid w:val="00823A9E"/>
    <w:rsid w:val="00827F7B"/>
    <w:rsid w:val="0083052E"/>
    <w:rsid w:val="008319A7"/>
    <w:rsid w:val="00832999"/>
    <w:rsid w:val="00834AB2"/>
    <w:rsid w:val="00835461"/>
    <w:rsid w:val="008356B3"/>
    <w:rsid w:val="00840DB0"/>
    <w:rsid w:val="008415DF"/>
    <w:rsid w:val="008421B3"/>
    <w:rsid w:val="008429FF"/>
    <w:rsid w:val="0084455E"/>
    <w:rsid w:val="008458E2"/>
    <w:rsid w:val="008517B9"/>
    <w:rsid w:val="00853049"/>
    <w:rsid w:val="0085683B"/>
    <w:rsid w:val="00856BC9"/>
    <w:rsid w:val="008613E0"/>
    <w:rsid w:val="0086299E"/>
    <w:rsid w:val="00864D64"/>
    <w:rsid w:val="00874C30"/>
    <w:rsid w:val="0087539C"/>
    <w:rsid w:val="0087585A"/>
    <w:rsid w:val="008776FF"/>
    <w:rsid w:val="00877B24"/>
    <w:rsid w:val="008824F2"/>
    <w:rsid w:val="00886434"/>
    <w:rsid w:val="00887101"/>
    <w:rsid w:val="00895A6C"/>
    <w:rsid w:val="0089607F"/>
    <w:rsid w:val="00896198"/>
    <w:rsid w:val="008979CB"/>
    <w:rsid w:val="008A1585"/>
    <w:rsid w:val="008A27B6"/>
    <w:rsid w:val="008A390B"/>
    <w:rsid w:val="008A3CD7"/>
    <w:rsid w:val="008A586B"/>
    <w:rsid w:val="008B1138"/>
    <w:rsid w:val="008B177C"/>
    <w:rsid w:val="008B369A"/>
    <w:rsid w:val="008B592E"/>
    <w:rsid w:val="008B67AF"/>
    <w:rsid w:val="008C004E"/>
    <w:rsid w:val="008C13B2"/>
    <w:rsid w:val="008C277B"/>
    <w:rsid w:val="008C3207"/>
    <w:rsid w:val="008C4CFC"/>
    <w:rsid w:val="008C4EBA"/>
    <w:rsid w:val="008C518F"/>
    <w:rsid w:val="008D15F6"/>
    <w:rsid w:val="008D4B7C"/>
    <w:rsid w:val="008D4D55"/>
    <w:rsid w:val="008D57D5"/>
    <w:rsid w:val="008E078C"/>
    <w:rsid w:val="008E2CE4"/>
    <w:rsid w:val="008E335B"/>
    <w:rsid w:val="008E6D62"/>
    <w:rsid w:val="008E7209"/>
    <w:rsid w:val="008E773A"/>
    <w:rsid w:val="008E7D58"/>
    <w:rsid w:val="008F25B3"/>
    <w:rsid w:val="008F447E"/>
    <w:rsid w:val="008F4D9A"/>
    <w:rsid w:val="008F617A"/>
    <w:rsid w:val="00901B7A"/>
    <w:rsid w:val="0090234A"/>
    <w:rsid w:val="00902510"/>
    <w:rsid w:val="00903020"/>
    <w:rsid w:val="00910806"/>
    <w:rsid w:val="00916206"/>
    <w:rsid w:val="009179D0"/>
    <w:rsid w:val="00917DE6"/>
    <w:rsid w:val="00920F37"/>
    <w:rsid w:val="00921FC9"/>
    <w:rsid w:val="00922AA8"/>
    <w:rsid w:val="00930138"/>
    <w:rsid w:val="00930B19"/>
    <w:rsid w:val="0093113C"/>
    <w:rsid w:val="00931DBD"/>
    <w:rsid w:val="00932ECD"/>
    <w:rsid w:val="0093551D"/>
    <w:rsid w:val="009424B7"/>
    <w:rsid w:val="00943C26"/>
    <w:rsid w:val="009465BD"/>
    <w:rsid w:val="0095297F"/>
    <w:rsid w:val="00953B16"/>
    <w:rsid w:val="00954E89"/>
    <w:rsid w:val="00957A35"/>
    <w:rsid w:val="00960737"/>
    <w:rsid w:val="00962A0E"/>
    <w:rsid w:val="0096633F"/>
    <w:rsid w:val="00966475"/>
    <w:rsid w:val="00972152"/>
    <w:rsid w:val="0097257B"/>
    <w:rsid w:val="00972680"/>
    <w:rsid w:val="00972DF4"/>
    <w:rsid w:val="00972F70"/>
    <w:rsid w:val="00975600"/>
    <w:rsid w:val="00981C0F"/>
    <w:rsid w:val="0098589B"/>
    <w:rsid w:val="009863A5"/>
    <w:rsid w:val="00992597"/>
    <w:rsid w:val="00994004"/>
    <w:rsid w:val="009A343F"/>
    <w:rsid w:val="009A4E69"/>
    <w:rsid w:val="009B1B30"/>
    <w:rsid w:val="009B3F0B"/>
    <w:rsid w:val="009B66E5"/>
    <w:rsid w:val="009C0160"/>
    <w:rsid w:val="009C07C2"/>
    <w:rsid w:val="009C1487"/>
    <w:rsid w:val="009C14BF"/>
    <w:rsid w:val="009C5853"/>
    <w:rsid w:val="009D061E"/>
    <w:rsid w:val="009D1788"/>
    <w:rsid w:val="009E19F3"/>
    <w:rsid w:val="009E1FF7"/>
    <w:rsid w:val="009E40F4"/>
    <w:rsid w:val="009E593F"/>
    <w:rsid w:val="009E7D77"/>
    <w:rsid w:val="009F1699"/>
    <w:rsid w:val="009F279B"/>
    <w:rsid w:val="009F2FF6"/>
    <w:rsid w:val="009F34C3"/>
    <w:rsid w:val="009F4079"/>
    <w:rsid w:val="009F4DA0"/>
    <w:rsid w:val="009F6E2C"/>
    <w:rsid w:val="009F728F"/>
    <w:rsid w:val="00A01BA7"/>
    <w:rsid w:val="00A058A4"/>
    <w:rsid w:val="00A05A32"/>
    <w:rsid w:val="00A06241"/>
    <w:rsid w:val="00A06539"/>
    <w:rsid w:val="00A108D6"/>
    <w:rsid w:val="00A10BC3"/>
    <w:rsid w:val="00A11E6D"/>
    <w:rsid w:val="00A129A6"/>
    <w:rsid w:val="00A132B8"/>
    <w:rsid w:val="00A163A7"/>
    <w:rsid w:val="00A20061"/>
    <w:rsid w:val="00A21AA9"/>
    <w:rsid w:val="00A22832"/>
    <w:rsid w:val="00A22C1D"/>
    <w:rsid w:val="00A245C8"/>
    <w:rsid w:val="00A2505B"/>
    <w:rsid w:val="00A25513"/>
    <w:rsid w:val="00A30B6F"/>
    <w:rsid w:val="00A367E9"/>
    <w:rsid w:val="00A37757"/>
    <w:rsid w:val="00A41C89"/>
    <w:rsid w:val="00A432E3"/>
    <w:rsid w:val="00A45EBF"/>
    <w:rsid w:val="00A46799"/>
    <w:rsid w:val="00A46EFB"/>
    <w:rsid w:val="00A5336F"/>
    <w:rsid w:val="00A56060"/>
    <w:rsid w:val="00A56CE9"/>
    <w:rsid w:val="00A6204A"/>
    <w:rsid w:val="00A649F7"/>
    <w:rsid w:val="00A64BF8"/>
    <w:rsid w:val="00A6507E"/>
    <w:rsid w:val="00A673D1"/>
    <w:rsid w:val="00A711ED"/>
    <w:rsid w:val="00A711F6"/>
    <w:rsid w:val="00A75B2F"/>
    <w:rsid w:val="00A75F69"/>
    <w:rsid w:val="00A81A6B"/>
    <w:rsid w:val="00A82071"/>
    <w:rsid w:val="00A8380D"/>
    <w:rsid w:val="00A8514F"/>
    <w:rsid w:val="00A85792"/>
    <w:rsid w:val="00A86F57"/>
    <w:rsid w:val="00A93B03"/>
    <w:rsid w:val="00A9516C"/>
    <w:rsid w:val="00A956CC"/>
    <w:rsid w:val="00A9640B"/>
    <w:rsid w:val="00AB0C78"/>
    <w:rsid w:val="00AB2391"/>
    <w:rsid w:val="00AB32D2"/>
    <w:rsid w:val="00AC3CA6"/>
    <w:rsid w:val="00AC3D7B"/>
    <w:rsid w:val="00AC4420"/>
    <w:rsid w:val="00AC747B"/>
    <w:rsid w:val="00AC7AF7"/>
    <w:rsid w:val="00AD4C1B"/>
    <w:rsid w:val="00AD578D"/>
    <w:rsid w:val="00AD70E0"/>
    <w:rsid w:val="00AE4648"/>
    <w:rsid w:val="00AF400D"/>
    <w:rsid w:val="00AF44AB"/>
    <w:rsid w:val="00AF6B53"/>
    <w:rsid w:val="00B0090E"/>
    <w:rsid w:val="00B02319"/>
    <w:rsid w:val="00B0278E"/>
    <w:rsid w:val="00B02DDB"/>
    <w:rsid w:val="00B063D8"/>
    <w:rsid w:val="00B140C0"/>
    <w:rsid w:val="00B21808"/>
    <w:rsid w:val="00B219B7"/>
    <w:rsid w:val="00B221B1"/>
    <w:rsid w:val="00B23D13"/>
    <w:rsid w:val="00B25B9C"/>
    <w:rsid w:val="00B311A4"/>
    <w:rsid w:val="00B340F4"/>
    <w:rsid w:val="00B407DD"/>
    <w:rsid w:val="00B43489"/>
    <w:rsid w:val="00B45190"/>
    <w:rsid w:val="00B45AB3"/>
    <w:rsid w:val="00B46309"/>
    <w:rsid w:val="00B50070"/>
    <w:rsid w:val="00B503DF"/>
    <w:rsid w:val="00B509E1"/>
    <w:rsid w:val="00B53B8B"/>
    <w:rsid w:val="00B56CD3"/>
    <w:rsid w:val="00B6236A"/>
    <w:rsid w:val="00B6305B"/>
    <w:rsid w:val="00B632F4"/>
    <w:rsid w:val="00B63E1D"/>
    <w:rsid w:val="00B7056C"/>
    <w:rsid w:val="00B71316"/>
    <w:rsid w:val="00B71330"/>
    <w:rsid w:val="00B75FBA"/>
    <w:rsid w:val="00B8057A"/>
    <w:rsid w:val="00B852B9"/>
    <w:rsid w:val="00B866E4"/>
    <w:rsid w:val="00B869F3"/>
    <w:rsid w:val="00B914B9"/>
    <w:rsid w:val="00B92101"/>
    <w:rsid w:val="00B94E5B"/>
    <w:rsid w:val="00B9544E"/>
    <w:rsid w:val="00B9549D"/>
    <w:rsid w:val="00B95B4B"/>
    <w:rsid w:val="00BA21BD"/>
    <w:rsid w:val="00BA2867"/>
    <w:rsid w:val="00BA4039"/>
    <w:rsid w:val="00BA50C6"/>
    <w:rsid w:val="00BA50F5"/>
    <w:rsid w:val="00BA5B3E"/>
    <w:rsid w:val="00BA5D59"/>
    <w:rsid w:val="00BA5F71"/>
    <w:rsid w:val="00BA6A64"/>
    <w:rsid w:val="00BA7E2C"/>
    <w:rsid w:val="00BB29C7"/>
    <w:rsid w:val="00BB2CA5"/>
    <w:rsid w:val="00BB3251"/>
    <w:rsid w:val="00BC18C8"/>
    <w:rsid w:val="00BC3E0D"/>
    <w:rsid w:val="00BC47BA"/>
    <w:rsid w:val="00BC5AE7"/>
    <w:rsid w:val="00BC6EA0"/>
    <w:rsid w:val="00BC75C2"/>
    <w:rsid w:val="00BC7F16"/>
    <w:rsid w:val="00BD03C6"/>
    <w:rsid w:val="00BD27AC"/>
    <w:rsid w:val="00BD4A10"/>
    <w:rsid w:val="00BD7FB6"/>
    <w:rsid w:val="00BE12C8"/>
    <w:rsid w:val="00BE356E"/>
    <w:rsid w:val="00BE35A1"/>
    <w:rsid w:val="00BE3771"/>
    <w:rsid w:val="00BF033B"/>
    <w:rsid w:val="00BF1FDF"/>
    <w:rsid w:val="00BF31F2"/>
    <w:rsid w:val="00BF612A"/>
    <w:rsid w:val="00BF6288"/>
    <w:rsid w:val="00BF6317"/>
    <w:rsid w:val="00BF76BC"/>
    <w:rsid w:val="00BF79D7"/>
    <w:rsid w:val="00C01572"/>
    <w:rsid w:val="00C01B23"/>
    <w:rsid w:val="00C042E0"/>
    <w:rsid w:val="00C05AA8"/>
    <w:rsid w:val="00C06488"/>
    <w:rsid w:val="00C12702"/>
    <w:rsid w:val="00C20812"/>
    <w:rsid w:val="00C21763"/>
    <w:rsid w:val="00C2303D"/>
    <w:rsid w:val="00C23071"/>
    <w:rsid w:val="00C30945"/>
    <w:rsid w:val="00C309CA"/>
    <w:rsid w:val="00C32B32"/>
    <w:rsid w:val="00C34742"/>
    <w:rsid w:val="00C350B2"/>
    <w:rsid w:val="00C41C28"/>
    <w:rsid w:val="00C43BE4"/>
    <w:rsid w:val="00C43D34"/>
    <w:rsid w:val="00C44D7F"/>
    <w:rsid w:val="00C45C71"/>
    <w:rsid w:val="00C45FD0"/>
    <w:rsid w:val="00C53BEF"/>
    <w:rsid w:val="00C53FB7"/>
    <w:rsid w:val="00C577F4"/>
    <w:rsid w:val="00C605CB"/>
    <w:rsid w:val="00C606B9"/>
    <w:rsid w:val="00C60F55"/>
    <w:rsid w:val="00C63384"/>
    <w:rsid w:val="00C65348"/>
    <w:rsid w:val="00C66BEB"/>
    <w:rsid w:val="00C67988"/>
    <w:rsid w:val="00C712B6"/>
    <w:rsid w:val="00C723A6"/>
    <w:rsid w:val="00C7326F"/>
    <w:rsid w:val="00C74AB9"/>
    <w:rsid w:val="00C74DDE"/>
    <w:rsid w:val="00C76E6D"/>
    <w:rsid w:val="00C77E55"/>
    <w:rsid w:val="00C82AA9"/>
    <w:rsid w:val="00C84A76"/>
    <w:rsid w:val="00C84B64"/>
    <w:rsid w:val="00C85D10"/>
    <w:rsid w:val="00C86713"/>
    <w:rsid w:val="00C9577C"/>
    <w:rsid w:val="00C962AD"/>
    <w:rsid w:val="00CA0A20"/>
    <w:rsid w:val="00CA426D"/>
    <w:rsid w:val="00CA720A"/>
    <w:rsid w:val="00CA7A0F"/>
    <w:rsid w:val="00CB02A8"/>
    <w:rsid w:val="00CB20AE"/>
    <w:rsid w:val="00CB26CC"/>
    <w:rsid w:val="00CB340C"/>
    <w:rsid w:val="00CB4207"/>
    <w:rsid w:val="00CC03FE"/>
    <w:rsid w:val="00CC0FDD"/>
    <w:rsid w:val="00CC19C9"/>
    <w:rsid w:val="00CC1A19"/>
    <w:rsid w:val="00CC4F89"/>
    <w:rsid w:val="00CC7052"/>
    <w:rsid w:val="00CC7CFF"/>
    <w:rsid w:val="00CD098A"/>
    <w:rsid w:val="00CD3150"/>
    <w:rsid w:val="00CD6A3E"/>
    <w:rsid w:val="00CE2163"/>
    <w:rsid w:val="00CE2FBA"/>
    <w:rsid w:val="00CE7D6E"/>
    <w:rsid w:val="00CF0983"/>
    <w:rsid w:val="00CF243E"/>
    <w:rsid w:val="00CF4215"/>
    <w:rsid w:val="00CF42AB"/>
    <w:rsid w:val="00CF4E0F"/>
    <w:rsid w:val="00CF5359"/>
    <w:rsid w:val="00CF557F"/>
    <w:rsid w:val="00D01908"/>
    <w:rsid w:val="00D03273"/>
    <w:rsid w:val="00D07D99"/>
    <w:rsid w:val="00D1571B"/>
    <w:rsid w:val="00D20430"/>
    <w:rsid w:val="00D26B2C"/>
    <w:rsid w:val="00D26F54"/>
    <w:rsid w:val="00D30C25"/>
    <w:rsid w:val="00D32376"/>
    <w:rsid w:val="00D32954"/>
    <w:rsid w:val="00D33DD1"/>
    <w:rsid w:val="00D36E54"/>
    <w:rsid w:val="00D42D5B"/>
    <w:rsid w:val="00D46AF4"/>
    <w:rsid w:val="00D477BC"/>
    <w:rsid w:val="00D47BE1"/>
    <w:rsid w:val="00D5476F"/>
    <w:rsid w:val="00D54D0E"/>
    <w:rsid w:val="00D57E2C"/>
    <w:rsid w:val="00D63137"/>
    <w:rsid w:val="00D64CDF"/>
    <w:rsid w:val="00D672E8"/>
    <w:rsid w:val="00D70004"/>
    <w:rsid w:val="00D71302"/>
    <w:rsid w:val="00D727DA"/>
    <w:rsid w:val="00D74D65"/>
    <w:rsid w:val="00D75F9E"/>
    <w:rsid w:val="00D76B48"/>
    <w:rsid w:val="00D80BD0"/>
    <w:rsid w:val="00D80D58"/>
    <w:rsid w:val="00D81DE3"/>
    <w:rsid w:val="00D83363"/>
    <w:rsid w:val="00D83A8F"/>
    <w:rsid w:val="00D85467"/>
    <w:rsid w:val="00D86B9A"/>
    <w:rsid w:val="00D93249"/>
    <w:rsid w:val="00D95490"/>
    <w:rsid w:val="00DA49C3"/>
    <w:rsid w:val="00DA6C35"/>
    <w:rsid w:val="00DA7484"/>
    <w:rsid w:val="00DA7529"/>
    <w:rsid w:val="00DB239A"/>
    <w:rsid w:val="00DB715B"/>
    <w:rsid w:val="00DB747C"/>
    <w:rsid w:val="00DC1EE5"/>
    <w:rsid w:val="00DC3057"/>
    <w:rsid w:val="00DD3266"/>
    <w:rsid w:val="00DD4D30"/>
    <w:rsid w:val="00DD5C6B"/>
    <w:rsid w:val="00DD631E"/>
    <w:rsid w:val="00DE1A06"/>
    <w:rsid w:val="00DF0079"/>
    <w:rsid w:val="00DF0295"/>
    <w:rsid w:val="00DF0AFA"/>
    <w:rsid w:val="00DF0E98"/>
    <w:rsid w:val="00DF4D83"/>
    <w:rsid w:val="00DF4DC5"/>
    <w:rsid w:val="00DF64F7"/>
    <w:rsid w:val="00DF6B3B"/>
    <w:rsid w:val="00DF6FA1"/>
    <w:rsid w:val="00DF7A46"/>
    <w:rsid w:val="00DF7DE9"/>
    <w:rsid w:val="00E058A9"/>
    <w:rsid w:val="00E05F19"/>
    <w:rsid w:val="00E1060E"/>
    <w:rsid w:val="00E11E12"/>
    <w:rsid w:val="00E124DB"/>
    <w:rsid w:val="00E1289E"/>
    <w:rsid w:val="00E14D92"/>
    <w:rsid w:val="00E20F30"/>
    <w:rsid w:val="00E22DC1"/>
    <w:rsid w:val="00E238E3"/>
    <w:rsid w:val="00E24219"/>
    <w:rsid w:val="00E31497"/>
    <w:rsid w:val="00E31DC8"/>
    <w:rsid w:val="00E33794"/>
    <w:rsid w:val="00E34F6F"/>
    <w:rsid w:val="00E3644E"/>
    <w:rsid w:val="00E367E0"/>
    <w:rsid w:val="00E40CE0"/>
    <w:rsid w:val="00E40FF5"/>
    <w:rsid w:val="00E42B58"/>
    <w:rsid w:val="00E456FF"/>
    <w:rsid w:val="00E46FA9"/>
    <w:rsid w:val="00E50423"/>
    <w:rsid w:val="00E50AED"/>
    <w:rsid w:val="00E52071"/>
    <w:rsid w:val="00E5402B"/>
    <w:rsid w:val="00E55932"/>
    <w:rsid w:val="00E61184"/>
    <w:rsid w:val="00E63AD4"/>
    <w:rsid w:val="00E64A9A"/>
    <w:rsid w:val="00E662AB"/>
    <w:rsid w:val="00E66D17"/>
    <w:rsid w:val="00E70852"/>
    <w:rsid w:val="00E71472"/>
    <w:rsid w:val="00E7276E"/>
    <w:rsid w:val="00E72978"/>
    <w:rsid w:val="00E76162"/>
    <w:rsid w:val="00E8358A"/>
    <w:rsid w:val="00E839A8"/>
    <w:rsid w:val="00E9278D"/>
    <w:rsid w:val="00E9624B"/>
    <w:rsid w:val="00E96D01"/>
    <w:rsid w:val="00EA5AE3"/>
    <w:rsid w:val="00EA62C9"/>
    <w:rsid w:val="00EB16AC"/>
    <w:rsid w:val="00EB33FB"/>
    <w:rsid w:val="00EB6387"/>
    <w:rsid w:val="00EB6D14"/>
    <w:rsid w:val="00ED1366"/>
    <w:rsid w:val="00ED252B"/>
    <w:rsid w:val="00ED324B"/>
    <w:rsid w:val="00ED41E9"/>
    <w:rsid w:val="00ED5087"/>
    <w:rsid w:val="00ED787C"/>
    <w:rsid w:val="00ED7B9F"/>
    <w:rsid w:val="00EE01E2"/>
    <w:rsid w:val="00EE229D"/>
    <w:rsid w:val="00EE2C15"/>
    <w:rsid w:val="00EE2CA2"/>
    <w:rsid w:val="00EE7451"/>
    <w:rsid w:val="00EE7726"/>
    <w:rsid w:val="00EF0351"/>
    <w:rsid w:val="00EF52AF"/>
    <w:rsid w:val="00EF6666"/>
    <w:rsid w:val="00F0209C"/>
    <w:rsid w:val="00F10FC0"/>
    <w:rsid w:val="00F13834"/>
    <w:rsid w:val="00F1399B"/>
    <w:rsid w:val="00F16564"/>
    <w:rsid w:val="00F17362"/>
    <w:rsid w:val="00F17D62"/>
    <w:rsid w:val="00F17FF8"/>
    <w:rsid w:val="00F20563"/>
    <w:rsid w:val="00F30662"/>
    <w:rsid w:val="00F37662"/>
    <w:rsid w:val="00F44F34"/>
    <w:rsid w:val="00F45727"/>
    <w:rsid w:val="00F46EB5"/>
    <w:rsid w:val="00F511D5"/>
    <w:rsid w:val="00F5211E"/>
    <w:rsid w:val="00F52345"/>
    <w:rsid w:val="00F52885"/>
    <w:rsid w:val="00F57AAE"/>
    <w:rsid w:val="00F611A3"/>
    <w:rsid w:val="00F61BFD"/>
    <w:rsid w:val="00F620D1"/>
    <w:rsid w:val="00F62655"/>
    <w:rsid w:val="00F66C3E"/>
    <w:rsid w:val="00F6739E"/>
    <w:rsid w:val="00F72816"/>
    <w:rsid w:val="00F7444F"/>
    <w:rsid w:val="00F7737B"/>
    <w:rsid w:val="00F77821"/>
    <w:rsid w:val="00F818FE"/>
    <w:rsid w:val="00F82BAC"/>
    <w:rsid w:val="00F840EC"/>
    <w:rsid w:val="00F84A0C"/>
    <w:rsid w:val="00F85215"/>
    <w:rsid w:val="00F85305"/>
    <w:rsid w:val="00F864E1"/>
    <w:rsid w:val="00F877B1"/>
    <w:rsid w:val="00F91719"/>
    <w:rsid w:val="00F91B77"/>
    <w:rsid w:val="00F9253E"/>
    <w:rsid w:val="00F946CA"/>
    <w:rsid w:val="00F95D1D"/>
    <w:rsid w:val="00FA05BE"/>
    <w:rsid w:val="00FA5AB9"/>
    <w:rsid w:val="00FB0EFF"/>
    <w:rsid w:val="00FB104D"/>
    <w:rsid w:val="00FB2A4B"/>
    <w:rsid w:val="00FB3A2A"/>
    <w:rsid w:val="00FD4FE5"/>
    <w:rsid w:val="00FE007E"/>
    <w:rsid w:val="00FE1841"/>
    <w:rsid w:val="00FE1861"/>
    <w:rsid w:val="00FE1F8F"/>
    <w:rsid w:val="00FE20F2"/>
    <w:rsid w:val="00FE5EE1"/>
    <w:rsid w:val="00FE76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1A105E1C-815D-4187-A068-DF45000B8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6288"/>
    <w:pPr>
      <w:spacing w:after="0" w:line="240" w:lineRule="auto"/>
    </w:pPr>
    <w:rPr>
      <w:rFonts w:ascii="Times New Roman" w:hAnsi="Times New Roman" w:cs="Times New Roman"/>
      <w:sz w:val="24"/>
      <w:szCs w:val="24"/>
      <w:lang w:val="ru-RU" w:eastAsia="ru-RU"/>
    </w:rPr>
  </w:style>
  <w:style w:type="paragraph" w:styleId="1">
    <w:name w:val="heading 1"/>
    <w:basedOn w:val="a"/>
    <w:link w:val="10"/>
    <w:uiPriority w:val="9"/>
    <w:qFormat/>
    <w:rsid w:val="00BA50C6"/>
    <w:pPr>
      <w:spacing w:before="100" w:beforeAutospacing="1" w:after="100" w:afterAutospacing="1"/>
      <w:jc w:val="center"/>
      <w:outlineLvl w:val="0"/>
    </w:pPr>
    <w:rPr>
      <w:b/>
      <w:bCs/>
      <w:kern w:val="36"/>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F6288"/>
    <w:rPr>
      <w:rFonts w:ascii="Times New Roman" w:hAnsi="Times New Roman" w:cs="Times New Roman"/>
      <w:color w:val="0000FF"/>
      <w:u w:val="single"/>
    </w:rPr>
  </w:style>
  <w:style w:type="paragraph" w:styleId="a4">
    <w:name w:val="Normal (Web)"/>
    <w:aliases w:val="Обычный (веб) Знак,Знак1 Знак,Знак1,Знак1 Знак1,Обычный (веб) Знак Знак2,Знак1 Знак2"/>
    <w:basedOn w:val="a"/>
    <w:link w:val="a5"/>
    <w:uiPriority w:val="99"/>
    <w:unhideWhenUsed/>
    <w:rsid w:val="00BF6288"/>
    <w:pPr>
      <w:spacing w:before="100" w:beforeAutospacing="1" w:after="100" w:afterAutospacing="1"/>
    </w:pPr>
  </w:style>
  <w:style w:type="paragraph" w:customStyle="1" w:styleId="Iauiue">
    <w:name w:val="Iau?iue"/>
    <w:uiPriority w:val="99"/>
    <w:rsid w:val="00BF6288"/>
    <w:pPr>
      <w:autoSpaceDE w:val="0"/>
      <w:autoSpaceDN w:val="0"/>
      <w:spacing w:after="0" w:line="240" w:lineRule="auto"/>
    </w:pPr>
    <w:rPr>
      <w:rFonts w:ascii="Times New Roman" w:eastAsia="MS Mincho" w:hAnsi="Times New Roman" w:cs="Times New Roman"/>
      <w:sz w:val="20"/>
      <w:szCs w:val="20"/>
      <w:lang w:val="en-US" w:eastAsia="ja-JP"/>
    </w:rPr>
  </w:style>
  <w:style w:type="paragraph" w:customStyle="1" w:styleId="Iauiue1">
    <w:name w:val="Iau?iue1"/>
    <w:uiPriority w:val="99"/>
    <w:rsid w:val="00BF6288"/>
    <w:pPr>
      <w:autoSpaceDE w:val="0"/>
      <w:autoSpaceDN w:val="0"/>
      <w:spacing w:after="0" w:line="240" w:lineRule="auto"/>
    </w:pPr>
    <w:rPr>
      <w:rFonts w:ascii="Times New Roman" w:eastAsia="MS Mincho" w:hAnsi="Times New Roman" w:cs="Times New Roman"/>
      <w:sz w:val="24"/>
      <w:szCs w:val="24"/>
      <w:lang w:eastAsia="ja-JP"/>
    </w:rPr>
  </w:style>
  <w:style w:type="table" w:styleId="a6">
    <w:name w:val="Table Grid"/>
    <w:basedOn w:val="a1"/>
    <w:uiPriority w:val="59"/>
    <w:rsid w:val="00BF6288"/>
    <w:pPr>
      <w:widowControl w:val="0"/>
      <w:autoSpaceDE w:val="0"/>
      <w:autoSpaceDN w:val="0"/>
      <w:adjustRightInd w:val="0"/>
      <w:spacing w:after="0" w:line="240" w:lineRule="auto"/>
    </w:pPr>
    <w:rPr>
      <w:rFonts w:ascii="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BF6288"/>
    <w:pPr>
      <w:tabs>
        <w:tab w:val="center" w:pos="4844"/>
        <w:tab w:val="right" w:pos="9689"/>
      </w:tabs>
    </w:pPr>
  </w:style>
  <w:style w:type="character" w:customStyle="1" w:styleId="a8">
    <w:name w:val="Верхній колонтитул Знак"/>
    <w:basedOn w:val="a0"/>
    <w:link w:val="a7"/>
    <w:uiPriority w:val="99"/>
    <w:locked/>
    <w:rsid w:val="00BF6288"/>
    <w:rPr>
      <w:rFonts w:ascii="Times New Roman" w:hAnsi="Times New Roman" w:cs="Times New Roman"/>
      <w:sz w:val="24"/>
      <w:szCs w:val="24"/>
      <w:lang w:val="ru-RU" w:eastAsia="ru-RU"/>
    </w:rPr>
  </w:style>
  <w:style w:type="paragraph" w:styleId="a9">
    <w:name w:val="footer"/>
    <w:basedOn w:val="a"/>
    <w:link w:val="aa"/>
    <w:uiPriority w:val="99"/>
    <w:unhideWhenUsed/>
    <w:rsid w:val="00BF6288"/>
    <w:pPr>
      <w:tabs>
        <w:tab w:val="center" w:pos="4844"/>
        <w:tab w:val="right" w:pos="9689"/>
      </w:tabs>
    </w:pPr>
  </w:style>
  <w:style w:type="character" w:customStyle="1" w:styleId="aa">
    <w:name w:val="Нижній колонтитул Знак"/>
    <w:basedOn w:val="a0"/>
    <w:link w:val="a9"/>
    <w:uiPriority w:val="99"/>
    <w:locked/>
    <w:rsid w:val="00BF6288"/>
    <w:rPr>
      <w:rFonts w:ascii="Times New Roman" w:hAnsi="Times New Roman" w:cs="Times New Roman"/>
      <w:sz w:val="24"/>
      <w:szCs w:val="24"/>
      <w:lang w:val="ru-RU" w:eastAsia="ru-RU"/>
    </w:rPr>
  </w:style>
  <w:style w:type="paragraph" w:styleId="ab">
    <w:name w:val="Balloon Text"/>
    <w:basedOn w:val="a"/>
    <w:link w:val="ac"/>
    <w:uiPriority w:val="99"/>
    <w:semiHidden/>
    <w:unhideWhenUsed/>
    <w:rsid w:val="006C1CC8"/>
    <w:rPr>
      <w:rFonts w:ascii="Segoe UI" w:hAnsi="Segoe UI" w:cs="Segoe UI"/>
      <w:sz w:val="18"/>
      <w:szCs w:val="18"/>
    </w:rPr>
  </w:style>
  <w:style w:type="character" w:customStyle="1" w:styleId="ac">
    <w:name w:val="Текст у виносці Знак"/>
    <w:basedOn w:val="a0"/>
    <w:link w:val="ab"/>
    <w:uiPriority w:val="99"/>
    <w:semiHidden/>
    <w:locked/>
    <w:rsid w:val="006C1CC8"/>
    <w:rPr>
      <w:rFonts w:ascii="Segoe UI" w:hAnsi="Segoe UI" w:cs="Segoe UI"/>
      <w:sz w:val="18"/>
      <w:szCs w:val="18"/>
      <w:lang w:val="ru-RU" w:eastAsia="ru-RU"/>
    </w:rPr>
  </w:style>
  <w:style w:type="character" w:customStyle="1" w:styleId="11">
    <w:name w:val="Основний текст Знак1"/>
    <w:basedOn w:val="a0"/>
    <w:link w:val="ad"/>
    <w:locked/>
    <w:rsid w:val="00E61184"/>
    <w:rPr>
      <w:rFonts w:ascii="Times New Roman" w:hAnsi="Times New Roman" w:cs="Times New Roman"/>
      <w:sz w:val="28"/>
      <w:szCs w:val="28"/>
    </w:rPr>
  </w:style>
  <w:style w:type="paragraph" w:styleId="ad">
    <w:name w:val="Body Text"/>
    <w:basedOn w:val="a"/>
    <w:link w:val="11"/>
    <w:uiPriority w:val="99"/>
    <w:rsid w:val="00E61184"/>
    <w:pPr>
      <w:widowControl w:val="0"/>
      <w:ind w:firstLine="400"/>
    </w:pPr>
    <w:rPr>
      <w:sz w:val="28"/>
      <w:szCs w:val="28"/>
      <w:lang w:val="uk-UA" w:eastAsia="uk-UA"/>
    </w:rPr>
  </w:style>
  <w:style w:type="character" w:customStyle="1" w:styleId="ae">
    <w:name w:val="Основной текст Знак"/>
    <w:basedOn w:val="a0"/>
    <w:uiPriority w:val="99"/>
    <w:semiHidden/>
    <w:rPr>
      <w:rFonts w:ascii="Times New Roman" w:hAnsi="Times New Roman" w:cs="Times New Roman"/>
      <w:sz w:val="24"/>
      <w:szCs w:val="24"/>
      <w:lang w:val="ru-RU" w:eastAsia="ru-RU"/>
    </w:rPr>
  </w:style>
  <w:style w:type="character" w:customStyle="1" w:styleId="6">
    <w:name w:val="Основной текст Знак6"/>
    <w:basedOn w:val="a0"/>
    <w:uiPriority w:val="99"/>
    <w:semiHidden/>
    <w:rPr>
      <w:rFonts w:ascii="Times New Roman" w:hAnsi="Times New Roman" w:cs="Times New Roman"/>
      <w:sz w:val="24"/>
      <w:szCs w:val="24"/>
      <w:lang w:val="ru-RU" w:eastAsia="ru-RU"/>
    </w:rPr>
  </w:style>
  <w:style w:type="character" w:customStyle="1" w:styleId="5">
    <w:name w:val="Основной текст Знак5"/>
    <w:basedOn w:val="a0"/>
    <w:uiPriority w:val="99"/>
    <w:semiHidden/>
    <w:rPr>
      <w:rFonts w:ascii="Times New Roman" w:hAnsi="Times New Roman" w:cs="Times New Roman"/>
      <w:sz w:val="24"/>
      <w:szCs w:val="24"/>
      <w:lang w:val="ru-RU" w:eastAsia="ru-RU"/>
    </w:rPr>
  </w:style>
  <w:style w:type="character" w:customStyle="1" w:styleId="4">
    <w:name w:val="Основной текст Знак4"/>
    <w:basedOn w:val="a0"/>
    <w:uiPriority w:val="99"/>
    <w:semiHidden/>
    <w:rPr>
      <w:rFonts w:ascii="Times New Roman" w:hAnsi="Times New Roman" w:cs="Times New Roman"/>
      <w:sz w:val="24"/>
      <w:szCs w:val="24"/>
      <w:lang w:val="ru-RU" w:eastAsia="ru-RU"/>
    </w:rPr>
  </w:style>
  <w:style w:type="character" w:customStyle="1" w:styleId="3">
    <w:name w:val="Основной текст Знак3"/>
    <w:basedOn w:val="a0"/>
    <w:uiPriority w:val="99"/>
    <w:semiHidden/>
    <w:rPr>
      <w:rFonts w:ascii="Times New Roman" w:hAnsi="Times New Roman" w:cs="Times New Roman"/>
      <w:sz w:val="24"/>
      <w:szCs w:val="24"/>
      <w:lang w:val="ru-RU" w:eastAsia="ru-RU"/>
    </w:rPr>
  </w:style>
  <w:style w:type="character" w:customStyle="1" w:styleId="2">
    <w:name w:val="Основной текст Знак2"/>
    <w:basedOn w:val="a0"/>
    <w:uiPriority w:val="99"/>
    <w:semiHidden/>
    <w:rPr>
      <w:rFonts w:ascii="Times New Roman" w:hAnsi="Times New Roman" w:cs="Times New Roman"/>
      <w:sz w:val="24"/>
      <w:szCs w:val="24"/>
      <w:lang w:val="ru-RU" w:eastAsia="ru-RU"/>
    </w:rPr>
  </w:style>
  <w:style w:type="character" w:customStyle="1" w:styleId="af">
    <w:name w:val="Основний текст Знак"/>
    <w:basedOn w:val="a0"/>
    <w:uiPriority w:val="99"/>
    <w:semiHidden/>
    <w:rPr>
      <w:rFonts w:ascii="Times New Roman" w:hAnsi="Times New Roman" w:cs="Times New Roman"/>
      <w:sz w:val="24"/>
      <w:szCs w:val="24"/>
      <w:lang w:val="ru-RU" w:eastAsia="ru-RU"/>
    </w:rPr>
  </w:style>
  <w:style w:type="character" w:customStyle="1" w:styleId="34">
    <w:name w:val="Основний текст Знак34"/>
    <w:basedOn w:val="a0"/>
    <w:uiPriority w:val="99"/>
    <w:semiHidden/>
    <w:rPr>
      <w:rFonts w:ascii="Times New Roman" w:hAnsi="Times New Roman" w:cs="Times New Roman"/>
      <w:sz w:val="24"/>
      <w:szCs w:val="24"/>
      <w:lang w:val="ru-RU" w:eastAsia="ru-RU"/>
    </w:rPr>
  </w:style>
  <w:style w:type="character" w:customStyle="1" w:styleId="33">
    <w:name w:val="Основний текст Знак33"/>
    <w:basedOn w:val="a0"/>
    <w:uiPriority w:val="99"/>
    <w:semiHidden/>
    <w:rPr>
      <w:rFonts w:ascii="Times New Roman" w:hAnsi="Times New Roman" w:cs="Times New Roman"/>
      <w:sz w:val="24"/>
      <w:szCs w:val="24"/>
      <w:lang w:val="ru-RU" w:eastAsia="ru-RU"/>
    </w:rPr>
  </w:style>
  <w:style w:type="character" w:customStyle="1" w:styleId="32">
    <w:name w:val="Основний текст Знак32"/>
    <w:basedOn w:val="a0"/>
    <w:uiPriority w:val="99"/>
    <w:semiHidden/>
    <w:rPr>
      <w:rFonts w:ascii="Times New Roman" w:hAnsi="Times New Roman" w:cs="Times New Roman"/>
      <w:sz w:val="24"/>
      <w:szCs w:val="24"/>
      <w:lang w:val="ru-RU" w:eastAsia="ru-RU"/>
    </w:rPr>
  </w:style>
  <w:style w:type="character" w:customStyle="1" w:styleId="31">
    <w:name w:val="Основний текст Знак31"/>
    <w:basedOn w:val="a0"/>
    <w:uiPriority w:val="99"/>
    <w:semiHidden/>
    <w:rPr>
      <w:rFonts w:ascii="Times New Roman" w:hAnsi="Times New Roman" w:cs="Times New Roman"/>
      <w:sz w:val="24"/>
      <w:szCs w:val="24"/>
      <w:lang w:val="ru-RU" w:eastAsia="ru-RU"/>
    </w:rPr>
  </w:style>
  <w:style w:type="character" w:customStyle="1" w:styleId="30">
    <w:name w:val="Основний текст Знак30"/>
    <w:basedOn w:val="a0"/>
    <w:uiPriority w:val="99"/>
    <w:semiHidden/>
    <w:rPr>
      <w:rFonts w:ascii="Times New Roman" w:hAnsi="Times New Roman" w:cs="Times New Roman"/>
      <w:sz w:val="24"/>
      <w:szCs w:val="24"/>
      <w:lang w:val="ru-RU" w:eastAsia="ru-RU"/>
    </w:rPr>
  </w:style>
  <w:style w:type="character" w:customStyle="1" w:styleId="29">
    <w:name w:val="Основний текст Знак29"/>
    <w:basedOn w:val="a0"/>
    <w:uiPriority w:val="99"/>
    <w:semiHidden/>
    <w:rPr>
      <w:rFonts w:ascii="Times New Roman" w:hAnsi="Times New Roman" w:cs="Times New Roman"/>
      <w:sz w:val="24"/>
      <w:szCs w:val="24"/>
      <w:lang w:val="ru-RU" w:eastAsia="ru-RU"/>
    </w:rPr>
  </w:style>
  <w:style w:type="character" w:customStyle="1" w:styleId="28">
    <w:name w:val="Основний текст Знак28"/>
    <w:basedOn w:val="a0"/>
    <w:uiPriority w:val="99"/>
    <w:semiHidden/>
    <w:rPr>
      <w:rFonts w:ascii="Times New Roman" w:hAnsi="Times New Roman" w:cs="Times New Roman"/>
      <w:sz w:val="24"/>
      <w:szCs w:val="24"/>
      <w:lang w:val="ru-RU" w:eastAsia="ru-RU"/>
    </w:rPr>
  </w:style>
  <w:style w:type="character" w:customStyle="1" w:styleId="27">
    <w:name w:val="Основний текст Знак27"/>
    <w:basedOn w:val="a0"/>
    <w:uiPriority w:val="99"/>
    <w:semiHidden/>
    <w:rPr>
      <w:rFonts w:ascii="Times New Roman" w:hAnsi="Times New Roman" w:cs="Times New Roman"/>
      <w:sz w:val="24"/>
      <w:szCs w:val="24"/>
      <w:lang w:val="ru-RU" w:eastAsia="ru-RU"/>
    </w:rPr>
  </w:style>
  <w:style w:type="character" w:customStyle="1" w:styleId="26">
    <w:name w:val="Основний текст Знак26"/>
    <w:basedOn w:val="a0"/>
    <w:uiPriority w:val="99"/>
    <w:semiHidden/>
    <w:rPr>
      <w:rFonts w:ascii="Times New Roman" w:hAnsi="Times New Roman" w:cs="Times New Roman"/>
      <w:sz w:val="24"/>
      <w:szCs w:val="24"/>
      <w:lang w:val="ru-RU" w:eastAsia="ru-RU"/>
    </w:rPr>
  </w:style>
  <w:style w:type="character" w:customStyle="1" w:styleId="25">
    <w:name w:val="Основний текст Знак25"/>
    <w:basedOn w:val="a0"/>
    <w:uiPriority w:val="99"/>
    <w:semiHidden/>
    <w:rPr>
      <w:rFonts w:ascii="Times New Roman" w:hAnsi="Times New Roman" w:cs="Times New Roman"/>
      <w:sz w:val="24"/>
      <w:szCs w:val="24"/>
      <w:lang w:val="ru-RU" w:eastAsia="ru-RU"/>
    </w:rPr>
  </w:style>
  <w:style w:type="character" w:customStyle="1" w:styleId="24">
    <w:name w:val="Основний текст Знак24"/>
    <w:basedOn w:val="a0"/>
    <w:uiPriority w:val="99"/>
    <w:semiHidden/>
    <w:rPr>
      <w:rFonts w:ascii="Times New Roman" w:hAnsi="Times New Roman" w:cs="Times New Roman"/>
      <w:sz w:val="24"/>
      <w:szCs w:val="24"/>
      <w:lang w:val="ru-RU" w:eastAsia="ru-RU"/>
    </w:rPr>
  </w:style>
  <w:style w:type="character" w:customStyle="1" w:styleId="23">
    <w:name w:val="Основний текст Знак23"/>
    <w:basedOn w:val="a0"/>
    <w:uiPriority w:val="99"/>
    <w:semiHidden/>
    <w:rPr>
      <w:rFonts w:ascii="Times New Roman" w:hAnsi="Times New Roman" w:cs="Times New Roman"/>
      <w:sz w:val="24"/>
      <w:szCs w:val="24"/>
      <w:lang w:val="ru-RU" w:eastAsia="ru-RU"/>
    </w:rPr>
  </w:style>
  <w:style w:type="character" w:customStyle="1" w:styleId="22">
    <w:name w:val="Основний текст Знак22"/>
    <w:basedOn w:val="a0"/>
    <w:uiPriority w:val="99"/>
    <w:semiHidden/>
    <w:rPr>
      <w:rFonts w:ascii="Times New Roman" w:hAnsi="Times New Roman" w:cs="Times New Roman"/>
      <w:sz w:val="24"/>
      <w:szCs w:val="24"/>
      <w:lang w:val="ru-RU" w:eastAsia="ru-RU"/>
    </w:rPr>
  </w:style>
  <w:style w:type="character" w:customStyle="1" w:styleId="21">
    <w:name w:val="Основний текст Знак21"/>
    <w:basedOn w:val="a0"/>
    <w:uiPriority w:val="99"/>
    <w:semiHidden/>
    <w:rPr>
      <w:rFonts w:ascii="Times New Roman" w:hAnsi="Times New Roman" w:cs="Times New Roman"/>
      <w:sz w:val="24"/>
      <w:szCs w:val="24"/>
      <w:lang w:val="ru-RU" w:eastAsia="ru-RU"/>
    </w:rPr>
  </w:style>
  <w:style w:type="character" w:customStyle="1" w:styleId="20">
    <w:name w:val="Основний текст Знак20"/>
    <w:basedOn w:val="a0"/>
    <w:uiPriority w:val="99"/>
    <w:semiHidden/>
    <w:rPr>
      <w:rFonts w:ascii="Times New Roman" w:hAnsi="Times New Roman" w:cs="Times New Roman"/>
      <w:sz w:val="24"/>
      <w:szCs w:val="24"/>
      <w:lang w:val="ru-RU" w:eastAsia="ru-RU"/>
    </w:rPr>
  </w:style>
  <w:style w:type="character" w:customStyle="1" w:styleId="19">
    <w:name w:val="Основний текст Знак19"/>
    <w:basedOn w:val="a0"/>
    <w:uiPriority w:val="99"/>
    <w:semiHidden/>
    <w:rPr>
      <w:rFonts w:ascii="Times New Roman" w:hAnsi="Times New Roman" w:cs="Times New Roman"/>
      <w:sz w:val="24"/>
      <w:szCs w:val="24"/>
      <w:lang w:val="ru-RU" w:eastAsia="ru-RU"/>
    </w:rPr>
  </w:style>
  <w:style w:type="character" w:customStyle="1" w:styleId="18">
    <w:name w:val="Основний текст Знак18"/>
    <w:basedOn w:val="a0"/>
    <w:uiPriority w:val="99"/>
    <w:semiHidden/>
    <w:rPr>
      <w:rFonts w:ascii="Times New Roman" w:hAnsi="Times New Roman" w:cs="Times New Roman"/>
      <w:sz w:val="24"/>
      <w:szCs w:val="24"/>
      <w:lang w:val="ru-RU" w:eastAsia="ru-RU"/>
    </w:rPr>
  </w:style>
  <w:style w:type="character" w:customStyle="1" w:styleId="17">
    <w:name w:val="Основний текст Знак17"/>
    <w:basedOn w:val="a0"/>
    <w:uiPriority w:val="99"/>
    <w:semiHidden/>
    <w:rPr>
      <w:rFonts w:ascii="Times New Roman" w:hAnsi="Times New Roman" w:cs="Times New Roman"/>
      <w:sz w:val="24"/>
      <w:szCs w:val="24"/>
      <w:lang w:val="ru-RU" w:eastAsia="ru-RU"/>
    </w:rPr>
  </w:style>
  <w:style w:type="character" w:customStyle="1" w:styleId="16">
    <w:name w:val="Основний текст Знак16"/>
    <w:basedOn w:val="a0"/>
    <w:uiPriority w:val="99"/>
    <w:semiHidden/>
    <w:rPr>
      <w:rFonts w:ascii="Times New Roman" w:hAnsi="Times New Roman" w:cs="Times New Roman"/>
      <w:sz w:val="24"/>
      <w:szCs w:val="24"/>
      <w:lang w:val="ru-RU" w:eastAsia="ru-RU"/>
    </w:rPr>
  </w:style>
  <w:style w:type="character" w:customStyle="1" w:styleId="15">
    <w:name w:val="Основний текст Знак15"/>
    <w:basedOn w:val="a0"/>
    <w:uiPriority w:val="99"/>
    <w:semiHidden/>
    <w:rPr>
      <w:rFonts w:ascii="Times New Roman" w:hAnsi="Times New Roman" w:cs="Times New Roman"/>
      <w:sz w:val="24"/>
      <w:szCs w:val="24"/>
      <w:lang w:val="ru-RU" w:eastAsia="ru-RU"/>
    </w:rPr>
  </w:style>
  <w:style w:type="character" w:customStyle="1" w:styleId="14">
    <w:name w:val="Основний текст Знак14"/>
    <w:basedOn w:val="a0"/>
    <w:uiPriority w:val="99"/>
    <w:semiHidden/>
    <w:rPr>
      <w:rFonts w:ascii="Times New Roman" w:hAnsi="Times New Roman" w:cs="Times New Roman"/>
      <w:sz w:val="24"/>
      <w:szCs w:val="24"/>
      <w:lang w:val="ru-RU" w:eastAsia="ru-RU"/>
    </w:rPr>
  </w:style>
  <w:style w:type="character" w:customStyle="1" w:styleId="13">
    <w:name w:val="Основний текст Знак13"/>
    <w:basedOn w:val="a0"/>
    <w:uiPriority w:val="99"/>
    <w:semiHidden/>
    <w:rPr>
      <w:rFonts w:ascii="Times New Roman" w:hAnsi="Times New Roman" w:cs="Times New Roman"/>
      <w:sz w:val="24"/>
      <w:szCs w:val="24"/>
      <w:lang w:val="ru-RU" w:eastAsia="ru-RU"/>
    </w:rPr>
  </w:style>
  <w:style w:type="character" w:customStyle="1" w:styleId="12">
    <w:name w:val="Основний текст Знак12"/>
    <w:basedOn w:val="a0"/>
    <w:uiPriority w:val="99"/>
    <w:semiHidden/>
    <w:rPr>
      <w:rFonts w:ascii="Times New Roman" w:hAnsi="Times New Roman" w:cs="Times New Roman"/>
      <w:sz w:val="24"/>
      <w:szCs w:val="24"/>
      <w:lang w:val="ru-RU" w:eastAsia="ru-RU"/>
    </w:rPr>
  </w:style>
  <w:style w:type="character" w:customStyle="1" w:styleId="110">
    <w:name w:val="Основний текст Знак11"/>
    <w:basedOn w:val="a0"/>
    <w:uiPriority w:val="99"/>
    <w:semiHidden/>
    <w:rPr>
      <w:rFonts w:ascii="Times New Roman" w:hAnsi="Times New Roman" w:cs="Times New Roman"/>
      <w:sz w:val="24"/>
      <w:szCs w:val="24"/>
      <w:lang w:val="ru-RU" w:eastAsia="ru-RU"/>
    </w:rPr>
  </w:style>
  <w:style w:type="character" w:customStyle="1" w:styleId="100">
    <w:name w:val="Основний текст Знак10"/>
    <w:basedOn w:val="a0"/>
    <w:uiPriority w:val="99"/>
    <w:semiHidden/>
    <w:rPr>
      <w:rFonts w:ascii="Times New Roman" w:hAnsi="Times New Roman" w:cs="Times New Roman"/>
      <w:sz w:val="24"/>
      <w:szCs w:val="24"/>
      <w:lang w:val="ru-RU" w:eastAsia="ru-RU"/>
    </w:rPr>
  </w:style>
  <w:style w:type="character" w:customStyle="1" w:styleId="9">
    <w:name w:val="Основний текст Знак9"/>
    <w:basedOn w:val="a0"/>
    <w:uiPriority w:val="99"/>
    <w:semiHidden/>
    <w:rPr>
      <w:rFonts w:ascii="Times New Roman" w:hAnsi="Times New Roman" w:cs="Times New Roman"/>
      <w:sz w:val="24"/>
      <w:szCs w:val="24"/>
      <w:lang w:val="ru-RU" w:eastAsia="ru-RU"/>
    </w:rPr>
  </w:style>
  <w:style w:type="character" w:customStyle="1" w:styleId="8">
    <w:name w:val="Основний текст Знак8"/>
    <w:basedOn w:val="a0"/>
    <w:uiPriority w:val="99"/>
    <w:semiHidden/>
    <w:rPr>
      <w:rFonts w:ascii="Times New Roman" w:hAnsi="Times New Roman" w:cs="Times New Roman"/>
      <w:sz w:val="24"/>
      <w:szCs w:val="24"/>
      <w:lang w:val="ru-RU" w:eastAsia="ru-RU"/>
    </w:rPr>
  </w:style>
  <w:style w:type="character" w:customStyle="1" w:styleId="7">
    <w:name w:val="Основний текст Знак7"/>
    <w:basedOn w:val="a0"/>
    <w:uiPriority w:val="99"/>
    <w:semiHidden/>
    <w:rPr>
      <w:rFonts w:ascii="Times New Roman" w:hAnsi="Times New Roman" w:cs="Times New Roman"/>
      <w:sz w:val="24"/>
      <w:szCs w:val="24"/>
      <w:lang w:val="ru-RU" w:eastAsia="ru-RU"/>
    </w:rPr>
  </w:style>
  <w:style w:type="character" w:customStyle="1" w:styleId="60">
    <w:name w:val="Основний текст Знак6"/>
    <w:basedOn w:val="a0"/>
    <w:uiPriority w:val="99"/>
    <w:semiHidden/>
    <w:rPr>
      <w:rFonts w:ascii="Times New Roman" w:hAnsi="Times New Roman" w:cs="Times New Roman"/>
      <w:sz w:val="24"/>
      <w:szCs w:val="24"/>
      <w:lang w:val="ru-RU" w:eastAsia="ru-RU"/>
    </w:rPr>
  </w:style>
  <w:style w:type="character" w:customStyle="1" w:styleId="50">
    <w:name w:val="Основний текст Знак5"/>
    <w:basedOn w:val="a0"/>
    <w:uiPriority w:val="99"/>
    <w:semiHidden/>
    <w:rPr>
      <w:rFonts w:ascii="Times New Roman" w:hAnsi="Times New Roman" w:cs="Times New Roman"/>
      <w:sz w:val="24"/>
      <w:szCs w:val="24"/>
      <w:lang w:val="ru-RU" w:eastAsia="ru-RU"/>
    </w:rPr>
  </w:style>
  <w:style w:type="character" w:customStyle="1" w:styleId="40">
    <w:name w:val="Основний текст Знак4"/>
    <w:basedOn w:val="a0"/>
    <w:uiPriority w:val="99"/>
    <w:semiHidden/>
    <w:rPr>
      <w:rFonts w:ascii="Times New Roman" w:hAnsi="Times New Roman" w:cs="Times New Roman"/>
      <w:sz w:val="24"/>
      <w:szCs w:val="24"/>
      <w:lang w:val="ru-RU" w:eastAsia="ru-RU"/>
    </w:rPr>
  </w:style>
  <w:style w:type="character" w:customStyle="1" w:styleId="35">
    <w:name w:val="Основний текст Знак3"/>
    <w:basedOn w:val="a0"/>
    <w:uiPriority w:val="99"/>
    <w:semiHidden/>
    <w:rPr>
      <w:rFonts w:ascii="Times New Roman" w:hAnsi="Times New Roman" w:cs="Times New Roman"/>
      <w:sz w:val="24"/>
      <w:szCs w:val="24"/>
      <w:lang w:val="ru-RU" w:eastAsia="ru-RU"/>
    </w:rPr>
  </w:style>
  <w:style w:type="character" w:customStyle="1" w:styleId="2a">
    <w:name w:val="Основний текст Знак2"/>
    <w:basedOn w:val="a0"/>
    <w:uiPriority w:val="99"/>
    <w:semiHidden/>
    <w:rPr>
      <w:rFonts w:ascii="Times New Roman" w:hAnsi="Times New Roman" w:cs="Times New Roman"/>
      <w:sz w:val="24"/>
      <w:szCs w:val="24"/>
      <w:lang w:val="ru-RU" w:eastAsia="ru-RU"/>
    </w:rPr>
  </w:style>
  <w:style w:type="character" w:styleId="af0">
    <w:name w:val="annotation reference"/>
    <w:basedOn w:val="a0"/>
    <w:uiPriority w:val="99"/>
    <w:semiHidden/>
    <w:unhideWhenUsed/>
    <w:rsid w:val="00BE356E"/>
    <w:rPr>
      <w:rFonts w:cs="Times New Roman"/>
      <w:sz w:val="16"/>
      <w:szCs w:val="16"/>
    </w:rPr>
  </w:style>
  <w:style w:type="paragraph" w:styleId="af1">
    <w:name w:val="annotation text"/>
    <w:basedOn w:val="a"/>
    <w:link w:val="af2"/>
    <w:uiPriority w:val="99"/>
    <w:semiHidden/>
    <w:unhideWhenUsed/>
    <w:rsid w:val="00BE356E"/>
    <w:rPr>
      <w:sz w:val="20"/>
      <w:szCs w:val="20"/>
    </w:rPr>
  </w:style>
  <w:style w:type="character" w:customStyle="1" w:styleId="af2">
    <w:name w:val="Текст примітки Знак"/>
    <w:basedOn w:val="a0"/>
    <w:link w:val="af1"/>
    <w:uiPriority w:val="99"/>
    <w:semiHidden/>
    <w:locked/>
    <w:rsid w:val="00BE356E"/>
    <w:rPr>
      <w:rFonts w:ascii="Times New Roman" w:hAnsi="Times New Roman" w:cs="Times New Roman"/>
      <w:sz w:val="20"/>
      <w:szCs w:val="20"/>
      <w:lang w:val="ru-RU" w:eastAsia="ru-RU"/>
    </w:rPr>
  </w:style>
  <w:style w:type="paragraph" w:styleId="af3">
    <w:name w:val="annotation subject"/>
    <w:basedOn w:val="af1"/>
    <w:next w:val="af1"/>
    <w:link w:val="af4"/>
    <w:uiPriority w:val="99"/>
    <w:semiHidden/>
    <w:unhideWhenUsed/>
    <w:rsid w:val="00BE356E"/>
    <w:rPr>
      <w:b/>
      <w:bCs/>
    </w:rPr>
  </w:style>
  <w:style w:type="character" w:customStyle="1" w:styleId="af4">
    <w:name w:val="Тема примітки Знак"/>
    <w:basedOn w:val="af2"/>
    <w:link w:val="af3"/>
    <w:uiPriority w:val="99"/>
    <w:semiHidden/>
    <w:locked/>
    <w:rsid w:val="00BE356E"/>
    <w:rPr>
      <w:rFonts w:ascii="Times New Roman" w:hAnsi="Times New Roman" w:cs="Times New Roman"/>
      <w:b/>
      <w:bCs/>
      <w:sz w:val="20"/>
      <w:szCs w:val="20"/>
      <w:lang w:val="ru-RU" w:eastAsia="ru-RU"/>
    </w:rPr>
  </w:style>
  <w:style w:type="character" w:customStyle="1" w:styleId="af5">
    <w:name w:val="Основний текст_"/>
    <w:basedOn w:val="a0"/>
    <w:link w:val="1a"/>
    <w:rsid w:val="00FB2A4B"/>
    <w:rPr>
      <w:rFonts w:ascii="Times New Roman" w:hAnsi="Times New Roman" w:cs="Times New Roman"/>
      <w:sz w:val="98"/>
      <w:szCs w:val="98"/>
    </w:rPr>
  </w:style>
  <w:style w:type="paragraph" w:customStyle="1" w:styleId="1a">
    <w:name w:val="Основний текст1"/>
    <w:basedOn w:val="a"/>
    <w:link w:val="af5"/>
    <w:rsid w:val="00FB2A4B"/>
    <w:pPr>
      <w:widowControl w:val="0"/>
    </w:pPr>
    <w:rPr>
      <w:sz w:val="98"/>
      <w:szCs w:val="98"/>
      <w:lang w:val="uk-UA" w:eastAsia="uk-UA"/>
    </w:rPr>
  </w:style>
  <w:style w:type="character" w:customStyle="1" w:styleId="af6">
    <w:name w:val="Основной текст_"/>
    <w:basedOn w:val="a0"/>
    <w:link w:val="2b"/>
    <w:locked/>
    <w:rsid w:val="004D6939"/>
    <w:rPr>
      <w:rFonts w:ascii="Calibri" w:hAnsi="Calibri" w:cs="Calibri"/>
      <w:sz w:val="23"/>
      <w:szCs w:val="23"/>
      <w:shd w:val="clear" w:color="auto" w:fill="FFFFFF"/>
    </w:rPr>
  </w:style>
  <w:style w:type="paragraph" w:customStyle="1" w:styleId="2b">
    <w:name w:val="Основной текст2"/>
    <w:basedOn w:val="a"/>
    <w:link w:val="af6"/>
    <w:rsid w:val="004D6939"/>
    <w:pPr>
      <w:widowControl w:val="0"/>
      <w:shd w:val="clear" w:color="auto" w:fill="FFFFFF"/>
      <w:spacing w:before="300" w:after="120" w:line="322" w:lineRule="exact"/>
      <w:jc w:val="both"/>
    </w:pPr>
    <w:rPr>
      <w:rFonts w:ascii="Calibri" w:hAnsi="Calibri" w:cs="Calibri"/>
      <w:sz w:val="23"/>
      <w:szCs w:val="23"/>
      <w:lang w:val="uk-UA" w:eastAsia="uk-UA"/>
    </w:rPr>
  </w:style>
  <w:style w:type="character" w:customStyle="1" w:styleId="10">
    <w:name w:val="Заголовок 1 Знак"/>
    <w:basedOn w:val="a0"/>
    <w:link w:val="1"/>
    <w:uiPriority w:val="9"/>
    <w:rsid w:val="00BA50C6"/>
    <w:rPr>
      <w:rFonts w:ascii="Times New Roman" w:hAnsi="Times New Roman" w:cs="Times New Roman"/>
      <w:b/>
      <w:bCs/>
      <w:kern w:val="36"/>
      <w:sz w:val="24"/>
      <w:szCs w:val="24"/>
    </w:rPr>
  </w:style>
  <w:style w:type="paragraph" w:styleId="af7">
    <w:name w:val="List Paragraph"/>
    <w:basedOn w:val="a"/>
    <w:uiPriority w:val="34"/>
    <w:qFormat/>
    <w:rsid w:val="00BA50F5"/>
    <w:pPr>
      <w:ind w:left="720"/>
      <w:contextualSpacing/>
    </w:pPr>
  </w:style>
  <w:style w:type="paragraph" w:styleId="af8">
    <w:name w:val="Block Text"/>
    <w:basedOn w:val="a"/>
    <w:uiPriority w:val="99"/>
    <w:unhideWhenUsed/>
    <w:rsid w:val="00240BCC"/>
    <w:pPr>
      <w:ind w:left="5103" w:right="-1043"/>
      <w:jc w:val="center"/>
    </w:pPr>
    <w:rPr>
      <w:sz w:val="28"/>
      <w:szCs w:val="20"/>
      <w:lang w:val="uk-UA"/>
    </w:rPr>
  </w:style>
  <w:style w:type="paragraph" w:customStyle="1" w:styleId="af9">
    <w:name w:val="Знак Знак Знак"/>
    <w:basedOn w:val="a"/>
    <w:rsid w:val="00BB29C7"/>
    <w:rPr>
      <w:rFonts w:ascii="Verdana" w:hAnsi="Verdana" w:cs="Verdana"/>
      <w:sz w:val="20"/>
      <w:szCs w:val="20"/>
      <w:lang w:val="en-US" w:eastAsia="en-US"/>
    </w:rPr>
  </w:style>
  <w:style w:type="character" w:styleId="afa">
    <w:name w:val="Strong"/>
    <w:basedOn w:val="a0"/>
    <w:uiPriority w:val="22"/>
    <w:qFormat/>
    <w:rsid w:val="001A54E6"/>
    <w:rPr>
      <w:b/>
      <w:bCs/>
    </w:rPr>
  </w:style>
  <w:style w:type="paragraph" w:customStyle="1" w:styleId="rvps2">
    <w:name w:val="rvps2"/>
    <w:basedOn w:val="a"/>
    <w:rsid w:val="005E276A"/>
    <w:pPr>
      <w:spacing w:before="120" w:after="120"/>
    </w:pPr>
    <w:rPr>
      <w:lang w:val="uk-UA" w:eastAsia="uk-UA"/>
    </w:rPr>
  </w:style>
  <w:style w:type="paragraph" w:customStyle="1" w:styleId="rvps7">
    <w:name w:val="rvps7"/>
    <w:basedOn w:val="a"/>
    <w:rsid w:val="00AD4C1B"/>
    <w:pPr>
      <w:spacing w:before="120" w:after="120"/>
    </w:pPr>
    <w:rPr>
      <w:lang w:val="uk-UA" w:eastAsia="uk-UA"/>
    </w:rPr>
  </w:style>
  <w:style w:type="character" w:customStyle="1" w:styleId="a5">
    <w:name w:val="Звичайний (веб) Знак"/>
    <w:aliases w:val="Обычный (веб) Знак Знак,Знак1 Знак Знак,Знак1 Знак3,Знак1 Знак1 Знак,Обычный (веб) Знак Знак2 Знак,Знак1 Знак2 Знак"/>
    <w:link w:val="a4"/>
    <w:uiPriority w:val="99"/>
    <w:locked/>
    <w:rsid w:val="00992597"/>
    <w:rPr>
      <w:rFonts w:ascii="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679496">
      <w:bodyDiv w:val="1"/>
      <w:marLeft w:val="0"/>
      <w:marRight w:val="0"/>
      <w:marTop w:val="0"/>
      <w:marBottom w:val="0"/>
      <w:divBdr>
        <w:top w:val="none" w:sz="0" w:space="0" w:color="auto"/>
        <w:left w:val="none" w:sz="0" w:space="0" w:color="auto"/>
        <w:bottom w:val="none" w:sz="0" w:space="0" w:color="auto"/>
        <w:right w:val="none" w:sz="0" w:space="0" w:color="auto"/>
      </w:divBdr>
    </w:div>
    <w:div w:id="104274501">
      <w:bodyDiv w:val="1"/>
      <w:marLeft w:val="0"/>
      <w:marRight w:val="0"/>
      <w:marTop w:val="0"/>
      <w:marBottom w:val="0"/>
      <w:divBdr>
        <w:top w:val="none" w:sz="0" w:space="0" w:color="auto"/>
        <w:left w:val="none" w:sz="0" w:space="0" w:color="auto"/>
        <w:bottom w:val="none" w:sz="0" w:space="0" w:color="auto"/>
        <w:right w:val="none" w:sz="0" w:space="0" w:color="auto"/>
      </w:divBdr>
    </w:div>
    <w:div w:id="153305892">
      <w:bodyDiv w:val="1"/>
      <w:marLeft w:val="0"/>
      <w:marRight w:val="0"/>
      <w:marTop w:val="0"/>
      <w:marBottom w:val="0"/>
      <w:divBdr>
        <w:top w:val="none" w:sz="0" w:space="0" w:color="auto"/>
        <w:left w:val="none" w:sz="0" w:space="0" w:color="auto"/>
        <w:bottom w:val="none" w:sz="0" w:space="0" w:color="auto"/>
        <w:right w:val="none" w:sz="0" w:space="0" w:color="auto"/>
      </w:divBdr>
    </w:div>
    <w:div w:id="245116932">
      <w:bodyDiv w:val="1"/>
      <w:marLeft w:val="0"/>
      <w:marRight w:val="0"/>
      <w:marTop w:val="0"/>
      <w:marBottom w:val="0"/>
      <w:divBdr>
        <w:top w:val="none" w:sz="0" w:space="0" w:color="auto"/>
        <w:left w:val="none" w:sz="0" w:space="0" w:color="auto"/>
        <w:bottom w:val="none" w:sz="0" w:space="0" w:color="auto"/>
        <w:right w:val="none" w:sz="0" w:space="0" w:color="auto"/>
      </w:divBdr>
    </w:div>
    <w:div w:id="321742323">
      <w:bodyDiv w:val="1"/>
      <w:marLeft w:val="0"/>
      <w:marRight w:val="0"/>
      <w:marTop w:val="0"/>
      <w:marBottom w:val="0"/>
      <w:divBdr>
        <w:top w:val="none" w:sz="0" w:space="0" w:color="auto"/>
        <w:left w:val="none" w:sz="0" w:space="0" w:color="auto"/>
        <w:bottom w:val="none" w:sz="0" w:space="0" w:color="auto"/>
        <w:right w:val="none" w:sz="0" w:space="0" w:color="auto"/>
      </w:divBdr>
    </w:div>
    <w:div w:id="325011290">
      <w:bodyDiv w:val="1"/>
      <w:marLeft w:val="0"/>
      <w:marRight w:val="0"/>
      <w:marTop w:val="0"/>
      <w:marBottom w:val="0"/>
      <w:divBdr>
        <w:top w:val="none" w:sz="0" w:space="0" w:color="auto"/>
        <w:left w:val="none" w:sz="0" w:space="0" w:color="auto"/>
        <w:bottom w:val="none" w:sz="0" w:space="0" w:color="auto"/>
        <w:right w:val="none" w:sz="0" w:space="0" w:color="auto"/>
      </w:divBdr>
    </w:div>
    <w:div w:id="401953299">
      <w:bodyDiv w:val="1"/>
      <w:marLeft w:val="0"/>
      <w:marRight w:val="0"/>
      <w:marTop w:val="0"/>
      <w:marBottom w:val="0"/>
      <w:divBdr>
        <w:top w:val="none" w:sz="0" w:space="0" w:color="auto"/>
        <w:left w:val="none" w:sz="0" w:space="0" w:color="auto"/>
        <w:bottom w:val="none" w:sz="0" w:space="0" w:color="auto"/>
        <w:right w:val="none" w:sz="0" w:space="0" w:color="auto"/>
      </w:divBdr>
    </w:div>
    <w:div w:id="491606989">
      <w:bodyDiv w:val="1"/>
      <w:marLeft w:val="0"/>
      <w:marRight w:val="0"/>
      <w:marTop w:val="0"/>
      <w:marBottom w:val="0"/>
      <w:divBdr>
        <w:top w:val="none" w:sz="0" w:space="0" w:color="auto"/>
        <w:left w:val="none" w:sz="0" w:space="0" w:color="auto"/>
        <w:bottom w:val="none" w:sz="0" w:space="0" w:color="auto"/>
        <w:right w:val="none" w:sz="0" w:space="0" w:color="auto"/>
      </w:divBdr>
    </w:div>
    <w:div w:id="492332637">
      <w:bodyDiv w:val="1"/>
      <w:marLeft w:val="0"/>
      <w:marRight w:val="0"/>
      <w:marTop w:val="0"/>
      <w:marBottom w:val="0"/>
      <w:divBdr>
        <w:top w:val="none" w:sz="0" w:space="0" w:color="auto"/>
        <w:left w:val="none" w:sz="0" w:space="0" w:color="auto"/>
        <w:bottom w:val="none" w:sz="0" w:space="0" w:color="auto"/>
        <w:right w:val="none" w:sz="0" w:space="0" w:color="auto"/>
      </w:divBdr>
    </w:div>
    <w:div w:id="575359319">
      <w:bodyDiv w:val="1"/>
      <w:marLeft w:val="0"/>
      <w:marRight w:val="0"/>
      <w:marTop w:val="0"/>
      <w:marBottom w:val="0"/>
      <w:divBdr>
        <w:top w:val="none" w:sz="0" w:space="0" w:color="auto"/>
        <w:left w:val="none" w:sz="0" w:space="0" w:color="auto"/>
        <w:bottom w:val="none" w:sz="0" w:space="0" w:color="auto"/>
        <w:right w:val="none" w:sz="0" w:space="0" w:color="auto"/>
      </w:divBdr>
    </w:div>
    <w:div w:id="581840881">
      <w:bodyDiv w:val="1"/>
      <w:marLeft w:val="0"/>
      <w:marRight w:val="0"/>
      <w:marTop w:val="0"/>
      <w:marBottom w:val="0"/>
      <w:divBdr>
        <w:top w:val="none" w:sz="0" w:space="0" w:color="auto"/>
        <w:left w:val="none" w:sz="0" w:space="0" w:color="auto"/>
        <w:bottom w:val="none" w:sz="0" w:space="0" w:color="auto"/>
        <w:right w:val="none" w:sz="0" w:space="0" w:color="auto"/>
      </w:divBdr>
    </w:div>
    <w:div w:id="609094226">
      <w:bodyDiv w:val="1"/>
      <w:marLeft w:val="0"/>
      <w:marRight w:val="0"/>
      <w:marTop w:val="0"/>
      <w:marBottom w:val="0"/>
      <w:divBdr>
        <w:top w:val="none" w:sz="0" w:space="0" w:color="auto"/>
        <w:left w:val="none" w:sz="0" w:space="0" w:color="auto"/>
        <w:bottom w:val="none" w:sz="0" w:space="0" w:color="auto"/>
        <w:right w:val="none" w:sz="0" w:space="0" w:color="auto"/>
      </w:divBdr>
    </w:div>
    <w:div w:id="634258202">
      <w:bodyDiv w:val="1"/>
      <w:marLeft w:val="0"/>
      <w:marRight w:val="0"/>
      <w:marTop w:val="0"/>
      <w:marBottom w:val="0"/>
      <w:divBdr>
        <w:top w:val="none" w:sz="0" w:space="0" w:color="auto"/>
        <w:left w:val="none" w:sz="0" w:space="0" w:color="auto"/>
        <w:bottom w:val="none" w:sz="0" w:space="0" w:color="auto"/>
        <w:right w:val="none" w:sz="0" w:space="0" w:color="auto"/>
      </w:divBdr>
    </w:div>
    <w:div w:id="710230537">
      <w:bodyDiv w:val="1"/>
      <w:marLeft w:val="0"/>
      <w:marRight w:val="0"/>
      <w:marTop w:val="0"/>
      <w:marBottom w:val="0"/>
      <w:divBdr>
        <w:top w:val="none" w:sz="0" w:space="0" w:color="auto"/>
        <w:left w:val="none" w:sz="0" w:space="0" w:color="auto"/>
        <w:bottom w:val="none" w:sz="0" w:space="0" w:color="auto"/>
        <w:right w:val="none" w:sz="0" w:space="0" w:color="auto"/>
      </w:divBdr>
    </w:div>
    <w:div w:id="763039365">
      <w:bodyDiv w:val="1"/>
      <w:marLeft w:val="0"/>
      <w:marRight w:val="0"/>
      <w:marTop w:val="0"/>
      <w:marBottom w:val="0"/>
      <w:divBdr>
        <w:top w:val="none" w:sz="0" w:space="0" w:color="auto"/>
        <w:left w:val="none" w:sz="0" w:space="0" w:color="auto"/>
        <w:bottom w:val="none" w:sz="0" w:space="0" w:color="auto"/>
        <w:right w:val="none" w:sz="0" w:space="0" w:color="auto"/>
      </w:divBdr>
    </w:div>
    <w:div w:id="807748669">
      <w:bodyDiv w:val="1"/>
      <w:marLeft w:val="0"/>
      <w:marRight w:val="0"/>
      <w:marTop w:val="0"/>
      <w:marBottom w:val="0"/>
      <w:divBdr>
        <w:top w:val="none" w:sz="0" w:space="0" w:color="auto"/>
        <w:left w:val="none" w:sz="0" w:space="0" w:color="auto"/>
        <w:bottom w:val="none" w:sz="0" w:space="0" w:color="auto"/>
        <w:right w:val="none" w:sz="0" w:space="0" w:color="auto"/>
      </w:divBdr>
    </w:div>
    <w:div w:id="883953706">
      <w:bodyDiv w:val="1"/>
      <w:marLeft w:val="0"/>
      <w:marRight w:val="0"/>
      <w:marTop w:val="0"/>
      <w:marBottom w:val="0"/>
      <w:divBdr>
        <w:top w:val="none" w:sz="0" w:space="0" w:color="auto"/>
        <w:left w:val="none" w:sz="0" w:space="0" w:color="auto"/>
        <w:bottom w:val="none" w:sz="0" w:space="0" w:color="auto"/>
        <w:right w:val="none" w:sz="0" w:space="0" w:color="auto"/>
      </w:divBdr>
    </w:div>
    <w:div w:id="1002515872">
      <w:bodyDiv w:val="1"/>
      <w:marLeft w:val="0"/>
      <w:marRight w:val="0"/>
      <w:marTop w:val="0"/>
      <w:marBottom w:val="0"/>
      <w:divBdr>
        <w:top w:val="none" w:sz="0" w:space="0" w:color="auto"/>
        <w:left w:val="none" w:sz="0" w:space="0" w:color="auto"/>
        <w:bottom w:val="none" w:sz="0" w:space="0" w:color="auto"/>
        <w:right w:val="none" w:sz="0" w:space="0" w:color="auto"/>
      </w:divBdr>
    </w:div>
    <w:div w:id="1057165912">
      <w:bodyDiv w:val="1"/>
      <w:marLeft w:val="567"/>
      <w:marRight w:val="284"/>
      <w:marTop w:val="284"/>
      <w:marBottom w:val="284"/>
      <w:divBdr>
        <w:top w:val="none" w:sz="0" w:space="0" w:color="auto"/>
        <w:left w:val="none" w:sz="0" w:space="0" w:color="auto"/>
        <w:bottom w:val="none" w:sz="0" w:space="0" w:color="auto"/>
        <w:right w:val="none" w:sz="0" w:space="0" w:color="auto"/>
      </w:divBdr>
    </w:div>
    <w:div w:id="1057363084">
      <w:bodyDiv w:val="1"/>
      <w:marLeft w:val="0"/>
      <w:marRight w:val="0"/>
      <w:marTop w:val="0"/>
      <w:marBottom w:val="0"/>
      <w:divBdr>
        <w:top w:val="none" w:sz="0" w:space="0" w:color="auto"/>
        <w:left w:val="none" w:sz="0" w:space="0" w:color="auto"/>
        <w:bottom w:val="none" w:sz="0" w:space="0" w:color="auto"/>
        <w:right w:val="none" w:sz="0" w:space="0" w:color="auto"/>
      </w:divBdr>
    </w:div>
    <w:div w:id="1076435659">
      <w:bodyDiv w:val="1"/>
      <w:marLeft w:val="0"/>
      <w:marRight w:val="0"/>
      <w:marTop w:val="0"/>
      <w:marBottom w:val="0"/>
      <w:divBdr>
        <w:top w:val="none" w:sz="0" w:space="0" w:color="auto"/>
        <w:left w:val="none" w:sz="0" w:space="0" w:color="auto"/>
        <w:bottom w:val="none" w:sz="0" w:space="0" w:color="auto"/>
        <w:right w:val="none" w:sz="0" w:space="0" w:color="auto"/>
      </w:divBdr>
    </w:div>
    <w:div w:id="1146699100">
      <w:bodyDiv w:val="1"/>
      <w:marLeft w:val="0"/>
      <w:marRight w:val="0"/>
      <w:marTop w:val="0"/>
      <w:marBottom w:val="0"/>
      <w:divBdr>
        <w:top w:val="none" w:sz="0" w:space="0" w:color="auto"/>
        <w:left w:val="none" w:sz="0" w:space="0" w:color="auto"/>
        <w:bottom w:val="none" w:sz="0" w:space="0" w:color="auto"/>
        <w:right w:val="none" w:sz="0" w:space="0" w:color="auto"/>
      </w:divBdr>
    </w:div>
    <w:div w:id="1199274449">
      <w:bodyDiv w:val="1"/>
      <w:marLeft w:val="0"/>
      <w:marRight w:val="0"/>
      <w:marTop w:val="0"/>
      <w:marBottom w:val="0"/>
      <w:divBdr>
        <w:top w:val="none" w:sz="0" w:space="0" w:color="auto"/>
        <w:left w:val="none" w:sz="0" w:space="0" w:color="auto"/>
        <w:bottom w:val="none" w:sz="0" w:space="0" w:color="auto"/>
        <w:right w:val="none" w:sz="0" w:space="0" w:color="auto"/>
      </w:divBdr>
    </w:div>
    <w:div w:id="1356999339">
      <w:bodyDiv w:val="1"/>
      <w:marLeft w:val="0"/>
      <w:marRight w:val="0"/>
      <w:marTop w:val="0"/>
      <w:marBottom w:val="0"/>
      <w:divBdr>
        <w:top w:val="none" w:sz="0" w:space="0" w:color="auto"/>
        <w:left w:val="none" w:sz="0" w:space="0" w:color="auto"/>
        <w:bottom w:val="none" w:sz="0" w:space="0" w:color="auto"/>
        <w:right w:val="none" w:sz="0" w:space="0" w:color="auto"/>
      </w:divBdr>
    </w:div>
    <w:div w:id="1381129635">
      <w:bodyDiv w:val="1"/>
      <w:marLeft w:val="567"/>
      <w:marRight w:val="284"/>
      <w:marTop w:val="284"/>
      <w:marBottom w:val="284"/>
      <w:divBdr>
        <w:top w:val="none" w:sz="0" w:space="0" w:color="auto"/>
        <w:left w:val="none" w:sz="0" w:space="0" w:color="auto"/>
        <w:bottom w:val="none" w:sz="0" w:space="0" w:color="auto"/>
        <w:right w:val="none" w:sz="0" w:space="0" w:color="auto"/>
      </w:divBdr>
    </w:div>
    <w:div w:id="1398942261">
      <w:bodyDiv w:val="1"/>
      <w:marLeft w:val="0"/>
      <w:marRight w:val="0"/>
      <w:marTop w:val="0"/>
      <w:marBottom w:val="0"/>
      <w:divBdr>
        <w:top w:val="none" w:sz="0" w:space="0" w:color="auto"/>
        <w:left w:val="none" w:sz="0" w:space="0" w:color="auto"/>
        <w:bottom w:val="none" w:sz="0" w:space="0" w:color="auto"/>
        <w:right w:val="none" w:sz="0" w:space="0" w:color="auto"/>
      </w:divBdr>
    </w:div>
    <w:div w:id="1409379013">
      <w:bodyDiv w:val="1"/>
      <w:marLeft w:val="0"/>
      <w:marRight w:val="0"/>
      <w:marTop w:val="0"/>
      <w:marBottom w:val="0"/>
      <w:divBdr>
        <w:top w:val="none" w:sz="0" w:space="0" w:color="auto"/>
        <w:left w:val="none" w:sz="0" w:space="0" w:color="auto"/>
        <w:bottom w:val="none" w:sz="0" w:space="0" w:color="auto"/>
        <w:right w:val="none" w:sz="0" w:space="0" w:color="auto"/>
      </w:divBdr>
    </w:div>
    <w:div w:id="1582256939">
      <w:bodyDiv w:val="1"/>
      <w:marLeft w:val="0"/>
      <w:marRight w:val="0"/>
      <w:marTop w:val="0"/>
      <w:marBottom w:val="0"/>
      <w:divBdr>
        <w:top w:val="none" w:sz="0" w:space="0" w:color="auto"/>
        <w:left w:val="none" w:sz="0" w:space="0" w:color="auto"/>
        <w:bottom w:val="none" w:sz="0" w:space="0" w:color="auto"/>
        <w:right w:val="none" w:sz="0" w:space="0" w:color="auto"/>
      </w:divBdr>
    </w:div>
    <w:div w:id="1933588111">
      <w:bodyDiv w:val="1"/>
      <w:marLeft w:val="567"/>
      <w:marRight w:val="284"/>
      <w:marTop w:val="284"/>
      <w:marBottom w:val="284"/>
      <w:divBdr>
        <w:top w:val="none" w:sz="0" w:space="0" w:color="auto"/>
        <w:left w:val="none" w:sz="0" w:space="0" w:color="auto"/>
        <w:bottom w:val="none" w:sz="0" w:space="0" w:color="auto"/>
        <w:right w:val="none" w:sz="0" w:space="0" w:color="auto"/>
      </w:divBdr>
    </w:div>
    <w:div w:id="1935698135">
      <w:bodyDiv w:val="1"/>
      <w:marLeft w:val="0"/>
      <w:marRight w:val="0"/>
      <w:marTop w:val="0"/>
      <w:marBottom w:val="0"/>
      <w:divBdr>
        <w:top w:val="none" w:sz="0" w:space="0" w:color="auto"/>
        <w:left w:val="none" w:sz="0" w:space="0" w:color="auto"/>
        <w:bottom w:val="none" w:sz="0" w:space="0" w:color="auto"/>
        <w:right w:val="none" w:sz="0" w:space="0" w:color="auto"/>
      </w:divBdr>
    </w:div>
    <w:div w:id="1962304219">
      <w:bodyDiv w:val="1"/>
      <w:marLeft w:val="0"/>
      <w:marRight w:val="0"/>
      <w:marTop w:val="0"/>
      <w:marBottom w:val="0"/>
      <w:divBdr>
        <w:top w:val="none" w:sz="0" w:space="0" w:color="auto"/>
        <w:left w:val="none" w:sz="0" w:space="0" w:color="auto"/>
        <w:bottom w:val="none" w:sz="0" w:space="0" w:color="auto"/>
        <w:right w:val="none" w:sz="0" w:space="0" w:color="auto"/>
      </w:divBdr>
    </w:div>
    <w:div w:id="1988588760">
      <w:bodyDiv w:val="1"/>
      <w:marLeft w:val="567"/>
      <w:marRight w:val="284"/>
      <w:marTop w:val="284"/>
      <w:marBottom w:val="284"/>
      <w:divBdr>
        <w:top w:val="none" w:sz="0" w:space="0" w:color="auto"/>
        <w:left w:val="none" w:sz="0" w:space="0" w:color="auto"/>
        <w:bottom w:val="none" w:sz="0" w:space="0" w:color="auto"/>
        <w:right w:val="none" w:sz="0" w:space="0" w:color="auto"/>
      </w:divBdr>
    </w:div>
    <w:div w:id="2029216769">
      <w:bodyDiv w:val="1"/>
      <w:marLeft w:val="0"/>
      <w:marRight w:val="0"/>
      <w:marTop w:val="0"/>
      <w:marBottom w:val="0"/>
      <w:divBdr>
        <w:top w:val="none" w:sz="0" w:space="0" w:color="auto"/>
        <w:left w:val="none" w:sz="0" w:space="0" w:color="auto"/>
        <w:bottom w:val="none" w:sz="0" w:space="0" w:color="auto"/>
        <w:right w:val="none" w:sz="0" w:space="0" w:color="auto"/>
      </w:divBdr>
    </w:div>
    <w:div w:id="2030906997">
      <w:bodyDiv w:val="1"/>
      <w:marLeft w:val="0"/>
      <w:marRight w:val="0"/>
      <w:marTop w:val="0"/>
      <w:marBottom w:val="0"/>
      <w:divBdr>
        <w:top w:val="none" w:sz="0" w:space="0" w:color="auto"/>
        <w:left w:val="none" w:sz="0" w:space="0" w:color="auto"/>
        <w:bottom w:val="none" w:sz="0" w:space="0" w:color="auto"/>
        <w:right w:val="none" w:sz="0" w:space="0" w:color="auto"/>
      </w:divBdr>
    </w:div>
    <w:div w:id="2075353166">
      <w:bodyDiv w:val="1"/>
      <w:marLeft w:val="0"/>
      <w:marRight w:val="0"/>
      <w:marTop w:val="0"/>
      <w:marBottom w:val="0"/>
      <w:divBdr>
        <w:top w:val="none" w:sz="0" w:space="0" w:color="auto"/>
        <w:left w:val="none" w:sz="0" w:space="0" w:color="auto"/>
        <w:bottom w:val="none" w:sz="0" w:space="0" w:color="auto"/>
        <w:right w:val="none" w:sz="0" w:space="0" w:color="auto"/>
      </w:divBdr>
    </w:div>
    <w:div w:id="2096247889">
      <w:bodyDiv w:val="1"/>
      <w:marLeft w:val="0"/>
      <w:marRight w:val="0"/>
      <w:marTop w:val="0"/>
      <w:marBottom w:val="0"/>
      <w:divBdr>
        <w:top w:val="none" w:sz="0" w:space="0" w:color="auto"/>
        <w:left w:val="none" w:sz="0" w:space="0" w:color="auto"/>
        <w:bottom w:val="none" w:sz="0" w:space="0" w:color="auto"/>
        <w:right w:val="none" w:sz="0" w:space="0" w:color="auto"/>
      </w:divBdr>
    </w:div>
    <w:div w:id="2131706818">
      <w:marLeft w:val="0"/>
      <w:marRight w:val="0"/>
      <w:marTop w:val="0"/>
      <w:marBottom w:val="0"/>
      <w:divBdr>
        <w:top w:val="none" w:sz="0" w:space="0" w:color="auto"/>
        <w:left w:val="none" w:sz="0" w:space="0" w:color="auto"/>
        <w:bottom w:val="none" w:sz="0" w:space="0" w:color="auto"/>
        <w:right w:val="none" w:sz="0" w:space="0" w:color="auto"/>
      </w:divBdr>
    </w:div>
    <w:div w:id="2131706819">
      <w:marLeft w:val="0"/>
      <w:marRight w:val="0"/>
      <w:marTop w:val="0"/>
      <w:marBottom w:val="0"/>
      <w:divBdr>
        <w:top w:val="none" w:sz="0" w:space="0" w:color="auto"/>
        <w:left w:val="none" w:sz="0" w:space="0" w:color="auto"/>
        <w:bottom w:val="none" w:sz="0" w:space="0" w:color="auto"/>
        <w:right w:val="none" w:sz="0" w:space="0" w:color="auto"/>
      </w:divBdr>
    </w:div>
    <w:div w:id="2131706820">
      <w:marLeft w:val="0"/>
      <w:marRight w:val="0"/>
      <w:marTop w:val="0"/>
      <w:marBottom w:val="0"/>
      <w:divBdr>
        <w:top w:val="none" w:sz="0" w:space="0" w:color="auto"/>
        <w:left w:val="none" w:sz="0" w:space="0" w:color="auto"/>
        <w:bottom w:val="none" w:sz="0" w:space="0" w:color="auto"/>
        <w:right w:val="none" w:sz="0" w:space="0" w:color="auto"/>
      </w:divBdr>
    </w:div>
    <w:div w:id="2131706821">
      <w:marLeft w:val="0"/>
      <w:marRight w:val="0"/>
      <w:marTop w:val="0"/>
      <w:marBottom w:val="0"/>
      <w:divBdr>
        <w:top w:val="none" w:sz="0" w:space="0" w:color="auto"/>
        <w:left w:val="none" w:sz="0" w:space="0" w:color="auto"/>
        <w:bottom w:val="none" w:sz="0" w:space="0" w:color="auto"/>
        <w:right w:val="none" w:sz="0" w:space="0" w:color="auto"/>
      </w:divBdr>
    </w:div>
    <w:div w:id="2131706822">
      <w:marLeft w:val="0"/>
      <w:marRight w:val="0"/>
      <w:marTop w:val="0"/>
      <w:marBottom w:val="0"/>
      <w:divBdr>
        <w:top w:val="none" w:sz="0" w:space="0" w:color="auto"/>
        <w:left w:val="none" w:sz="0" w:space="0" w:color="auto"/>
        <w:bottom w:val="none" w:sz="0" w:space="0" w:color="auto"/>
        <w:right w:val="none" w:sz="0" w:space="0" w:color="auto"/>
      </w:divBdr>
    </w:div>
    <w:div w:id="2131706823">
      <w:marLeft w:val="0"/>
      <w:marRight w:val="0"/>
      <w:marTop w:val="0"/>
      <w:marBottom w:val="0"/>
      <w:divBdr>
        <w:top w:val="none" w:sz="0" w:space="0" w:color="auto"/>
        <w:left w:val="none" w:sz="0" w:space="0" w:color="auto"/>
        <w:bottom w:val="none" w:sz="0" w:space="0" w:color="auto"/>
        <w:right w:val="none" w:sz="0" w:space="0" w:color="auto"/>
      </w:divBdr>
    </w:div>
    <w:div w:id="2131706824">
      <w:marLeft w:val="0"/>
      <w:marRight w:val="0"/>
      <w:marTop w:val="0"/>
      <w:marBottom w:val="0"/>
      <w:divBdr>
        <w:top w:val="none" w:sz="0" w:space="0" w:color="auto"/>
        <w:left w:val="none" w:sz="0" w:space="0" w:color="auto"/>
        <w:bottom w:val="none" w:sz="0" w:space="0" w:color="auto"/>
        <w:right w:val="none" w:sz="0" w:space="0" w:color="auto"/>
      </w:divBdr>
    </w:div>
    <w:div w:id="2131706825">
      <w:marLeft w:val="0"/>
      <w:marRight w:val="0"/>
      <w:marTop w:val="0"/>
      <w:marBottom w:val="0"/>
      <w:divBdr>
        <w:top w:val="none" w:sz="0" w:space="0" w:color="auto"/>
        <w:left w:val="none" w:sz="0" w:space="0" w:color="auto"/>
        <w:bottom w:val="none" w:sz="0" w:space="0" w:color="auto"/>
        <w:right w:val="none" w:sz="0" w:space="0" w:color="auto"/>
      </w:divBdr>
    </w:div>
    <w:div w:id="2131706826">
      <w:marLeft w:val="0"/>
      <w:marRight w:val="0"/>
      <w:marTop w:val="0"/>
      <w:marBottom w:val="0"/>
      <w:divBdr>
        <w:top w:val="none" w:sz="0" w:space="0" w:color="auto"/>
        <w:left w:val="none" w:sz="0" w:space="0" w:color="auto"/>
        <w:bottom w:val="none" w:sz="0" w:space="0" w:color="auto"/>
        <w:right w:val="none" w:sz="0" w:space="0" w:color="auto"/>
      </w:divBdr>
    </w:div>
    <w:div w:id="2131706827">
      <w:marLeft w:val="0"/>
      <w:marRight w:val="0"/>
      <w:marTop w:val="0"/>
      <w:marBottom w:val="0"/>
      <w:divBdr>
        <w:top w:val="none" w:sz="0" w:space="0" w:color="auto"/>
        <w:left w:val="none" w:sz="0" w:space="0" w:color="auto"/>
        <w:bottom w:val="none" w:sz="0" w:space="0" w:color="auto"/>
        <w:right w:val="none" w:sz="0" w:space="0" w:color="auto"/>
      </w:divBdr>
    </w:div>
    <w:div w:id="2131706828">
      <w:marLeft w:val="0"/>
      <w:marRight w:val="0"/>
      <w:marTop w:val="0"/>
      <w:marBottom w:val="0"/>
      <w:divBdr>
        <w:top w:val="none" w:sz="0" w:space="0" w:color="auto"/>
        <w:left w:val="none" w:sz="0" w:space="0" w:color="auto"/>
        <w:bottom w:val="none" w:sz="0" w:space="0" w:color="auto"/>
        <w:right w:val="none" w:sz="0" w:space="0" w:color="auto"/>
      </w:divBdr>
    </w:div>
    <w:div w:id="2131706829">
      <w:marLeft w:val="0"/>
      <w:marRight w:val="0"/>
      <w:marTop w:val="0"/>
      <w:marBottom w:val="0"/>
      <w:divBdr>
        <w:top w:val="none" w:sz="0" w:space="0" w:color="auto"/>
        <w:left w:val="none" w:sz="0" w:space="0" w:color="auto"/>
        <w:bottom w:val="none" w:sz="0" w:space="0" w:color="auto"/>
        <w:right w:val="none" w:sz="0" w:space="0" w:color="auto"/>
      </w:divBdr>
    </w:div>
    <w:div w:id="2131706830">
      <w:marLeft w:val="0"/>
      <w:marRight w:val="0"/>
      <w:marTop w:val="0"/>
      <w:marBottom w:val="0"/>
      <w:divBdr>
        <w:top w:val="none" w:sz="0" w:space="0" w:color="auto"/>
        <w:left w:val="none" w:sz="0" w:space="0" w:color="auto"/>
        <w:bottom w:val="none" w:sz="0" w:space="0" w:color="auto"/>
        <w:right w:val="none" w:sz="0" w:space="0" w:color="auto"/>
      </w:divBdr>
    </w:div>
    <w:div w:id="2131706831">
      <w:marLeft w:val="0"/>
      <w:marRight w:val="0"/>
      <w:marTop w:val="0"/>
      <w:marBottom w:val="0"/>
      <w:divBdr>
        <w:top w:val="none" w:sz="0" w:space="0" w:color="auto"/>
        <w:left w:val="none" w:sz="0" w:space="0" w:color="auto"/>
        <w:bottom w:val="none" w:sz="0" w:space="0" w:color="auto"/>
        <w:right w:val="none" w:sz="0" w:space="0" w:color="auto"/>
      </w:divBdr>
    </w:div>
    <w:div w:id="2131706832">
      <w:marLeft w:val="0"/>
      <w:marRight w:val="0"/>
      <w:marTop w:val="0"/>
      <w:marBottom w:val="0"/>
      <w:divBdr>
        <w:top w:val="none" w:sz="0" w:space="0" w:color="auto"/>
        <w:left w:val="none" w:sz="0" w:space="0" w:color="auto"/>
        <w:bottom w:val="none" w:sz="0" w:space="0" w:color="auto"/>
        <w:right w:val="none" w:sz="0" w:space="0" w:color="auto"/>
      </w:divBdr>
    </w:div>
    <w:div w:id="2131706833">
      <w:marLeft w:val="0"/>
      <w:marRight w:val="0"/>
      <w:marTop w:val="0"/>
      <w:marBottom w:val="0"/>
      <w:divBdr>
        <w:top w:val="none" w:sz="0" w:space="0" w:color="auto"/>
        <w:left w:val="none" w:sz="0" w:space="0" w:color="auto"/>
        <w:bottom w:val="none" w:sz="0" w:space="0" w:color="auto"/>
        <w:right w:val="none" w:sz="0" w:space="0" w:color="auto"/>
      </w:divBdr>
    </w:div>
    <w:div w:id="2131706834">
      <w:marLeft w:val="0"/>
      <w:marRight w:val="0"/>
      <w:marTop w:val="0"/>
      <w:marBottom w:val="0"/>
      <w:divBdr>
        <w:top w:val="none" w:sz="0" w:space="0" w:color="auto"/>
        <w:left w:val="none" w:sz="0" w:space="0" w:color="auto"/>
        <w:bottom w:val="none" w:sz="0" w:space="0" w:color="auto"/>
        <w:right w:val="none" w:sz="0" w:space="0" w:color="auto"/>
      </w:divBdr>
    </w:div>
    <w:div w:id="2131706835">
      <w:marLeft w:val="0"/>
      <w:marRight w:val="0"/>
      <w:marTop w:val="0"/>
      <w:marBottom w:val="0"/>
      <w:divBdr>
        <w:top w:val="none" w:sz="0" w:space="0" w:color="auto"/>
        <w:left w:val="none" w:sz="0" w:space="0" w:color="auto"/>
        <w:bottom w:val="none" w:sz="0" w:space="0" w:color="auto"/>
        <w:right w:val="none" w:sz="0" w:space="0" w:color="auto"/>
      </w:divBdr>
    </w:div>
    <w:div w:id="2131706836">
      <w:marLeft w:val="0"/>
      <w:marRight w:val="0"/>
      <w:marTop w:val="0"/>
      <w:marBottom w:val="0"/>
      <w:divBdr>
        <w:top w:val="none" w:sz="0" w:space="0" w:color="auto"/>
        <w:left w:val="none" w:sz="0" w:space="0" w:color="auto"/>
        <w:bottom w:val="none" w:sz="0" w:space="0" w:color="auto"/>
        <w:right w:val="none" w:sz="0" w:space="0" w:color="auto"/>
      </w:divBdr>
    </w:div>
    <w:div w:id="2131706837">
      <w:marLeft w:val="0"/>
      <w:marRight w:val="0"/>
      <w:marTop w:val="0"/>
      <w:marBottom w:val="0"/>
      <w:divBdr>
        <w:top w:val="none" w:sz="0" w:space="0" w:color="auto"/>
        <w:left w:val="none" w:sz="0" w:space="0" w:color="auto"/>
        <w:bottom w:val="none" w:sz="0" w:space="0" w:color="auto"/>
        <w:right w:val="none" w:sz="0" w:space="0" w:color="auto"/>
      </w:divBdr>
    </w:div>
    <w:div w:id="2131706838">
      <w:marLeft w:val="0"/>
      <w:marRight w:val="0"/>
      <w:marTop w:val="0"/>
      <w:marBottom w:val="0"/>
      <w:divBdr>
        <w:top w:val="none" w:sz="0" w:space="0" w:color="auto"/>
        <w:left w:val="none" w:sz="0" w:space="0" w:color="auto"/>
        <w:bottom w:val="none" w:sz="0" w:space="0" w:color="auto"/>
        <w:right w:val="none" w:sz="0" w:space="0" w:color="auto"/>
      </w:divBdr>
    </w:div>
    <w:div w:id="2131706839">
      <w:marLeft w:val="0"/>
      <w:marRight w:val="0"/>
      <w:marTop w:val="0"/>
      <w:marBottom w:val="0"/>
      <w:divBdr>
        <w:top w:val="none" w:sz="0" w:space="0" w:color="auto"/>
        <w:left w:val="none" w:sz="0" w:space="0" w:color="auto"/>
        <w:bottom w:val="none" w:sz="0" w:space="0" w:color="auto"/>
        <w:right w:val="none" w:sz="0" w:space="0" w:color="auto"/>
      </w:divBdr>
    </w:div>
    <w:div w:id="2131706840">
      <w:marLeft w:val="0"/>
      <w:marRight w:val="0"/>
      <w:marTop w:val="0"/>
      <w:marBottom w:val="0"/>
      <w:divBdr>
        <w:top w:val="none" w:sz="0" w:space="0" w:color="auto"/>
        <w:left w:val="none" w:sz="0" w:space="0" w:color="auto"/>
        <w:bottom w:val="none" w:sz="0" w:space="0" w:color="auto"/>
        <w:right w:val="none" w:sz="0" w:space="0" w:color="auto"/>
      </w:divBdr>
    </w:div>
    <w:div w:id="2131706841">
      <w:marLeft w:val="0"/>
      <w:marRight w:val="0"/>
      <w:marTop w:val="0"/>
      <w:marBottom w:val="0"/>
      <w:divBdr>
        <w:top w:val="none" w:sz="0" w:space="0" w:color="auto"/>
        <w:left w:val="none" w:sz="0" w:space="0" w:color="auto"/>
        <w:bottom w:val="none" w:sz="0" w:space="0" w:color="auto"/>
        <w:right w:val="none" w:sz="0" w:space="0" w:color="auto"/>
      </w:divBdr>
    </w:div>
    <w:div w:id="2131706842">
      <w:marLeft w:val="0"/>
      <w:marRight w:val="0"/>
      <w:marTop w:val="0"/>
      <w:marBottom w:val="0"/>
      <w:divBdr>
        <w:top w:val="none" w:sz="0" w:space="0" w:color="auto"/>
        <w:left w:val="none" w:sz="0" w:space="0" w:color="auto"/>
        <w:bottom w:val="none" w:sz="0" w:space="0" w:color="auto"/>
        <w:right w:val="none" w:sz="0" w:space="0" w:color="auto"/>
      </w:divBdr>
    </w:div>
    <w:div w:id="2131706843">
      <w:marLeft w:val="0"/>
      <w:marRight w:val="0"/>
      <w:marTop w:val="0"/>
      <w:marBottom w:val="0"/>
      <w:divBdr>
        <w:top w:val="none" w:sz="0" w:space="0" w:color="auto"/>
        <w:left w:val="none" w:sz="0" w:space="0" w:color="auto"/>
        <w:bottom w:val="none" w:sz="0" w:space="0" w:color="auto"/>
        <w:right w:val="none" w:sz="0" w:space="0" w:color="auto"/>
      </w:divBdr>
    </w:div>
    <w:div w:id="2131706844">
      <w:marLeft w:val="0"/>
      <w:marRight w:val="0"/>
      <w:marTop w:val="0"/>
      <w:marBottom w:val="0"/>
      <w:divBdr>
        <w:top w:val="none" w:sz="0" w:space="0" w:color="auto"/>
        <w:left w:val="none" w:sz="0" w:space="0" w:color="auto"/>
        <w:bottom w:val="none" w:sz="0" w:space="0" w:color="auto"/>
        <w:right w:val="none" w:sz="0" w:space="0" w:color="auto"/>
      </w:divBdr>
    </w:div>
    <w:div w:id="2131706845">
      <w:marLeft w:val="0"/>
      <w:marRight w:val="0"/>
      <w:marTop w:val="0"/>
      <w:marBottom w:val="0"/>
      <w:divBdr>
        <w:top w:val="none" w:sz="0" w:space="0" w:color="auto"/>
        <w:left w:val="none" w:sz="0" w:space="0" w:color="auto"/>
        <w:bottom w:val="none" w:sz="0" w:space="0" w:color="auto"/>
        <w:right w:val="none" w:sz="0" w:space="0" w:color="auto"/>
      </w:divBdr>
    </w:div>
    <w:div w:id="2131706846">
      <w:marLeft w:val="0"/>
      <w:marRight w:val="0"/>
      <w:marTop w:val="0"/>
      <w:marBottom w:val="0"/>
      <w:divBdr>
        <w:top w:val="none" w:sz="0" w:space="0" w:color="auto"/>
        <w:left w:val="none" w:sz="0" w:space="0" w:color="auto"/>
        <w:bottom w:val="none" w:sz="0" w:space="0" w:color="auto"/>
        <w:right w:val="none" w:sz="0" w:space="0" w:color="auto"/>
      </w:divBdr>
    </w:div>
    <w:div w:id="2131706847">
      <w:marLeft w:val="0"/>
      <w:marRight w:val="0"/>
      <w:marTop w:val="0"/>
      <w:marBottom w:val="0"/>
      <w:divBdr>
        <w:top w:val="none" w:sz="0" w:space="0" w:color="auto"/>
        <w:left w:val="none" w:sz="0" w:space="0" w:color="auto"/>
        <w:bottom w:val="none" w:sz="0" w:space="0" w:color="auto"/>
        <w:right w:val="none" w:sz="0" w:space="0" w:color="auto"/>
      </w:divBdr>
    </w:div>
    <w:div w:id="2131706848">
      <w:marLeft w:val="0"/>
      <w:marRight w:val="0"/>
      <w:marTop w:val="0"/>
      <w:marBottom w:val="0"/>
      <w:divBdr>
        <w:top w:val="none" w:sz="0" w:space="0" w:color="auto"/>
        <w:left w:val="none" w:sz="0" w:space="0" w:color="auto"/>
        <w:bottom w:val="none" w:sz="0" w:space="0" w:color="auto"/>
        <w:right w:val="none" w:sz="0" w:space="0" w:color="auto"/>
      </w:divBdr>
    </w:div>
    <w:div w:id="2131706849">
      <w:marLeft w:val="0"/>
      <w:marRight w:val="0"/>
      <w:marTop w:val="0"/>
      <w:marBottom w:val="0"/>
      <w:divBdr>
        <w:top w:val="none" w:sz="0" w:space="0" w:color="auto"/>
        <w:left w:val="none" w:sz="0" w:space="0" w:color="auto"/>
        <w:bottom w:val="none" w:sz="0" w:space="0" w:color="auto"/>
        <w:right w:val="none" w:sz="0" w:space="0" w:color="auto"/>
      </w:divBdr>
    </w:div>
    <w:div w:id="2131706850">
      <w:marLeft w:val="0"/>
      <w:marRight w:val="0"/>
      <w:marTop w:val="0"/>
      <w:marBottom w:val="0"/>
      <w:divBdr>
        <w:top w:val="none" w:sz="0" w:space="0" w:color="auto"/>
        <w:left w:val="none" w:sz="0" w:space="0" w:color="auto"/>
        <w:bottom w:val="none" w:sz="0" w:space="0" w:color="auto"/>
        <w:right w:val="none" w:sz="0" w:space="0" w:color="auto"/>
      </w:divBdr>
    </w:div>
    <w:div w:id="2131706851">
      <w:marLeft w:val="0"/>
      <w:marRight w:val="0"/>
      <w:marTop w:val="0"/>
      <w:marBottom w:val="0"/>
      <w:divBdr>
        <w:top w:val="none" w:sz="0" w:space="0" w:color="auto"/>
        <w:left w:val="none" w:sz="0" w:space="0" w:color="auto"/>
        <w:bottom w:val="none" w:sz="0" w:space="0" w:color="auto"/>
        <w:right w:val="none" w:sz="0" w:space="0" w:color="auto"/>
      </w:divBdr>
    </w:div>
    <w:div w:id="2131706852">
      <w:marLeft w:val="0"/>
      <w:marRight w:val="0"/>
      <w:marTop w:val="0"/>
      <w:marBottom w:val="0"/>
      <w:divBdr>
        <w:top w:val="none" w:sz="0" w:space="0" w:color="auto"/>
        <w:left w:val="none" w:sz="0" w:space="0" w:color="auto"/>
        <w:bottom w:val="none" w:sz="0" w:space="0" w:color="auto"/>
        <w:right w:val="none" w:sz="0" w:space="0" w:color="auto"/>
      </w:divBdr>
    </w:div>
    <w:div w:id="2131706853">
      <w:marLeft w:val="0"/>
      <w:marRight w:val="0"/>
      <w:marTop w:val="0"/>
      <w:marBottom w:val="0"/>
      <w:divBdr>
        <w:top w:val="none" w:sz="0" w:space="0" w:color="auto"/>
        <w:left w:val="none" w:sz="0" w:space="0" w:color="auto"/>
        <w:bottom w:val="none" w:sz="0" w:space="0" w:color="auto"/>
        <w:right w:val="none" w:sz="0" w:space="0" w:color="auto"/>
      </w:divBdr>
    </w:div>
    <w:div w:id="2131706854">
      <w:marLeft w:val="0"/>
      <w:marRight w:val="0"/>
      <w:marTop w:val="0"/>
      <w:marBottom w:val="0"/>
      <w:divBdr>
        <w:top w:val="none" w:sz="0" w:space="0" w:color="auto"/>
        <w:left w:val="none" w:sz="0" w:space="0" w:color="auto"/>
        <w:bottom w:val="none" w:sz="0" w:space="0" w:color="auto"/>
        <w:right w:val="none" w:sz="0" w:space="0" w:color="auto"/>
      </w:divBdr>
    </w:div>
    <w:div w:id="2131706855">
      <w:marLeft w:val="0"/>
      <w:marRight w:val="0"/>
      <w:marTop w:val="0"/>
      <w:marBottom w:val="0"/>
      <w:divBdr>
        <w:top w:val="none" w:sz="0" w:space="0" w:color="auto"/>
        <w:left w:val="none" w:sz="0" w:space="0" w:color="auto"/>
        <w:bottom w:val="none" w:sz="0" w:space="0" w:color="auto"/>
        <w:right w:val="none" w:sz="0" w:space="0" w:color="auto"/>
      </w:divBdr>
    </w:div>
    <w:div w:id="2131706856">
      <w:marLeft w:val="0"/>
      <w:marRight w:val="0"/>
      <w:marTop w:val="0"/>
      <w:marBottom w:val="0"/>
      <w:divBdr>
        <w:top w:val="none" w:sz="0" w:space="0" w:color="auto"/>
        <w:left w:val="none" w:sz="0" w:space="0" w:color="auto"/>
        <w:bottom w:val="none" w:sz="0" w:space="0" w:color="auto"/>
        <w:right w:val="none" w:sz="0" w:space="0" w:color="auto"/>
      </w:divBdr>
    </w:div>
    <w:div w:id="2131706857">
      <w:marLeft w:val="0"/>
      <w:marRight w:val="0"/>
      <w:marTop w:val="0"/>
      <w:marBottom w:val="0"/>
      <w:divBdr>
        <w:top w:val="none" w:sz="0" w:space="0" w:color="auto"/>
        <w:left w:val="none" w:sz="0" w:space="0" w:color="auto"/>
        <w:bottom w:val="none" w:sz="0" w:space="0" w:color="auto"/>
        <w:right w:val="none" w:sz="0" w:space="0" w:color="auto"/>
      </w:divBdr>
    </w:div>
    <w:div w:id="2131706858">
      <w:marLeft w:val="0"/>
      <w:marRight w:val="0"/>
      <w:marTop w:val="0"/>
      <w:marBottom w:val="0"/>
      <w:divBdr>
        <w:top w:val="none" w:sz="0" w:space="0" w:color="auto"/>
        <w:left w:val="none" w:sz="0" w:space="0" w:color="auto"/>
        <w:bottom w:val="none" w:sz="0" w:space="0" w:color="auto"/>
        <w:right w:val="none" w:sz="0" w:space="0" w:color="auto"/>
      </w:divBdr>
    </w:div>
    <w:div w:id="2145393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st@customs.gov.u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maersk.com" TargetMode="External"/><Relationship Id="rId4" Type="http://schemas.openxmlformats.org/officeDocument/2006/relationships/webSettings" Target="webSettings.xml"/><Relationship Id="rId9" Type="http://schemas.openxmlformats.org/officeDocument/2006/relationships/hyperlink" Target="http://www.searates.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AF9E62-2D5D-491B-B6C1-7AFD652F85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2899</TotalTime>
  <Pages>10</Pages>
  <Words>2457</Words>
  <Characters>24641</Characters>
  <Application>Microsoft Office Word</Application>
  <DocSecurity>0</DocSecurity>
  <Lines>457</Lines>
  <Paragraphs>84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27099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Infoplus</dc:creator>
  <cp:keywords/>
  <dc:description/>
  <cp:lastModifiedBy>User</cp:lastModifiedBy>
  <cp:revision>23</cp:revision>
  <cp:lastPrinted>2026-06-16T11:19:00Z</cp:lastPrinted>
  <dcterms:created xsi:type="dcterms:W3CDTF">2026-06-15T11:13:00Z</dcterms:created>
  <dcterms:modified xsi:type="dcterms:W3CDTF">2026-06-18T08:27:00Z</dcterms:modified>
</cp:coreProperties>
</file>