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302" w:rsidRPr="00625ADD" w:rsidRDefault="005F77DA" w:rsidP="00503302">
      <w:pPr>
        <w:keepNext/>
        <w:jc w:val="center"/>
        <w:rPr>
          <w:sz w:val="20"/>
          <w:szCs w:val="20"/>
          <w:lang w:val="uk-UA"/>
        </w:rPr>
      </w:pPr>
      <w:r w:rsidRPr="00625ADD">
        <w:rPr>
          <w:noProof/>
          <w:sz w:val="20"/>
          <w:szCs w:val="20"/>
          <w:lang w:val="uk-UA" w:eastAsia="uk-UA"/>
        </w:rPr>
        <w:drawing>
          <wp:inline distT="0" distB="0" distL="0" distR="0">
            <wp:extent cx="431165" cy="647065"/>
            <wp:effectExtent l="0" t="0" r="0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40" t="4405" r="45236" b="80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302" w:rsidRPr="00625ADD" w:rsidRDefault="00503302" w:rsidP="00503302">
      <w:pPr>
        <w:keepNext/>
        <w:contextualSpacing/>
        <w:rPr>
          <w:spacing w:val="-10"/>
          <w:kern w:val="28"/>
          <w:sz w:val="8"/>
          <w:szCs w:val="8"/>
          <w:lang w:val="uk-UA"/>
        </w:rPr>
      </w:pPr>
    </w:p>
    <w:p w:rsidR="00503302" w:rsidRPr="00625ADD" w:rsidRDefault="00503302" w:rsidP="00503302">
      <w:pPr>
        <w:keepNext/>
        <w:jc w:val="center"/>
        <w:rPr>
          <w:b/>
          <w:color w:val="0033D6"/>
          <w:sz w:val="32"/>
          <w:szCs w:val="32"/>
          <w:lang w:val="uk-UA"/>
        </w:rPr>
      </w:pPr>
      <w:r w:rsidRPr="00625ADD">
        <w:rPr>
          <w:b/>
          <w:color w:val="0033D6"/>
          <w:sz w:val="32"/>
          <w:szCs w:val="32"/>
          <w:lang w:val="uk-UA"/>
        </w:rPr>
        <w:t>ДЕРЖАВНА МИТНА СЛУЖБА УКРАЇНИ</w:t>
      </w:r>
    </w:p>
    <w:p w:rsidR="00503302" w:rsidRPr="00625ADD" w:rsidRDefault="00503302" w:rsidP="00503302">
      <w:pPr>
        <w:keepNext/>
        <w:contextualSpacing/>
        <w:jc w:val="center"/>
        <w:rPr>
          <w:b/>
          <w:color w:val="0033D6"/>
          <w:sz w:val="32"/>
          <w:szCs w:val="32"/>
          <w:lang w:val="uk-UA"/>
        </w:rPr>
      </w:pPr>
      <w:r w:rsidRPr="00625ADD">
        <w:rPr>
          <w:b/>
          <w:color w:val="0033D6"/>
          <w:sz w:val="32"/>
          <w:szCs w:val="32"/>
          <w:lang w:val="uk-UA"/>
        </w:rPr>
        <w:t>(Держмитслужба)</w:t>
      </w:r>
    </w:p>
    <w:p w:rsidR="00503302" w:rsidRPr="00625ADD" w:rsidRDefault="00503302" w:rsidP="00503302">
      <w:pPr>
        <w:keepNext/>
        <w:rPr>
          <w:b/>
          <w:sz w:val="20"/>
          <w:szCs w:val="20"/>
          <w:lang w:val="uk-UA"/>
        </w:rPr>
      </w:pPr>
    </w:p>
    <w:p w:rsidR="00503302" w:rsidRPr="00625ADD" w:rsidRDefault="00503302" w:rsidP="00503302">
      <w:pPr>
        <w:keepNext/>
        <w:jc w:val="center"/>
        <w:rPr>
          <w:sz w:val="22"/>
          <w:szCs w:val="22"/>
          <w:lang w:val="uk-UA"/>
        </w:rPr>
      </w:pPr>
      <w:r w:rsidRPr="00625ADD">
        <w:rPr>
          <w:sz w:val="22"/>
          <w:szCs w:val="22"/>
          <w:lang w:val="uk-UA"/>
        </w:rPr>
        <w:t xml:space="preserve">вул. Дегтярівська, 11 Г, м. Київ, 04119, </w:t>
      </w:r>
      <w:proofErr w:type="spellStart"/>
      <w:r w:rsidRPr="00625ADD">
        <w:rPr>
          <w:sz w:val="22"/>
          <w:szCs w:val="22"/>
          <w:lang w:val="uk-UA"/>
        </w:rPr>
        <w:t>тел</w:t>
      </w:r>
      <w:proofErr w:type="spellEnd"/>
      <w:r w:rsidRPr="00625ADD">
        <w:rPr>
          <w:sz w:val="22"/>
          <w:szCs w:val="22"/>
          <w:lang w:val="uk-UA"/>
        </w:rPr>
        <w:t>.: (044) 481 18 65, (044) 481-20-42, (044) 481-19-58</w:t>
      </w:r>
    </w:p>
    <w:p w:rsidR="00503302" w:rsidRPr="00625ADD" w:rsidRDefault="00503302" w:rsidP="00503302">
      <w:pPr>
        <w:keepNext/>
        <w:jc w:val="center"/>
        <w:rPr>
          <w:color w:val="000000"/>
          <w:sz w:val="22"/>
          <w:szCs w:val="22"/>
          <w:shd w:val="clear" w:color="auto" w:fill="FFFFFF"/>
          <w:lang w:val="uk-UA"/>
        </w:rPr>
      </w:pPr>
      <w:r w:rsidRPr="00625ADD">
        <w:rPr>
          <w:color w:val="0033D6"/>
          <w:sz w:val="22"/>
          <w:szCs w:val="22"/>
          <w:lang w:val="uk-UA"/>
        </w:rPr>
        <w:t>Е-</w:t>
      </w:r>
      <w:proofErr w:type="spellStart"/>
      <w:r w:rsidRPr="00625ADD">
        <w:rPr>
          <w:color w:val="0033D6"/>
          <w:sz w:val="22"/>
          <w:szCs w:val="22"/>
          <w:lang w:val="uk-UA"/>
        </w:rPr>
        <w:t>mail</w:t>
      </w:r>
      <w:proofErr w:type="spellEnd"/>
      <w:r w:rsidRPr="00625ADD">
        <w:rPr>
          <w:color w:val="0033D6"/>
          <w:sz w:val="22"/>
          <w:szCs w:val="22"/>
          <w:lang w:val="uk-UA"/>
        </w:rPr>
        <w:t>:</w:t>
      </w:r>
      <w:r w:rsidRPr="00625ADD">
        <w:rPr>
          <w:b/>
          <w:sz w:val="20"/>
          <w:szCs w:val="20"/>
          <w:lang w:val="uk-UA"/>
        </w:rPr>
        <w:t> </w:t>
      </w:r>
      <w:r w:rsidRPr="00625ADD">
        <w:rPr>
          <w:color w:val="0033D6"/>
          <w:sz w:val="22"/>
          <w:szCs w:val="22"/>
          <w:u w:val="single"/>
          <w:lang w:val="uk-UA"/>
        </w:rPr>
        <w:t>post</w:t>
      </w:r>
      <w:r w:rsidRPr="00625ADD">
        <w:rPr>
          <w:color w:val="0000FF"/>
          <w:sz w:val="22"/>
          <w:szCs w:val="22"/>
          <w:u w:val="single"/>
          <w:lang w:val="uk-UA"/>
        </w:rPr>
        <w:t>@</w:t>
      </w:r>
      <w:hyperlink r:id="rId8" w:history="1">
        <w:r w:rsidRPr="00625ADD">
          <w:rPr>
            <w:color w:val="0000FF"/>
            <w:sz w:val="22"/>
            <w:szCs w:val="22"/>
            <w:u w:val="single"/>
            <w:lang w:val="uk-UA"/>
          </w:rPr>
          <w:t>customs.gov.ua</w:t>
        </w:r>
      </w:hyperlink>
      <w:r w:rsidRPr="00625ADD">
        <w:rPr>
          <w:sz w:val="22"/>
          <w:szCs w:val="22"/>
          <w:lang w:val="uk-UA"/>
        </w:rPr>
        <w:t xml:space="preserve">; Код ЄДРПОУ </w:t>
      </w:r>
      <w:r w:rsidRPr="00625ADD">
        <w:rPr>
          <w:color w:val="000000"/>
          <w:sz w:val="22"/>
          <w:szCs w:val="22"/>
          <w:shd w:val="clear" w:color="auto" w:fill="FFFFFF"/>
          <w:lang w:val="uk-UA"/>
        </w:rPr>
        <w:t>43115923</w:t>
      </w:r>
    </w:p>
    <w:p w:rsidR="00503302" w:rsidRPr="00625ADD" w:rsidRDefault="00503302" w:rsidP="00503302">
      <w:pPr>
        <w:keepNext/>
        <w:jc w:val="center"/>
        <w:rPr>
          <w:sz w:val="22"/>
          <w:szCs w:val="22"/>
          <w:lang w:val="uk-UA"/>
        </w:rPr>
      </w:pPr>
    </w:p>
    <w:tbl>
      <w:tblPr>
        <w:tblW w:w="0" w:type="auto"/>
        <w:tblBorders>
          <w:top w:val="thinThickSmallGap" w:sz="12" w:space="0" w:color="0033D6"/>
        </w:tblBorders>
        <w:tblLook w:val="04A0" w:firstRow="1" w:lastRow="0" w:firstColumn="1" w:lastColumn="0" w:noHBand="0" w:noVBand="1"/>
      </w:tblPr>
      <w:tblGrid>
        <w:gridCol w:w="4823"/>
        <w:gridCol w:w="4815"/>
      </w:tblGrid>
      <w:tr w:rsidR="00503302" w:rsidRPr="00625ADD" w:rsidTr="00463045">
        <w:trPr>
          <w:trHeight w:val="505"/>
        </w:trPr>
        <w:tc>
          <w:tcPr>
            <w:tcW w:w="4823" w:type="dxa"/>
            <w:tcBorders>
              <w:top w:val="thinThickSmallGap" w:sz="12" w:space="0" w:color="0033D6"/>
            </w:tcBorders>
          </w:tcPr>
          <w:p w:rsidR="00503302" w:rsidRPr="00625ADD" w:rsidRDefault="00503302" w:rsidP="00D70C0E">
            <w:pPr>
              <w:keepNext/>
              <w:jc w:val="center"/>
              <w:rPr>
                <w:sz w:val="20"/>
                <w:szCs w:val="20"/>
                <w:lang w:val="uk-UA"/>
              </w:rPr>
            </w:pPr>
          </w:p>
          <w:p w:rsidR="00503302" w:rsidRPr="00625ADD" w:rsidRDefault="00503302" w:rsidP="00D70C0E">
            <w:pPr>
              <w:keepNext/>
              <w:rPr>
                <w:sz w:val="22"/>
                <w:szCs w:val="22"/>
                <w:lang w:val="uk-UA"/>
              </w:rPr>
            </w:pPr>
            <w:r w:rsidRPr="00625ADD">
              <w:rPr>
                <w:sz w:val="22"/>
                <w:szCs w:val="22"/>
                <w:lang w:val="uk-UA"/>
              </w:rPr>
              <w:t>______________ №______________</w:t>
            </w:r>
          </w:p>
        </w:tc>
        <w:tc>
          <w:tcPr>
            <w:tcW w:w="4815" w:type="dxa"/>
            <w:tcBorders>
              <w:top w:val="thinThickSmallGap" w:sz="12" w:space="0" w:color="0033D6"/>
            </w:tcBorders>
          </w:tcPr>
          <w:p w:rsidR="00503302" w:rsidRPr="00625ADD" w:rsidRDefault="00503302" w:rsidP="00D70C0E">
            <w:pPr>
              <w:keepNext/>
              <w:jc w:val="right"/>
              <w:rPr>
                <w:sz w:val="22"/>
                <w:szCs w:val="22"/>
                <w:lang w:val="uk-UA"/>
              </w:rPr>
            </w:pPr>
          </w:p>
        </w:tc>
      </w:tr>
    </w:tbl>
    <w:p w:rsidR="00B867F0" w:rsidRPr="00625ADD" w:rsidRDefault="000F13B5" w:rsidP="00AF015C">
      <w:pPr>
        <w:widowControl w:val="0"/>
        <w:autoSpaceDE w:val="0"/>
        <w:autoSpaceDN w:val="0"/>
        <w:adjustRightInd w:val="0"/>
        <w:ind w:left="5528"/>
        <w:rPr>
          <w:rFonts w:ascii="TimesNewRomanPSMT" w:hAnsi="TimesNewRomanPSMT" w:cs="TimesNewRomanPSMT"/>
          <w:sz w:val="28"/>
          <w:szCs w:val="28"/>
          <w:lang w:val="uk-UA" w:eastAsia="en-US"/>
        </w:rPr>
      </w:pPr>
      <w:r>
        <w:rPr>
          <w:sz w:val="28"/>
          <w:szCs w:val="28"/>
          <w:lang w:val="uk-UA"/>
        </w:rPr>
        <w:t>«Скаржник»</w:t>
      </w:r>
    </w:p>
    <w:p w:rsidR="00B867F0" w:rsidRPr="00625ADD" w:rsidRDefault="00B867F0" w:rsidP="00AF015C">
      <w:pPr>
        <w:widowControl w:val="0"/>
        <w:ind w:left="5528"/>
        <w:rPr>
          <w:sz w:val="28"/>
          <w:szCs w:val="28"/>
          <w:lang w:val="uk-UA"/>
        </w:rPr>
      </w:pPr>
      <w:r w:rsidRPr="00625ADD">
        <w:rPr>
          <w:rFonts w:ascii="TimesNewRomanPSMT" w:hAnsi="TimesNewRomanPSMT" w:cs="TimesNewRomanPSMT"/>
          <w:sz w:val="28"/>
          <w:szCs w:val="28"/>
          <w:lang w:val="uk-UA"/>
        </w:rPr>
        <w:t xml:space="preserve">(код ЄДРПОУ </w:t>
      </w:r>
      <w:r w:rsidRPr="00A53FDE">
        <w:rPr>
          <w:rFonts w:ascii="TimesNewRomanPSMT" w:hAnsi="TimesNewRomanPSMT" w:cs="TimesNewRomanPSMT"/>
          <w:sz w:val="28"/>
          <w:szCs w:val="28"/>
          <w:lang w:val="uk-UA"/>
        </w:rPr>
        <w:t>ad2a2c12b5b2f2a2acfc42a9b919260f7624992de30f25b870a42695d56f19ab</w:t>
      </w:r>
      <w:r w:rsidRPr="00625ADD">
        <w:rPr>
          <w:rFonts w:ascii="TimesNewRomanPSMT" w:hAnsi="TimesNewRomanPSMT" w:cs="TimesNewRomanPSMT"/>
          <w:sz w:val="28"/>
          <w:szCs w:val="28"/>
          <w:lang w:val="uk-UA"/>
        </w:rPr>
        <w:t>)</w:t>
      </w:r>
      <w:r w:rsidRPr="00625ADD">
        <w:rPr>
          <w:sz w:val="28"/>
          <w:szCs w:val="28"/>
          <w:lang w:val="uk-UA"/>
        </w:rPr>
        <w:t xml:space="preserve"> </w:t>
      </w:r>
    </w:p>
    <w:p w:rsidR="00B867F0" w:rsidRPr="00A53FDE" w:rsidRDefault="00B867F0" w:rsidP="00AF015C">
      <w:pPr>
        <w:widowControl w:val="0"/>
        <w:autoSpaceDE w:val="0"/>
        <w:autoSpaceDN w:val="0"/>
        <w:adjustRightInd w:val="0"/>
        <w:ind w:left="5528"/>
        <w:rPr>
          <w:sz w:val="28"/>
          <w:szCs w:val="28"/>
          <w:highlight w:val="cyan"/>
          <w:lang w:val="uk-UA"/>
        </w:rPr>
      </w:pPr>
      <w:r w:rsidRPr="00A53FDE">
        <w:rPr>
          <w:sz w:val="28"/>
          <w:szCs w:val="28"/>
          <w:lang w:val="uk-UA"/>
        </w:rPr>
        <w:t>4d98bbc736a9e6dfe9fdcab05b35dd2bbc0e47d8f0b46b71f5354480a27a9d0b</w:t>
      </w:r>
      <w:proofErr w:type="spellStart"/>
      <w:r w:rsidRPr="00A53FDE">
        <w:rPr>
          <w:sz w:val="28"/>
          <w:szCs w:val="28"/>
          <w:lang w:val="uk-UA"/>
        </w:rPr>
        <w:t>3daf40a67d55f6c8fe42b1277769d011bf88fed6a558dc1a51ad1d64fd4ed620</w:t>
      </w:r>
      <w:proofErr w:type="spellEnd"/>
      <w:r w:rsidRPr="00A53FDE">
        <w:rPr>
          <w:sz w:val="28"/>
          <w:szCs w:val="28"/>
          <w:lang w:val="uk-UA"/>
        </w:rPr>
        <w:t>90b836d61b997a5734fc1324f79e844f391b502c2fbb439508f478c70ccbaf4e</w:t>
      </w:r>
    </w:p>
    <w:p w:rsidR="00B867F0" w:rsidRPr="00A53FDE" w:rsidRDefault="00B867F0" w:rsidP="00AF015C">
      <w:pPr>
        <w:widowControl w:val="0"/>
        <w:autoSpaceDE w:val="0"/>
        <w:autoSpaceDN w:val="0"/>
        <w:adjustRightInd w:val="0"/>
        <w:ind w:left="5528"/>
        <w:rPr>
          <w:sz w:val="28"/>
          <w:szCs w:val="28"/>
          <w:highlight w:val="cyan"/>
          <w:lang w:val="uk-UA"/>
        </w:rPr>
      </w:pPr>
      <w:r w:rsidRPr="00A53FDE">
        <w:rPr>
          <w:sz w:val="28"/>
          <w:szCs w:val="28"/>
          <w:lang w:val="uk-UA"/>
        </w:rPr>
        <w:t>1ed8d319c1160162561370525866fc5c946630b18a346922d3b7c0a3074b55f3</w:t>
      </w:r>
    </w:p>
    <w:p w:rsidR="00B867F0" w:rsidRPr="00DF230C" w:rsidRDefault="00B867F0" w:rsidP="00AF015C">
      <w:pPr>
        <w:widowControl w:val="0"/>
        <w:ind w:left="5528"/>
        <w:rPr>
          <w:color w:val="000000" w:themeColor="text1"/>
          <w:u w:val="single"/>
          <w:lang w:val="uk-UA"/>
        </w:rPr>
      </w:pPr>
      <w:bookmarkStart w:id="0" w:name="_GoBack"/>
      <w:bookmarkEnd w:id="0"/>
    </w:p>
    <w:p w:rsidR="00B867F0" w:rsidRPr="00625ADD" w:rsidRDefault="00B867F0" w:rsidP="00B867F0">
      <w:pPr>
        <w:widowControl w:val="0"/>
        <w:ind w:left="5529"/>
        <w:rPr>
          <w:sz w:val="28"/>
          <w:szCs w:val="28"/>
          <w:lang w:val="uk-UA"/>
        </w:rPr>
      </w:pPr>
    </w:p>
    <w:p w:rsidR="00B867F0" w:rsidRPr="00625ADD" w:rsidRDefault="00B867F0" w:rsidP="00B867F0">
      <w:pPr>
        <w:widowControl w:val="0"/>
        <w:ind w:left="5529"/>
        <w:rPr>
          <w:sz w:val="28"/>
          <w:szCs w:val="28"/>
          <w:lang w:val="uk-UA"/>
        </w:rPr>
      </w:pPr>
      <w:r w:rsidRPr="00277478">
        <w:rPr>
          <w:sz w:val="28"/>
          <w:szCs w:val="28"/>
          <w:lang w:val="uk-UA"/>
        </w:rPr>
        <w:t>b06e238334bbbe5086190b545e4264078997006e7a83ca57564caf42c94de3bc</w:t>
      </w:r>
      <w:r w:rsidRPr="00625ADD">
        <w:rPr>
          <w:sz w:val="28"/>
          <w:szCs w:val="28"/>
          <w:lang w:val="uk-UA"/>
        </w:rPr>
        <w:t xml:space="preserve"> митниця</w:t>
      </w:r>
    </w:p>
    <w:p w:rsidR="00B867F0" w:rsidRPr="00625ADD" w:rsidRDefault="00B867F0" w:rsidP="00B867F0">
      <w:pPr>
        <w:widowControl w:val="0"/>
        <w:rPr>
          <w:lang w:val="uk-UA"/>
        </w:rPr>
      </w:pPr>
      <w:r w:rsidRPr="00625ADD">
        <w:rPr>
          <w:lang w:val="uk-UA"/>
        </w:rPr>
        <w:t>Про розгляд скарги</w:t>
      </w:r>
    </w:p>
    <w:p w:rsidR="00B867F0" w:rsidRPr="00625ADD" w:rsidRDefault="00B867F0" w:rsidP="00B867F0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:rsidR="00AF015C" w:rsidRPr="00625ADD" w:rsidRDefault="00AF015C" w:rsidP="00B867F0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:rsidR="00B867F0" w:rsidRPr="00625ADD" w:rsidRDefault="00B867F0" w:rsidP="00B867F0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  <w:lang w:val="uk-UA"/>
        </w:rPr>
      </w:pPr>
      <w:r w:rsidRPr="00625ADD">
        <w:rPr>
          <w:color w:val="000000"/>
          <w:sz w:val="28"/>
          <w:szCs w:val="28"/>
          <w:lang w:val="uk-UA"/>
        </w:rPr>
        <w:t>РІШЕННЯ</w:t>
      </w:r>
    </w:p>
    <w:p w:rsidR="00B867F0" w:rsidRPr="00625ADD" w:rsidRDefault="00B867F0" w:rsidP="00B867F0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  <w:lang w:val="uk-UA"/>
        </w:rPr>
      </w:pPr>
      <w:r w:rsidRPr="00625ADD">
        <w:rPr>
          <w:color w:val="000000"/>
          <w:sz w:val="28"/>
          <w:szCs w:val="28"/>
          <w:lang w:val="uk-UA"/>
        </w:rPr>
        <w:t xml:space="preserve">про розгляд скарги </w:t>
      </w:r>
      <w:r w:rsidR="000F13B5">
        <w:rPr>
          <w:sz w:val="28"/>
          <w:szCs w:val="28"/>
          <w:lang w:val="uk-UA"/>
        </w:rPr>
        <w:t>«Скаржника</w:t>
      </w:r>
      <w:r w:rsidRPr="00625ADD">
        <w:rPr>
          <w:sz w:val="28"/>
          <w:szCs w:val="28"/>
          <w:lang w:val="uk-UA"/>
        </w:rPr>
        <w:t>»</w:t>
      </w:r>
      <w:r w:rsidRPr="00625ADD">
        <w:rPr>
          <w:color w:val="000000"/>
          <w:sz w:val="28"/>
          <w:szCs w:val="28"/>
          <w:lang w:val="uk-UA"/>
        </w:rPr>
        <w:t xml:space="preserve"> №</w:t>
      </w:r>
      <w:r w:rsidRPr="00625ADD">
        <w:rPr>
          <w:sz w:val="28"/>
          <w:szCs w:val="28"/>
          <w:lang w:val="uk-UA"/>
        </w:rPr>
        <w:t xml:space="preserve"> </w:t>
      </w:r>
      <w:r w:rsidRPr="00277478">
        <w:rPr>
          <w:sz w:val="28"/>
          <w:szCs w:val="28"/>
          <w:lang w:val="uk-UA"/>
        </w:rPr>
        <w:t>6b86b273ff34fce19d6b804eff5a3f5747ada4eaa22f1d49c01e52ddb7875b4b</w:t>
      </w:r>
      <w:r w:rsidRPr="00277478">
        <w:rPr>
          <w:color w:val="000000"/>
          <w:sz w:val="28"/>
          <w:szCs w:val="28"/>
          <w:lang w:val="uk-UA"/>
        </w:rPr>
        <w:t>e10764f46a17d73fe24d5b10d998001aa75d22f6bec00b8bd789cee925571faa</w:t>
      </w:r>
      <w:r w:rsidR="001703DF" w:rsidRPr="00277478">
        <w:rPr>
          <w:color w:val="000000"/>
          <w:sz w:val="28"/>
          <w:szCs w:val="28"/>
          <w:lang w:val="uk-UA"/>
        </w:rPr>
        <w:t>e3a917877caa40483a6f9bcb9c3a0f409fec07af5b60c31760640da11740ef18</w:t>
      </w:r>
      <w:r w:rsidR="00D03DFA" w:rsidRPr="00277478">
        <w:rPr>
          <w:color w:val="000000"/>
          <w:sz w:val="28"/>
          <w:szCs w:val="28"/>
          <w:lang w:val="uk-UA"/>
        </w:rPr>
        <w:t>cdb4ee2aea69cc6a83331bbe96dc2caa9a299d21329efb0336fc02a82e1839a8</w:t>
      </w:r>
      <w:r w:rsidRPr="00277478">
        <w:rPr>
          <w:color w:val="000000"/>
          <w:sz w:val="28"/>
          <w:szCs w:val="28"/>
          <w:lang w:val="uk-UA"/>
        </w:rPr>
        <w:t>158a323a7ba44870f23d96f1516dd70aa48e9a72db4ebb026b0a89e212a208ab</w:t>
      </w:r>
      <w:r w:rsidRPr="00625ADD">
        <w:rPr>
          <w:color w:val="000000"/>
          <w:sz w:val="28"/>
          <w:szCs w:val="28"/>
          <w:lang w:val="uk-UA"/>
        </w:rPr>
        <w:t xml:space="preserve"> </w:t>
      </w:r>
    </w:p>
    <w:p w:rsidR="00B867F0" w:rsidRPr="00625ADD" w:rsidRDefault="00B867F0" w:rsidP="00B867F0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:rsidR="00B867F0" w:rsidRPr="00625ADD" w:rsidRDefault="00B867F0" w:rsidP="00B867F0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:rsidR="00B867F0" w:rsidRPr="00625ADD" w:rsidRDefault="00B867F0" w:rsidP="00B867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625ADD">
        <w:rPr>
          <w:sz w:val="28"/>
          <w:szCs w:val="28"/>
          <w:lang w:val="uk-UA"/>
        </w:rPr>
        <w:t xml:space="preserve">Державна митна служба України розглянула скаргу </w:t>
      </w:r>
      <w:r w:rsidR="000F13B5">
        <w:rPr>
          <w:sz w:val="28"/>
          <w:szCs w:val="28"/>
          <w:lang w:val="uk-UA"/>
        </w:rPr>
        <w:t>«Скаржника</w:t>
      </w:r>
      <w:r w:rsidRPr="00625ADD">
        <w:rPr>
          <w:rFonts w:ascii="TimesNewRomanPSMT" w:hAnsi="TimesNewRomanPSMT" w:cs="TimesNewRomanPSMT"/>
          <w:sz w:val="28"/>
          <w:szCs w:val="28"/>
          <w:lang w:val="uk-UA"/>
        </w:rPr>
        <w:t>»</w:t>
      </w:r>
      <w:r w:rsidRPr="00625ADD">
        <w:rPr>
          <w:sz w:val="28"/>
          <w:szCs w:val="28"/>
          <w:lang w:val="uk-UA"/>
        </w:rPr>
        <w:t xml:space="preserve"> (ЄДРПОУ </w:t>
      </w:r>
      <w:r w:rsidRPr="00FF01BD">
        <w:rPr>
          <w:rFonts w:ascii="TimesNewRomanPSMT" w:hAnsi="TimesNewRomanPSMT" w:cs="TimesNewRomanPSMT"/>
          <w:sz w:val="28"/>
          <w:szCs w:val="28"/>
          <w:lang w:val="uk-UA"/>
        </w:rPr>
        <w:t>ad2a2c12b5b2f2a2acfc42a9b919260f7624992de30f25b870a42695d56f19ab</w:t>
      </w:r>
      <w:r w:rsidRPr="00625ADD">
        <w:rPr>
          <w:sz w:val="28"/>
          <w:szCs w:val="28"/>
          <w:lang w:val="uk-UA"/>
        </w:rPr>
        <w:t>) № </w:t>
      </w:r>
      <w:r w:rsidRPr="00277478">
        <w:rPr>
          <w:sz w:val="28"/>
          <w:szCs w:val="28"/>
          <w:lang w:val="uk-UA"/>
        </w:rPr>
        <w:t>ea88df7d560b24db0834ae80cbd1aadac77451fb6582be6c21fa6960a00d924f</w:t>
      </w:r>
      <w:r w:rsidRPr="00625ADD">
        <w:rPr>
          <w:sz w:val="28"/>
          <w:szCs w:val="28"/>
          <w:lang w:val="uk-UA"/>
        </w:rPr>
        <w:t xml:space="preserve"> (</w:t>
      </w:r>
      <w:proofErr w:type="spellStart"/>
      <w:r w:rsidRPr="00625ADD">
        <w:rPr>
          <w:sz w:val="28"/>
          <w:szCs w:val="28"/>
          <w:lang w:val="uk-UA"/>
        </w:rPr>
        <w:t>вх</w:t>
      </w:r>
      <w:proofErr w:type="spellEnd"/>
      <w:r w:rsidRPr="00625ADD">
        <w:rPr>
          <w:sz w:val="28"/>
          <w:szCs w:val="28"/>
          <w:lang w:val="uk-UA"/>
        </w:rPr>
        <w:t>. Держмитслужби № </w:t>
      </w:r>
      <w:r w:rsidRPr="00277478">
        <w:rPr>
          <w:sz w:val="28"/>
          <w:szCs w:val="28"/>
          <w:lang w:val="uk-UA"/>
        </w:rPr>
        <w:t>0b38f6eff50f1854b80b2c6432887a5f3b15adbf8913c4819f6ebe6e5d10bf4d</w:t>
      </w:r>
      <w:r w:rsidRPr="00625ADD">
        <w:rPr>
          <w:sz w:val="28"/>
          <w:szCs w:val="28"/>
          <w:lang w:val="uk-UA"/>
        </w:rPr>
        <w:t xml:space="preserve">) </w:t>
      </w:r>
      <w:r w:rsidR="005237E9" w:rsidRPr="00625ADD">
        <w:rPr>
          <w:sz w:val="28"/>
          <w:szCs w:val="28"/>
          <w:lang w:val="uk-UA"/>
        </w:rPr>
        <w:t xml:space="preserve">на відмову </w:t>
      </w:r>
      <w:r w:rsidR="005237E9" w:rsidRPr="00277478">
        <w:rPr>
          <w:sz w:val="28"/>
          <w:szCs w:val="28"/>
          <w:lang w:val="uk-UA"/>
        </w:rPr>
        <w:t>3709241c3fca3c200b203618de2104dc23e76c61ccb3c1b7fa449088936fb64f</w:t>
      </w:r>
      <w:r w:rsidR="005237E9" w:rsidRPr="00625ADD">
        <w:rPr>
          <w:sz w:val="28"/>
          <w:szCs w:val="28"/>
          <w:lang w:val="uk-UA"/>
        </w:rPr>
        <w:t xml:space="preserve"> митниці у задоволенні заяви </w:t>
      </w:r>
      <w:r w:rsidR="000F13B5">
        <w:rPr>
          <w:sz w:val="28"/>
          <w:szCs w:val="28"/>
          <w:lang w:val="uk-UA"/>
        </w:rPr>
        <w:t>«Скаржника</w:t>
      </w:r>
      <w:r w:rsidR="00F33758" w:rsidRPr="00625ADD">
        <w:rPr>
          <w:rFonts w:ascii="TimesNewRomanPSMT" w:hAnsi="TimesNewRomanPSMT" w:cs="TimesNewRomanPSMT"/>
          <w:sz w:val="28"/>
          <w:szCs w:val="28"/>
          <w:lang w:val="uk-UA"/>
        </w:rPr>
        <w:t xml:space="preserve">» </w:t>
      </w:r>
      <w:r w:rsidR="005237E9" w:rsidRPr="00625ADD">
        <w:rPr>
          <w:sz w:val="28"/>
          <w:szCs w:val="28"/>
          <w:lang w:val="uk-UA"/>
        </w:rPr>
        <w:t>щодо відновлення режиму вільної торгівлі та повернення помилково та/або надміру сплачених сум митних платежів до товару, випущеного у вільний обіг на митній території України за митною декларацією</w:t>
      </w:r>
      <w:r w:rsidR="00F33758" w:rsidRPr="00625ADD">
        <w:rPr>
          <w:sz w:val="28"/>
          <w:szCs w:val="28"/>
          <w:lang w:val="uk-UA"/>
        </w:rPr>
        <w:t xml:space="preserve"> від </w:t>
      </w:r>
      <w:r w:rsidR="00F33758" w:rsidRPr="00277478">
        <w:rPr>
          <w:sz w:val="28"/>
          <w:szCs w:val="28"/>
          <w:lang w:val="uk-UA"/>
        </w:rPr>
        <w:t>1358ab05efa7b8c03b9af9659deba7796fca747f60e677fc4c326a5ba03a3c65</w:t>
      </w:r>
      <w:r w:rsidR="005237E9" w:rsidRPr="00625ADD">
        <w:rPr>
          <w:sz w:val="28"/>
          <w:szCs w:val="28"/>
          <w:lang w:val="uk-UA"/>
        </w:rPr>
        <w:t xml:space="preserve"> №</w:t>
      </w:r>
      <w:r w:rsidR="00F33758" w:rsidRPr="00625ADD">
        <w:rPr>
          <w:sz w:val="28"/>
          <w:szCs w:val="28"/>
          <w:lang w:val="uk-UA"/>
        </w:rPr>
        <w:t> </w:t>
      </w:r>
      <w:r w:rsidR="00F33758" w:rsidRPr="00277478">
        <w:rPr>
          <w:sz w:val="28"/>
          <w:szCs w:val="28"/>
          <w:lang w:val="uk-UA"/>
        </w:rPr>
        <w:t>b372f1f693dec4db2a63efcb2e6a3ac0fb20ae4bc249336eb0efb0cbbc605387</w:t>
      </w:r>
      <w:r w:rsidR="00F33758" w:rsidRPr="00625ADD">
        <w:rPr>
          <w:sz w:val="28"/>
          <w:szCs w:val="28"/>
          <w:lang w:val="uk-UA"/>
        </w:rPr>
        <w:t xml:space="preserve">, і повідомляє. </w:t>
      </w:r>
    </w:p>
    <w:p w:rsidR="001917A3" w:rsidRPr="00625ADD" w:rsidRDefault="001917A3" w:rsidP="001917A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625ADD">
        <w:rPr>
          <w:sz w:val="28"/>
          <w:szCs w:val="28"/>
          <w:lang w:val="uk-UA"/>
        </w:rPr>
        <w:t>Відповідно до пункту 1 статті 29 глави 1 розділу IV Угоди про асоціацію між Україною, з однієї сторони, та Європейським Союзом, Європейським співтовариством з атомної енергії і їхніми державами-членами, з іншої сторони» (далі – Угода), кожна Сторона зменшує або скасовує ввізне мито на товари, що походять з іншої Сторони, відповідно до Графіків, встановлених у Додатку I–A до цієї Угоди.</w:t>
      </w:r>
    </w:p>
    <w:p w:rsidR="001917A3" w:rsidRPr="00625ADD" w:rsidRDefault="001917A3" w:rsidP="001917A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625ADD">
        <w:rPr>
          <w:sz w:val="28"/>
          <w:szCs w:val="28"/>
          <w:lang w:val="uk-UA"/>
        </w:rPr>
        <w:t>Статтею 26 Угоди встановлено, що положення глави 1 цієї Угоди застосовуються до торгівлі товарами, що походять з територій Сторін.</w:t>
      </w:r>
    </w:p>
    <w:p w:rsidR="001917A3" w:rsidRPr="00625ADD" w:rsidRDefault="001917A3" w:rsidP="001917A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625ADD">
        <w:rPr>
          <w:sz w:val="28"/>
          <w:szCs w:val="28"/>
          <w:lang w:val="uk-UA"/>
        </w:rPr>
        <w:t>При цьому для цілей глави 1 термін «походження» означає, що товар підпадає під правила походження, викладені в Протоколі І до цієї Угоди («Щодо визначення концепції «походження товарів» і методів адміністративного співробітництва») (далі – Протокол І).</w:t>
      </w:r>
    </w:p>
    <w:p w:rsidR="003C3784" w:rsidRPr="00625ADD" w:rsidRDefault="001917A3" w:rsidP="00B867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625ADD">
        <w:rPr>
          <w:sz w:val="28"/>
          <w:szCs w:val="28"/>
          <w:lang w:val="uk-UA"/>
        </w:rPr>
        <w:t>Верховна Рада України Законом України від 17 грудня 2024 року № 4148-IX ратифікувала Рішення Спільного комітету Регіональної конвенції про пан-</w:t>
      </w:r>
      <w:r w:rsidRPr="00625ADD">
        <w:rPr>
          <w:sz w:val="28"/>
          <w:szCs w:val="28"/>
          <w:lang w:val="uk-UA"/>
        </w:rPr>
        <w:lastRenderedPageBreak/>
        <w:t>євро-середземноморські преференційні правила походження від 07 грудня 2023 року про внесення змін до Регіональної конвенції про пан-євро-середземноморські преференційні правила походження (далі – оновлена Конвенція), яке набрало чинності 1 січня 2025 року і застосовується для цілей Угоди.</w:t>
      </w:r>
    </w:p>
    <w:p w:rsidR="001917A3" w:rsidRPr="00625ADD" w:rsidRDefault="001917A3" w:rsidP="001917A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625ADD">
        <w:rPr>
          <w:sz w:val="28"/>
          <w:szCs w:val="28"/>
          <w:lang w:val="uk-UA"/>
        </w:rPr>
        <w:t>Відповідно до пункту 1 статті 17 Доповнення І до оновленої Конвенції товари, що походять з однієї з Договірних Сторін, під час їх ввезення в іншу Договірну Сторону підпадають під дію відповідних угод за умови подання одного з таких документів, що підтверджують походження:</w:t>
      </w:r>
    </w:p>
    <w:p w:rsidR="001917A3" w:rsidRPr="00625ADD" w:rsidRDefault="001917A3" w:rsidP="001917A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bookmarkStart w:id="1" w:name="n241"/>
      <w:bookmarkEnd w:id="1"/>
      <w:r w:rsidRPr="00625ADD">
        <w:rPr>
          <w:sz w:val="28"/>
          <w:szCs w:val="28"/>
          <w:lang w:val="uk-UA"/>
        </w:rPr>
        <w:t>(a) сертифікат з перевезення товарів EUR.1, зразок якого наведений в </w:t>
      </w:r>
      <w:hyperlink r:id="rId9" w:anchor="n513" w:history="1">
        <w:r w:rsidRPr="00625ADD">
          <w:rPr>
            <w:sz w:val="28"/>
            <w:szCs w:val="28"/>
            <w:lang w:val="uk-UA"/>
          </w:rPr>
          <w:t>Додатку IV</w:t>
        </w:r>
      </w:hyperlink>
      <w:r w:rsidRPr="00625ADD">
        <w:rPr>
          <w:sz w:val="28"/>
          <w:szCs w:val="28"/>
          <w:lang w:val="uk-UA"/>
        </w:rPr>
        <w:t> до цього Доповнення;</w:t>
      </w:r>
    </w:p>
    <w:p w:rsidR="002236F4" w:rsidRPr="00625ADD" w:rsidRDefault="001917A3" w:rsidP="001917A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bookmarkStart w:id="2" w:name="n242"/>
      <w:bookmarkEnd w:id="2"/>
      <w:r w:rsidRPr="00625ADD">
        <w:rPr>
          <w:sz w:val="28"/>
          <w:szCs w:val="28"/>
          <w:lang w:val="uk-UA"/>
        </w:rPr>
        <w:t>(b) у випадках, вказаних у пункті 1 статті 18 цього Доповнення І, декларація, долучена експортером до рахунка-фактури, накладної на поставку чи будь-якого іншого комерційного документа, в якому відповідні товари описуються достатньо детально для того, щоб їх можна було ідентифікувати; текст декларації про походження наводиться в </w:t>
      </w:r>
      <w:hyperlink r:id="rId10" w:anchor="n507" w:history="1">
        <w:r w:rsidRPr="00625ADD">
          <w:rPr>
            <w:sz w:val="28"/>
            <w:szCs w:val="28"/>
            <w:lang w:val="uk-UA"/>
          </w:rPr>
          <w:t>Додатку III</w:t>
        </w:r>
      </w:hyperlink>
      <w:r w:rsidRPr="00625ADD">
        <w:rPr>
          <w:sz w:val="28"/>
          <w:szCs w:val="28"/>
          <w:lang w:val="uk-UA"/>
        </w:rPr>
        <w:t> до цього Доповнення.</w:t>
      </w:r>
    </w:p>
    <w:p w:rsidR="002236F4" w:rsidRPr="00625ADD" w:rsidRDefault="00EE7421" w:rsidP="00B867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625ADD">
        <w:rPr>
          <w:sz w:val="28"/>
          <w:szCs w:val="28"/>
          <w:lang w:val="uk-UA"/>
        </w:rPr>
        <w:t>Процедура видачі сертифіката з перевезення товарів EUR.1 визначена статтею 20 Доповнення І до оновленої Конвенції, і передбачає, що сертифікат з перевезення товарів EUR.1 видається митними органами Договірної Сторони-експортера за письмовою заявою експортера або його уповноваженого представника, під відповідальність експортера.</w:t>
      </w:r>
    </w:p>
    <w:p w:rsidR="00EE7421" w:rsidRPr="00625ADD" w:rsidRDefault="00EE7421" w:rsidP="00EE742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625ADD">
        <w:rPr>
          <w:sz w:val="28"/>
          <w:szCs w:val="28"/>
          <w:lang w:val="uk-UA"/>
        </w:rPr>
        <w:t>Експортер, який подає заяву про видачу сертифіката з перевезення товарів EUR.1, повинен мати можливість у будь-який час на вимогу митних органів Договірної Сторони-експортера, у якій видається сертифікат з перевезення товарів EUR.1, надати всі необхідні документи для підтвердження статусу походження відповідних товарів та виконання інших умов цієї Конвенції.</w:t>
      </w:r>
    </w:p>
    <w:p w:rsidR="00F44460" w:rsidRPr="00625ADD" w:rsidRDefault="00F44460" w:rsidP="00F4446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 w:eastAsia="en-US"/>
        </w:rPr>
      </w:pPr>
      <w:r w:rsidRPr="00625ADD">
        <w:rPr>
          <w:sz w:val="28"/>
          <w:szCs w:val="28"/>
          <w:lang w:val="uk-UA"/>
        </w:rPr>
        <w:t>Статтею 33 Доповнення І до Конвенції встановлено, що з метою  належного застосування цієї Конвенції Договірні Сторони повинні допомагати одна одній через компетентні митні органи в перевірці достовірності сертифікатів з перевезення товарів EUR.1, декларацій про походження, декларацій постачальника та правильності інформації, наведеної в цих документах.</w:t>
      </w:r>
    </w:p>
    <w:p w:rsidR="00F44460" w:rsidRPr="00625ADD" w:rsidRDefault="00F44460" w:rsidP="00F4446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bookmarkStart w:id="3" w:name="n343"/>
      <w:bookmarkStart w:id="4" w:name="n344"/>
      <w:bookmarkEnd w:id="3"/>
      <w:bookmarkEnd w:id="4"/>
      <w:r w:rsidRPr="00625ADD">
        <w:rPr>
          <w:sz w:val="28"/>
          <w:szCs w:val="28"/>
          <w:lang w:val="uk-UA"/>
        </w:rPr>
        <w:t>Перевірки підтвердження про походження після митного оформлення здійснюються вибірково або кожного разу, коли митні органи Договірної Сторони-імпортера мають обґрунтовані сумніви щодо достовірності таких документів, статусу походження відповідних товарів або виконання інших вимог цієї Конвенції (пункт 1 статті 34 Доповнення І до Конвенції).</w:t>
      </w:r>
      <w:bookmarkStart w:id="5" w:name="n345"/>
      <w:bookmarkEnd w:id="5"/>
    </w:p>
    <w:p w:rsidR="00F44460" w:rsidRPr="00625ADD" w:rsidRDefault="00F44460" w:rsidP="00F4446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625ADD">
        <w:rPr>
          <w:sz w:val="28"/>
          <w:szCs w:val="28"/>
          <w:lang w:val="uk-UA"/>
        </w:rPr>
        <w:t xml:space="preserve">З метою реалізації положень пункту 1 статті 34  Доповнення І до оновленої Конвенції митні органи Договірної Сторони-імпортера повинні повернути сертифікат з перевезення товарів EUR.1 та рахунок-фактуру, якщо він був виставлений, декларацію про походження або копію цих документів митним органам Договірної Сторони-експортера, вказавши, за необхідності, причини запиту про проведення перевірки. На підтвердження запиту вони надають всі наявні документи та інформацію, що вказують на недостовірність інформації, </w:t>
      </w:r>
      <w:r w:rsidRPr="00625ADD">
        <w:rPr>
          <w:sz w:val="28"/>
          <w:szCs w:val="28"/>
          <w:lang w:val="uk-UA"/>
        </w:rPr>
        <w:lastRenderedPageBreak/>
        <w:t>наведеної в підтвердженні про походження.</w:t>
      </w:r>
    </w:p>
    <w:p w:rsidR="00F44460" w:rsidRPr="00625ADD" w:rsidRDefault="00F44460" w:rsidP="00F4446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bookmarkStart w:id="6" w:name="n346"/>
      <w:bookmarkEnd w:id="6"/>
      <w:r w:rsidRPr="00625ADD">
        <w:rPr>
          <w:sz w:val="28"/>
          <w:szCs w:val="28"/>
          <w:lang w:val="uk-UA"/>
        </w:rPr>
        <w:t>Перевірка здійснюється митними органами Договірної Сторони-експортера.              З цією метою вони мають право вимагати надання будь-яких підтвердних документів та проводити будь-яку перевірку рахунків експортера або будь-яку іншу перевірку, яку вони вважатимуть необхідною (пункт 3 статті 34 Доповнення І до Конвенції).</w:t>
      </w:r>
    </w:p>
    <w:p w:rsidR="00F44460" w:rsidRPr="00625ADD" w:rsidRDefault="00F44460" w:rsidP="00F4446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625ADD">
        <w:rPr>
          <w:sz w:val="28"/>
          <w:szCs w:val="28"/>
          <w:lang w:val="uk-UA"/>
        </w:rPr>
        <w:t>Пунктом 4 статті 34 Доповнення І до оновленої Конвенції передбачено, що якщо митні органи Договірної Сторони-імпортера вирішують призупинити надання преференційного режиму для відповідних товарів до отримання результатів перевірки, вони можуть запропонувати імпортеру здійснити випуск товарів, з урахуванням запобіжних заходів, які вважатимуться необхідними.</w:t>
      </w:r>
    </w:p>
    <w:p w:rsidR="00F44460" w:rsidRPr="00625ADD" w:rsidRDefault="00F44460" w:rsidP="00F4446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625ADD">
        <w:rPr>
          <w:sz w:val="28"/>
          <w:szCs w:val="28"/>
          <w:lang w:val="uk-UA"/>
        </w:rPr>
        <w:t>Митні органи, на запит яких проводиться перевірка, якнайшвидше повідомляються про її результати. Ці результати повинні чітко вказувати на те, чи є документи достовірними, чи можна розглядати відповідні товари такими, що походять з однієї з Договірних Сторін, і чи відповідають вони іншим вимогам цієї Конвенції (пункт 5 статті 34 Доповнення І до Конвенції).</w:t>
      </w:r>
    </w:p>
    <w:p w:rsidR="002236F4" w:rsidRDefault="00F44460" w:rsidP="00F4446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bookmarkStart w:id="7" w:name="n349"/>
      <w:bookmarkEnd w:id="7"/>
      <w:r w:rsidRPr="00625ADD">
        <w:rPr>
          <w:sz w:val="28"/>
          <w:szCs w:val="28"/>
          <w:lang w:val="uk-UA"/>
        </w:rPr>
        <w:t>У випадку наявності обґрунтованих сумнівів та за відсутності відповіді на запит про перевірку протягом десяти місяців з дати направлення такого запита або якщо відповідь на запит не містить достатньої інформації для визначення достовірності відповідного документа або справжнього походження товарів, митні органи, що запитують про проведення перевірки, відмовляють у наданні преференцій, крім як у разі виняткових обставин (пункт 6 статті 34 Доповнення І до Конвенції).</w:t>
      </w:r>
    </w:p>
    <w:p w:rsidR="008916AE" w:rsidRPr="00625ADD" w:rsidRDefault="008916AE" w:rsidP="00F4446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A426C4">
        <w:rPr>
          <w:sz w:val="28"/>
          <w:szCs w:val="28"/>
          <w:lang w:val="uk-UA"/>
        </w:rPr>
        <w:t xml:space="preserve">Згідно із пунктом 4 статті 3 </w:t>
      </w:r>
      <w:r>
        <w:rPr>
          <w:sz w:val="28"/>
          <w:szCs w:val="28"/>
          <w:lang w:val="uk-UA"/>
        </w:rPr>
        <w:t>Митного кодексу України (далі – Кодекс)</w:t>
      </w:r>
      <w:r w:rsidR="00A426C4">
        <w:rPr>
          <w:sz w:val="28"/>
          <w:szCs w:val="28"/>
          <w:lang w:val="uk-UA"/>
        </w:rPr>
        <w:t>,</w:t>
      </w:r>
      <w:r w:rsidRPr="00A426C4">
        <w:rPr>
          <w:sz w:val="28"/>
          <w:szCs w:val="28"/>
          <w:lang w:val="uk-UA"/>
        </w:rPr>
        <w:t xml:space="preserve"> </w:t>
      </w:r>
      <w:r w:rsidR="00A426C4" w:rsidRPr="00A426C4">
        <w:rPr>
          <w:sz w:val="28"/>
          <w:szCs w:val="28"/>
          <w:lang w:val="uk-UA"/>
        </w:rPr>
        <w:t>у</w:t>
      </w:r>
      <w:r w:rsidRPr="00A426C4">
        <w:rPr>
          <w:sz w:val="28"/>
          <w:szCs w:val="28"/>
          <w:lang w:val="uk-UA"/>
        </w:rPr>
        <w:t xml:space="preserve"> разі якщо норми законів України чи інших нормативно-правових актів з питань митної справи допускають неоднозначне (множинне) трактування прав та обов’язків підприємств і громадян, які переміщують товари, транспортні засоби комерційного призначення через митний кордон України або здійснюють операції з товарами, що перебувають під митним контролем, чи прав та обов’язків посадових осіб митних органів, внаслідок чого є можливість прийняття рішення як на користь таких підприємств та громадян, так і на користь митного органу, рішення повинно прийматися на користь зазначених підприємств і громадян. </w:t>
      </w:r>
    </w:p>
    <w:p w:rsidR="006F2192" w:rsidRPr="00625ADD" w:rsidRDefault="006F2192" w:rsidP="00812DF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625ADD">
        <w:rPr>
          <w:sz w:val="28"/>
          <w:szCs w:val="28"/>
          <w:lang w:val="uk-UA"/>
        </w:rPr>
        <w:t xml:space="preserve">За зверненням </w:t>
      </w:r>
      <w:r w:rsidRPr="00277478">
        <w:rPr>
          <w:sz w:val="28"/>
          <w:szCs w:val="28"/>
          <w:lang w:val="uk-UA"/>
        </w:rPr>
        <w:t>3709241c3fca3c200b203618de2104dc23e76c61ccb3c1b7fa449088936fb64f</w:t>
      </w:r>
      <w:r w:rsidRPr="00625ADD">
        <w:rPr>
          <w:sz w:val="28"/>
          <w:szCs w:val="28"/>
          <w:lang w:val="uk-UA"/>
        </w:rPr>
        <w:t xml:space="preserve"> митниці Державною митною службою України </w:t>
      </w:r>
      <w:r w:rsidRPr="00277478">
        <w:rPr>
          <w:sz w:val="28"/>
          <w:szCs w:val="28"/>
          <w:lang w:val="uk-UA"/>
        </w:rPr>
        <w:t>3e16679a8667c12f0d639ebc23e18acebda128d835c9db3305ebc45d0d8f39ff</w:t>
      </w:r>
      <w:r w:rsidRPr="00625ADD">
        <w:rPr>
          <w:sz w:val="28"/>
          <w:szCs w:val="28"/>
          <w:lang w:val="uk-UA"/>
        </w:rPr>
        <w:t xml:space="preserve"> було направлено на перевірку до уповноваженого органу </w:t>
      </w:r>
      <w:r w:rsidRPr="00277478">
        <w:rPr>
          <w:sz w:val="28"/>
          <w:szCs w:val="28"/>
          <w:lang w:val="uk-UA"/>
        </w:rPr>
        <w:t>f9177a55c961a219019b1c755abac7beb633efbf524eb50eed31fe05ee64568c</w:t>
      </w:r>
      <w:r w:rsidRPr="00625ADD">
        <w:rPr>
          <w:sz w:val="28"/>
          <w:szCs w:val="28"/>
          <w:lang w:val="uk-UA"/>
        </w:rPr>
        <w:t xml:space="preserve"> сертифікат з перевезення товару EUR.1 </w:t>
      </w:r>
      <w:r w:rsidRPr="00277478">
        <w:rPr>
          <w:sz w:val="28"/>
          <w:szCs w:val="28"/>
          <w:lang w:val="uk-UA"/>
        </w:rPr>
        <w:t>02b0892f438bcd38a0bca43fc9276b0506e3f35743b4c77cb70e39841449b4e0</w:t>
      </w:r>
      <w:r w:rsidR="00812DF5" w:rsidRPr="00625ADD">
        <w:rPr>
          <w:sz w:val="28"/>
          <w:szCs w:val="28"/>
          <w:lang w:val="uk-UA"/>
        </w:rPr>
        <w:t xml:space="preserve">, що заявлявся до митного оформлення товару </w:t>
      </w:r>
      <w:r w:rsidR="00812DF5" w:rsidRPr="00277478">
        <w:rPr>
          <w:sz w:val="28"/>
          <w:szCs w:val="28"/>
          <w:lang w:val="uk-UA"/>
        </w:rPr>
        <w:t>1313efecbdeb49c9cfd716a128bbf9d1c53a323284ce493e3aa20489f33fc208</w:t>
      </w:r>
      <w:proofErr w:type="spellStart"/>
      <w:r w:rsidR="00812DF5" w:rsidRPr="00277478">
        <w:rPr>
          <w:sz w:val="28"/>
          <w:szCs w:val="28"/>
          <w:lang w:val="uk-UA"/>
        </w:rPr>
        <w:t>38acb49b27c1ec80c8a28184134293f304b72b3aa567bc295e0165de62340224</w:t>
      </w:r>
      <w:proofErr w:type="spellEnd"/>
      <w:r w:rsidR="00812DF5" w:rsidRPr="00277478">
        <w:rPr>
          <w:sz w:val="28"/>
          <w:szCs w:val="28"/>
          <w:lang w:val="uk-UA"/>
        </w:rPr>
        <w:t>63d74391144f3459b1c37b064fec6f1c113e8abade1bbd1384d112d411b16bfe</w:t>
      </w:r>
      <w:r w:rsidR="00812DF5" w:rsidRPr="00625ADD">
        <w:rPr>
          <w:sz w:val="28"/>
          <w:szCs w:val="28"/>
          <w:lang w:val="uk-UA"/>
        </w:rPr>
        <w:t xml:space="preserve"> за митною декларацією від </w:t>
      </w:r>
      <w:r w:rsidR="00812DF5" w:rsidRPr="00277478">
        <w:rPr>
          <w:sz w:val="28"/>
          <w:szCs w:val="28"/>
          <w:lang w:val="uk-UA"/>
        </w:rPr>
        <w:t>1358ab05efa7b8c03b9af9659deba7796fca747f60e677fc4c326a5ba03a3c65</w:t>
      </w:r>
      <w:r w:rsidR="00812DF5" w:rsidRPr="00625ADD">
        <w:rPr>
          <w:sz w:val="28"/>
          <w:szCs w:val="28"/>
          <w:lang w:val="uk-UA"/>
        </w:rPr>
        <w:t xml:space="preserve"> № </w:t>
      </w:r>
      <w:r w:rsidR="00812DF5" w:rsidRPr="00277478">
        <w:rPr>
          <w:sz w:val="28"/>
          <w:szCs w:val="28"/>
          <w:lang w:val="uk-UA"/>
        </w:rPr>
        <w:t>b372f1f693dec4db2a63efcb2e6a3ac0fb20ae4bc249336eb0efb0cbbc605387</w:t>
      </w:r>
      <w:r w:rsidR="00812DF5" w:rsidRPr="00625ADD">
        <w:rPr>
          <w:sz w:val="28"/>
          <w:szCs w:val="28"/>
          <w:lang w:val="uk-UA"/>
        </w:rPr>
        <w:t>.</w:t>
      </w:r>
    </w:p>
    <w:p w:rsidR="00625ADD" w:rsidRPr="00625ADD" w:rsidRDefault="00E45183" w:rsidP="00812DF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625ADD">
        <w:rPr>
          <w:sz w:val="28"/>
          <w:szCs w:val="28"/>
          <w:lang w:val="uk-UA"/>
        </w:rPr>
        <w:t xml:space="preserve">Своїм листом від </w:t>
      </w:r>
      <w:r w:rsidRPr="00277478">
        <w:rPr>
          <w:sz w:val="28"/>
          <w:szCs w:val="28"/>
          <w:lang w:val="uk-UA"/>
        </w:rPr>
        <w:t>a144a249bf267b9492547fa67caf5a02b252b57afbcc6f65cfd3f3719112f1df</w:t>
      </w:r>
      <w:r w:rsidRPr="00625ADD">
        <w:rPr>
          <w:sz w:val="28"/>
          <w:szCs w:val="28"/>
          <w:lang w:val="uk-UA"/>
        </w:rPr>
        <w:t xml:space="preserve">, який було доведено до відома </w:t>
      </w:r>
      <w:r w:rsidRPr="00277478">
        <w:rPr>
          <w:sz w:val="28"/>
          <w:szCs w:val="28"/>
          <w:lang w:val="uk-UA"/>
        </w:rPr>
        <w:t>3709241c3fca3c200b203618de2104dc23e76c61ccb3c1b7fa449088936fb64f</w:t>
      </w:r>
      <w:r w:rsidRPr="00625ADD">
        <w:rPr>
          <w:sz w:val="28"/>
          <w:szCs w:val="28"/>
          <w:lang w:val="uk-UA"/>
        </w:rPr>
        <w:t xml:space="preserve"> митниці листом Держмитслужби від </w:t>
      </w:r>
      <w:r w:rsidRPr="00277478">
        <w:rPr>
          <w:sz w:val="28"/>
          <w:szCs w:val="28"/>
          <w:lang w:val="uk-UA"/>
        </w:rPr>
        <w:t>6c7b7ed856348ce2ed17d55fa74993e48239645dc6fe0cd51a7dab7b673affd3</w:t>
      </w:r>
      <w:r w:rsidRPr="00625ADD">
        <w:rPr>
          <w:sz w:val="28"/>
          <w:szCs w:val="28"/>
          <w:lang w:val="uk-UA"/>
        </w:rPr>
        <w:t xml:space="preserve"> № </w:t>
      </w:r>
      <w:r w:rsidRPr="00277478">
        <w:rPr>
          <w:sz w:val="28"/>
          <w:szCs w:val="28"/>
          <w:lang w:val="uk-UA"/>
        </w:rPr>
        <w:t>9909b7ebfaec3065264ea10e2afac718e8b27b21cb0cc7ac46c35719b1b28fff</w:t>
      </w:r>
      <w:r w:rsidRPr="00625ADD">
        <w:rPr>
          <w:sz w:val="28"/>
          <w:szCs w:val="28"/>
          <w:lang w:val="uk-UA"/>
        </w:rPr>
        <w:t xml:space="preserve">, митний орган </w:t>
      </w:r>
      <w:r w:rsidRPr="00277478">
        <w:rPr>
          <w:sz w:val="28"/>
          <w:szCs w:val="28"/>
          <w:lang w:val="uk-UA"/>
        </w:rPr>
        <w:t>f9177a55c961a219019b1c755abac7beb633efbf524eb50eed31fe05ee64568c</w:t>
      </w:r>
      <w:r w:rsidRPr="00625ADD">
        <w:rPr>
          <w:sz w:val="28"/>
          <w:szCs w:val="28"/>
          <w:lang w:val="uk-UA"/>
        </w:rPr>
        <w:t xml:space="preserve"> повідомив українську сторону</w:t>
      </w:r>
      <w:r w:rsidR="00625ADD" w:rsidRPr="00625ADD">
        <w:rPr>
          <w:sz w:val="28"/>
          <w:szCs w:val="28"/>
          <w:lang w:val="uk-UA"/>
        </w:rPr>
        <w:t xml:space="preserve"> про підтвердження автентичності сертифікату </w:t>
      </w:r>
      <w:r w:rsidR="00625ADD">
        <w:rPr>
          <w:sz w:val="28"/>
          <w:szCs w:val="28"/>
          <w:lang w:val="uk-UA"/>
        </w:rPr>
        <w:t>№ </w:t>
      </w:r>
      <w:r w:rsidR="00625ADD" w:rsidRPr="00277478">
        <w:rPr>
          <w:sz w:val="28"/>
          <w:szCs w:val="28"/>
          <w:lang w:val="uk-UA"/>
        </w:rPr>
        <w:t>5107d70859db282c7ba75a45a9d87e0ff6fb3c99b8c0fc35457e52528da335af</w:t>
      </w:r>
      <w:r w:rsidR="00625ADD" w:rsidRPr="00625ADD">
        <w:rPr>
          <w:sz w:val="28"/>
          <w:szCs w:val="28"/>
          <w:lang w:val="uk-UA"/>
        </w:rPr>
        <w:t xml:space="preserve"> та преференційного походження </w:t>
      </w:r>
      <w:r w:rsidR="00625ADD" w:rsidRPr="00625ADD">
        <w:rPr>
          <w:sz w:val="28"/>
          <w:szCs w:val="28"/>
          <w:lang w:val="uk-UA"/>
        </w:rPr>
        <w:lastRenderedPageBreak/>
        <w:t xml:space="preserve">зазначених у ньому товарів. </w:t>
      </w:r>
    </w:p>
    <w:p w:rsidR="00625ADD" w:rsidRPr="00625ADD" w:rsidRDefault="00761A6C" w:rsidP="00812DF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Таким чином,</w:t>
      </w:r>
      <w:r w:rsidR="00625ADD" w:rsidRPr="00625ADD">
        <w:rPr>
          <w:sz w:val="28"/>
          <w:szCs w:val="28"/>
          <w:lang w:val="uk-UA"/>
        </w:rPr>
        <w:t xml:space="preserve"> відповідь </w:t>
      </w:r>
      <w:r w:rsidR="00625ADD" w:rsidRPr="00277478">
        <w:rPr>
          <w:sz w:val="28"/>
          <w:szCs w:val="28"/>
          <w:lang w:val="uk-UA"/>
        </w:rPr>
        <w:t>b0f5bb4e5d8dc87f04b53b94f965e310b2c9ac129ddc533b79a907efed5c0253</w:t>
      </w:r>
      <w:r w:rsidR="00625ADD" w:rsidRPr="00625ADD">
        <w:rPr>
          <w:sz w:val="28"/>
          <w:szCs w:val="28"/>
          <w:lang w:val="uk-UA"/>
        </w:rPr>
        <w:t xml:space="preserve"> сторони вказує на достовірність документа та</w:t>
      </w:r>
      <w:r w:rsidR="005402FB">
        <w:rPr>
          <w:sz w:val="28"/>
          <w:szCs w:val="28"/>
          <w:lang w:val="en-US"/>
        </w:rPr>
        <w:t xml:space="preserve"> </w:t>
      </w:r>
      <w:r w:rsidR="005402FB">
        <w:rPr>
          <w:sz w:val="28"/>
          <w:szCs w:val="28"/>
          <w:lang w:val="uk-UA"/>
        </w:rPr>
        <w:t>підтверджує</w:t>
      </w:r>
      <w:r w:rsidR="00625ADD" w:rsidRPr="00625ADD">
        <w:rPr>
          <w:sz w:val="28"/>
          <w:szCs w:val="28"/>
          <w:lang w:val="uk-UA"/>
        </w:rPr>
        <w:t xml:space="preserve"> </w:t>
      </w:r>
      <w:r w:rsidR="00625ADD">
        <w:rPr>
          <w:sz w:val="28"/>
          <w:szCs w:val="28"/>
          <w:lang w:val="uk-UA"/>
        </w:rPr>
        <w:t>статус походження</w:t>
      </w:r>
      <w:r w:rsidR="00625ADD" w:rsidRPr="00625ADD">
        <w:rPr>
          <w:sz w:val="28"/>
          <w:szCs w:val="28"/>
          <w:lang w:val="uk-UA"/>
        </w:rPr>
        <w:t xml:space="preserve"> відповідн</w:t>
      </w:r>
      <w:r w:rsidR="00625ADD">
        <w:rPr>
          <w:sz w:val="28"/>
          <w:szCs w:val="28"/>
          <w:lang w:val="uk-UA"/>
        </w:rPr>
        <w:t>их</w:t>
      </w:r>
      <w:r w:rsidR="00625ADD" w:rsidRPr="00625ADD">
        <w:rPr>
          <w:sz w:val="28"/>
          <w:szCs w:val="28"/>
          <w:lang w:val="uk-UA"/>
        </w:rPr>
        <w:t xml:space="preserve"> товар</w:t>
      </w:r>
      <w:r w:rsidR="00625ADD">
        <w:rPr>
          <w:sz w:val="28"/>
          <w:szCs w:val="28"/>
          <w:lang w:val="uk-UA"/>
        </w:rPr>
        <w:t>ів.</w:t>
      </w:r>
      <w:r w:rsidR="00625ADD" w:rsidRPr="00625AD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Отже</w:t>
      </w:r>
      <w:r w:rsidR="00171A43">
        <w:rPr>
          <w:sz w:val="28"/>
          <w:szCs w:val="28"/>
          <w:lang w:val="uk-UA"/>
        </w:rPr>
        <w:t>, до зазначених у сертифікаті № </w:t>
      </w:r>
      <w:r w:rsidR="00171A43" w:rsidRPr="00277478">
        <w:rPr>
          <w:sz w:val="28"/>
          <w:szCs w:val="28"/>
          <w:lang w:val="uk-UA"/>
        </w:rPr>
        <w:t>5107d70859db282c7ba75a45a9d87e0ff6fb3c99b8c0fc35457e52528da335af</w:t>
      </w:r>
      <w:r w:rsidR="005402FB">
        <w:rPr>
          <w:sz w:val="28"/>
          <w:szCs w:val="28"/>
          <w:lang w:val="uk-UA"/>
        </w:rPr>
        <w:t xml:space="preserve"> товарів</w:t>
      </w:r>
      <w:r w:rsidR="00171A43">
        <w:rPr>
          <w:sz w:val="28"/>
          <w:szCs w:val="28"/>
          <w:lang w:val="uk-UA"/>
        </w:rPr>
        <w:t xml:space="preserve"> може бути застосовано преференційний режим, передбачений Угодою.</w:t>
      </w:r>
    </w:p>
    <w:p w:rsidR="00171A43" w:rsidRDefault="00171A43" w:rsidP="00171A4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Враховуючи викладене, відповідно до статті 26</w:t>
      </w:r>
      <w:r>
        <w:rPr>
          <w:sz w:val="28"/>
          <w:szCs w:val="28"/>
          <w:vertAlign w:val="superscript"/>
          <w:lang w:val="uk-UA"/>
        </w:rPr>
        <w:t>5</w:t>
      </w:r>
      <w:r w:rsidR="00257059">
        <w:rPr>
          <w:sz w:val="28"/>
          <w:szCs w:val="28"/>
          <w:lang w:val="uk-UA"/>
        </w:rPr>
        <w:t xml:space="preserve">, пункту 4 статті 3 </w:t>
      </w:r>
      <w:r w:rsidR="00B45A22">
        <w:rPr>
          <w:sz w:val="28"/>
          <w:szCs w:val="28"/>
          <w:lang w:val="uk-UA"/>
        </w:rPr>
        <w:t>Кодекс</w:t>
      </w:r>
      <w:r w:rsidR="008916AE">
        <w:rPr>
          <w:sz w:val="28"/>
          <w:szCs w:val="28"/>
          <w:lang w:val="uk-UA"/>
        </w:rPr>
        <w:t>у</w:t>
      </w:r>
      <w:r w:rsidR="00257059">
        <w:rPr>
          <w:sz w:val="28"/>
          <w:szCs w:val="28"/>
          <w:lang w:val="uk-UA"/>
        </w:rPr>
        <w:t xml:space="preserve"> та</w:t>
      </w:r>
      <w:r>
        <w:rPr>
          <w:sz w:val="28"/>
          <w:szCs w:val="28"/>
          <w:lang w:val="uk-UA"/>
        </w:rPr>
        <w:t xml:space="preserve"> </w:t>
      </w:r>
      <w:r w:rsidR="00257059">
        <w:rPr>
          <w:sz w:val="28"/>
          <w:szCs w:val="28"/>
          <w:lang w:val="uk-UA"/>
        </w:rPr>
        <w:t>з урахуванням</w:t>
      </w:r>
      <w:r>
        <w:rPr>
          <w:sz w:val="28"/>
          <w:szCs w:val="28"/>
          <w:lang w:val="uk-UA"/>
        </w:rPr>
        <w:t xml:space="preserve"> положень стат</w:t>
      </w:r>
      <w:r w:rsidR="00B45A22">
        <w:rPr>
          <w:sz w:val="28"/>
          <w:szCs w:val="28"/>
          <w:lang w:val="uk-UA"/>
        </w:rPr>
        <w:t>ті</w:t>
      </w:r>
      <w:r>
        <w:rPr>
          <w:sz w:val="28"/>
          <w:szCs w:val="28"/>
          <w:lang w:val="uk-UA"/>
        </w:rPr>
        <w:t xml:space="preserve"> 34 Доповнення І </w:t>
      </w:r>
      <w:r w:rsidR="00B45A22">
        <w:rPr>
          <w:sz w:val="28"/>
          <w:szCs w:val="28"/>
          <w:lang w:val="uk-UA"/>
        </w:rPr>
        <w:t xml:space="preserve">до </w:t>
      </w:r>
      <w:r>
        <w:rPr>
          <w:sz w:val="28"/>
          <w:szCs w:val="28"/>
          <w:lang w:val="uk-UA"/>
        </w:rPr>
        <w:t>оновленої Конвенції</w:t>
      </w:r>
      <w:r w:rsidR="0025705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Державна митна служба України </w:t>
      </w:r>
      <w:r w:rsidRPr="00EF27D6">
        <w:rPr>
          <w:sz w:val="28"/>
          <w:szCs w:val="28"/>
          <w:lang w:val="uk-UA"/>
        </w:rPr>
        <w:t>вирішила</w:t>
      </w:r>
      <w:r>
        <w:rPr>
          <w:sz w:val="28"/>
          <w:szCs w:val="28"/>
          <w:lang w:val="uk-UA"/>
        </w:rPr>
        <w:t>:</w:t>
      </w:r>
    </w:p>
    <w:p w:rsidR="00EE604C" w:rsidRDefault="00257059" w:rsidP="00171A4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Повністю задовольнити скаргу.</w:t>
      </w:r>
    </w:p>
    <w:p w:rsidR="00257059" w:rsidRDefault="00257059" w:rsidP="00D63EE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D63EE0" w:rsidRPr="00D63EE0">
        <w:rPr>
          <w:sz w:val="28"/>
          <w:szCs w:val="28"/>
          <w:lang w:val="uk-UA"/>
        </w:rPr>
        <w:t xml:space="preserve">Зобов’язати </w:t>
      </w:r>
      <w:r w:rsidR="00D63EE0" w:rsidRPr="00277478">
        <w:rPr>
          <w:sz w:val="28"/>
          <w:szCs w:val="28"/>
          <w:lang w:val="uk-UA"/>
        </w:rPr>
        <w:t>3e0664794e7a070615e1ea4ce7c6a8b2864984118b60f6348c8e6a73ee83a07c</w:t>
      </w:r>
      <w:r w:rsidR="00D63EE0" w:rsidRPr="00D63EE0">
        <w:rPr>
          <w:sz w:val="28"/>
          <w:szCs w:val="28"/>
          <w:lang w:val="uk-UA"/>
        </w:rPr>
        <w:t xml:space="preserve"> митницю скасувати рішення, оформлене у</w:t>
      </w:r>
      <w:r w:rsidR="00D63EE0">
        <w:rPr>
          <w:sz w:val="28"/>
          <w:szCs w:val="28"/>
          <w:lang w:val="uk-UA"/>
        </w:rPr>
        <w:t xml:space="preserve"> </w:t>
      </w:r>
      <w:r w:rsidR="00D63EE0" w:rsidRPr="00D63EE0">
        <w:rPr>
          <w:sz w:val="28"/>
          <w:szCs w:val="28"/>
          <w:lang w:val="uk-UA"/>
        </w:rPr>
        <w:t xml:space="preserve">формі листа № </w:t>
      </w:r>
      <w:r w:rsidR="00D63EE0" w:rsidRPr="00277478">
        <w:rPr>
          <w:sz w:val="28"/>
          <w:szCs w:val="28"/>
          <w:lang w:val="uk-UA"/>
        </w:rPr>
        <w:t>a50aa8b9a9806899e1d67d0d09c1ce40221cb0dffc52483e8e6da18ff1753a38</w:t>
      </w:r>
      <w:r w:rsidR="001B5491" w:rsidRPr="00277478">
        <w:rPr>
          <w:sz w:val="28"/>
          <w:szCs w:val="28"/>
          <w:lang w:val="uk-UA"/>
        </w:rPr>
        <w:t>4b227777d4dd1fc61c6f884f48641d02b4d121d3fd328cb08b5531fcacdabf8a</w:t>
      </w:r>
      <w:r w:rsidR="00D63EE0" w:rsidRPr="00277478">
        <w:rPr>
          <w:sz w:val="28"/>
          <w:szCs w:val="28"/>
          <w:lang w:val="uk-UA"/>
        </w:rPr>
        <w:t>39400f9ff9d06fc286290ea3b14b835cc196eed0522547f77a9dd097fe19c41f</w:t>
      </w:r>
      <w:r w:rsidR="001B5491" w:rsidRPr="00277478">
        <w:rPr>
          <w:sz w:val="28"/>
          <w:szCs w:val="28"/>
          <w:lang w:val="uk-UA"/>
        </w:rPr>
        <w:t>5987c08e62d18e3b299c30c3c8bcbbe3e75e80e41a6ef6c2c7a11aa46bb73df4</w:t>
      </w:r>
      <w:r w:rsidR="00D63EE0" w:rsidRPr="00D63EE0">
        <w:rPr>
          <w:sz w:val="28"/>
          <w:szCs w:val="28"/>
          <w:lang w:val="uk-UA"/>
        </w:rPr>
        <w:t xml:space="preserve"> від </w:t>
      </w:r>
      <w:r w:rsidR="001B5491" w:rsidRPr="00277478">
        <w:rPr>
          <w:sz w:val="28"/>
          <w:szCs w:val="28"/>
          <w:lang w:val="uk-UA"/>
        </w:rPr>
        <w:t>4a44dc15364204a80fe80e9039455cc1608281820fe2b24f1e5233ade6af1dd5</w:t>
      </w:r>
      <w:r w:rsidR="00D63EE0" w:rsidRPr="00277478">
        <w:rPr>
          <w:sz w:val="28"/>
          <w:szCs w:val="28"/>
          <w:lang w:val="uk-UA"/>
        </w:rPr>
        <w:t>ce5829e1a023d49c88eca9ff6812ded618d4c3ed0d2a572b545609b9c4983153</w:t>
      </w:r>
      <w:r w:rsidR="001B5491" w:rsidRPr="00277478">
        <w:rPr>
          <w:sz w:val="28"/>
          <w:szCs w:val="28"/>
          <w:lang w:val="uk-UA"/>
        </w:rPr>
        <w:t>e7f6c011776e8db7cd330b54174fd76f7d0216b612387a5ffcfb81e6f0919683</w:t>
      </w:r>
      <w:r w:rsidR="00D63EE0" w:rsidRPr="00277478">
        <w:rPr>
          <w:sz w:val="28"/>
          <w:szCs w:val="28"/>
          <w:lang w:val="uk-UA"/>
        </w:rPr>
        <w:t>63ff381d4655e23ef0b2bb7cdbbca059ab7777e4352166c575d4701b68ce65e1</w:t>
      </w:r>
      <w:r w:rsidR="00D63EE0">
        <w:rPr>
          <w:sz w:val="28"/>
          <w:szCs w:val="28"/>
          <w:lang w:val="uk-UA"/>
        </w:rPr>
        <w:t>,</w:t>
      </w:r>
      <w:r w:rsidR="00D63EE0" w:rsidRPr="00D63EE0">
        <w:rPr>
          <w:sz w:val="28"/>
          <w:szCs w:val="28"/>
          <w:lang w:val="uk-UA"/>
        </w:rPr>
        <w:t xml:space="preserve"> та прийняти нове рішення на</w:t>
      </w:r>
      <w:r w:rsidR="00D63EE0">
        <w:rPr>
          <w:sz w:val="28"/>
          <w:szCs w:val="28"/>
          <w:lang w:val="uk-UA"/>
        </w:rPr>
        <w:t xml:space="preserve"> </w:t>
      </w:r>
      <w:r w:rsidR="00D63EE0" w:rsidRPr="00D63EE0">
        <w:rPr>
          <w:sz w:val="28"/>
          <w:szCs w:val="28"/>
          <w:lang w:val="uk-UA"/>
        </w:rPr>
        <w:t>підставі</w:t>
      </w:r>
      <w:r w:rsidR="001B5491">
        <w:rPr>
          <w:sz w:val="28"/>
          <w:szCs w:val="28"/>
          <w:lang w:val="uk-UA"/>
        </w:rPr>
        <w:t xml:space="preserve"> </w:t>
      </w:r>
      <w:r w:rsidR="00D63EE0" w:rsidRPr="00D63EE0">
        <w:rPr>
          <w:sz w:val="28"/>
          <w:szCs w:val="28"/>
          <w:lang w:val="uk-UA"/>
        </w:rPr>
        <w:t>результат</w:t>
      </w:r>
      <w:r w:rsidR="001B5491">
        <w:rPr>
          <w:sz w:val="28"/>
          <w:szCs w:val="28"/>
          <w:lang w:val="uk-UA"/>
        </w:rPr>
        <w:t>у</w:t>
      </w:r>
      <w:r w:rsidR="00D63EE0" w:rsidRPr="00D63EE0">
        <w:rPr>
          <w:sz w:val="28"/>
          <w:szCs w:val="28"/>
          <w:lang w:val="uk-UA"/>
        </w:rPr>
        <w:t xml:space="preserve"> перевірки уповноваженим органом </w:t>
      </w:r>
      <w:r w:rsidR="00D63EE0" w:rsidRPr="00277478">
        <w:rPr>
          <w:sz w:val="28"/>
          <w:szCs w:val="28"/>
          <w:lang w:val="uk-UA"/>
        </w:rPr>
        <w:t>f9177a55c961a219019b1c755abac7beb633efbf524eb50eed31fe05ee64568c</w:t>
      </w:r>
      <w:r w:rsidR="00D63EE0">
        <w:rPr>
          <w:sz w:val="28"/>
          <w:szCs w:val="28"/>
          <w:lang w:val="uk-UA"/>
        </w:rPr>
        <w:t xml:space="preserve"> </w:t>
      </w:r>
      <w:r w:rsidR="00D63EE0" w:rsidRPr="00D63EE0">
        <w:rPr>
          <w:sz w:val="28"/>
          <w:szCs w:val="28"/>
          <w:lang w:val="uk-UA"/>
        </w:rPr>
        <w:t>сертифіката з перевезення</w:t>
      </w:r>
      <w:r w:rsidR="001B5491">
        <w:rPr>
          <w:sz w:val="28"/>
          <w:szCs w:val="28"/>
          <w:lang w:val="uk-UA"/>
        </w:rPr>
        <w:t xml:space="preserve"> </w:t>
      </w:r>
      <w:r w:rsidR="00D63EE0" w:rsidRPr="00D63EE0">
        <w:rPr>
          <w:sz w:val="28"/>
          <w:szCs w:val="28"/>
          <w:lang w:val="uk-UA"/>
        </w:rPr>
        <w:t xml:space="preserve">товару EUR.1 від </w:t>
      </w:r>
      <w:r w:rsidR="001B5491">
        <w:rPr>
          <w:sz w:val="28"/>
          <w:szCs w:val="28"/>
          <w:lang w:val="uk-UA"/>
        </w:rPr>
        <w:t xml:space="preserve">№ </w:t>
      </w:r>
      <w:r w:rsidR="001B5491" w:rsidRPr="00277478">
        <w:rPr>
          <w:sz w:val="28"/>
          <w:szCs w:val="28"/>
          <w:lang w:val="uk-UA"/>
        </w:rPr>
        <w:t>5107d70859db282c7ba75a45a9d87e0ff6fb3c99b8c0fc35457e52528da335af</w:t>
      </w:r>
      <w:r w:rsidR="001B5491">
        <w:rPr>
          <w:sz w:val="28"/>
          <w:szCs w:val="28"/>
          <w:lang w:val="uk-UA"/>
        </w:rPr>
        <w:t xml:space="preserve"> від </w:t>
      </w:r>
      <w:r w:rsidR="001B5491" w:rsidRPr="00277478">
        <w:rPr>
          <w:sz w:val="28"/>
          <w:szCs w:val="28"/>
          <w:lang w:val="uk-UA"/>
        </w:rPr>
        <w:t>d7fab41c82ff9a18af9e8b26d14db5eeb0943629ef684170c3c449378504c026</w:t>
      </w:r>
      <w:r w:rsidR="001B5491">
        <w:rPr>
          <w:sz w:val="28"/>
          <w:szCs w:val="28"/>
          <w:lang w:val="uk-UA"/>
        </w:rPr>
        <w:t>, яким підтверджено автентичність сертифікату та преференційне походження зазначених у ньому товарів.</w:t>
      </w:r>
    </w:p>
    <w:p w:rsidR="00B867F0" w:rsidRPr="00625ADD" w:rsidRDefault="00B867F0" w:rsidP="00B867F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</w:p>
    <w:p w:rsidR="00B867F0" w:rsidRPr="00625ADD" w:rsidRDefault="00B867F0" w:rsidP="00B867F0">
      <w:pPr>
        <w:widowControl w:val="0"/>
        <w:rPr>
          <w:color w:val="000000"/>
          <w:sz w:val="28"/>
          <w:szCs w:val="28"/>
          <w:lang w:val="uk-UA"/>
        </w:rPr>
      </w:pPr>
    </w:p>
    <w:p w:rsidR="00B867F0" w:rsidRPr="00625ADD" w:rsidRDefault="00B867F0" w:rsidP="00B867F0">
      <w:pPr>
        <w:widowControl w:val="0"/>
        <w:rPr>
          <w:color w:val="000000"/>
          <w:sz w:val="28"/>
          <w:szCs w:val="28"/>
          <w:lang w:val="uk-UA"/>
        </w:rPr>
      </w:pPr>
    </w:p>
    <w:p w:rsidR="00B867F0" w:rsidRPr="00625ADD" w:rsidRDefault="00B867F0" w:rsidP="00B867F0">
      <w:pPr>
        <w:widowControl w:val="0"/>
        <w:rPr>
          <w:color w:val="000000"/>
          <w:sz w:val="28"/>
          <w:szCs w:val="28"/>
          <w:lang w:val="uk-UA"/>
        </w:rPr>
      </w:pPr>
      <w:r w:rsidRPr="00625ADD">
        <w:rPr>
          <w:color w:val="000000"/>
          <w:sz w:val="28"/>
          <w:szCs w:val="28"/>
          <w:lang w:val="uk-UA"/>
        </w:rPr>
        <w:t>Директор Департаменту контролю</w:t>
      </w:r>
      <w:r w:rsidRPr="00625ADD">
        <w:rPr>
          <w:color w:val="000000"/>
          <w:sz w:val="28"/>
          <w:szCs w:val="28"/>
          <w:lang w:val="uk-UA"/>
        </w:rPr>
        <w:br/>
        <w:t xml:space="preserve">та адміністрування митних платежів                                              </w:t>
      </w:r>
      <w:r w:rsidRPr="00625ADD">
        <w:rPr>
          <w:sz w:val="28"/>
          <w:szCs w:val="28"/>
          <w:lang w:val="uk-UA"/>
        </w:rPr>
        <w:t>Дмитро ПАДУН</w:t>
      </w:r>
    </w:p>
    <w:p w:rsidR="00B867F0" w:rsidRPr="00625ADD" w:rsidRDefault="00B867F0" w:rsidP="00B867F0">
      <w:pPr>
        <w:widowControl w:val="0"/>
        <w:jc w:val="both"/>
        <w:rPr>
          <w:sz w:val="22"/>
          <w:szCs w:val="22"/>
          <w:lang w:val="uk-UA"/>
        </w:rPr>
      </w:pPr>
    </w:p>
    <w:p w:rsidR="00B867F0" w:rsidRPr="00625ADD" w:rsidRDefault="00B867F0" w:rsidP="00B867F0">
      <w:pPr>
        <w:widowControl w:val="0"/>
        <w:jc w:val="both"/>
        <w:rPr>
          <w:lang w:val="uk-UA"/>
        </w:rPr>
      </w:pPr>
    </w:p>
    <w:p w:rsidR="00B867F0" w:rsidRPr="00625ADD" w:rsidRDefault="00B867F0" w:rsidP="00B601A0">
      <w:pPr>
        <w:pStyle w:val="rvps2"/>
        <w:spacing w:after="150"/>
        <w:rPr>
          <w:lang w:val="uk-UA"/>
        </w:rPr>
      </w:pPr>
    </w:p>
    <w:p w:rsidR="00B867F0" w:rsidRPr="00D03DFA" w:rsidRDefault="00B867F0" w:rsidP="00B867F0">
      <w:pPr>
        <w:widowControl w:val="0"/>
        <w:jc w:val="both"/>
        <w:rPr>
          <w:lang w:val="en-US"/>
        </w:rPr>
      </w:pPr>
    </w:p>
    <w:p w:rsidR="00B867F0" w:rsidRPr="00625ADD" w:rsidRDefault="00B867F0" w:rsidP="00B867F0">
      <w:pPr>
        <w:widowControl w:val="0"/>
        <w:jc w:val="both"/>
        <w:rPr>
          <w:lang w:val="uk-UA"/>
        </w:rPr>
      </w:pPr>
    </w:p>
    <w:p w:rsidR="00B867F0" w:rsidRPr="00625ADD" w:rsidRDefault="00B867F0" w:rsidP="00B867F0">
      <w:pPr>
        <w:widowControl w:val="0"/>
        <w:jc w:val="both"/>
        <w:rPr>
          <w:lang w:val="uk-UA"/>
        </w:rPr>
      </w:pPr>
    </w:p>
    <w:p w:rsidR="00CD43C6" w:rsidRPr="00625ADD" w:rsidRDefault="00B867F0" w:rsidP="00B867F0">
      <w:pPr>
        <w:widowControl w:val="0"/>
        <w:jc w:val="both"/>
        <w:rPr>
          <w:lang w:val="uk-UA"/>
        </w:rPr>
      </w:pPr>
      <w:r w:rsidRPr="00277478">
        <w:rPr>
          <w:lang w:val="uk-UA"/>
        </w:rPr>
        <w:t>5e2be7c2643e3d6e2f3b474c30326e68ddc9341ba05c393b11620222234d94f1</w:t>
      </w:r>
      <w:proofErr w:type="spellStart"/>
      <w:r w:rsidRPr="00277478">
        <w:rPr>
          <w:lang w:val="uk-UA"/>
        </w:rPr>
        <w:t>5bc2f8d908078abddb09bcbd879eefeb6ebb359d733f7200ea1c19c747c0f541</w:t>
      </w:r>
      <w:proofErr w:type="spellEnd"/>
    </w:p>
    <w:sectPr w:rsidR="00CD43C6" w:rsidRPr="00625ADD" w:rsidSect="00463045">
      <w:headerReference w:type="default" r:id="rId11"/>
      <w:pgSz w:w="11906" w:h="16838"/>
      <w:pgMar w:top="454" w:right="567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EB2" w:rsidRDefault="00CE4EB2" w:rsidP="00342037">
      <w:r>
        <w:separator/>
      </w:r>
    </w:p>
  </w:endnote>
  <w:endnote w:type="continuationSeparator" w:id="0">
    <w:p w:rsidR="00CE4EB2" w:rsidRDefault="00CE4EB2" w:rsidP="00342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EB2" w:rsidRDefault="00CE4EB2" w:rsidP="00342037">
      <w:r>
        <w:separator/>
      </w:r>
    </w:p>
  </w:footnote>
  <w:footnote w:type="continuationSeparator" w:id="0">
    <w:p w:rsidR="00CE4EB2" w:rsidRDefault="00CE4EB2" w:rsidP="00342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8464832"/>
      <w:docPartObj>
        <w:docPartGallery w:val="Page Numbers (Top of Page)"/>
        <w:docPartUnique/>
      </w:docPartObj>
    </w:sdtPr>
    <w:sdtEndPr/>
    <w:sdtContent>
      <w:p w:rsidR="00342037" w:rsidRDefault="00342037" w:rsidP="0034203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230C" w:rsidRPr="00DF230C">
          <w:rPr>
            <w:noProof/>
            <w:lang w:val="uk-UA"/>
          </w:rPr>
          <w:t>4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CED"/>
    <w:rsid w:val="0001510B"/>
    <w:rsid w:val="00080458"/>
    <w:rsid w:val="000F13B5"/>
    <w:rsid w:val="001419B5"/>
    <w:rsid w:val="00160C67"/>
    <w:rsid w:val="001703DF"/>
    <w:rsid w:val="00171A43"/>
    <w:rsid w:val="001917A3"/>
    <w:rsid w:val="00192131"/>
    <w:rsid w:val="001B5491"/>
    <w:rsid w:val="002009F9"/>
    <w:rsid w:val="002135EB"/>
    <w:rsid w:val="002236F4"/>
    <w:rsid w:val="00240A11"/>
    <w:rsid w:val="00257059"/>
    <w:rsid w:val="00267E11"/>
    <w:rsid w:val="00277478"/>
    <w:rsid w:val="00284331"/>
    <w:rsid w:val="002C233A"/>
    <w:rsid w:val="002D1CBF"/>
    <w:rsid w:val="002D67BC"/>
    <w:rsid w:val="002F0C36"/>
    <w:rsid w:val="00320743"/>
    <w:rsid w:val="00342037"/>
    <w:rsid w:val="00344A17"/>
    <w:rsid w:val="003C3784"/>
    <w:rsid w:val="00410AE5"/>
    <w:rsid w:val="00463045"/>
    <w:rsid w:val="00485DA8"/>
    <w:rsid w:val="0049680F"/>
    <w:rsid w:val="004E0BA5"/>
    <w:rsid w:val="004E2538"/>
    <w:rsid w:val="00503302"/>
    <w:rsid w:val="005237E9"/>
    <w:rsid w:val="005402FB"/>
    <w:rsid w:val="005422B7"/>
    <w:rsid w:val="00560D6A"/>
    <w:rsid w:val="005742C7"/>
    <w:rsid w:val="005A5AC4"/>
    <w:rsid w:val="005A6365"/>
    <w:rsid w:val="005B5EC0"/>
    <w:rsid w:val="005D7829"/>
    <w:rsid w:val="005E4724"/>
    <w:rsid w:val="005F01A1"/>
    <w:rsid w:val="005F77DA"/>
    <w:rsid w:val="0060283D"/>
    <w:rsid w:val="006078D6"/>
    <w:rsid w:val="00625ADD"/>
    <w:rsid w:val="00684657"/>
    <w:rsid w:val="006A3102"/>
    <w:rsid w:val="006A5DCA"/>
    <w:rsid w:val="006C09E0"/>
    <w:rsid w:val="006F2192"/>
    <w:rsid w:val="007122AB"/>
    <w:rsid w:val="007175DC"/>
    <w:rsid w:val="00723C13"/>
    <w:rsid w:val="007268F1"/>
    <w:rsid w:val="0073700D"/>
    <w:rsid w:val="00745C7E"/>
    <w:rsid w:val="007543DF"/>
    <w:rsid w:val="00761A6C"/>
    <w:rsid w:val="007A362F"/>
    <w:rsid w:val="007A6A03"/>
    <w:rsid w:val="007F062E"/>
    <w:rsid w:val="00802201"/>
    <w:rsid w:val="00812DF5"/>
    <w:rsid w:val="00853F14"/>
    <w:rsid w:val="008916AE"/>
    <w:rsid w:val="00891834"/>
    <w:rsid w:val="008B4080"/>
    <w:rsid w:val="008C65EF"/>
    <w:rsid w:val="008D6AF6"/>
    <w:rsid w:val="00911E47"/>
    <w:rsid w:val="00921573"/>
    <w:rsid w:val="00993278"/>
    <w:rsid w:val="009D5EF6"/>
    <w:rsid w:val="009F3930"/>
    <w:rsid w:val="00A00B6C"/>
    <w:rsid w:val="00A06EFA"/>
    <w:rsid w:val="00A16C1A"/>
    <w:rsid w:val="00A25B84"/>
    <w:rsid w:val="00A426C4"/>
    <w:rsid w:val="00A53FDE"/>
    <w:rsid w:val="00AE55E1"/>
    <w:rsid w:val="00AF015C"/>
    <w:rsid w:val="00B43337"/>
    <w:rsid w:val="00B45A22"/>
    <w:rsid w:val="00B601A0"/>
    <w:rsid w:val="00B63019"/>
    <w:rsid w:val="00B8273C"/>
    <w:rsid w:val="00B82A07"/>
    <w:rsid w:val="00B84B5C"/>
    <w:rsid w:val="00B867F0"/>
    <w:rsid w:val="00BA30D9"/>
    <w:rsid w:val="00BC7EF6"/>
    <w:rsid w:val="00BF041D"/>
    <w:rsid w:val="00C03281"/>
    <w:rsid w:val="00C70D17"/>
    <w:rsid w:val="00C73265"/>
    <w:rsid w:val="00CA3C4B"/>
    <w:rsid w:val="00CA749C"/>
    <w:rsid w:val="00CB7402"/>
    <w:rsid w:val="00CD43C6"/>
    <w:rsid w:val="00CD76AC"/>
    <w:rsid w:val="00CD7BEE"/>
    <w:rsid w:val="00CE4EB2"/>
    <w:rsid w:val="00D03DFA"/>
    <w:rsid w:val="00D63EE0"/>
    <w:rsid w:val="00D64355"/>
    <w:rsid w:val="00D70C0E"/>
    <w:rsid w:val="00D90133"/>
    <w:rsid w:val="00DC284D"/>
    <w:rsid w:val="00DF230C"/>
    <w:rsid w:val="00E222EB"/>
    <w:rsid w:val="00E316EC"/>
    <w:rsid w:val="00E44E23"/>
    <w:rsid w:val="00E45183"/>
    <w:rsid w:val="00E87763"/>
    <w:rsid w:val="00E96452"/>
    <w:rsid w:val="00ED234F"/>
    <w:rsid w:val="00EE604C"/>
    <w:rsid w:val="00EE7421"/>
    <w:rsid w:val="00EF27D6"/>
    <w:rsid w:val="00F076FD"/>
    <w:rsid w:val="00F16C0C"/>
    <w:rsid w:val="00F33758"/>
    <w:rsid w:val="00F44460"/>
    <w:rsid w:val="00F50CED"/>
    <w:rsid w:val="00F63679"/>
    <w:rsid w:val="00F776D4"/>
    <w:rsid w:val="00F95B62"/>
    <w:rsid w:val="00FD6155"/>
    <w:rsid w:val="00FE208D"/>
    <w:rsid w:val="00FF01BD"/>
    <w:rsid w:val="00FF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7AC913C-A69F-4F5F-A572-C57255316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CED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F50CED"/>
    <w:pPr>
      <w:autoSpaceDE w:val="0"/>
      <w:autoSpaceDN w:val="0"/>
    </w:pPr>
    <w:rPr>
      <w:rFonts w:eastAsia="MS Mincho"/>
      <w:lang w:val="en-US" w:eastAsia="ja-JP"/>
    </w:rPr>
  </w:style>
  <w:style w:type="table" w:styleId="a3">
    <w:name w:val="Table Grid"/>
    <w:basedOn w:val="a1"/>
    <w:uiPriority w:val="59"/>
    <w:rsid w:val="00F50CED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Знак Знак Char Знак Знак Char Знак Знак Char Знак Знак"/>
    <w:basedOn w:val="a"/>
    <w:rsid w:val="00F50CED"/>
    <w:rPr>
      <w:rFonts w:ascii="Verdana" w:hAnsi="Verdana" w:cs="Verdana"/>
      <w:sz w:val="20"/>
      <w:szCs w:val="20"/>
      <w:lang w:val="en-US" w:eastAsia="en-US"/>
    </w:rPr>
  </w:style>
  <w:style w:type="paragraph" w:customStyle="1" w:styleId="Iauiue1">
    <w:name w:val="Iau?iue1"/>
    <w:rsid w:val="00C70D17"/>
    <w:pPr>
      <w:autoSpaceDE w:val="0"/>
      <w:autoSpaceDN w:val="0"/>
    </w:pPr>
    <w:rPr>
      <w:rFonts w:eastAsia="MS Mincho"/>
      <w:sz w:val="24"/>
      <w:szCs w:val="24"/>
      <w:lang w:eastAsia="ja-JP"/>
    </w:rPr>
  </w:style>
  <w:style w:type="paragraph" w:styleId="a4">
    <w:name w:val="Balloon Text"/>
    <w:basedOn w:val="a"/>
    <w:link w:val="a5"/>
    <w:uiPriority w:val="99"/>
    <w:semiHidden/>
    <w:rsid w:val="00F63679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locked/>
    <w:rPr>
      <w:rFonts w:ascii="Tahoma" w:hAnsi="Tahoma" w:cs="Tahoma"/>
      <w:sz w:val="16"/>
      <w:szCs w:val="16"/>
      <w:lang w:val="ru-RU" w:eastAsia="ru-RU"/>
    </w:rPr>
  </w:style>
  <w:style w:type="character" w:styleId="a6">
    <w:name w:val="Hyperlink"/>
    <w:basedOn w:val="a0"/>
    <w:uiPriority w:val="99"/>
    <w:rsid w:val="00E96452"/>
    <w:rPr>
      <w:rFonts w:cs="Times New Roman"/>
      <w:color w:val="0000FF"/>
      <w:u w:val="single"/>
    </w:rPr>
  </w:style>
  <w:style w:type="paragraph" w:styleId="a7">
    <w:name w:val="Normal (Web)"/>
    <w:basedOn w:val="a"/>
    <w:uiPriority w:val="99"/>
    <w:rsid w:val="00E87763"/>
    <w:pPr>
      <w:spacing w:before="100" w:beforeAutospacing="1" w:after="100" w:afterAutospacing="1"/>
    </w:pPr>
  </w:style>
  <w:style w:type="character" w:customStyle="1" w:styleId="spanrvts15">
    <w:name w:val="span_rvts15"/>
    <w:basedOn w:val="a0"/>
    <w:rsid w:val="00320743"/>
    <w:rPr>
      <w:rFonts w:ascii="Times New Roman" w:eastAsia="Times New Roman" w:hAnsi="Times New Roman" w:cs="Times New Roman" w:hint="default"/>
      <w:b/>
      <w:bCs/>
      <w:i w:val="0"/>
      <w:iCs w:val="0"/>
      <w:sz w:val="28"/>
      <w:szCs w:val="28"/>
    </w:rPr>
  </w:style>
  <w:style w:type="paragraph" w:styleId="a8">
    <w:name w:val="header"/>
    <w:basedOn w:val="a"/>
    <w:link w:val="a9"/>
    <w:uiPriority w:val="99"/>
    <w:rsid w:val="00342037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342037"/>
    <w:rPr>
      <w:sz w:val="24"/>
      <w:szCs w:val="24"/>
      <w:lang w:val="ru-RU" w:eastAsia="ru-RU"/>
    </w:rPr>
  </w:style>
  <w:style w:type="paragraph" w:styleId="aa">
    <w:name w:val="footer"/>
    <w:basedOn w:val="a"/>
    <w:link w:val="ab"/>
    <w:rsid w:val="00342037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rsid w:val="00342037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CB7402"/>
    <w:pPr>
      <w:ind w:firstLine="450"/>
      <w:jc w:val="both"/>
    </w:pPr>
    <w:rPr>
      <w:lang w:val="en-US" w:eastAsia="en-US"/>
    </w:rPr>
  </w:style>
  <w:style w:type="paragraph" w:styleId="ac">
    <w:name w:val="List Paragraph"/>
    <w:basedOn w:val="a"/>
    <w:uiPriority w:val="34"/>
    <w:qFormat/>
    <w:rsid w:val="002570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mailto:post@customs.gov.u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zakon.rada.gov.ua/laws/show/984_010-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984_010-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E52A5-E787-465B-9616-0FEEE848C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1166</Words>
  <Characters>7677</Characters>
  <Application>Microsoft Office Word</Application>
  <DocSecurity>0</DocSecurity>
  <Lines>166</Lines>
  <Paragraphs>47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 2</vt:lpstr>
    </vt:vector>
  </TitlesOfParts>
  <Company>customs</Company>
  <LinksUpToDate>false</LinksUpToDate>
  <CharactersWithSpaces>8796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subject/>
  <dc:creator>ksm</dc:creator>
  <cp:keywords/>
  <dc:description/>
  <cp:lastModifiedBy>User</cp:lastModifiedBy>
  <cp:revision>6</cp:revision>
  <cp:lastPrinted>2026-07-15T06:43:00Z</cp:lastPrinted>
  <dcterms:created xsi:type="dcterms:W3CDTF">2026-07-16T08:12:00Z</dcterms:created>
  <dcterms:modified xsi:type="dcterms:W3CDTF">2026-07-16T10:24:00Z</dcterms:modified>
</cp:coreProperties>
</file>