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DB7596" w14:textId="77777777" w:rsidR="006E0648" w:rsidRPr="00D10A71" w:rsidRDefault="006E0648" w:rsidP="006E0648">
      <w:pPr>
        <w:contextualSpacing/>
        <w:jc w:val="center"/>
        <w:rPr>
          <w:b/>
        </w:rPr>
      </w:pPr>
      <w:r w:rsidRPr="00D10A71">
        <w:rPr>
          <w:b/>
        </w:rPr>
        <w:t>ОБҐРУНТУВАННЯ ТЕХНІЧНИХ ТА ЯКІСНИХ ХАРАКТЕРИСТИК ПРЕДМЕТА</w:t>
      </w:r>
      <w:r w:rsidRPr="00D10A71">
        <w:rPr>
          <w:b/>
          <w:lang w:val="ru-RU"/>
        </w:rPr>
        <w:t xml:space="preserve"> </w:t>
      </w:r>
      <w:r w:rsidRPr="00D10A71">
        <w:rPr>
          <w:b/>
        </w:rPr>
        <w:t>ЗАКУПІВЛІ, РОЗМІРУ БЮДЖЕТНОГО ПРИЗНАЧЕННЯ, ОЧІКУВАНОЇ</w:t>
      </w:r>
      <w:r w:rsidRPr="00D10A71">
        <w:rPr>
          <w:b/>
          <w:lang w:val="ru-RU"/>
        </w:rPr>
        <w:t xml:space="preserve"> </w:t>
      </w:r>
      <w:r w:rsidRPr="00D10A71">
        <w:rPr>
          <w:b/>
        </w:rPr>
        <w:t>ВАРТОСТІ ПРЕДМЕТА ЗАКУПІВЛІ</w:t>
      </w:r>
    </w:p>
    <w:p w14:paraId="483AE19F" w14:textId="77777777" w:rsidR="007919B9" w:rsidRPr="00D10A71" w:rsidRDefault="006E0648" w:rsidP="006E0648">
      <w:pPr>
        <w:contextualSpacing/>
        <w:jc w:val="center"/>
        <w:rPr>
          <w:b/>
        </w:rPr>
      </w:pPr>
      <w:r w:rsidRPr="00D10A71">
        <w:rPr>
          <w:b/>
        </w:rPr>
        <w:t xml:space="preserve">(відповідно до пункту </w:t>
      </w:r>
      <w:r w:rsidR="00673C61" w:rsidRPr="00D10A71">
        <w:rPr>
          <w:b/>
        </w:rPr>
        <w:t>4</w:t>
      </w:r>
      <w:r w:rsidR="00673C61" w:rsidRPr="00D10A71">
        <w:rPr>
          <w:b/>
          <w:vertAlign w:val="superscript"/>
        </w:rPr>
        <w:t>1</w:t>
      </w:r>
      <w:r w:rsidRPr="00D10A71">
        <w:rPr>
          <w:b/>
        </w:rPr>
        <w:t xml:space="preserve"> постанови КМУ від 11.10.2016 № 710 </w:t>
      </w:r>
    </w:p>
    <w:p w14:paraId="15EE5A58" w14:textId="77777777" w:rsidR="006E0648" w:rsidRPr="00D10A71" w:rsidRDefault="006E0648" w:rsidP="006E0648">
      <w:pPr>
        <w:contextualSpacing/>
        <w:jc w:val="center"/>
        <w:rPr>
          <w:b/>
        </w:rPr>
      </w:pPr>
      <w:r w:rsidRPr="00D10A71">
        <w:rPr>
          <w:b/>
        </w:rPr>
        <w:t>«Про ефективне</w:t>
      </w:r>
      <w:r w:rsidR="007919B9" w:rsidRPr="00D10A71">
        <w:rPr>
          <w:b/>
        </w:rPr>
        <w:t xml:space="preserve"> </w:t>
      </w:r>
      <w:r w:rsidRPr="00D10A71">
        <w:rPr>
          <w:b/>
        </w:rPr>
        <w:t>використання державних коштів» (зі змінами))</w:t>
      </w:r>
    </w:p>
    <w:p w14:paraId="3942DFD4" w14:textId="77777777" w:rsidR="00C9359B" w:rsidRPr="00D10A71" w:rsidRDefault="00C9359B" w:rsidP="007919B9">
      <w:pPr>
        <w:ind w:firstLine="567"/>
        <w:contextualSpacing/>
        <w:jc w:val="both"/>
        <w:rPr>
          <w:b/>
        </w:rPr>
      </w:pPr>
    </w:p>
    <w:p w14:paraId="1074647C" w14:textId="77777777" w:rsidR="002E22B7" w:rsidRPr="00D10A71" w:rsidRDefault="006E0648" w:rsidP="007919B9">
      <w:pPr>
        <w:ind w:firstLine="567"/>
        <w:contextualSpacing/>
        <w:jc w:val="both"/>
        <w:rPr>
          <w:b/>
        </w:rPr>
      </w:pPr>
      <w:r w:rsidRPr="00D10A71">
        <w:rPr>
          <w:b/>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p>
    <w:p w14:paraId="15865C95" w14:textId="77777777" w:rsidR="002E22B7" w:rsidRPr="00D10A71" w:rsidRDefault="002E22B7" w:rsidP="007919B9">
      <w:pPr>
        <w:ind w:firstLine="567"/>
        <w:contextualSpacing/>
        <w:jc w:val="both"/>
        <w:rPr>
          <w:b/>
        </w:rPr>
      </w:pPr>
    </w:p>
    <w:p w14:paraId="23F02F84" w14:textId="0B719C6E" w:rsidR="006E0648" w:rsidRPr="00D10A71" w:rsidRDefault="006E0648" w:rsidP="007919B9">
      <w:pPr>
        <w:ind w:firstLine="567"/>
        <w:contextualSpacing/>
        <w:jc w:val="both"/>
      </w:pPr>
      <w:r w:rsidRPr="00D10A71">
        <w:rPr>
          <w:b/>
        </w:rPr>
        <w:t xml:space="preserve"> </w:t>
      </w:r>
      <w:r w:rsidR="00290903" w:rsidRPr="00D10A71">
        <w:t xml:space="preserve">Вінницька </w:t>
      </w:r>
      <w:r w:rsidR="00452DA4" w:rsidRPr="00D10A71">
        <w:t xml:space="preserve">митниця; вул. </w:t>
      </w:r>
      <w:r w:rsidR="00D24ED3" w:rsidRPr="00D10A71">
        <w:t>Бадіки Дениса</w:t>
      </w:r>
      <w:r w:rsidR="00290903" w:rsidRPr="00D10A71">
        <w:t>, 17</w:t>
      </w:r>
      <w:r w:rsidR="00452DA4" w:rsidRPr="00D10A71">
        <w:t>,</w:t>
      </w:r>
      <w:r w:rsidR="00290903" w:rsidRPr="00D10A71">
        <w:t xml:space="preserve"> </w:t>
      </w:r>
      <w:r w:rsidR="00452DA4" w:rsidRPr="00D10A71">
        <w:t xml:space="preserve">м. </w:t>
      </w:r>
      <w:r w:rsidR="00290903" w:rsidRPr="00D10A71">
        <w:t>Вінниця, Вінницька</w:t>
      </w:r>
      <w:r w:rsidR="00452DA4" w:rsidRPr="00D10A71">
        <w:t xml:space="preserve"> область, </w:t>
      </w:r>
      <w:r w:rsidR="00290903" w:rsidRPr="00D10A71">
        <w:t>21034</w:t>
      </w:r>
      <w:r w:rsidRPr="00D10A71">
        <w:t xml:space="preserve">; код ЄДРПОУ </w:t>
      </w:r>
      <w:r w:rsidR="006438F8" w:rsidRPr="00D10A71">
        <w:t>ВП:</w:t>
      </w:r>
      <w:r w:rsidRPr="00D10A71">
        <w:t xml:space="preserve"> 43</w:t>
      </w:r>
      <w:r w:rsidR="00BE601F" w:rsidRPr="00D10A71">
        <w:t>9</w:t>
      </w:r>
      <w:r w:rsidRPr="00D10A71">
        <w:t>9</w:t>
      </w:r>
      <w:r w:rsidR="00BE601F" w:rsidRPr="00D10A71">
        <w:t>75</w:t>
      </w:r>
      <w:r w:rsidR="00290903" w:rsidRPr="00D10A71">
        <w:t>44</w:t>
      </w:r>
      <w:r w:rsidRPr="00D10A71">
        <w:t>; категорія замовника – орган державної  влади.</w:t>
      </w:r>
    </w:p>
    <w:p w14:paraId="505BA49B" w14:textId="77777777" w:rsidR="006E0648" w:rsidRPr="00D10A71" w:rsidRDefault="006E0648" w:rsidP="007919B9">
      <w:pPr>
        <w:ind w:firstLine="567"/>
        <w:contextualSpacing/>
        <w:jc w:val="both"/>
      </w:pPr>
    </w:p>
    <w:p w14:paraId="12896E25" w14:textId="77777777" w:rsidR="002E22B7" w:rsidRPr="00D10A71" w:rsidRDefault="006E0648" w:rsidP="00006754">
      <w:pPr>
        <w:ind w:firstLine="567"/>
        <w:contextualSpacing/>
        <w:jc w:val="both"/>
        <w:rPr>
          <w:b/>
        </w:rPr>
      </w:pPr>
      <w:r w:rsidRPr="00D10A71">
        <w:rPr>
          <w:b/>
        </w:rPr>
        <w:t>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p>
    <w:p w14:paraId="684E9C16" w14:textId="77777777" w:rsidR="002E22B7" w:rsidRPr="00D10A71" w:rsidRDefault="002E22B7" w:rsidP="00006754">
      <w:pPr>
        <w:ind w:firstLine="567"/>
        <w:contextualSpacing/>
        <w:jc w:val="both"/>
      </w:pPr>
    </w:p>
    <w:p w14:paraId="0A605214" w14:textId="304534BB" w:rsidR="0063692F" w:rsidRPr="00D10A71" w:rsidRDefault="00D10A71" w:rsidP="00F54A33">
      <w:pPr>
        <w:shd w:val="clear" w:color="auto" w:fill="FFFFFF"/>
        <w:ind w:firstLine="567"/>
        <w:jc w:val="both"/>
      </w:pPr>
      <w:r w:rsidRPr="00D10A71">
        <w:t>Автоматичний вимикач, щит розподільний</w:t>
      </w:r>
      <w:r w:rsidR="00F54A33" w:rsidRPr="00D10A71">
        <w:t xml:space="preserve">, </w:t>
      </w:r>
      <w:r w:rsidR="00615C8A" w:rsidRPr="00D10A71">
        <w:t xml:space="preserve"> </w:t>
      </w:r>
      <w:r w:rsidR="00D067E2" w:rsidRPr="00D10A71">
        <w:t xml:space="preserve">за кодом ДК 021:2015: </w:t>
      </w:r>
      <w:r w:rsidRPr="00D10A71">
        <w:t>31210000-1 Електрична апаратура для комутування та захисту електричних кіл</w:t>
      </w:r>
    </w:p>
    <w:p w14:paraId="7A778A8E" w14:textId="77777777" w:rsidR="00F54A33" w:rsidRPr="00D10A71" w:rsidRDefault="00F54A33" w:rsidP="00F54A33">
      <w:pPr>
        <w:shd w:val="clear" w:color="auto" w:fill="FFFFFF"/>
        <w:rPr>
          <w:rFonts w:eastAsia="Calibri"/>
          <w:lang w:eastAsia="uk-UA"/>
        </w:rPr>
      </w:pPr>
    </w:p>
    <w:p w14:paraId="101ADDBA" w14:textId="13038A40" w:rsidR="00C908AE" w:rsidRPr="00D10A71" w:rsidRDefault="007C2BD8" w:rsidP="00C908AE">
      <w:pPr>
        <w:tabs>
          <w:tab w:val="left" w:pos="360"/>
          <w:tab w:val="left" w:pos="567"/>
        </w:tabs>
        <w:contextualSpacing/>
        <w:jc w:val="both"/>
        <w:rPr>
          <w:b/>
        </w:rPr>
      </w:pPr>
      <w:r w:rsidRPr="00D10A71">
        <w:rPr>
          <w:rFonts w:eastAsia="Calibri"/>
        </w:rPr>
        <w:t xml:space="preserve"> </w:t>
      </w:r>
      <w:r w:rsidR="00006754" w:rsidRPr="00D10A71">
        <w:rPr>
          <w:rFonts w:eastAsia="Calibri"/>
        </w:rPr>
        <w:tab/>
      </w:r>
      <w:r w:rsidR="00006754" w:rsidRPr="00D10A71">
        <w:rPr>
          <w:rFonts w:eastAsia="Calibri"/>
        </w:rPr>
        <w:tab/>
      </w:r>
      <w:r w:rsidR="006E0648" w:rsidRPr="00D10A71">
        <w:rPr>
          <w:b/>
        </w:rPr>
        <w:t>3. Ідентифікатор закупів</w:t>
      </w:r>
      <w:r w:rsidRPr="00D10A71">
        <w:rPr>
          <w:b/>
        </w:rPr>
        <w:t>л</w:t>
      </w:r>
      <w:r w:rsidR="00AF41A4" w:rsidRPr="00D10A71">
        <w:rPr>
          <w:b/>
        </w:rPr>
        <w:t>і</w:t>
      </w:r>
      <w:r w:rsidR="006E0648" w:rsidRPr="00D10A71">
        <w:rPr>
          <w:b/>
        </w:rPr>
        <w:t>: —</w:t>
      </w:r>
      <w:r w:rsidR="000274C4" w:rsidRPr="00D10A71">
        <w:rPr>
          <w:b/>
        </w:rPr>
        <w:t xml:space="preserve"> </w:t>
      </w:r>
      <w:r w:rsidR="00900078" w:rsidRPr="00D10A71">
        <w:rPr>
          <w:b/>
        </w:rPr>
        <w:t>UA-2026-07-21-003209-a</w:t>
      </w:r>
    </w:p>
    <w:p w14:paraId="21F9E478" w14:textId="77777777" w:rsidR="00445D32" w:rsidRPr="00D10A71" w:rsidRDefault="00445D32" w:rsidP="00C908AE">
      <w:pPr>
        <w:tabs>
          <w:tab w:val="left" w:pos="360"/>
          <w:tab w:val="left" w:pos="567"/>
        </w:tabs>
        <w:contextualSpacing/>
        <w:jc w:val="both"/>
        <w:rPr>
          <w:b/>
        </w:rPr>
      </w:pPr>
    </w:p>
    <w:p w14:paraId="117CCF63" w14:textId="1E06DF20" w:rsidR="00CE690A" w:rsidRPr="00D10A71" w:rsidRDefault="00A0247F" w:rsidP="00D10A71">
      <w:pPr>
        <w:ind w:firstLine="567"/>
        <w:contextualSpacing/>
        <w:jc w:val="both"/>
      </w:pPr>
      <w:r w:rsidRPr="00D10A71">
        <w:rPr>
          <w:b/>
        </w:rPr>
        <w:t>4. Обґрунтування технічних та якісних характеристик предмета закупівлі:</w:t>
      </w:r>
      <w:r w:rsidRPr="00D10A71">
        <w:t xml:space="preserve"> технічні та якісні характеристики предмета закупівлі визначені відповідно до потреб замовника</w:t>
      </w:r>
      <w:r w:rsidR="00006754" w:rsidRPr="00D10A71">
        <w:t>.</w:t>
      </w:r>
      <w:bookmarkStart w:id="0" w:name="_GoBack"/>
      <w:bookmarkEnd w:id="0"/>
    </w:p>
    <w:p w14:paraId="07018A68" w14:textId="77777777" w:rsidR="00D10A71" w:rsidRPr="00D10A71" w:rsidRDefault="00D10A71" w:rsidP="00D10A71">
      <w:pPr>
        <w:ind w:firstLine="10"/>
        <w:jc w:val="center"/>
        <w:rPr>
          <w:b/>
          <w:bCs/>
          <w:i/>
        </w:rPr>
      </w:pPr>
      <w:r w:rsidRPr="00D10A71">
        <w:rPr>
          <w:b/>
          <w:bCs/>
          <w:i/>
        </w:rPr>
        <w:t>ТЕХНІЧНА СПЕЦИФІКАЦІЯ</w:t>
      </w:r>
    </w:p>
    <w:p w14:paraId="61277047" w14:textId="77777777" w:rsidR="00D10A71" w:rsidRPr="00D10A71" w:rsidRDefault="00D10A71" w:rsidP="00D10A71">
      <w:pPr>
        <w:ind w:firstLine="720"/>
        <w:jc w:val="both"/>
      </w:pPr>
      <w:r w:rsidRPr="00D10A71">
        <w:t>Замовник самостійно визначає необхідні технічні характеристики предмета закупівлі виходячи зі специфіки предмета закупівлі, керуючись принципами здійснення закупівель та з дотриманням законодавства.</w:t>
      </w:r>
    </w:p>
    <w:tbl>
      <w:tblPr>
        <w:tblW w:w="9930" w:type="dxa"/>
        <w:jc w:val="center"/>
        <w:tblLayout w:type="fixed"/>
        <w:tblLook w:val="04A0" w:firstRow="1" w:lastRow="0" w:firstColumn="1" w:lastColumn="0" w:noHBand="0" w:noVBand="1"/>
      </w:tblPr>
      <w:tblGrid>
        <w:gridCol w:w="589"/>
        <w:gridCol w:w="6636"/>
        <w:gridCol w:w="992"/>
        <w:gridCol w:w="1713"/>
      </w:tblGrid>
      <w:tr w:rsidR="00D10A71" w:rsidRPr="00D10A71" w14:paraId="545F99AB" w14:textId="77777777" w:rsidTr="00BE7238">
        <w:trPr>
          <w:trHeight w:val="433"/>
          <w:jc w:val="center"/>
        </w:trPr>
        <w:tc>
          <w:tcPr>
            <w:tcW w:w="589" w:type="dxa"/>
            <w:tcBorders>
              <w:top w:val="single" w:sz="4" w:space="0" w:color="000000"/>
              <w:left w:val="single" w:sz="4" w:space="0" w:color="000000"/>
              <w:bottom w:val="single" w:sz="4" w:space="0" w:color="000000"/>
              <w:right w:val="single" w:sz="4" w:space="0" w:color="000000"/>
            </w:tcBorders>
            <w:vAlign w:val="center"/>
            <w:hideMark/>
          </w:tcPr>
          <w:p w14:paraId="410B2BFC" w14:textId="77777777" w:rsidR="00D10A71" w:rsidRPr="00D10A71" w:rsidRDefault="00D10A71" w:rsidP="00BE7238">
            <w:pPr>
              <w:spacing w:line="256" w:lineRule="auto"/>
            </w:pPr>
            <w:r w:rsidRPr="00D10A71">
              <w:t>№</w:t>
            </w:r>
          </w:p>
          <w:p w14:paraId="64A3345E" w14:textId="77777777" w:rsidR="00D10A71" w:rsidRPr="00D10A71" w:rsidRDefault="00D10A71" w:rsidP="00BE7238">
            <w:pPr>
              <w:spacing w:line="256" w:lineRule="auto"/>
            </w:pPr>
            <w:r w:rsidRPr="00D10A71">
              <w:t>н/п</w:t>
            </w:r>
          </w:p>
        </w:tc>
        <w:tc>
          <w:tcPr>
            <w:tcW w:w="6636" w:type="dxa"/>
            <w:tcBorders>
              <w:top w:val="single" w:sz="4" w:space="0" w:color="000000"/>
              <w:left w:val="single" w:sz="4" w:space="0" w:color="000000"/>
              <w:bottom w:val="single" w:sz="4" w:space="0" w:color="000000"/>
              <w:right w:val="single" w:sz="4" w:space="0" w:color="000000"/>
            </w:tcBorders>
            <w:vAlign w:val="center"/>
            <w:hideMark/>
          </w:tcPr>
          <w:p w14:paraId="641CE179" w14:textId="77777777" w:rsidR="00D10A71" w:rsidRPr="00D10A71" w:rsidRDefault="00D10A71" w:rsidP="00BE7238">
            <w:pPr>
              <w:spacing w:line="256" w:lineRule="auto"/>
              <w:jc w:val="center"/>
            </w:pPr>
            <w:r w:rsidRPr="00D10A71">
              <w:t>Найменування товару</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4302CB4E" w14:textId="77777777" w:rsidR="00D10A71" w:rsidRPr="00D10A71" w:rsidRDefault="00D10A71" w:rsidP="00BE7238">
            <w:pPr>
              <w:spacing w:line="256" w:lineRule="auto"/>
              <w:jc w:val="center"/>
            </w:pPr>
            <w:r w:rsidRPr="00D10A71">
              <w:t>Од.</w:t>
            </w:r>
          </w:p>
          <w:p w14:paraId="5D3E3BD6" w14:textId="77777777" w:rsidR="00D10A71" w:rsidRPr="00D10A71" w:rsidRDefault="00D10A71" w:rsidP="00BE7238">
            <w:pPr>
              <w:spacing w:line="256" w:lineRule="auto"/>
              <w:jc w:val="center"/>
            </w:pPr>
            <w:r w:rsidRPr="00D10A71">
              <w:t>вим.</w:t>
            </w:r>
          </w:p>
        </w:tc>
        <w:tc>
          <w:tcPr>
            <w:tcW w:w="1713" w:type="dxa"/>
            <w:tcBorders>
              <w:top w:val="single" w:sz="4" w:space="0" w:color="000000"/>
              <w:left w:val="single" w:sz="4" w:space="0" w:color="000000"/>
              <w:bottom w:val="single" w:sz="4" w:space="0" w:color="000000"/>
              <w:right w:val="single" w:sz="4" w:space="0" w:color="000000"/>
            </w:tcBorders>
            <w:vAlign w:val="center"/>
            <w:hideMark/>
          </w:tcPr>
          <w:p w14:paraId="378A6C0A" w14:textId="77777777" w:rsidR="00D10A71" w:rsidRPr="00D10A71" w:rsidRDefault="00D10A71" w:rsidP="00BE7238">
            <w:pPr>
              <w:spacing w:line="256" w:lineRule="auto"/>
              <w:jc w:val="center"/>
            </w:pPr>
            <w:r w:rsidRPr="00D10A71">
              <w:t>Кількість</w:t>
            </w:r>
          </w:p>
        </w:tc>
      </w:tr>
      <w:tr w:rsidR="00D10A71" w:rsidRPr="00D10A71" w14:paraId="41813EAD" w14:textId="77777777" w:rsidTr="00BE7238">
        <w:trPr>
          <w:trHeight w:val="303"/>
          <w:jc w:val="center"/>
        </w:trPr>
        <w:tc>
          <w:tcPr>
            <w:tcW w:w="589" w:type="dxa"/>
            <w:tcBorders>
              <w:top w:val="single" w:sz="4" w:space="0" w:color="000000"/>
              <w:left w:val="single" w:sz="4" w:space="0" w:color="000000"/>
              <w:bottom w:val="single" w:sz="4" w:space="0" w:color="000000"/>
              <w:right w:val="single" w:sz="4" w:space="0" w:color="000000"/>
            </w:tcBorders>
            <w:vAlign w:val="center"/>
            <w:hideMark/>
          </w:tcPr>
          <w:p w14:paraId="72970D62" w14:textId="77777777" w:rsidR="00D10A71" w:rsidRPr="00D10A71" w:rsidRDefault="00D10A71" w:rsidP="00BE7238">
            <w:pPr>
              <w:spacing w:line="256" w:lineRule="auto"/>
            </w:pPr>
            <w:r w:rsidRPr="00D10A71">
              <w:t>1</w:t>
            </w:r>
          </w:p>
        </w:tc>
        <w:tc>
          <w:tcPr>
            <w:tcW w:w="6636" w:type="dxa"/>
            <w:tcBorders>
              <w:top w:val="single" w:sz="4" w:space="0" w:color="000000"/>
              <w:left w:val="single" w:sz="4" w:space="0" w:color="000000"/>
              <w:bottom w:val="single" w:sz="4" w:space="0" w:color="000000"/>
              <w:right w:val="single" w:sz="4" w:space="0" w:color="000000"/>
            </w:tcBorders>
            <w:vAlign w:val="center"/>
            <w:hideMark/>
          </w:tcPr>
          <w:p w14:paraId="27E967C2" w14:textId="77777777" w:rsidR="00D10A71" w:rsidRPr="00D10A71" w:rsidRDefault="00D10A71" w:rsidP="00BE7238">
            <w:pPr>
              <w:shd w:val="clear" w:color="auto" w:fill="FFFFFF"/>
              <w:spacing w:after="240"/>
              <w:textAlignment w:val="baseline"/>
              <w:outlineLvl w:val="1"/>
              <w:rPr>
                <w:spacing w:val="3"/>
                <w:lang w:eastAsia="uk-UA"/>
              </w:rPr>
            </w:pPr>
            <w:bookmarkStart w:id="1" w:name="_Hlk222388807"/>
            <w:r w:rsidRPr="00D10A71">
              <w:rPr>
                <w:spacing w:val="3"/>
                <w:lang w:eastAsia="uk-UA"/>
              </w:rPr>
              <w:t xml:space="preserve">Автоматичний вимикач </w:t>
            </w:r>
            <w:bookmarkEnd w:id="1"/>
            <w:r w:rsidRPr="00D10A71">
              <w:rPr>
                <w:spacing w:val="3"/>
                <w:lang w:val="en-US" w:eastAsia="uk-UA"/>
              </w:rPr>
              <w:t>ETIMAT</w:t>
            </w:r>
            <w:r w:rsidRPr="00D10A71">
              <w:rPr>
                <w:spacing w:val="3"/>
                <w:lang w:val="ru-RU" w:eastAsia="uk-UA"/>
              </w:rPr>
              <w:t xml:space="preserve"> 6 3</w:t>
            </w:r>
            <w:r w:rsidRPr="00D10A71">
              <w:rPr>
                <w:spacing w:val="3"/>
                <w:lang w:eastAsia="uk-UA"/>
              </w:rPr>
              <w:t xml:space="preserve">р С 50А(6 </w:t>
            </w:r>
            <w:r w:rsidRPr="00D10A71">
              <w:rPr>
                <w:spacing w:val="3"/>
                <w:lang w:val="en-US" w:eastAsia="uk-UA"/>
              </w:rPr>
              <w:t>kA</w:t>
            </w:r>
            <w:r w:rsidRPr="00D10A71">
              <w:rPr>
                <w:spacing w:val="3"/>
                <w:lang w:eastAsia="uk-UA"/>
              </w:rPr>
              <w:t xml:space="preserve">) </w:t>
            </w:r>
            <w:r w:rsidRPr="00D10A71">
              <w:rPr>
                <w:b/>
                <w:bCs/>
                <w:spacing w:val="3"/>
                <w:u w:val="single"/>
                <w:lang w:eastAsia="uk-UA"/>
              </w:rPr>
              <w:t>(або еквівалент)</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403E3A65" w14:textId="77777777" w:rsidR="00D10A71" w:rsidRPr="00D10A71" w:rsidRDefault="00D10A71" w:rsidP="00BE7238">
            <w:pPr>
              <w:spacing w:line="256" w:lineRule="auto"/>
              <w:jc w:val="center"/>
            </w:pPr>
            <w:r w:rsidRPr="00D10A71">
              <w:t>шт</w:t>
            </w:r>
          </w:p>
        </w:tc>
        <w:tc>
          <w:tcPr>
            <w:tcW w:w="1713" w:type="dxa"/>
            <w:tcBorders>
              <w:top w:val="single" w:sz="4" w:space="0" w:color="000000"/>
              <w:left w:val="single" w:sz="4" w:space="0" w:color="000000"/>
              <w:bottom w:val="single" w:sz="4" w:space="0" w:color="000000"/>
              <w:right w:val="single" w:sz="4" w:space="0" w:color="000000"/>
            </w:tcBorders>
            <w:vAlign w:val="center"/>
            <w:hideMark/>
          </w:tcPr>
          <w:p w14:paraId="2E530205" w14:textId="77777777" w:rsidR="00D10A71" w:rsidRPr="00D10A71" w:rsidRDefault="00D10A71" w:rsidP="00BE7238">
            <w:pPr>
              <w:spacing w:line="256" w:lineRule="auto"/>
            </w:pPr>
            <w:r w:rsidRPr="00D10A71">
              <w:t>1</w:t>
            </w:r>
          </w:p>
        </w:tc>
      </w:tr>
      <w:tr w:rsidR="00D10A71" w:rsidRPr="00D10A71" w14:paraId="4FDC99BB" w14:textId="77777777" w:rsidTr="00BE7238">
        <w:trPr>
          <w:trHeight w:val="585"/>
          <w:jc w:val="center"/>
        </w:trPr>
        <w:tc>
          <w:tcPr>
            <w:tcW w:w="589" w:type="dxa"/>
            <w:tcBorders>
              <w:top w:val="single" w:sz="4" w:space="0" w:color="000000"/>
              <w:left w:val="single" w:sz="4" w:space="0" w:color="000000"/>
              <w:bottom w:val="single" w:sz="4" w:space="0" w:color="000000"/>
              <w:right w:val="single" w:sz="4" w:space="0" w:color="000000"/>
            </w:tcBorders>
            <w:vAlign w:val="center"/>
          </w:tcPr>
          <w:p w14:paraId="164E49EB" w14:textId="77777777" w:rsidR="00D10A71" w:rsidRPr="00D10A71" w:rsidRDefault="00D10A71" w:rsidP="00BE7238">
            <w:pPr>
              <w:spacing w:line="256" w:lineRule="auto"/>
            </w:pPr>
            <w:r w:rsidRPr="00D10A71">
              <w:t>2</w:t>
            </w:r>
          </w:p>
        </w:tc>
        <w:tc>
          <w:tcPr>
            <w:tcW w:w="6636" w:type="dxa"/>
            <w:tcBorders>
              <w:top w:val="single" w:sz="4" w:space="0" w:color="000000"/>
              <w:left w:val="single" w:sz="4" w:space="0" w:color="000000"/>
              <w:bottom w:val="single" w:sz="4" w:space="0" w:color="000000"/>
              <w:right w:val="single" w:sz="4" w:space="0" w:color="000000"/>
            </w:tcBorders>
            <w:vAlign w:val="center"/>
          </w:tcPr>
          <w:p w14:paraId="54767265" w14:textId="77777777" w:rsidR="00D10A71" w:rsidRPr="00D10A71" w:rsidRDefault="00D10A71" w:rsidP="00BE7238">
            <w:pPr>
              <w:spacing w:line="256" w:lineRule="auto"/>
            </w:pPr>
            <w:r w:rsidRPr="00D10A71">
              <w:rPr>
                <w:spacing w:val="3"/>
                <w:lang w:eastAsia="uk-UA"/>
              </w:rPr>
              <w:t xml:space="preserve">Щит розподільний КДЕ-У під електронний лічильник </w:t>
            </w:r>
            <w:r w:rsidRPr="00D10A71">
              <w:rPr>
                <w:b/>
                <w:bCs/>
                <w:spacing w:val="3"/>
                <w:u w:val="single"/>
                <w:lang w:eastAsia="uk-UA"/>
              </w:rPr>
              <w:t>(або еквівалент)</w:t>
            </w:r>
          </w:p>
        </w:tc>
        <w:tc>
          <w:tcPr>
            <w:tcW w:w="992" w:type="dxa"/>
            <w:tcBorders>
              <w:top w:val="single" w:sz="4" w:space="0" w:color="000000"/>
              <w:left w:val="single" w:sz="4" w:space="0" w:color="000000"/>
              <w:bottom w:val="single" w:sz="4" w:space="0" w:color="000000"/>
              <w:right w:val="single" w:sz="4" w:space="0" w:color="000000"/>
            </w:tcBorders>
            <w:vAlign w:val="center"/>
          </w:tcPr>
          <w:p w14:paraId="5F0F651B" w14:textId="77777777" w:rsidR="00D10A71" w:rsidRPr="00D10A71" w:rsidRDefault="00D10A71" w:rsidP="00BE7238">
            <w:pPr>
              <w:spacing w:line="256" w:lineRule="auto"/>
              <w:jc w:val="center"/>
            </w:pPr>
            <w:r w:rsidRPr="00D10A71">
              <w:t>шт</w:t>
            </w:r>
          </w:p>
        </w:tc>
        <w:tc>
          <w:tcPr>
            <w:tcW w:w="1713" w:type="dxa"/>
            <w:tcBorders>
              <w:top w:val="single" w:sz="4" w:space="0" w:color="000000"/>
              <w:left w:val="single" w:sz="4" w:space="0" w:color="000000"/>
              <w:bottom w:val="single" w:sz="4" w:space="0" w:color="000000"/>
              <w:right w:val="single" w:sz="4" w:space="0" w:color="000000"/>
            </w:tcBorders>
            <w:vAlign w:val="center"/>
          </w:tcPr>
          <w:p w14:paraId="6CA6A388" w14:textId="77777777" w:rsidR="00D10A71" w:rsidRPr="00D10A71" w:rsidRDefault="00D10A71" w:rsidP="00BE7238">
            <w:pPr>
              <w:spacing w:line="256" w:lineRule="auto"/>
            </w:pPr>
            <w:r w:rsidRPr="00D10A71">
              <w:t>1</w:t>
            </w:r>
          </w:p>
        </w:tc>
      </w:tr>
    </w:tbl>
    <w:p w14:paraId="5D02888D" w14:textId="77777777" w:rsidR="00D10A71" w:rsidRPr="00D10A71" w:rsidRDefault="00D10A71" w:rsidP="00D10A71"/>
    <w:p w14:paraId="453D7F76" w14:textId="77777777" w:rsidR="00D10A71" w:rsidRPr="00D10A71" w:rsidRDefault="00D10A71" w:rsidP="00D10A71">
      <w:pPr>
        <w:pStyle w:val="af"/>
        <w:widowControl w:val="0"/>
        <w:autoSpaceDE w:val="0"/>
        <w:autoSpaceDN w:val="0"/>
        <w:adjustRightInd w:val="0"/>
        <w:jc w:val="center"/>
        <w:rPr>
          <w:rFonts w:ascii="Times New Roman" w:hAnsi="Times New Roman" w:cs="Times New Roman"/>
          <w:b/>
          <w:bCs/>
          <w:spacing w:val="3"/>
        </w:rPr>
      </w:pPr>
      <w:r w:rsidRPr="00D10A71">
        <w:rPr>
          <w:rFonts w:ascii="Times New Roman" w:hAnsi="Times New Roman" w:cs="Times New Roman"/>
          <w:b/>
          <w:bCs/>
          <w:spacing w:val="3"/>
        </w:rPr>
        <w:t>Автоматичний вимикач ETIMAT 6 3р С 50А(6 kA) або еквівалент</w:t>
      </w:r>
    </w:p>
    <w:p w14:paraId="634F9D78" w14:textId="77777777" w:rsidR="00D10A71" w:rsidRPr="00D10A71" w:rsidRDefault="00D10A71" w:rsidP="00D10A71">
      <w:pPr>
        <w:pStyle w:val="af"/>
        <w:widowControl w:val="0"/>
        <w:autoSpaceDE w:val="0"/>
        <w:autoSpaceDN w:val="0"/>
        <w:adjustRightInd w:val="0"/>
        <w:jc w:val="center"/>
        <w:rPr>
          <w:rFonts w:ascii="Times New Roman" w:hAnsi="Times New Roman" w:cs="Times New Roman"/>
          <w:b/>
          <w:spacing w:val="3"/>
        </w:rPr>
      </w:pPr>
    </w:p>
    <w:tbl>
      <w:tblPr>
        <w:tblStyle w:val="ae"/>
        <w:tblW w:w="0" w:type="auto"/>
        <w:tblLook w:val="04A0" w:firstRow="1" w:lastRow="0" w:firstColumn="1" w:lastColumn="0" w:noHBand="0" w:noVBand="1"/>
      </w:tblPr>
      <w:tblGrid>
        <w:gridCol w:w="4680"/>
        <w:gridCol w:w="4664"/>
      </w:tblGrid>
      <w:tr w:rsidR="00D10A71" w:rsidRPr="00D10A71" w14:paraId="6DEF67C2" w14:textId="77777777" w:rsidTr="00BE7238">
        <w:tc>
          <w:tcPr>
            <w:tcW w:w="9629" w:type="dxa"/>
            <w:gridSpan w:val="2"/>
          </w:tcPr>
          <w:p w14:paraId="0058E900" w14:textId="77777777" w:rsidR="00D10A71" w:rsidRPr="00D10A71" w:rsidRDefault="00D10A71" w:rsidP="00BE7238">
            <w:pPr>
              <w:jc w:val="center"/>
              <w:textAlignment w:val="baseline"/>
              <w:rPr>
                <w:b/>
                <w:bCs/>
                <w:spacing w:val="3"/>
                <w:lang w:eastAsia="uk-UA"/>
              </w:rPr>
            </w:pPr>
            <w:r w:rsidRPr="00D10A71">
              <w:rPr>
                <w:b/>
                <w:bCs/>
                <w:spacing w:val="3"/>
                <w:lang w:eastAsia="uk-UA"/>
              </w:rPr>
              <w:t>Перелік критеріїв</w:t>
            </w:r>
          </w:p>
        </w:tc>
      </w:tr>
      <w:tr w:rsidR="00D10A71" w:rsidRPr="00D10A71" w14:paraId="407F1684" w14:textId="77777777" w:rsidTr="00BE7238">
        <w:tc>
          <w:tcPr>
            <w:tcW w:w="4814" w:type="dxa"/>
          </w:tcPr>
          <w:p w14:paraId="146C779D" w14:textId="77777777" w:rsidR="00D10A71" w:rsidRPr="00D10A71" w:rsidRDefault="00D10A71" w:rsidP="00BE7238">
            <w:pPr>
              <w:textAlignment w:val="baseline"/>
              <w:rPr>
                <w:spacing w:val="3"/>
                <w:bdr w:val="none" w:sz="0" w:space="0" w:color="auto" w:frame="1"/>
                <w:shd w:val="clear" w:color="auto" w:fill="FFFFFF"/>
                <w:lang w:eastAsia="uk-UA"/>
              </w:rPr>
            </w:pPr>
            <w:r w:rsidRPr="00D10A71">
              <w:rPr>
                <w:spacing w:val="3"/>
                <w:bdr w:val="none" w:sz="0" w:space="0" w:color="auto" w:frame="1"/>
                <w:shd w:val="clear" w:color="auto" w:fill="FFFFFF"/>
                <w:lang w:eastAsia="uk-UA"/>
              </w:rPr>
              <w:t>Характеристика спрацювання (крива):</w:t>
            </w:r>
          </w:p>
        </w:tc>
        <w:tc>
          <w:tcPr>
            <w:tcW w:w="4815" w:type="dxa"/>
          </w:tcPr>
          <w:p w14:paraId="203586BF" w14:textId="77777777" w:rsidR="00D10A71" w:rsidRPr="00D10A71" w:rsidRDefault="00D10A71" w:rsidP="00BE7238">
            <w:pPr>
              <w:spacing w:line="259" w:lineRule="auto"/>
              <w:rPr>
                <w:spacing w:val="3"/>
                <w:bdr w:val="none" w:sz="0" w:space="0" w:color="auto" w:frame="1"/>
                <w:shd w:val="clear" w:color="auto" w:fill="FFFFFF"/>
                <w:lang w:eastAsia="uk-UA"/>
              </w:rPr>
            </w:pPr>
            <w:r w:rsidRPr="00D10A71">
              <w:rPr>
                <w:spacing w:val="3"/>
                <w:bdr w:val="none" w:sz="0" w:space="0" w:color="auto" w:frame="1"/>
                <w:shd w:val="clear" w:color="auto" w:fill="FFFFFF"/>
                <w:lang w:eastAsia="uk-UA"/>
              </w:rPr>
              <w:t>C (оптимально для обладнання з помірними пусковими струмами)</w:t>
            </w:r>
          </w:p>
        </w:tc>
      </w:tr>
      <w:tr w:rsidR="00D10A71" w:rsidRPr="00D10A71" w14:paraId="1CA27285" w14:textId="77777777" w:rsidTr="00BE7238">
        <w:tc>
          <w:tcPr>
            <w:tcW w:w="4814" w:type="dxa"/>
          </w:tcPr>
          <w:p w14:paraId="668FAA94" w14:textId="77777777" w:rsidR="00D10A71" w:rsidRPr="00D10A71" w:rsidRDefault="00D10A71" w:rsidP="00BE7238">
            <w:pPr>
              <w:textAlignment w:val="baseline"/>
              <w:rPr>
                <w:spacing w:val="3"/>
                <w:bdr w:val="none" w:sz="0" w:space="0" w:color="auto" w:frame="1"/>
                <w:shd w:val="clear" w:color="auto" w:fill="FFFFFF"/>
                <w:lang w:eastAsia="uk-UA"/>
              </w:rPr>
            </w:pPr>
            <w:r w:rsidRPr="00D10A71">
              <w:rPr>
                <w:spacing w:val="3"/>
                <w:bdr w:val="none" w:sz="0" w:space="0" w:color="auto" w:frame="1"/>
                <w:shd w:val="clear" w:color="auto" w:fill="FFFFFF"/>
                <w:lang w:eastAsia="uk-UA"/>
              </w:rPr>
              <w:t>Номінальний струм:</w:t>
            </w:r>
          </w:p>
        </w:tc>
        <w:tc>
          <w:tcPr>
            <w:tcW w:w="4815" w:type="dxa"/>
          </w:tcPr>
          <w:p w14:paraId="308FEDCC" w14:textId="77777777" w:rsidR="00D10A71" w:rsidRPr="00D10A71" w:rsidRDefault="00D10A71" w:rsidP="00BE7238">
            <w:pPr>
              <w:textAlignment w:val="baseline"/>
              <w:rPr>
                <w:spacing w:val="3"/>
                <w:bdr w:val="none" w:sz="0" w:space="0" w:color="auto" w:frame="1"/>
                <w:shd w:val="clear" w:color="auto" w:fill="FFFFFF"/>
                <w:lang w:eastAsia="uk-UA"/>
              </w:rPr>
            </w:pPr>
            <w:hyperlink r:id="rId7" w:tooltip="20" w:history="1">
              <w:r w:rsidRPr="00D10A71">
                <w:rPr>
                  <w:spacing w:val="3"/>
                  <w:bdr w:val="none" w:sz="0" w:space="0" w:color="auto" w:frame="1"/>
                  <w:shd w:val="clear" w:color="auto" w:fill="FFFFFF"/>
                  <w:lang w:eastAsia="uk-UA"/>
                </w:rPr>
                <w:t>50 А</w:t>
              </w:r>
            </w:hyperlink>
          </w:p>
        </w:tc>
      </w:tr>
      <w:tr w:rsidR="00D10A71" w:rsidRPr="00D10A71" w14:paraId="2A2B9A78" w14:textId="77777777" w:rsidTr="00BE7238">
        <w:tc>
          <w:tcPr>
            <w:tcW w:w="4814" w:type="dxa"/>
          </w:tcPr>
          <w:p w14:paraId="1F100FC4" w14:textId="77777777" w:rsidR="00D10A71" w:rsidRPr="00D10A71" w:rsidRDefault="00D10A71" w:rsidP="00BE7238">
            <w:pPr>
              <w:textAlignment w:val="baseline"/>
              <w:rPr>
                <w:spacing w:val="3"/>
                <w:bdr w:val="none" w:sz="0" w:space="0" w:color="auto" w:frame="1"/>
                <w:shd w:val="clear" w:color="auto" w:fill="FFFFFF"/>
                <w:lang w:eastAsia="uk-UA"/>
              </w:rPr>
            </w:pPr>
            <w:r w:rsidRPr="00D10A71">
              <w:rPr>
                <w:spacing w:val="3"/>
                <w:bdr w:val="none" w:sz="0" w:space="0" w:color="auto" w:frame="1"/>
                <w:shd w:val="clear" w:color="auto" w:fill="FFFFFF"/>
                <w:lang w:eastAsia="uk-UA"/>
              </w:rPr>
              <w:t>Кількість полюсів:</w:t>
            </w:r>
          </w:p>
        </w:tc>
        <w:tc>
          <w:tcPr>
            <w:tcW w:w="4815" w:type="dxa"/>
          </w:tcPr>
          <w:p w14:paraId="46399590" w14:textId="77777777" w:rsidR="00D10A71" w:rsidRPr="00D10A71" w:rsidRDefault="00D10A71" w:rsidP="00BE7238">
            <w:pPr>
              <w:textAlignment w:val="baseline"/>
              <w:rPr>
                <w:spacing w:val="3"/>
                <w:bdr w:val="none" w:sz="0" w:space="0" w:color="auto" w:frame="1"/>
                <w:shd w:val="clear" w:color="auto" w:fill="FFFFFF"/>
                <w:lang w:eastAsia="uk-UA"/>
              </w:rPr>
            </w:pPr>
            <w:r w:rsidRPr="00D10A71">
              <w:rPr>
                <w:spacing w:val="3"/>
                <w:bdr w:val="none" w:sz="0" w:space="0" w:color="auto" w:frame="1"/>
                <w:shd w:val="clear" w:color="auto" w:fill="FFFFFF"/>
                <w:lang w:eastAsia="uk-UA"/>
              </w:rPr>
              <w:t>3 (3Р)</w:t>
            </w:r>
          </w:p>
        </w:tc>
      </w:tr>
      <w:tr w:rsidR="00D10A71" w:rsidRPr="00D10A71" w14:paraId="7405CDFA" w14:textId="77777777" w:rsidTr="00BE7238">
        <w:tc>
          <w:tcPr>
            <w:tcW w:w="4814" w:type="dxa"/>
          </w:tcPr>
          <w:p w14:paraId="65D1A94F" w14:textId="77777777" w:rsidR="00D10A71" w:rsidRPr="00D10A71" w:rsidRDefault="00D10A71" w:rsidP="00BE7238">
            <w:pPr>
              <w:textAlignment w:val="baseline"/>
              <w:rPr>
                <w:spacing w:val="3"/>
                <w:bdr w:val="none" w:sz="0" w:space="0" w:color="auto" w:frame="1"/>
                <w:shd w:val="clear" w:color="auto" w:fill="FFFFFF"/>
                <w:lang w:eastAsia="uk-UA"/>
              </w:rPr>
            </w:pPr>
            <w:r w:rsidRPr="00D10A71">
              <w:rPr>
                <w:spacing w:val="3"/>
                <w:bdr w:val="none" w:sz="0" w:space="0" w:color="auto" w:frame="1"/>
                <w:shd w:val="clear" w:color="auto" w:fill="FFFFFF"/>
                <w:lang w:eastAsia="uk-UA"/>
              </w:rPr>
              <w:t>Вимикаюча здатність (гранична комутаційна здатність)</w:t>
            </w:r>
          </w:p>
        </w:tc>
        <w:tc>
          <w:tcPr>
            <w:tcW w:w="4815" w:type="dxa"/>
          </w:tcPr>
          <w:p w14:paraId="375932FC" w14:textId="77777777" w:rsidR="00D10A71" w:rsidRPr="00D10A71" w:rsidRDefault="00D10A71" w:rsidP="00BE7238">
            <w:pPr>
              <w:textAlignment w:val="baseline"/>
              <w:rPr>
                <w:spacing w:val="3"/>
                <w:bdr w:val="none" w:sz="0" w:space="0" w:color="auto" w:frame="1"/>
                <w:shd w:val="clear" w:color="auto" w:fill="FFFFFF"/>
                <w:lang w:eastAsia="uk-UA"/>
              </w:rPr>
            </w:pPr>
            <w:r w:rsidRPr="00D10A71">
              <w:rPr>
                <w:spacing w:val="3"/>
                <w:bdr w:val="none" w:sz="0" w:space="0" w:color="auto" w:frame="1"/>
                <w:shd w:val="clear" w:color="auto" w:fill="FFFFFF"/>
                <w:lang w:eastAsia="uk-UA"/>
              </w:rPr>
              <w:t>6 кА</w:t>
            </w:r>
          </w:p>
        </w:tc>
      </w:tr>
      <w:tr w:rsidR="00D10A71" w:rsidRPr="00D10A71" w14:paraId="3AE9CA1F" w14:textId="77777777" w:rsidTr="00BE7238">
        <w:tc>
          <w:tcPr>
            <w:tcW w:w="4814" w:type="dxa"/>
          </w:tcPr>
          <w:p w14:paraId="1DBBE742" w14:textId="77777777" w:rsidR="00D10A71" w:rsidRPr="00D10A71" w:rsidRDefault="00D10A71" w:rsidP="00BE7238">
            <w:pPr>
              <w:textAlignment w:val="baseline"/>
              <w:rPr>
                <w:spacing w:val="3"/>
                <w:bdr w:val="none" w:sz="0" w:space="0" w:color="auto" w:frame="1"/>
                <w:shd w:val="clear" w:color="auto" w:fill="FFFFFF"/>
                <w:lang w:eastAsia="uk-UA"/>
              </w:rPr>
            </w:pPr>
            <w:r w:rsidRPr="00D10A71">
              <w:rPr>
                <w:spacing w:val="3"/>
                <w:bdr w:val="none" w:sz="0" w:space="0" w:color="auto" w:frame="1"/>
                <w:shd w:val="clear" w:color="auto" w:fill="FFFFFF"/>
                <w:lang w:eastAsia="uk-UA"/>
              </w:rPr>
              <w:t>Робоча напруга</w:t>
            </w:r>
          </w:p>
        </w:tc>
        <w:tc>
          <w:tcPr>
            <w:tcW w:w="4815" w:type="dxa"/>
          </w:tcPr>
          <w:p w14:paraId="4CA39722" w14:textId="77777777" w:rsidR="00D10A71" w:rsidRPr="00D10A71" w:rsidRDefault="00D10A71" w:rsidP="00BE7238">
            <w:pPr>
              <w:textAlignment w:val="baseline"/>
              <w:rPr>
                <w:spacing w:val="3"/>
                <w:bdr w:val="none" w:sz="0" w:space="0" w:color="auto" w:frame="1"/>
                <w:shd w:val="clear" w:color="auto" w:fill="FFFFFF"/>
                <w:lang w:eastAsia="uk-UA"/>
              </w:rPr>
            </w:pPr>
            <w:r w:rsidRPr="00D10A71">
              <w:rPr>
                <w:spacing w:val="3"/>
                <w:bdr w:val="none" w:sz="0" w:space="0" w:color="auto" w:frame="1"/>
                <w:shd w:val="clear" w:color="auto" w:fill="FFFFFF"/>
                <w:lang w:eastAsia="uk-UA"/>
              </w:rPr>
              <w:t>400 В змінного струму (AC)</w:t>
            </w:r>
          </w:p>
        </w:tc>
      </w:tr>
      <w:tr w:rsidR="00D10A71" w:rsidRPr="00D10A71" w14:paraId="0936AD3F" w14:textId="77777777" w:rsidTr="00BE7238">
        <w:tc>
          <w:tcPr>
            <w:tcW w:w="4814" w:type="dxa"/>
          </w:tcPr>
          <w:p w14:paraId="35FBC7C7" w14:textId="77777777" w:rsidR="00D10A71" w:rsidRPr="00D10A71" w:rsidRDefault="00D10A71" w:rsidP="00BE7238">
            <w:pPr>
              <w:textAlignment w:val="baseline"/>
              <w:rPr>
                <w:spacing w:val="3"/>
                <w:bdr w:val="none" w:sz="0" w:space="0" w:color="auto" w:frame="1"/>
                <w:shd w:val="clear" w:color="auto" w:fill="FFFFFF"/>
                <w:lang w:eastAsia="uk-UA"/>
              </w:rPr>
            </w:pPr>
            <w:r w:rsidRPr="00D10A71">
              <w:rPr>
                <w:spacing w:val="3"/>
                <w:bdr w:val="none" w:sz="0" w:space="0" w:color="auto" w:frame="1"/>
                <w:shd w:val="clear" w:color="auto" w:fill="FFFFFF"/>
                <w:lang w:eastAsia="uk-UA"/>
              </w:rPr>
              <w:t>Частота мережі</w:t>
            </w:r>
          </w:p>
        </w:tc>
        <w:tc>
          <w:tcPr>
            <w:tcW w:w="4815" w:type="dxa"/>
          </w:tcPr>
          <w:p w14:paraId="172BDFD5" w14:textId="77777777" w:rsidR="00D10A71" w:rsidRPr="00D10A71" w:rsidRDefault="00D10A71" w:rsidP="00BE7238">
            <w:pPr>
              <w:textAlignment w:val="baseline"/>
              <w:rPr>
                <w:spacing w:val="3"/>
                <w:bdr w:val="none" w:sz="0" w:space="0" w:color="auto" w:frame="1"/>
                <w:shd w:val="clear" w:color="auto" w:fill="FFFFFF"/>
                <w:lang w:eastAsia="uk-UA"/>
              </w:rPr>
            </w:pPr>
            <w:r w:rsidRPr="00D10A71">
              <w:rPr>
                <w:spacing w:val="3"/>
                <w:bdr w:val="none" w:sz="0" w:space="0" w:color="auto" w:frame="1"/>
                <w:shd w:val="clear" w:color="auto" w:fill="FFFFFF"/>
                <w:lang w:eastAsia="uk-UA"/>
              </w:rPr>
              <w:t>50/60 Гц</w:t>
            </w:r>
          </w:p>
        </w:tc>
      </w:tr>
      <w:tr w:rsidR="00D10A71" w:rsidRPr="00D10A71" w14:paraId="53821BB2" w14:textId="77777777" w:rsidTr="00BE7238">
        <w:tc>
          <w:tcPr>
            <w:tcW w:w="4814" w:type="dxa"/>
          </w:tcPr>
          <w:p w14:paraId="11A10C93" w14:textId="77777777" w:rsidR="00D10A71" w:rsidRPr="00D10A71" w:rsidRDefault="00D10A71" w:rsidP="00BE7238">
            <w:pPr>
              <w:textAlignment w:val="baseline"/>
              <w:rPr>
                <w:spacing w:val="3"/>
                <w:bdr w:val="none" w:sz="0" w:space="0" w:color="auto" w:frame="1"/>
                <w:shd w:val="clear" w:color="auto" w:fill="FFFFFF"/>
                <w:lang w:eastAsia="uk-UA"/>
              </w:rPr>
            </w:pPr>
            <w:r w:rsidRPr="00D10A71">
              <w:rPr>
                <w:spacing w:val="3"/>
                <w:bdr w:val="none" w:sz="0" w:space="0" w:color="auto" w:frame="1"/>
                <w:shd w:val="clear" w:color="auto" w:fill="FFFFFF"/>
                <w:lang w:eastAsia="uk-UA"/>
              </w:rPr>
              <w:t>Перетин підключуваних провідників</w:t>
            </w:r>
          </w:p>
        </w:tc>
        <w:tc>
          <w:tcPr>
            <w:tcW w:w="4815" w:type="dxa"/>
          </w:tcPr>
          <w:p w14:paraId="6A6C3034" w14:textId="77777777" w:rsidR="00D10A71" w:rsidRPr="00D10A71" w:rsidRDefault="00D10A71" w:rsidP="00BE7238">
            <w:pPr>
              <w:textAlignment w:val="baseline"/>
              <w:rPr>
                <w:spacing w:val="3"/>
                <w:bdr w:val="none" w:sz="0" w:space="0" w:color="auto" w:frame="1"/>
                <w:shd w:val="clear" w:color="auto" w:fill="FFFFFF"/>
                <w:lang w:eastAsia="uk-UA"/>
              </w:rPr>
            </w:pPr>
            <w:r w:rsidRPr="00D10A71">
              <w:rPr>
                <w:spacing w:val="3"/>
                <w:bdr w:val="none" w:sz="0" w:space="0" w:color="auto" w:frame="1"/>
                <w:shd w:val="clear" w:color="auto" w:fill="FFFFFF"/>
                <w:lang w:eastAsia="uk-UA"/>
              </w:rPr>
              <w:t>від 1 до 25 мм²</w:t>
            </w:r>
          </w:p>
        </w:tc>
      </w:tr>
      <w:tr w:rsidR="00D10A71" w:rsidRPr="00D10A71" w14:paraId="24C3DE1D" w14:textId="77777777" w:rsidTr="00BE7238">
        <w:tc>
          <w:tcPr>
            <w:tcW w:w="4814" w:type="dxa"/>
          </w:tcPr>
          <w:p w14:paraId="416D6F94" w14:textId="77777777" w:rsidR="00D10A71" w:rsidRPr="00D10A71" w:rsidRDefault="00D10A71" w:rsidP="00BE7238">
            <w:pPr>
              <w:textAlignment w:val="baseline"/>
              <w:rPr>
                <w:spacing w:val="3"/>
                <w:bdr w:val="none" w:sz="0" w:space="0" w:color="auto" w:frame="1"/>
                <w:shd w:val="clear" w:color="auto" w:fill="FFFFFF"/>
                <w:lang w:eastAsia="uk-UA"/>
              </w:rPr>
            </w:pPr>
            <w:r w:rsidRPr="00D10A71">
              <w:rPr>
                <w:spacing w:val="3"/>
                <w:bdr w:val="none" w:sz="0" w:space="0" w:color="auto" w:frame="1"/>
                <w:shd w:val="clear" w:color="auto" w:fill="FFFFFF"/>
                <w:lang w:eastAsia="uk-UA"/>
              </w:rPr>
              <w:t>Ступінь захисту</w:t>
            </w:r>
          </w:p>
        </w:tc>
        <w:tc>
          <w:tcPr>
            <w:tcW w:w="4815" w:type="dxa"/>
          </w:tcPr>
          <w:p w14:paraId="1E5E5A88" w14:textId="77777777" w:rsidR="00D10A71" w:rsidRPr="00D10A71" w:rsidRDefault="00D10A71" w:rsidP="00BE7238">
            <w:pPr>
              <w:textAlignment w:val="baseline"/>
              <w:rPr>
                <w:spacing w:val="3"/>
                <w:bdr w:val="none" w:sz="0" w:space="0" w:color="auto" w:frame="1"/>
                <w:shd w:val="clear" w:color="auto" w:fill="FFFFFF"/>
                <w:lang w:eastAsia="uk-UA"/>
              </w:rPr>
            </w:pPr>
            <w:r w:rsidRPr="00D10A71">
              <w:rPr>
                <w:spacing w:val="3"/>
                <w:bdr w:val="none" w:sz="0" w:space="0" w:color="auto" w:frame="1"/>
                <w:shd w:val="clear" w:color="auto" w:fill="FFFFFF"/>
                <w:lang w:eastAsia="uk-UA"/>
              </w:rPr>
              <w:t>IP20</w:t>
            </w:r>
          </w:p>
        </w:tc>
      </w:tr>
    </w:tbl>
    <w:p w14:paraId="092CB5B0" w14:textId="77777777" w:rsidR="00D10A71" w:rsidRPr="00D10A71" w:rsidRDefault="00D10A71" w:rsidP="00D10A71">
      <w:pPr>
        <w:tabs>
          <w:tab w:val="left" w:pos="8168"/>
        </w:tabs>
        <w:ind w:firstLine="567"/>
        <w:jc w:val="both"/>
        <w:rPr>
          <w:rFonts w:eastAsia="Arial"/>
          <w:b/>
          <w:bCs/>
          <w:i/>
          <w:iCs/>
        </w:rPr>
      </w:pPr>
    </w:p>
    <w:p w14:paraId="1342C86E" w14:textId="77777777" w:rsidR="00D10A71" w:rsidRPr="00D10A71" w:rsidRDefault="00D10A71" w:rsidP="00D10A71">
      <w:pPr>
        <w:tabs>
          <w:tab w:val="left" w:pos="8168"/>
        </w:tabs>
        <w:ind w:firstLine="567"/>
        <w:jc w:val="center"/>
        <w:rPr>
          <w:b/>
          <w:bCs/>
          <w:spacing w:val="3"/>
          <w:u w:val="single"/>
          <w:lang w:eastAsia="uk-UA"/>
        </w:rPr>
      </w:pPr>
      <w:r w:rsidRPr="00D10A71">
        <w:rPr>
          <w:b/>
          <w:bCs/>
          <w:spacing w:val="3"/>
          <w:u w:val="single"/>
          <w:lang w:eastAsia="uk-UA"/>
        </w:rPr>
        <w:t>Щит розподільний КДЕ-У під електронний лічильник (або еквівалент)</w:t>
      </w:r>
    </w:p>
    <w:p w14:paraId="040FCCE0" w14:textId="77777777" w:rsidR="00D10A71" w:rsidRPr="00D10A71" w:rsidRDefault="00D10A71" w:rsidP="00D10A71">
      <w:pPr>
        <w:tabs>
          <w:tab w:val="left" w:pos="8168"/>
        </w:tabs>
        <w:ind w:firstLine="567"/>
        <w:jc w:val="both"/>
        <w:rPr>
          <w:b/>
          <w:bCs/>
          <w:spacing w:val="3"/>
          <w:u w:val="single"/>
          <w:lang w:eastAsia="uk-UA"/>
        </w:rPr>
      </w:pPr>
    </w:p>
    <w:p w14:paraId="6D336798" w14:textId="77777777" w:rsidR="00D10A71" w:rsidRPr="00D10A71" w:rsidRDefault="00D10A71" w:rsidP="00D10A71">
      <w:pPr>
        <w:tabs>
          <w:tab w:val="left" w:pos="8168"/>
        </w:tabs>
        <w:ind w:firstLine="567"/>
        <w:jc w:val="both"/>
        <w:rPr>
          <w:b/>
          <w:bCs/>
          <w:spacing w:val="3"/>
          <w:u w:val="single"/>
          <w:lang w:eastAsia="uk-UA"/>
        </w:rPr>
      </w:pPr>
    </w:p>
    <w:tbl>
      <w:tblPr>
        <w:tblStyle w:val="ae"/>
        <w:tblW w:w="0" w:type="auto"/>
        <w:tblLook w:val="04A0" w:firstRow="1" w:lastRow="0" w:firstColumn="1" w:lastColumn="0" w:noHBand="0" w:noVBand="1"/>
      </w:tblPr>
      <w:tblGrid>
        <w:gridCol w:w="4687"/>
        <w:gridCol w:w="4657"/>
      </w:tblGrid>
      <w:tr w:rsidR="00D10A71" w:rsidRPr="00D10A71" w14:paraId="4B13C432" w14:textId="77777777" w:rsidTr="00BE7238">
        <w:tc>
          <w:tcPr>
            <w:tcW w:w="9629" w:type="dxa"/>
            <w:gridSpan w:val="2"/>
          </w:tcPr>
          <w:p w14:paraId="681A113A" w14:textId="77777777" w:rsidR="00D10A71" w:rsidRPr="00D10A71" w:rsidRDefault="00D10A71" w:rsidP="00BE7238">
            <w:pPr>
              <w:jc w:val="center"/>
              <w:textAlignment w:val="baseline"/>
              <w:rPr>
                <w:b/>
                <w:bCs/>
                <w:spacing w:val="3"/>
                <w:lang w:eastAsia="uk-UA"/>
              </w:rPr>
            </w:pPr>
            <w:r w:rsidRPr="00D10A71">
              <w:rPr>
                <w:b/>
                <w:bCs/>
                <w:spacing w:val="3"/>
                <w:lang w:eastAsia="uk-UA"/>
              </w:rPr>
              <w:t>Перелік критеріїв</w:t>
            </w:r>
          </w:p>
        </w:tc>
      </w:tr>
      <w:tr w:rsidR="00D10A71" w:rsidRPr="00D10A71" w14:paraId="532C3C67" w14:textId="77777777" w:rsidTr="00BE7238">
        <w:tc>
          <w:tcPr>
            <w:tcW w:w="4814" w:type="dxa"/>
          </w:tcPr>
          <w:p w14:paraId="505AA21B" w14:textId="77777777" w:rsidR="00D10A71" w:rsidRPr="00D10A71" w:rsidRDefault="00D10A71" w:rsidP="00BE7238">
            <w:pPr>
              <w:textAlignment w:val="baseline"/>
              <w:rPr>
                <w:spacing w:val="3"/>
                <w:bdr w:val="none" w:sz="0" w:space="0" w:color="auto" w:frame="1"/>
                <w:shd w:val="clear" w:color="auto" w:fill="FFFFFF"/>
                <w:lang w:eastAsia="uk-UA"/>
              </w:rPr>
            </w:pPr>
            <w:r w:rsidRPr="00D10A71">
              <w:rPr>
                <w:spacing w:val="3"/>
                <w:bdr w:val="none" w:sz="0" w:space="0" w:color="auto" w:frame="1"/>
                <w:shd w:val="clear" w:color="auto" w:fill="FFFFFF"/>
                <w:lang w:eastAsia="uk-UA"/>
              </w:rPr>
              <w:t>Тип монтажу</w:t>
            </w:r>
          </w:p>
        </w:tc>
        <w:tc>
          <w:tcPr>
            <w:tcW w:w="4815" w:type="dxa"/>
          </w:tcPr>
          <w:p w14:paraId="4009CDE2" w14:textId="77777777" w:rsidR="00D10A71" w:rsidRPr="00D10A71" w:rsidRDefault="00D10A71" w:rsidP="00BE7238">
            <w:pPr>
              <w:textAlignment w:val="baseline"/>
              <w:rPr>
                <w:spacing w:val="3"/>
                <w:bdr w:val="none" w:sz="0" w:space="0" w:color="auto" w:frame="1"/>
                <w:shd w:val="clear" w:color="auto" w:fill="FFFFFF"/>
                <w:lang w:eastAsia="uk-UA"/>
              </w:rPr>
            </w:pPr>
            <w:r w:rsidRPr="00D10A71">
              <w:rPr>
                <w:spacing w:val="3"/>
                <w:bdr w:val="none" w:sz="0" w:space="0" w:color="auto" w:frame="1"/>
                <w:shd w:val="clear" w:color="auto" w:fill="FFFFFF"/>
                <w:lang w:eastAsia="uk-UA"/>
              </w:rPr>
              <w:t>Накладний</w:t>
            </w:r>
          </w:p>
        </w:tc>
      </w:tr>
      <w:tr w:rsidR="00D10A71" w:rsidRPr="00D10A71" w14:paraId="17856755" w14:textId="77777777" w:rsidTr="00BE7238">
        <w:tc>
          <w:tcPr>
            <w:tcW w:w="4814" w:type="dxa"/>
          </w:tcPr>
          <w:p w14:paraId="63162B6F" w14:textId="77777777" w:rsidR="00D10A71" w:rsidRPr="00D10A71" w:rsidRDefault="00D10A71" w:rsidP="00BE7238">
            <w:pPr>
              <w:textAlignment w:val="baseline"/>
              <w:rPr>
                <w:spacing w:val="3"/>
                <w:bdr w:val="none" w:sz="0" w:space="0" w:color="auto" w:frame="1"/>
                <w:shd w:val="clear" w:color="auto" w:fill="FFFFFF"/>
                <w:lang w:eastAsia="uk-UA"/>
              </w:rPr>
            </w:pPr>
            <w:r w:rsidRPr="00D10A71">
              <w:rPr>
                <w:spacing w:val="3"/>
                <w:bdr w:val="none" w:sz="0" w:space="0" w:color="auto" w:frame="1"/>
                <w:shd w:val="clear" w:color="auto" w:fill="FFFFFF"/>
                <w:lang w:eastAsia="uk-UA"/>
              </w:rPr>
              <w:t>Кількість модулів</w:t>
            </w:r>
          </w:p>
        </w:tc>
        <w:tc>
          <w:tcPr>
            <w:tcW w:w="4815" w:type="dxa"/>
          </w:tcPr>
          <w:p w14:paraId="648D305E" w14:textId="77777777" w:rsidR="00D10A71" w:rsidRPr="00D10A71" w:rsidRDefault="00D10A71" w:rsidP="00BE7238">
            <w:pPr>
              <w:textAlignment w:val="baseline"/>
              <w:rPr>
                <w:spacing w:val="3"/>
                <w:bdr w:val="none" w:sz="0" w:space="0" w:color="auto" w:frame="1"/>
                <w:shd w:val="clear" w:color="auto" w:fill="FFFFFF"/>
                <w:lang w:eastAsia="uk-UA"/>
              </w:rPr>
            </w:pPr>
            <w:r w:rsidRPr="00D10A71">
              <w:rPr>
                <w:spacing w:val="3"/>
                <w:bdr w:val="none" w:sz="0" w:space="0" w:color="auto" w:frame="1"/>
                <w:shd w:val="clear" w:color="auto" w:fill="FFFFFF"/>
                <w:lang w:eastAsia="uk-UA"/>
              </w:rPr>
              <w:t>До 6</w:t>
            </w:r>
          </w:p>
        </w:tc>
      </w:tr>
      <w:tr w:rsidR="00D10A71" w:rsidRPr="00D10A71" w14:paraId="3B83777D" w14:textId="77777777" w:rsidTr="00BE7238">
        <w:tc>
          <w:tcPr>
            <w:tcW w:w="4814" w:type="dxa"/>
          </w:tcPr>
          <w:p w14:paraId="73D9F1E8" w14:textId="77777777" w:rsidR="00D10A71" w:rsidRPr="00D10A71" w:rsidRDefault="00D10A71" w:rsidP="00BE7238">
            <w:pPr>
              <w:textAlignment w:val="baseline"/>
              <w:rPr>
                <w:spacing w:val="3"/>
                <w:bdr w:val="none" w:sz="0" w:space="0" w:color="auto" w:frame="1"/>
                <w:shd w:val="clear" w:color="auto" w:fill="FFFFFF"/>
                <w:lang w:eastAsia="uk-UA"/>
              </w:rPr>
            </w:pPr>
            <w:r w:rsidRPr="00D10A71">
              <w:rPr>
                <w:spacing w:val="3"/>
                <w:bdr w:val="none" w:sz="0" w:space="0" w:color="auto" w:frame="1"/>
                <w:shd w:val="clear" w:color="auto" w:fill="FFFFFF"/>
                <w:lang w:eastAsia="uk-UA"/>
              </w:rPr>
              <w:t>Глибина, мм</w:t>
            </w:r>
          </w:p>
        </w:tc>
        <w:tc>
          <w:tcPr>
            <w:tcW w:w="4815" w:type="dxa"/>
          </w:tcPr>
          <w:p w14:paraId="0B223CCF" w14:textId="77777777" w:rsidR="00D10A71" w:rsidRPr="00D10A71" w:rsidRDefault="00D10A71" w:rsidP="00BE7238">
            <w:pPr>
              <w:textAlignment w:val="baseline"/>
              <w:rPr>
                <w:spacing w:val="3"/>
                <w:bdr w:val="none" w:sz="0" w:space="0" w:color="auto" w:frame="1"/>
                <w:shd w:val="clear" w:color="auto" w:fill="FFFFFF"/>
                <w:lang w:eastAsia="uk-UA"/>
              </w:rPr>
            </w:pPr>
            <w:r w:rsidRPr="00D10A71">
              <w:rPr>
                <w:spacing w:val="3"/>
                <w:bdr w:val="none" w:sz="0" w:space="0" w:color="auto" w:frame="1"/>
                <w:shd w:val="clear" w:color="auto" w:fill="FFFFFF"/>
                <w:lang w:eastAsia="uk-UA"/>
              </w:rPr>
              <w:t>120</w:t>
            </w:r>
          </w:p>
        </w:tc>
      </w:tr>
      <w:tr w:rsidR="00D10A71" w:rsidRPr="00D10A71" w14:paraId="7185D74A" w14:textId="77777777" w:rsidTr="00BE7238">
        <w:tc>
          <w:tcPr>
            <w:tcW w:w="4814" w:type="dxa"/>
          </w:tcPr>
          <w:p w14:paraId="3D8BC948" w14:textId="77777777" w:rsidR="00D10A71" w:rsidRPr="00D10A71" w:rsidRDefault="00D10A71" w:rsidP="00BE7238">
            <w:pPr>
              <w:textAlignment w:val="baseline"/>
              <w:rPr>
                <w:spacing w:val="3"/>
                <w:bdr w:val="none" w:sz="0" w:space="0" w:color="auto" w:frame="1"/>
                <w:shd w:val="clear" w:color="auto" w:fill="FFFFFF"/>
                <w:lang w:eastAsia="uk-UA"/>
              </w:rPr>
            </w:pPr>
            <w:r w:rsidRPr="00D10A71">
              <w:rPr>
                <w:spacing w:val="3"/>
                <w:bdr w:val="none" w:sz="0" w:space="0" w:color="auto" w:frame="1"/>
                <w:shd w:val="clear" w:color="auto" w:fill="FFFFFF"/>
                <w:lang w:eastAsia="uk-UA"/>
              </w:rPr>
              <w:t>Ширина, мм</w:t>
            </w:r>
          </w:p>
        </w:tc>
        <w:tc>
          <w:tcPr>
            <w:tcW w:w="4815" w:type="dxa"/>
          </w:tcPr>
          <w:p w14:paraId="36B5A4F3" w14:textId="77777777" w:rsidR="00D10A71" w:rsidRPr="00D10A71" w:rsidRDefault="00D10A71" w:rsidP="00BE7238">
            <w:pPr>
              <w:textAlignment w:val="baseline"/>
              <w:rPr>
                <w:spacing w:val="3"/>
                <w:bdr w:val="none" w:sz="0" w:space="0" w:color="auto" w:frame="1"/>
                <w:shd w:val="clear" w:color="auto" w:fill="FFFFFF"/>
                <w:lang w:eastAsia="uk-UA"/>
              </w:rPr>
            </w:pPr>
            <w:r w:rsidRPr="00D10A71">
              <w:rPr>
                <w:spacing w:val="3"/>
                <w:bdr w:val="none" w:sz="0" w:space="0" w:color="auto" w:frame="1"/>
                <w:shd w:val="clear" w:color="auto" w:fill="FFFFFF"/>
                <w:lang w:eastAsia="uk-UA"/>
              </w:rPr>
              <w:t>350</w:t>
            </w:r>
          </w:p>
        </w:tc>
      </w:tr>
      <w:tr w:rsidR="00D10A71" w:rsidRPr="00D10A71" w14:paraId="031751D5" w14:textId="77777777" w:rsidTr="00BE7238">
        <w:tc>
          <w:tcPr>
            <w:tcW w:w="4814" w:type="dxa"/>
          </w:tcPr>
          <w:p w14:paraId="36A129FE" w14:textId="77777777" w:rsidR="00D10A71" w:rsidRPr="00D10A71" w:rsidRDefault="00D10A71" w:rsidP="00BE7238">
            <w:pPr>
              <w:textAlignment w:val="baseline"/>
              <w:rPr>
                <w:spacing w:val="3"/>
                <w:bdr w:val="none" w:sz="0" w:space="0" w:color="auto" w:frame="1"/>
                <w:shd w:val="clear" w:color="auto" w:fill="FFFFFF"/>
                <w:lang w:eastAsia="uk-UA"/>
              </w:rPr>
            </w:pPr>
            <w:r w:rsidRPr="00D10A71">
              <w:rPr>
                <w:spacing w:val="3"/>
                <w:bdr w:val="none" w:sz="0" w:space="0" w:color="auto" w:frame="1"/>
                <w:shd w:val="clear" w:color="auto" w:fill="FFFFFF"/>
                <w:lang w:eastAsia="uk-UA"/>
              </w:rPr>
              <w:t>Висота, мм</w:t>
            </w:r>
          </w:p>
        </w:tc>
        <w:tc>
          <w:tcPr>
            <w:tcW w:w="4815" w:type="dxa"/>
          </w:tcPr>
          <w:p w14:paraId="5FD4D5B4" w14:textId="77777777" w:rsidR="00D10A71" w:rsidRPr="00D10A71" w:rsidRDefault="00D10A71" w:rsidP="00BE7238">
            <w:pPr>
              <w:textAlignment w:val="baseline"/>
              <w:rPr>
                <w:spacing w:val="3"/>
                <w:bdr w:val="none" w:sz="0" w:space="0" w:color="auto" w:frame="1"/>
                <w:shd w:val="clear" w:color="auto" w:fill="FFFFFF"/>
                <w:lang w:eastAsia="uk-UA"/>
              </w:rPr>
            </w:pPr>
            <w:r w:rsidRPr="00D10A71">
              <w:rPr>
                <w:spacing w:val="3"/>
                <w:bdr w:val="none" w:sz="0" w:space="0" w:color="auto" w:frame="1"/>
                <w:shd w:val="clear" w:color="auto" w:fill="FFFFFF"/>
                <w:lang w:eastAsia="uk-UA"/>
              </w:rPr>
              <w:t>350</w:t>
            </w:r>
          </w:p>
        </w:tc>
      </w:tr>
      <w:tr w:rsidR="00D10A71" w:rsidRPr="00D10A71" w14:paraId="6DD02FD9" w14:textId="77777777" w:rsidTr="00BE7238">
        <w:tc>
          <w:tcPr>
            <w:tcW w:w="4814" w:type="dxa"/>
          </w:tcPr>
          <w:p w14:paraId="30AAFA06" w14:textId="77777777" w:rsidR="00D10A71" w:rsidRPr="00D10A71" w:rsidRDefault="00D10A71" w:rsidP="00BE7238">
            <w:pPr>
              <w:textAlignment w:val="baseline"/>
              <w:rPr>
                <w:spacing w:val="3"/>
                <w:bdr w:val="none" w:sz="0" w:space="0" w:color="auto" w:frame="1"/>
                <w:shd w:val="clear" w:color="auto" w:fill="FFFFFF"/>
                <w:lang w:eastAsia="uk-UA"/>
              </w:rPr>
            </w:pPr>
            <w:r w:rsidRPr="00D10A71">
              <w:rPr>
                <w:spacing w:val="3"/>
                <w:bdr w:val="none" w:sz="0" w:space="0" w:color="auto" w:frame="1"/>
                <w:shd w:val="clear" w:color="auto" w:fill="FFFFFF"/>
                <w:lang w:eastAsia="uk-UA"/>
              </w:rPr>
              <w:t>Ступінь захисту IP</w:t>
            </w:r>
          </w:p>
        </w:tc>
        <w:tc>
          <w:tcPr>
            <w:tcW w:w="4815" w:type="dxa"/>
          </w:tcPr>
          <w:p w14:paraId="2A468104" w14:textId="77777777" w:rsidR="00D10A71" w:rsidRPr="00D10A71" w:rsidRDefault="00D10A71" w:rsidP="00BE7238">
            <w:pPr>
              <w:textAlignment w:val="baseline"/>
              <w:rPr>
                <w:spacing w:val="3"/>
                <w:bdr w:val="none" w:sz="0" w:space="0" w:color="auto" w:frame="1"/>
                <w:shd w:val="clear" w:color="auto" w:fill="FFFFFF"/>
                <w:lang w:eastAsia="uk-UA"/>
              </w:rPr>
            </w:pPr>
            <w:r w:rsidRPr="00D10A71">
              <w:rPr>
                <w:spacing w:val="3"/>
                <w:bdr w:val="none" w:sz="0" w:space="0" w:color="auto" w:frame="1"/>
                <w:shd w:val="clear" w:color="auto" w:fill="FFFFFF"/>
                <w:lang w:eastAsia="uk-UA"/>
              </w:rPr>
              <w:t>IP55</w:t>
            </w:r>
          </w:p>
        </w:tc>
      </w:tr>
      <w:tr w:rsidR="00D10A71" w:rsidRPr="00D10A71" w14:paraId="57B99D23" w14:textId="77777777" w:rsidTr="00BE7238">
        <w:tc>
          <w:tcPr>
            <w:tcW w:w="4814" w:type="dxa"/>
          </w:tcPr>
          <w:p w14:paraId="66C876EA" w14:textId="77777777" w:rsidR="00D10A71" w:rsidRPr="00D10A71" w:rsidRDefault="00D10A71" w:rsidP="00BE7238">
            <w:pPr>
              <w:textAlignment w:val="baseline"/>
              <w:rPr>
                <w:spacing w:val="3"/>
                <w:bdr w:val="none" w:sz="0" w:space="0" w:color="auto" w:frame="1"/>
                <w:shd w:val="clear" w:color="auto" w:fill="FFFFFF"/>
                <w:lang w:eastAsia="uk-UA"/>
              </w:rPr>
            </w:pPr>
            <w:r w:rsidRPr="00D10A71">
              <w:rPr>
                <w:spacing w:val="3"/>
                <w:bdr w:val="none" w:sz="0" w:space="0" w:color="auto" w:frame="1"/>
                <w:shd w:val="clear" w:color="auto" w:fill="FFFFFF"/>
                <w:lang w:eastAsia="uk-UA"/>
              </w:rPr>
              <w:t>Матеріал корпусу</w:t>
            </w:r>
          </w:p>
        </w:tc>
        <w:tc>
          <w:tcPr>
            <w:tcW w:w="4815" w:type="dxa"/>
          </w:tcPr>
          <w:p w14:paraId="3386DC2E" w14:textId="77777777" w:rsidR="00D10A71" w:rsidRPr="00D10A71" w:rsidRDefault="00D10A71" w:rsidP="00BE7238">
            <w:pPr>
              <w:textAlignment w:val="baseline"/>
              <w:rPr>
                <w:spacing w:val="3"/>
                <w:bdr w:val="none" w:sz="0" w:space="0" w:color="auto" w:frame="1"/>
                <w:shd w:val="clear" w:color="auto" w:fill="FFFFFF"/>
                <w:lang w:eastAsia="uk-UA"/>
              </w:rPr>
            </w:pPr>
            <w:r w:rsidRPr="00D10A71">
              <w:rPr>
                <w:spacing w:val="3"/>
                <w:bdr w:val="none" w:sz="0" w:space="0" w:color="auto" w:frame="1"/>
                <w:shd w:val="clear" w:color="auto" w:fill="FFFFFF"/>
                <w:lang w:eastAsia="uk-UA"/>
              </w:rPr>
              <w:t>ПВХ</w:t>
            </w:r>
          </w:p>
        </w:tc>
      </w:tr>
      <w:tr w:rsidR="00D10A71" w:rsidRPr="00D10A71" w14:paraId="79E6A40E" w14:textId="77777777" w:rsidTr="00BE7238">
        <w:tc>
          <w:tcPr>
            <w:tcW w:w="4814" w:type="dxa"/>
          </w:tcPr>
          <w:p w14:paraId="06CE2C0C" w14:textId="77777777" w:rsidR="00D10A71" w:rsidRPr="00D10A71" w:rsidRDefault="00D10A71" w:rsidP="00BE7238">
            <w:pPr>
              <w:textAlignment w:val="baseline"/>
              <w:rPr>
                <w:spacing w:val="3"/>
                <w:bdr w:val="none" w:sz="0" w:space="0" w:color="auto" w:frame="1"/>
                <w:shd w:val="clear" w:color="auto" w:fill="FFFFFF"/>
                <w:lang w:eastAsia="uk-UA"/>
              </w:rPr>
            </w:pPr>
            <w:r w:rsidRPr="00D10A71">
              <w:rPr>
                <w:spacing w:val="3"/>
                <w:bdr w:val="none" w:sz="0" w:space="0" w:color="auto" w:frame="1"/>
                <w:shd w:val="clear" w:color="auto" w:fill="FFFFFF"/>
                <w:lang w:eastAsia="uk-UA"/>
              </w:rPr>
              <w:t>Тип встановлюваного лічильника</w:t>
            </w:r>
          </w:p>
        </w:tc>
        <w:tc>
          <w:tcPr>
            <w:tcW w:w="4815" w:type="dxa"/>
          </w:tcPr>
          <w:p w14:paraId="2E7C8427" w14:textId="77777777" w:rsidR="00D10A71" w:rsidRPr="00D10A71" w:rsidRDefault="00D10A71" w:rsidP="00BE7238">
            <w:pPr>
              <w:textAlignment w:val="baseline"/>
              <w:rPr>
                <w:spacing w:val="3"/>
                <w:bdr w:val="none" w:sz="0" w:space="0" w:color="auto" w:frame="1"/>
                <w:shd w:val="clear" w:color="auto" w:fill="FFFFFF"/>
                <w:lang w:eastAsia="uk-UA"/>
              </w:rPr>
            </w:pPr>
            <w:r w:rsidRPr="00D10A71">
              <w:rPr>
                <w:spacing w:val="3"/>
                <w:bdr w:val="none" w:sz="0" w:space="0" w:color="auto" w:frame="1"/>
                <w:shd w:val="clear" w:color="auto" w:fill="FFFFFF"/>
                <w:lang w:eastAsia="uk-UA"/>
              </w:rPr>
              <w:t>Трифазний</w:t>
            </w:r>
          </w:p>
        </w:tc>
      </w:tr>
    </w:tbl>
    <w:p w14:paraId="2030AFC3" w14:textId="77777777" w:rsidR="00D10A71" w:rsidRPr="00D10A71" w:rsidRDefault="00D10A71" w:rsidP="00D10A71">
      <w:pPr>
        <w:tabs>
          <w:tab w:val="left" w:pos="8168"/>
        </w:tabs>
        <w:jc w:val="both"/>
        <w:rPr>
          <w:rFonts w:eastAsia="Arial"/>
          <w:b/>
          <w:bCs/>
          <w:i/>
          <w:iCs/>
          <w:color w:val="FF0000"/>
          <w:u w:val="single"/>
        </w:rPr>
      </w:pPr>
    </w:p>
    <w:p w14:paraId="06D39D4A" w14:textId="77777777" w:rsidR="00D10A71" w:rsidRPr="00D10A71" w:rsidRDefault="00D10A71" w:rsidP="00D10A71">
      <w:pPr>
        <w:tabs>
          <w:tab w:val="left" w:pos="8168"/>
        </w:tabs>
        <w:ind w:firstLine="567"/>
        <w:jc w:val="both"/>
        <w:rPr>
          <w:rFonts w:eastAsia="Arial"/>
          <w:b/>
          <w:bCs/>
          <w:i/>
          <w:iCs/>
        </w:rPr>
      </w:pPr>
      <w:r w:rsidRPr="00D10A71">
        <w:rPr>
          <w:rFonts w:eastAsia="Arial"/>
          <w:b/>
          <w:bCs/>
          <w:i/>
          <w:iCs/>
        </w:rPr>
        <w:t>Примітки:</w:t>
      </w:r>
    </w:p>
    <w:p w14:paraId="7F45E45D" w14:textId="77777777" w:rsidR="00D10A71" w:rsidRPr="00D10A71" w:rsidRDefault="00D10A71" w:rsidP="00D10A71">
      <w:pPr>
        <w:shd w:val="clear" w:color="auto" w:fill="FFFFFF"/>
        <w:ind w:firstLine="567"/>
        <w:jc w:val="both"/>
        <w:rPr>
          <w:i/>
        </w:rPr>
      </w:pPr>
      <w:r w:rsidRPr="00D10A71">
        <w:rPr>
          <w:i/>
        </w:rPr>
        <w:t>Якщо у цій специфікації містяться посилання на стандартні характеристики, технічні регламенти та умови, вимоги, умовні позначення та термінологію, пов’язані з товарами, роботами чи послугами,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то п</w:t>
      </w:r>
      <w:r w:rsidRPr="00D10A71">
        <w:rPr>
          <w:i/>
          <w:u w:val="single"/>
        </w:rPr>
        <w:t>ісля кожного такого посилання слід вважати наявний вираз «або еквівалент».</w:t>
      </w:r>
    </w:p>
    <w:p w14:paraId="3756C4BD" w14:textId="77777777" w:rsidR="00D10A71" w:rsidRPr="00D10A71" w:rsidRDefault="00D10A71" w:rsidP="00D10A71">
      <w:pPr>
        <w:shd w:val="clear" w:color="auto" w:fill="FFFFFF"/>
        <w:ind w:firstLine="567"/>
        <w:jc w:val="both"/>
        <w:rPr>
          <w:i/>
          <w:u w:val="single"/>
        </w:rPr>
      </w:pPr>
      <w:r w:rsidRPr="00D10A71">
        <w:rPr>
          <w:i/>
        </w:rPr>
        <w:t xml:space="preserve">Якщо ця технічна специфікація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таке посилання є необхідним та обґрунтованим. </w:t>
      </w:r>
      <w:r w:rsidRPr="00D10A71">
        <w:rPr>
          <w:i/>
          <w:u w:val="single"/>
        </w:rPr>
        <w:t>Після кожного такого посилання слід вважати наявний вираз «або еквівалент».</w:t>
      </w:r>
    </w:p>
    <w:p w14:paraId="22978EEB" w14:textId="77777777" w:rsidR="002E22B7" w:rsidRPr="00D10A71" w:rsidRDefault="002E22B7" w:rsidP="00170178">
      <w:pPr>
        <w:pStyle w:val="af"/>
        <w:ind w:left="1419"/>
        <w:jc w:val="both"/>
        <w:rPr>
          <w:rFonts w:ascii="Times New Roman" w:hAnsi="Times New Roman" w:cs="Times New Roman"/>
          <w:sz w:val="22"/>
          <w:szCs w:val="22"/>
          <w:lang w:eastAsia="uk-UA"/>
        </w:rPr>
      </w:pPr>
    </w:p>
    <w:p w14:paraId="599F2B14" w14:textId="24D278A7" w:rsidR="0044255F" w:rsidRPr="00D10A71" w:rsidRDefault="006438F8" w:rsidP="000E4AC7">
      <w:pPr>
        <w:tabs>
          <w:tab w:val="left" w:pos="180"/>
        </w:tabs>
        <w:jc w:val="both"/>
        <w:rPr>
          <w:b/>
        </w:rPr>
      </w:pPr>
      <w:r w:rsidRPr="00D10A71">
        <w:rPr>
          <w:b/>
        </w:rPr>
        <w:t xml:space="preserve">       </w:t>
      </w:r>
      <w:r w:rsidR="00A0247F" w:rsidRPr="00D10A71">
        <w:rPr>
          <w:b/>
        </w:rPr>
        <w:t>5. Обґрунтування розміру бюджетного призначення:</w:t>
      </w:r>
      <w:r w:rsidR="00A0247F" w:rsidRPr="00D10A71">
        <w:t xml:space="preserve"> розмір бюджетного призначення </w:t>
      </w:r>
      <w:r w:rsidR="0044255F" w:rsidRPr="00D10A71">
        <w:t>для предмет</w:t>
      </w:r>
      <w:r w:rsidR="00270EDE" w:rsidRPr="00D10A71">
        <w:t>у</w:t>
      </w:r>
      <w:r w:rsidR="0044255F" w:rsidRPr="00D10A71">
        <w:t xml:space="preserve"> закупів</w:t>
      </w:r>
      <w:r w:rsidR="007C2BD8" w:rsidRPr="00D10A71">
        <w:t>л</w:t>
      </w:r>
      <w:r w:rsidR="00270EDE" w:rsidRPr="00D10A71">
        <w:t>і</w:t>
      </w:r>
      <w:r w:rsidR="0044255F" w:rsidRPr="00D10A71">
        <w:t xml:space="preserve"> відповідає розрахунку видатків до кошторису </w:t>
      </w:r>
      <w:r w:rsidR="00290903" w:rsidRPr="00D10A71">
        <w:t>Вінницької</w:t>
      </w:r>
      <w:r w:rsidR="00270EDE" w:rsidRPr="00D10A71">
        <w:t xml:space="preserve"> митниці </w:t>
      </w:r>
      <w:r w:rsidR="0044255F" w:rsidRPr="00D10A71">
        <w:t>на 202</w:t>
      </w:r>
      <w:r w:rsidR="009F013D" w:rsidRPr="00D10A71">
        <w:t>6</w:t>
      </w:r>
      <w:r w:rsidR="0044255F" w:rsidRPr="00D10A71">
        <w:t xml:space="preserve"> рік </w:t>
      </w:r>
      <w:r w:rsidR="00EF4CD6" w:rsidRPr="00D10A71">
        <w:t xml:space="preserve">(зі змінами) по </w:t>
      </w:r>
      <w:r w:rsidR="00D24ED3" w:rsidRPr="00D10A71">
        <w:t>загальному</w:t>
      </w:r>
      <w:r w:rsidR="0044255F" w:rsidRPr="00D10A71">
        <w:t xml:space="preserve"> фонд</w:t>
      </w:r>
      <w:r w:rsidR="00EF4CD6" w:rsidRPr="00D10A71">
        <w:t>у</w:t>
      </w:r>
      <w:r w:rsidR="0044255F" w:rsidRPr="00D10A71">
        <w:t xml:space="preserve"> за КПКВК 3506010 «Керівництво та управління у сфері митної політики»</w:t>
      </w:r>
      <w:r w:rsidR="00853255" w:rsidRPr="00D10A71">
        <w:t xml:space="preserve"> з урахуванням середньої ринкової вартості аналогічних </w:t>
      </w:r>
      <w:r w:rsidR="00726764" w:rsidRPr="00D10A71">
        <w:t>п</w:t>
      </w:r>
      <w:r w:rsidR="00853255" w:rsidRPr="00D10A71">
        <w:t>о</w:t>
      </w:r>
      <w:r w:rsidR="00726764" w:rsidRPr="00D10A71">
        <w:t>слуг</w:t>
      </w:r>
      <w:r w:rsidR="0044255F" w:rsidRPr="00D10A71">
        <w:t>.</w:t>
      </w:r>
    </w:p>
    <w:p w14:paraId="4A447243" w14:textId="77777777" w:rsidR="0044255F" w:rsidRPr="00D10A71" w:rsidRDefault="0044255F" w:rsidP="007919B9">
      <w:pPr>
        <w:ind w:firstLine="567"/>
        <w:contextualSpacing/>
        <w:jc w:val="both"/>
      </w:pPr>
    </w:p>
    <w:p w14:paraId="3EE03F91" w14:textId="5DBCE586" w:rsidR="007F146A" w:rsidRPr="00D10A71" w:rsidRDefault="00A0247F" w:rsidP="00AB441C">
      <w:pPr>
        <w:ind w:firstLine="426"/>
        <w:contextualSpacing/>
        <w:jc w:val="both"/>
      </w:pPr>
      <w:r w:rsidRPr="00D10A71">
        <w:rPr>
          <w:b/>
        </w:rPr>
        <w:t>6. Очікувана вартість предмета закупівлі:</w:t>
      </w:r>
      <w:r w:rsidR="00500435" w:rsidRPr="00D10A71">
        <w:rPr>
          <w:b/>
        </w:rPr>
        <w:t xml:space="preserve"> </w:t>
      </w:r>
      <w:r w:rsidR="00D10A71">
        <w:rPr>
          <w:b/>
        </w:rPr>
        <w:t>1 95</w:t>
      </w:r>
      <w:r w:rsidR="00D24ED3" w:rsidRPr="00D10A71">
        <w:rPr>
          <w:b/>
        </w:rPr>
        <w:t>0</w:t>
      </w:r>
      <w:r w:rsidR="00F54A33" w:rsidRPr="00D10A71">
        <w:rPr>
          <w:b/>
        </w:rPr>
        <w:t>,</w:t>
      </w:r>
      <w:r w:rsidR="009F5600" w:rsidRPr="00D10A71">
        <w:rPr>
          <w:b/>
        </w:rPr>
        <w:t>00</w:t>
      </w:r>
      <w:r w:rsidR="00DC5925" w:rsidRPr="00D10A71">
        <w:rPr>
          <w:b/>
        </w:rPr>
        <w:t xml:space="preserve"> </w:t>
      </w:r>
      <w:r w:rsidR="00EF4CD6" w:rsidRPr="00D10A71">
        <w:rPr>
          <w:b/>
        </w:rPr>
        <w:t>грн. з ПДВ</w:t>
      </w:r>
      <w:r w:rsidR="007B3889" w:rsidRPr="00D10A71">
        <w:rPr>
          <w:b/>
        </w:rPr>
        <w:t>.</w:t>
      </w:r>
    </w:p>
    <w:p w14:paraId="3BF3859A" w14:textId="1B8B6332" w:rsidR="00057AFB" w:rsidRPr="00D10A71" w:rsidRDefault="00500435" w:rsidP="007919B9">
      <w:pPr>
        <w:ind w:firstLine="567"/>
        <w:contextualSpacing/>
        <w:jc w:val="both"/>
      </w:pPr>
      <w:r w:rsidRPr="00D10A71">
        <w:t xml:space="preserve"> </w:t>
      </w:r>
    </w:p>
    <w:p w14:paraId="08593C51" w14:textId="77777777" w:rsidR="00964E6F" w:rsidRPr="00D10A71" w:rsidRDefault="00A0247F" w:rsidP="00AB441C">
      <w:pPr>
        <w:ind w:firstLine="426"/>
        <w:contextualSpacing/>
        <w:jc w:val="both"/>
      </w:pPr>
      <w:r w:rsidRPr="00D10A71">
        <w:rPr>
          <w:b/>
        </w:rPr>
        <w:t>7. Обґрунтування очікуваної вартості предмета закупівлі:</w:t>
      </w:r>
      <w:r w:rsidRPr="00D10A71">
        <w:t xml:space="preserve"> </w:t>
      </w:r>
    </w:p>
    <w:p w14:paraId="626B9AF5" w14:textId="1AF03AB4" w:rsidR="00006754" w:rsidRPr="00D10A71" w:rsidRDefault="00853255" w:rsidP="00C224AA">
      <w:pPr>
        <w:ind w:firstLine="567"/>
        <w:contextualSpacing/>
        <w:jc w:val="both"/>
      </w:pPr>
      <w:r w:rsidRPr="00D10A71">
        <w:t>Н</w:t>
      </w:r>
      <w:r w:rsidR="00006754" w:rsidRPr="00D10A71">
        <w:t>аказом Міністерства розвитку економіки, торгівлі та сільського господарства України від 18.02.2020 №</w:t>
      </w:r>
      <w:r w:rsidRPr="00D10A71">
        <w:t xml:space="preserve"> </w:t>
      </w:r>
      <w:r w:rsidR="00006754" w:rsidRPr="00D10A71">
        <w:t>275 затверджена примірна методика визначення очікуваної вартості предмет</w:t>
      </w:r>
      <w:r w:rsidR="009E158C" w:rsidRPr="00D10A71">
        <w:t>а</w:t>
      </w:r>
      <w:r w:rsidR="00006754" w:rsidRPr="00D10A71">
        <w:t xml:space="preserve"> закупівлі, якою передбачені методи визначення очікуваної вартості предмет</w:t>
      </w:r>
      <w:r w:rsidR="009E158C" w:rsidRPr="00D10A71">
        <w:t>а</w:t>
      </w:r>
      <w:r w:rsidR="00006754" w:rsidRPr="00D10A71">
        <w:t xml:space="preserve"> закупівлі.</w:t>
      </w:r>
    </w:p>
    <w:p w14:paraId="5524974C" w14:textId="618D8157" w:rsidR="00006754" w:rsidRPr="00D10A71" w:rsidRDefault="00006754" w:rsidP="009E158C">
      <w:pPr>
        <w:ind w:firstLine="426"/>
        <w:contextualSpacing/>
        <w:jc w:val="both"/>
      </w:pPr>
      <w:r w:rsidRPr="00D10A71">
        <w:t>Так, очікувана вартість предмет</w:t>
      </w:r>
      <w:r w:rsidR="009E158C" w:rsidRPr="00D10A71">
        <w:t>а</w:t>
      </w:r>
      <w:r w:rsidRPr="00D10A71">
        <w:t xml:space="preserve"> закупівлі визначена на підставі аналізу загальнодоступної інформації про ціну </w:t>
      </w:r>
      <w:r w:rsidR="00F41163" w:rsidRPr="00D10A71">
        <w:t>т</w:t>
      </w:r>
      <w:r w:rsidRPr="00D10A71">
        <w:t>о</w:t>
      </w:r>
      <w:r w:rsidR="00F41163" w:rsidRPr="00D10A71">
        <w:t>вар</w:t>
      </w:r>
      <w:r w:rsidRPr="00D10A71">
        <w:t>у (тобто інформація про ціни, що міст</w:t>
      </w:r>
      <w:r w:rsidR="00064CCA" w:rsidRPr="00D10A71">
        <w:t>я</w:t>
      </w:r>
      <w:r w:rsidRPr="00D10A71">
        <w:t>ться в мережі Інтернет у відкритому доступі, спеціалізованих торгівельних майданчиках, в електронних каталогах, в електронній системі закупівель «</w:t>
      </w:r>
      <w:r w:rsidR="00F70454" w:rsidRPr="00D10A71">
        <w:rPr>
          <w:lang w:val="en-US"/>
        </w:rPr>
        <w:t>Pr</w:t>
      </w:r>
      <w:r w:rsidRPr="00D10A71">
        <w:t>о</w:t>
      </w:r>
      <w:r w:rsidR="00F70454" w:rsidRPr="00D10A71">
        <w:rPr>
          <w:lang w:val="en-US"/>
        </w:rPr>
        <w:t>z</w:t>
      </w:r>
      <w:r w:rsidRPr="00D10A71">
        <w:t>о</w:t>
      </w:r>
      <w:r w:rsidR="00F70454" w:rsidRPr="00D10A71">
        <w:rPr>
          <w:lang w:val="en-US"/>
        </w:rPr>
        <w:t>rr</w:t>
      </w:r>
      <w:r w:rsidRPr="00D10A71">
        <w:t>о» тощо.</w:t>
      </w:r>
      <w:r w:rsidR="00057AFB" w:rsidRPr="00D10A71">
        <w:t xml:space="preserve"> </w:t>
      </w:r>
      <w:r w:rsidRPr="00D10A71">
        <w:t>Відповідно до вказаної методики, очікувана вартість предмет</w:t>
      </w:r>
      <w:r w:rsidR="009E158C" w:rsidRPr="00D10A71">
        <w:t>а</w:t>
      </w:r>
      <w:r w:rsidRPr="00D10A71">
        <w:t xml:space="preserve"> закупівлі становить </w:t>
      </w:r>
      <w:r w:rsidR="00D10A71" w:rsidRPr="00D10A71">
        <w:rPr>
          <w:b/>
          <w:bCs/>
        </w:rPr>
        <w:t>1 950,</w:t>
      </w:r>
      <w:r w:rsidR="00D24ED3" w:rsidRPr="00D10A71">
        <w:rPr>
          <w:b/>
        </w:rPr>
        <w:t xml:space="preserve">00 </w:t>
      </w:r>
      <w:r w:rsidR="005901C0" w:rsidRPr="00D10A71">
        <w:t xml:space="preserve"> грн</w:t>
      </w:r>
      <w:r w:rsidR="0067200A" w:rsidRPr="00D10A71">
        <w:t xml:space="preserve"> з ПДВ</w:t>
      </w:r>
      <w:r w:rsidRPr="00D10A71">
        <w:t>, що відповідає розміру бюджетного призначення.</w:t>
      </w:r>
    </w:p>
    <w:p w14:paraId="71B5767E" w14:textId="77777777" w:rsidR="00D24ED3" w:rsidRPr="00D10A71" w:rsidRDefault="00D24ED3" w:rsidP="009E158C">
      <w:pPr>
        <w:ind w:firstLine="426"/>
        <w:contextualSpacing/>
        <w:jc w:val="both"/>
      </w:pPr>
    </w:p>
    <w:p w14:paraId="04E9993C" w14:textId="0CA7D79A" w:rsidR="00A274EA" w:rsidRPr="00D10A71" w:rsidRDefault="00BF492B" w:rsidP="00D10A71">
      <w:pPr>
        <w:ind w:firstLine="426"/>
        <w:contextualSpacing/>
        <w:jc w:val="both"/>
      </w:pPr>
      <w:r w:rsidRPr="00D10A71">
        <w:rPr>
          <w:b/>
        </w:rPr>
        <w:t>8. Застосування виключення:</w:t>
      </w:r>
      <w:r w:rsidRPr="00D10A71">
        <w:t xml:space="preserve"> не застосовується. Закупівля проводиться із застосуванням відкритих торгів з особливостями.</w:t>
      </w:r>
    </w:p>
    <w:p w14:paraId="1D109E70" w14:textId="516F8E10" w:rsidR="00D24ED3" w:rsidRPr="00D10A71" w:rsidRDefault="00D24ED3">
      <w:pPr>
        <w:ind w:firstLine="426"/>
        <w:contextualSpacing/>
        <w:jc w:val="both"/>
      </w:pPr>
    </w:p>
    <w:sectPr w:rsidR="00D24ED3" w:rsidRPr="00D10A71" w:rsidSect="005C1C94">
      <w:headerReference w:type="default" r:id="rId8"/>
      <w:headerReference w:type="first" r:id="rId9"/>
      <w:pgSz w:w="11906" w:h="16838" w:code="9"/>
      <w:pgMar w:top="1134" w:right="851"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99FC90" w14:textId="77777777" w:rsidR="00146737" w:rsidRDefault="00146737">
      <w:r>
        <w:separator/>
      </w:r>
    </w:p>
  </w:endnote>
  <w:endnote w:type="continuationSeparator" w:id="0">
    <w:p w14:paraId="0B374C32" w14:textId="77777777" w:rsidR="00146737" w:rsidRDefault="001467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Noto Sans Symbols">
    <w:altName w:val="Calibri"/>
    <w:charset w:val="00"/>
    <w:family w:val="auto"/>
    <w:pitch w:val="default"/>
  </w:font>
  <w:font w:name="Calibri">
    <w:panose1 w:val="020F0502020204030204"/>
    <w:charset w:val="CC"/>
    <w:family w:val="swiss"/>
    <w:pitch w:val="variable"/>
    <w:sig w:usb0="E4002EFF" w:usb1="C200247B" w:usb2="00000009" w:usb3="00000000" w:csb0="000001FF" w:csb1="00000000"/>
  </w:font>
  <w:font w:name="?? °µ">
    <w:altName w:val="Times New Roman"/>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 Arial"/>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0BA42A" w14:textId="77777777" w:rsidR="00146737" w:rsidRDefault="00146737">
      <w:r>
        <w:separator/>
      </w:r>
    </w:p>
  </w:footnote>
  <w:footnote w:type="continuationSeparator" w:id="0">
    <w:p w14:paraId="087C8DAA" w14:textId="77777777" w:rsidR="00146737" w:rsidRDefault="001467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289A21" w14:textId="77777777" w:rsidR="000B7912" w:rsidRDefault="000B7912">
    <w:pPr>
      <w:pStyle w:val="af3"/>
      <w:jc w:val="center"/>
    </w:pPr>
  </w:p>
  <w:p w14:paraId="5DADAC4B" w14:textId="77777777" w:rsidR="006E0648" w:rsidRDefault="006E0648" w:rsidP="00581987">
    <w:pP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16845758"/>
      <w:docPartObj>
        <w:docPartGallery w:val="Page Numbers (Top of Page)"/>
        <w:docPartUnique/>
      </w:docPartObj>
    </w:sdtPr>
    <w:sdtEndPr/>
    <w:sdtContent>
      <w:p w14:paraId="213351EA" w14:textId="77777777" w:rsidR="000B7912" w:rsidRDefault="000B7912">
        <w:pPr>
          <w:pStyle w:val="af3"/>
          <w:jc w:val="center"/>
        </w:pPr>
        <w:r>
          <w:fldChar w:fldCharType="begin"/>
        </w:r>
        <w:r>
          <w:instrText>PAGE   \* MERGEFORMAT</w:instrText>
        </w:r>
        <w:r>
          <w:fldChar w:fldCharType="separate"/>
        </w:r>
        <w:r w:rsidRPr="000B7912">
          <w:rPr>
            <w:noProof/>
            <w:lang w:val="ru-RU"/>
          </w:rPr>
          <w:t>1</w:t>
        </w:r>
        <w:r>
          <w:fldChar w:fldCharType="end"/>
        </w:r>
      </w:p>
    </w:sdtContent>
  </w:sdt>
  <w:p w14:paraId="48DA414B" w14:textId="77777777" w:rsidR="000B7912" w:rsidRDefault="000B7912">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3"/>
    <w:multiLevelType w:val="multilevel"/>
    <w:tmpl w:val="00000003"/>
    <w:name w:val="WWNum4"/>
    <w:lvl w:ilvl="0">
      <w:start w:val="1"/>
      <w:numFmt w:val="decimal"/>
      <w:lvlText w:val="%1."/>
      <w:lvlJc w:val="left"/>
      <w:pPr>
        <w:tabs>
          <w:tab w:val="num" w:pos="2706"/>
        </w:tabs>
        <w:ind w:left="2706" w:hanging="360"/>
      </w:pPr>
      <w:rPr>
        <w:sz w:val="24"/>
        <w:szCs w:val="24"/>
      </w:rPr>
    </w:lvl>
    <w:lvl w:ilvl="1">
      <w:start w:val="1"/>
      <w:numFmt w:val="lowerLetter"/>
      <w:lvlText w:val="%2."/>
      <w:lvlJc w:val="left"/>
      <w:pPr>
        <w:tabs>
          <w:tab w:val="num" w:pos="3426"/>
        </w:tabs>
        <w:ind w:left="3426" w:hanging="360"/>
      </w:pPr>
    </w:lvl>
    <w:lvl w:ilvl="2">
      <w:start w:val="1"/>
      <w:numFmt w:val="lowerRoman"/>
      <w:lvlText w:val="%2.%3."/>
      <w:lvlJc w:val="left"/>
      <w:pPr>
        <w:tabs>
          <w:tab w:val="num" w:pos="4146"/>
        </w:tabs>
        <w:ind w:left="4146" w:hanging="180"/>
      </w:pPr>
    </w:lvl>
    <w:lvl w:ilvl="3">
      <w:start w:val="1"/>
      <w:numFmt w:val="decimal"/>
      <w:lvlText w:val="%2.%3.%4."/>
      <w:lvlJc w:val="left"/>
      <w:pPr>
        <w:tabs>
          <w:tab w:val="num" w:pos="4866"/>
        </w:tabs>
        <w:ind w:left="4866" w:hanging="360"/>
      </w:pPr>
    </w:lvl>
    <w:lvl w:ilvl="4">
      <w:start w:val="1"/>
      <w:numFmt w:val="lowerLetter"/>
      <w:lvlText w:val="%2.%3.%4.%5."/>
      <w:lvlJc w:val="left"/>
      <w:pPr>
        <w:tabs>
          <w:tab w:val="num" w:pos="5586"/>
        </w:tabs>
        <w:ind w:left="5586" w:hanging="360"/>
      </w:pPr>
    </w:lvl>
    <w:lvl w:ilvl="5">
      <w:start w:val="1"/>
      <w:numFmt w:val="lowerRoman"/>
      <w:lvlText w:val="%2.%3.%4.%5.%6."/>
      <w:lvlJc w:val="left"/>
      <w:pPr>
        <w:tabs>
          <w:tab w:val="num" w:pos="6306"/>
        </w:tabs>
        <w:ind w:left="6306" w:hanging="180"/>
      </w:pPr>
    </w:lvl>
    <w:lvl w:ilvl="6">
      <w:start w:val="1"/>
      <w:numFmt w:val="decimal"/>
      <w:lvlText w:val="%2.%3.%4.%5.%6.%7."/>
      <w:lvlJc w:val="left"/>
      <w:pPr>
        <w:tabs>
          <w:tab w:val="num" w:pos="7026"/>
        </w:tabs>
        <w:ind w:left="7026" w:hanging="360"/>
      </w:pPr>
    </w:lvl>
    <w:lvl w:ilvl="7">
      <w:start w:val="1"/>
      <w:numFmt w:val="lowerLetter"/>
      <w:lvlText w:val="%2.%3.%4.%5.%6.%7.%8."/>
      <w:lvlJc w:val="left"/>
      <w:pPr>
        <w:tabs>
          <w:tab w:val="num" w:pos="7746"/>
        </w:tabs>
        <w:ind w:left="7746" w:hanging="360"/>
      </w:pPr>
    </w:lvl>
    <w:lvl w:ilvl="8">
      <w:start w:val="1"/>
      <w:numFmt w:val="lowerRoman"/>
      <w:lvlText w:val="%2.%3.%4.%5.%6.%7.%8.%9."/>
      <w:lvlJc w:val="left"/>
      <w:pPr>
        <w:tabs>
          <w:tab w:val="num" w:pos="8466"/>
        </w:tabs>
        <w:ind w:left="8466" w:hanging="180"/>
      </w:pPr>
    </w:lvl>
  </w:abstractNum>
  <w:abstractNum w:abstractNumId="1" w15:restartNumberingAfterBreak="0">
    <w:nsid w:val="00000005"/>
    <w:multiLevelType w:val="multilevel"/>
    <w:tmpl w:val="00000005"/>
    <w:name w:val="WWNum11"/>
    <w:lvl w:ilvl="0">
      <w:start w:val="1"/>
      <w:numFmt w:val="upperRoman"/>
      <w:lvlText w:val="%1."/>
      <w:lvlJc w:val="left"/>
      <w:pPr>
        <w:tabs>
          <w:tab w:val="num" w:pos="0"/>
        </w:tabs>
        <w:ind w:left="720" w:hanging="360"/>
      </w:pPr>
    </w:lvl>
    <w:lvl w:ilvl="1">
      <w:start w:val="1"/>
      <w:numFmt w:val="decimal"/>
      <w:lvlText w:val="%2."/>
      <w:lvlJc w:val="left"/>
      <w:pPr>
        <w:tabs>
          <w:tab w:val="num" w:pos="-76"/>
        </w:tabs>
        <w:ind w:left="644" w:hanging="360"/>
      </w:pPr>
      <w:rPr>
        <w:rFonts w:eastAsia="Times New Roman"/>
        <w:b w:val="0"/>
        <w:bCs w:val="0"/>
      </w:rPr>
    </w:lvl>
    <w:lvl w:ilvl="2">
      <w:start w:val="3"/>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15:restartNumberingAfterBreak="0">
    <w:nsid w:val="005B5832"/>
    <w:multiLevelType w:val="hybridMultilevel"/>
    <w:tmpl w:val="A56A869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1BD5C5E"/>
    <w:multiLevelType w:val="hybridMultilevel"/>
    <w:tmpl w:val="0846E086"/>
    <w:lvl w:ilvl="0" w:tplc="0EF0542C">
      <w:start w:val="1"/>
      <w:numFmt w:val="decimal"/>
      <w:lvlText w:val="%1."/>
      <w:lvlJc w:val="left"/>
      <w:pPr>
        <w:ind w:left="720" w:hanging="360"/>
      </w:pPr>
      <w:rPr>
        <w:rFonts w:hint="default"/>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48770D5"/>
    <w:multiLevelType w:val="multilevel"/>
    <w:tmpl w:val="BFACBA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4B0793C"/>
    <w:multiLevelType w:val="hybridMultilevel"/>
    <w:tmpl w:val="85E2C9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9959A4"/>
    <w:multiLevelType w:val="hybridMultilevel"/>
    <w:tmpl w:val="057845E4"/>
    <w:lvl w:ilvl="0" w:tplc="FBB263AA">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09BD45A1"/>
    <w:multiLevelType w:val="multilevel"/>
    <w:tmpl w:val="9614F736"/>
    <w:lvl w:ilvl="0">
      <w:start w:val="1"/>
      <w:numFmt w:val="decimal"/>
      <w:suff w:val="space"/>
      <w:lvlText w:val="%1."/>
      <w:lvlJc w:val="left"/>
      <w:pPr>
        <w:ind w:left="4046" w:hanging="360"/>
      </w:pPr>
      <w:rPr>
        <w:rFonts w:ascii="Times New Roman" w:eastAsia="Arial Unicode MS" w:hAnsi="Times New Roman" w:cs="Times New Roman"/>
        <w:b/>
      </w:rPr>
    </w:lvl>
    <w:lvl w:ilvl="1">
      <w:start w:val="1"/>
      <w:numFmt w:val="decimal"/>
      <w:suff w:val="space"/>
      <w:lvlText w:val="%1.%2."/>
      <w:lvlJc w:val="left"/>
      <w:pPr>
        <w:ind w:left="0" w:firstLine="425"/>
      </w:pPr>
      <w:rPr>
        <w:rFonts w:cs="Times New Roman"/>
      </w:rPr>
    </w:lvl>
    <w:lvl w:ilvl="2">
      <w:start w:val="1"/>
      <w:numFmt w:val="decimal"/>
      <w:suff w:val="space"/>
      <w:lvlText w:val="%1.%2.%3"/>
      <w:lvlJc w:val="left"/>
      <w:pPr>
        <w:ind w:left="0" w:firstLine="425"/>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 w15:restartNumberingAfterBreak="0">
    <w:nsid w:val="0BDE7287"/>
    <w:multiLevelType w:val="hybridMultilevel"/>
    <w:tmpl w:val="292E4AAC"/>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0D187B56"/>
    <w:multiLevelType w:val="multilevel"/>
    <w:tmpl w:val="E4260B0E"/>
    <w:lvl w:ilvl="0">
      <w:start w:val="1"/>
      <w:numFmt w:val="bullet"/>
      <w:lvlText w:val="−"/>
      <w:lvlJc w:val="left"/>
      <w:pPr>
        <w:tabs>
          <w:tab w:val="num" w:pos="0"/>
        </w:tabs>
        <w:ind w:left="1080" w:hanging="360"/>
      </w:pPr>
      <w:rPr>
        <w:rFonts w:ascii="Noto Sans Symbols" w:hAnsi="Noto Sans Symbols" w:cs="Noto Sans Symbols" w:hint="default"/>
      </w:rPr>
    </w:lvl>
    <w:lvl w:ilvl="1">
      <w:start w:val="1"/>
      <w:numFmt w:val="bullet"/>
      <w:lvlText w:val="o"/>
      <w:lvlJc w:val="left"/>
      <w:pPr>
        <w:tabs>
          <w:tab w:val="num" w:pos="0"/>
        </w:tabs>
        <w:ind w:left="180" w:hanging="360"/>
      </w:pPr>
      <w:rPr>
        <w:rFonts w:ascii="Courier New" w:hAnsi="Courier New" w:cs="Courier New" w:hint="default"/>
      </w:rPr>
    </w:lvl>
    <w:lvl w:ilvl="2">
      <w:start w:val="1"/>
      <w:numFmt w:val="bullet"/>
      <w:lvlText w:val="▪"/>
      <w:lvlJc w:val="left"/>
      <w:pPr>
        <w:tabs>
          <w:tab w:val="num" w:pos="0"/>
        </w:tabs>
        <w:ind w:left="900" w:hanging="360"/>
      </w:pPr>
      <w:rPr>
        <w:rFonts w:ascii="Noto Sans Symbols" w:hAnsi="Noto Sans Symbols" w:cs="Noto Sans Symbols" w:hint="default"/>
      </w:rPr>
    </w:lvl>
    <w:lvl w:ilvl="3">
      <w:start w:val="1"/>
      <w:numFmt w:val="bullet"/>
      <w:lvlText w:val="●"/>
      <w:lvlJc w:val="left"/>
      <w:pPr>
        <w:tabs>
          <w:tab w:val="num" w:pos="0"/>
        </w:tabs>
        <w:ind w:left="1620" w:hanging="360"/>
      </w:pPr>
      <w:rPr>
        <w:rFonts w:ascii="Noto Sans Symbols" w:hAnsi="Noto Sans Symbols" w:cs="Noto Sans Symbols" w:hint="default"/>
      </w:rPr>
    </w:lvl>
    <w:lvl w:ilvl="4">
      <w:start w:val="1"/>
      <w:numFmt w:val="bullet"/>
      <w:lvlText w:val="o"/>
      <w:lvlJc w:val="left"/>
      <w:pPr>
        <w:tabs>
          <w:tab w:val="num" w:pos="0"/>
        </w:tabs>
        <w:ind w:left="2340" w:hanging="360"/>
      </w:pPr>
      <w:rPr>
        <w:rFonts w:ascii="Courier New" w:hAnsi="Courier New" w:cs="Courier New" w:hint="default"/>
      </w:rPr>
    </w:lvl>
    <w:lvl w:ilvl="5">
      <w:start w:val="1"/>
      <w:numFmt w:val="bullet"/>
      <w:lvlText w:val="▪"/>
      <w:lvlJc w:val="left"/>
      <w:pPr>
        <w:tabs>
          <w:tab w:val="num" w:pos="0"/>
        </w:tabs>
        <w:ind w:left="3060" w:hanging="360"/>
      </w:pPr>
      <w:rPr>
        <w:rFonts w:ascii="Noto Sans Symbols" w:hAnsi="Noto Sans Symbols" w:cs="Noto Sans Symbols" w:hint="default"/>
      </w:rPr>
    </w:lvl>
    <w:lvl w:ilvl="6">
      <w:start w:val="1"/>
      <w:numFmt w:val="bullet"/>
      <w:lvlText w:val="●"/>
      <w:lvlJc w:val="left"/>
      <w:pPr>
        <w:tabs>
          <w:tab w:val="num" w:pos="0"/>
        </w:tabs>
        <w:ind w:left="3780" w:hanging="360"/>
      </w:pPr>
      <w:rPr>
        <w:rFonts w:ascii="Noto Sans Symbols" w:hAnsi="Noto Sans Symbols" w:cs="Noto Sans Symbols" w:hint="default"/>
      </w:rPr>
    </w:lvl>
    <w:lvl w:ilvl="7">
      <w:start w:val="1"/>
      <w:numFmt w:val="bullet"/>
      <w:lvlText w:val="o"/>
      <w:lvlJc w:val="left"/>
      <w:pPr>
        <w:tabs>
          <w:tab w:val="num" w:pos="0"/>
        </w:tabs>
        <w:ind w:left="4500" w:hanging="360"/>
      </w:pPr>
      <w:rPr>
        <w:rFonts w:ascii="Courier New" w:hAnsi="Courier New" w:cs="Courier New" w:hint="default"/>
      </w:rPr>
    </w:lvl>
    <w:lvl w:ilvl="8">
      <w:start w:val="1"/>
      <w:numFmt w:val="bullet"/>
      <w:lvlText w:val="▪"/>
      <w:lvlJc w:val="left"/>
      <w:pPr>
        <w:tabs>
          <w:tab w:val="num" w:pos="0"/>
        </w:tabs>
        <w:ind w:left="5220" w:hanging="360"/>
      </w:pPr>
      <w:rPr>
        <w:rFonts w:ascii="Noto Sans Symbols" w:hAnsi="Noto Sans Symbols" w:cs="Noto Sans Symbols" w:hint="default"/>
      </w:rPr>
    </w:lvl>
  </w:abstractNum>
  <w:abstractNum w:abstractNumId="10" w15:restartNumberingAfterBreak="0">
    <w:nsid w:val="13F0183F"/>
    <w:multiLevelType w:val="multilevel"/>
    <w:tmpl w:val="B03437E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91E3CC0"/>
    <w:multiLevelType w:val="hybridMultilevel"/>
    <w:tmpl w:val="00645392"/>
    <w:lvl w:ilvl="0" w:tplc="786EA0B4">
      <w:start w:val="1"/>
      <w:numFmt w:val="decimal"/>
      <w:pStyle w:val="a"/>
      <w:lvlText w:val="%1)"/>
      <w:lvlJc w:val="left"/>
      <w:pPr>
        <w:ind w:left="720"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208B3804"/>
    <w:multiLevelType w:val="hybridMultilevel"/>
    <w:tmpl w:val="4270284E"/>
    <w:lvl w:ilvl="0" w:tplc="CF1C062C">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
        </w:tabs>
        <w:ind w:left="180" w:hanging="360"/>
      </w:pPr>
      <w:rPr>
        <w:rFonts w:ascii="Courier New" w:hAnsi="Courier New" w:cs="Times New Roman" w:hint="default"/>
      </w:rPr>
    </w:lvl>
    <w:lvl w:ilvl="2" w:tplc="04190005">
      <w:start w:val="1"/>
      <w:numFmt w:val="bullet"/>
      <w:lvlText w:val=""/>
      <w:lvlJc w:val="left"/>
      <w:pPr>
        <w:tabs>
          <w:tab w:val="num" w:pos="900"/>
        </w:tabs>
        <w:ind w:left="900" w:hanging="360"/>
      </w:pPr>
      <w:rPr>
        <w:rFonts w:ascii="Wingdings" w:hAnsi="Wingdings" w:hint="default"/>
      </w:rPr>
    </w:lvl>
    <w:lvl w:ilvl="3" w:tplc="04190001">
      <w:start w:val="1"/>
      <w:numFmt w:val="bullet"/>
      <w:lvlText w:val=""/>
      <w:lvlJc w:val="left"/>
      <w:pPr>
        <w:tabs>
          <w:tab w:val="num" w:pos="1620"/>
        </w:tabs>
        <w:ind w:left="1620" w:hanging="360"/>
      </w:pPr>
      <w:rPr>
        <w:rFonts w:ascii="Symbol" w:hAnsi="Symbol" w:hint="default"/>
      </w:rPr>
    </w:lvl>
    <w:lvl w:ilvl="4" w:tplc="04190003">
      <w:start w:val="1"/>
      <w:numFmt w:val="bullet"/>
      <w:lvlText w:val="o"/>
      <w:lvlJc w:val="left"/>
      <w:pPr>
        <w:tabs>
          <w:tab w:val="num" w:pos="2340"/>
        </w:tabs>
        <w:ind w:left="2340" w:hanging="360"/>
      </w:pPr>
      <w:rPr>
        <w:rFonts w:ascii="Courier New" w:hAnsi="Courier New" w:cs="Times New Roman" w:hint="default"/>
      </w:rPr>
    </w:lvl>
    <w:lvl w:ilvl="5" w:tplc="04190005">
      <w:start w:val="1"/>
      <w:numFmt w:val="bullet"/>
      <w:lvlText w:val=""/>
      <w:lvlJc w:val="left"/>
      <w:pPr>
        <w:tabs>
          <w:tab w:val="num" w:pos="3060"/>
        </w:tabs>
        <w:ind w:left="3060" w:hanging="360"/>
      </w:pPr>
      <w:rPr>
        <w:rFonts w:ascii="Wingdings" w:hAnsi="Wingdings" w:hint="default"/>
      </w:rPr>
    </w:lvl>
    <w:lvl w:ilvl="6" w:tplc="04190001">
      <w:start w:val="1"/>
      <w:numFmt w:val="bullet"/>
      <w:lvlText w:val=""/>
      <w:lvlJc w:val="left"/>
      <w:pPr>
        <w:tabs>
          <w:tab w:val="num" w:pos="3780"/>
        </w:tabs>
        <w:ind w:left="3780" w:hanging="360"/>
      </w:pPr>
      <w:rPr>
        <w:rFonts w:ascii="Symbol" w:hAnsi="Symbol" w:hint="default"/>
      </w:rPr>
    </w:lvl>
    <w:lvl w:ilvl="7" w:tplc="04190003">
      <w:start w:val="1"/>
      <w:numFmt w:val="bullet"/>
      <w:lvlText w:val="o"/>
      <w:lvlJc w:val="left"/>
      <w:pPr>
        <w:tabs>
          <w:tab w:val="num" w:pos="4500"/>
        </w:tabs>
        <w:ind w:left="4500" w:hanging="360"/>
      </w:pPr>
      <w:rPr>
        <w:rFonts w:ascii="Courier New" w:hAnsi="Courier New" w:cs="Times New Roman" w:hint="default"/>
      </w:rPr>
    </w:lvl>
    <w:lvl w:ilvl="8" w:tplc="04190005">
      <w:start w:val="1"/>
      <w:numFmt w:val="bullet"/>
      <w:lvlText w:val=""/>
      <w:lvlJc w:val="left"/>
      <w:pPr>
        <w:tabs>
          <w:tab w:val="num" w:pos="5220"/>
        </w:tabs>
        <w:ind w:left="5220" w:hanging="360"/>
      </w:pPr>
      <w:rPr>
        <w:rFonts w:ascii="Wingdings" w:hAnsi="Wingdings" w:hint="default"/>
      </w:rPr>
    </w:lvl>
  </w:abstractNum>
  <w:abstractNum w:abstractNumId="13" w15:restartNumberingAfterBreak="0">
    <w:nsid w:val="211550FF"/>
    <w:multiLevelType w:val="hybridMultilevel"/>
    <w:tmpl w:val="0F00E674"/>
    <w:lvl w:ilvl="0" w:tplc="A46C522E">
      <w:start w:val="1"/>
      <w:numFmt w:val="decimal"/>
      <w:lvlText w:val="%1."/>
      <w:lvlJc w:val="left"/>
      <w:pPr>
        <w:ind w:left="1080" w:hanging="360"/>
      </w:pPr>
      <w:rPr>
        <w:rFonts w:cs="Times New Roman"/>
        <w:b/>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4" w15:restartNumberingAfterBreak="0">
    <w:nsid w:val="2BFA5511"/>
    <w:multiLevelType w:val="multilevel"/>
    <w:tmpl w:val="F668809C"/>
    <w:lvl w:ilvl="0">
      <w:start w:val="3"/>
      <w:numFmt w:val="decimal"/>
      <w:lvlText w:val="%1."/>
      <w:lvlJc w:val="left"/>
      <w:pPr>
        <w:ind w:left="786" w:hanging="360"/>
      </w:pPr>
      <w:rPr>
        <w:rFonts w:cs="Times New Roman" w:hint="default"/>
      </w:rPr>
    </w:lvl>
    <w:lvl w:ilvl="1">
      <w:start w:val="1"/>
      <w:numFmt w:val="decimal"/>
      <w:lvlText w:val="%2."/>
      <w:lvlJc w:val="left"/>
      <w:pPr>
        <w:ind w:left="502" w:hanging="360"/>
      </w:pPr>
      <w:rPr>
        <w:rFonts w:ascii="Times New Roman" w:eastAsia="Times New Roman" w:hAnsi="Times New Roman" w:cs="Times New Roman"/>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15:restartNumberingAfterBreak="0">
    <w:nsid w:val="3492029E"/>
    <w:multiLevelType w:val="hybridMultilevel"/>
    <w:tmpl w:val="13980C1C"/>
    <w:lvl w:ilvl="0" w:tplc="C8AAD60A">
      <w:start w:val="1"/>
      <w:numFmt w:val="decimal"/>
      <w:lvlText w:val="%1."/>
      <w:lvlJc w:val="left"/>
      <w:pPr>
        <w:ind w:left="756" w:hanging="396"/>
      </w:pPr>
      <w:rPr>
        <w:rFonts w:ascii="Times New Roman" w:hAnsi="Times New Roman" w:cs="Times New Roman" w:hint="default"/>
        <w:b w:val="0"/>
        <w:color w:val="000000"/>
        <w:sz w:val="28"/>
        <w:szCs w:val="1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392E5B6F"/>
    <w:multiLevelType w:val="hybridMultilevel"/>
    <w:tmpl w:val="B96CF5AA"/>
    <w:lvl w:ilvl="0" w:tplc="DD66504A">
      <w:start w:val="2"/>
      <w:numFmt w:val="bullet"/>
      <w:lvlText w:val="-"/>
      <w:lvlJc w:val="left"/>
      <w:pPr>
        <w:ind w:left="1069" w:hanging="360"/>
      </w:pPr>
      <w:rPr>
        <w:rFonts w:ascii="Times New Roman" w:eastAsia="Times New Roman" w:hAnsi="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cs="Wingdings" w:hint="default"/>
      </w:rPr>
    </w:lvl>
    <w:lvl w:ilvl="3" w:tplc="04190001">
      <w:start w:val="1"/>
      <w:numFmt w:val="bullet"/>
      <w:lvlText w:val=""/>
      <w:lvlJc w:val="left"/>
      <w:pPr>
        <w:ind w:left="3229" w:hanging="360"/>
      </w:pPr>
      <w:rPr>
        <w:rFonts w:ascii="Symbol" w:hAnsi="Symbol" w:cs="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cs="Wingdings" w:hint="default"/>
      </w:rPr>
    </w:lvl>
    <w:lvl w:ilvl="6" w:tplc="04190001">
      <w:start w:val="1"/>
      <w:numFmt w:val="bullet"/>
      <w:lvlText w:val=""/>
      <w:lvlJc w:val="left"/>
      <w:pPr>
        <w:ind w:left="5389" w:hanging="360"/>
      </w:pPr>
      <w:rPr>
        <w:rFonts w:ascii="Symbol" w:hAnsi="Symbol" w:cs="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cs="Wingdings" w:hint="default"/>
      </w:rPr>
    </w:lvl>
  </w:abstractNum>
  <w:abstractNum w:abstractNumId="17" w15:restartNumberingAfterBreak="0">
    <w:nsid w:val="39FA68A2"/>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8" w15:restartNumberingAfterBreak="0">
    <w:nsid w:val="3F9D2FAA"/>
    <w:multiLevelType w:val="multilevel"/>
    <w:tmpl w:val="EA567A3C"/>
    <w:lvl w:ilvl="0">
      <w:start w:val="1"/>
      <w:numFmt w:val="decimal"/>
      <w:suff w:val="space"/>
      <w:lvlText w:val="%1."/>
      <w:lvlJc w:val="left"/>
      <w:pPr>
        <w:ind w:left="0" w:firstLine="709"/>
      </w:pPr>
      <w:rPr>
        <w:rFonts w:hint="default"/>
        <w:b w:val="0"/>
        <w:color w:val="auto"/>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space"/>
      <w:lvlText w:val="%1.%2.%3.%4.%5."/>
      <w:lvlJc w:val="left"/>
      <w:pPr>
        <w:ind w:left="0" w:firstLine="709"/>
      </w:pPr>
      <w:rPr>
        <w:rFonts w:hint="default"/>
      </w:rPr>
    </w:lvl>
    <w:lvl w:ilvl="5">
      <w:start w:val="1"/>
      <w:numFmt w:val="decimal"/>
      <w:suff w:val="space"/>
      <w:lvlText w:val="%1.%2.%3.%4.%5.%6."/>
      <w:lvlJc w:val="left"/>
      <w:pPr>
        <w:ind w:left="0" w:firstLine="709"/>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space"/>
      <w:lvlText w:val="%1.%2.%3.%4.%5.%6.%7."/>
      <w:lvlJc w:val="left"/>
      <w:pPr>
        <w:ind w:left="0" w:firstLine="709"/>
      </w:pPr>
      <w:rPr>
        <w:rFonts w:hint="default"/>
      </w:rPr>
    </w:lvl>
    <w:lvl w:ilvl="7">
      <w:start w:val="1"/>
      <w:numFmt w:val="decimal"/>
      <w:suff w:val="space"/>
      <w:lvlText w:val="%1.%2.%3.%4.%5.%6.%7.%8."/>
      <w:lvlJc w:val="left"/>
      <w:pPr>
        <w:ind w:left="0" w:firstLine="709"/>
      </w:pPr>
      <w:rPr>
        <w:rFonts w:hint="default"/>
      </w:rPr>
    </w:lvl>
    <w:lvl w:ilvl="8">
      <w:start w:val="1"/>
      <w:numFmt w:val="decimal"/>
      <w:suff w:val="space"/>
      <w:lvlText w:val="%1.%2.%3.%4.%5.%6.%7.%8.%9."/>
      <w:lvlJc w:val="left"/>
      <w:pPr>
        <w:ind w:left="0" w:firstLine="709"/>
      </w:pPr>
      <w:rPr>
        <w:rFonts w:hint="default"/>
      </w:rPr>
    </w:lvl>
  </w:abstractNum>
  <w:abstractNum w:abstractNumId="19" w15:restartNumberingAfterBreak="0">
    <w:nsid w:val="42C84149"/>
    <w:multiLevelType w:val="multilevel"/>
    <w:tmpl w:val="86644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804CC8"/>
    <w:multiLevelType w:val="hybridMultilevel"/>
    <w:tmpl w:val="9142FD50"/>
    <w:lvl w:ilvl="0" w:tplc="9AFC398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46AA182C"/>
    <w:multiLevelType w:val="hybridMultilevel"/>
    <w:tmpl w:val="DA04601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49C42FC5"/>
    <w:multiLevelType w:val="multilevel"/>
    <w:tmpl w:val="B7000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9754E4"/>
    <w:multiLevelType w:val="hybridMultilevel"/>
    <w:tmpl w:val="02B2C3A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4E9E36CA"/>
    <w:multiLevelType w:val="hybridMultilevel"/>
    <w:tmpl w:val="02B2B19C"/>
    <w:lvl w:ilvl="0" w:tplc="E098E552">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1A6A81"/>
    <w:multiLevelType w:val="hybridMultilevel"/>
    <w:tmpl w:val="F466B28A"/>
    <w:lvl w:ilvl="0" w:tplc="C10A39C0">
      <w:start w:val="1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6357DCE"/>
    <w:multiLevelType w:val="hybridMultilevel"/>
    <w:tmpl w:val="FAC02AB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59625530"/>
    <w:multiLevelType w:val="hybridMultilevel"/>
    <w:tmpl w:val="E35A9F32"/>
    <w:lvl w:ilvl="0" w:tplc="AED6DB04">
      <w:start w:val="1"/>
      <w:numFmt w:val="decimal"/>
      <w:lvlText w:val="%1."/>
      <w:lvlJc w:val="left"/>
      <w:pPr>
        <w:ind w:left="736" w:hanging="570"/>
      </w:pPr>
      <w:rPr>
        <w:rFonts w:hint="default"/>
      </w:rPr>
    </w:lvl>
    <w:lvl w:ilvl="1" w:tplc="04220019" w:tentative="1">
      <w:start w:val="1"/>
      <w:numFmt w:val="lowerLetter"/>
      <w:lvlText w:val="%2."/>
      <w:lvlJc w:val="left"/>
      <w:pPr>
        <w:ind w:left="1246" w:hanging="360"/>
      </w:pPr>
    </w:lvl>
    <w:lvl w:ilvl="2" w:tplc="0422001B" w:tentative="1">
      <w:start w:val="1"/>
      <w:numFmt w:val="lowerRoman"/>
      <w:lvlText w:val="%3."/>
      <w:lvlJc w:val="right"/>
      <w:pPr>
        <w:ind w:left="1966" w:hanging="180"/>
      </w:pPr>
    </w:lvl>
    <w:lvl w:ilvl="3" w:tplc="0422000F" w:tentative="1">
      <w:start w:val="1"/>
      <w:numFmt w:val="decimal"/>
      <w:lvlText w:val="%4."/>
      <w:lvlJc w:val="left"/>
      <w:pPr>
        <w:ind w:left="2686" w:hanging="360"/>
      </w:pPr>
    </w:lvl>
    <w:lvl w:ilvl="4" w:tplc="04220019" w:tentative="1">
      <w:start w:val="1"/>
      <w:numFmt w:val="lowerLetter"/>
      <w:lvlText w:val="%5."/>
      <w:lvlJc w:val="left"/>
      <w:pPr>
        <w:ind w:left="3406" w:hanging="360"/>
      </w:pPr>
    </w:lvl>
    <w:lvl w:ilvl="5" w:tplc="0422001B" w:tentative="1">
      <w:start w:val="1"/>
      <w:numFmt w:val="lowerRoman"/>
      <w:lvlText w:val="%6."/>
      <w:lvlJc w:val="right"/>
      <w:pPr>
        <w:ind w:left="4126" w:hanging="180"/>
      </w:pPr>
    </w:lvl>
    <w:lvl w:ilvl="6" w:tplc="0422000F" w:tentative="1">
      <w:start w:val="1"/>
      <w:numFmt w:val="decimal"/>
      <w:lvlText w:val="%7."/>
      <w:lvlJc w:val="left"/>
      <w:pPr>
        <w:ind w:left="4846" w:hanging="360"/>
      </w:pPr>
    </w:lvl>
    <w:lvl w:ilvl="7" w:tplc="04220019" w:tentative="1">
      <w:start w:val="1"/>
      <w:numFmt w:val="lowerLetter"/>
      <w:lvlText w:val="%8."/>
      <w:lvlJc w:val="left"/>
      <w:pPr>
        <w:ind w:left="5566" w:hanging="360"/>
      </w:pPr>
    </w:lvl>
    <w:lvl w:ilvl="8" w:tplc="0422001B" w:tentative="1">
      <w:start w:val="1"/>
      <w:numFmt w:val="lowerRoman"/>
      <w:lvlText w:val="%9."/>
      <w:lvlJc w:val="right"/>
      <w:pPr>
        <w:ind w:left="6286" w:hanging="180"/>
      </w:pPr>
    </w:lvl>
  </w:abstractNum>
  <w:abstractNum w:abstractNumId="28" w15:restartNumberingAfterBreak="0">
    <w:nsid w:val="59B251E5"/>
    <w:multiLevelType w:val="hybridMultilevel"/>
    <w:tmpl w:val="F46EE9C2"/>
    <w:lvl w:ilvl="0" w:tplc="5126752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5A88608D"/>
    <w:multiLevelType w:val="multilevel"/>
    <w:tmpl w:val="B5424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AE33B4"/>
    <w:multiLevelType w:val="hybridMultilevel"/>
    <w:tmpl w:val="88A6ED7A"/>
    <w:lvl w:ilvl="0" w:tplc="13421A94">
      <w:start w:val="1"/>
      <w:numFmt w:val="bullet"/>
      <w:lvlText w:val=""/>
      <w:lvlJc w:val="left"/>
      <w:pPr>
        <w:tabs>
          <w:tab w:val="num" w:pos="708"/>
        </w:tabs>
        <w:ind w:left="708" w:hanging="348"/>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5F726EBD"/>
    <w:multiLevelType w:val="multilevel"/>
    <w:tmpl w:val="255A7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5004F9"/>
    <w:multiLevelType w:val="multilevel"/>
    <w:tmpl w:val="C82AA662"/>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3" w15:restartNumberingAfterBreak="0">
    <w:nsid w:val="683C0EEF"/>
    <w:multiLevelType w:val="hybridMultilevel"/>
    <w:tmpl w:val="1084D8FA"/>
    <w:lvl w:ilvl="0" w:tplc="9644147E">
      <w:start w:val="1"/>
      <w:numFmt w:val="decimal"/>
      <w:lvlText w:val="%1."/>
      <w:lvlJc w:val="left"/>
      <w:pPr>
        <w:ind w:left="107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9D26971"/>
    <w:multiLevelType w:val="hybridMultilevel"/>
    <w:tmpl w:val="F5E882BE"/>
    <w:lvl w:ilvl="0" w:tplc="C87237D2">
      <w:start w:val="1"/>
      <w:numFmt w:val="decimal"/>
      <w:lvlText w:val="%1."/>
      <w:lvlJc w:val="left"/>
      <w:pPr>
        <w:ind w:left="526" w:hanging="360"/>
      </w:pPr>
      <w:rPr>
        <w:rFonts w:hint="default"/>
        <w:b/>
      </w:rPr>
    </w:lvl>
    <w:lvl w:ilvl="1" w:tplc="04190019" w:tentative="1">
      <w:start w:val="1"/>
      <w:numFmt w:val="lowerLetter"/>
      <w:lvlText w:val="%2."/>
      <w:lvlJc w:val="left"/>
      <w:pPr>
        <w:ind w:left="1246" w:hanging="360"/>
      </w:pPr>
    </w:lvl>
    <w:lvl w:ilvl="2" w:tplc="0419001B" w:tentative="1">
      <w:start w:val="1"/>
      <w:numFmt w:val="lowerRoman"/>
      <w:lvlText w:val="%3."/>
      <w:lvlJc w:val="right"/>
      <w:pPr>
        <w:ind w:left="1966" w:hanging="180"/>
      </w:pPr>
    </w:lvl>
    <w:lvl w:ilvl="3" w:tplc="0419000F" w:tentative="1">
      <w:start w:val="1"/>
      <w:numFmt w:val="decimal"/>
      <w:lvlText w:val="%4."/>
      <w:lvlJc w:val="left"/>
      <w:pPr>
        <w:ind w:left="2686" w:hanging="360"/>
      </w:pPr>
    </w:lvl>
    <w:lvl w:ilvl="4" w:tplc="04190019" w:tentative="1">
      <w:start w:val="1"/>
      <w:numFmt w:val="lowerLetter"/>
      <w:lvlText w:val="%5."/>
      <w:lvlJc w:val="left"/>
      <w:pPr>
        <w:ind w:left="3406" w:hanging="360"/>
      </w:pPr>
    </w:lvl>
    <w:lvl w:ilvl="5" w:tplc="0419001B" w:tentative="1">
      <w:start w:val="1"/>
      <w:numFmt w:val="lowerRoman"/>
      <w:lvlText w:val="%6."/>
      <w:lvlJc w:val="right"/>
      <w:pPr>
        <w:ind w:left="4126" w:hanging="180"/>
      </w:pPr>
    </w:lvl>
    <w:lvl w:ilvl="6" w:tplc="0419000F" w:tentative="1">
      <w:start w:val="1"/>
      <w:numFmt w:val="decimal"/>
      <w:lvlText w:val="%7."/>
      <w:lvlJc w:val="left"/>
      <w:pPr>
        <w:ind w:left="4846" w:hanging="360"/>
      </w:pPr>
    </w:lvl>
    <w:lvl w:ilvl="7" w:tplc="04190019" w:tentative="1">
      <w:start w:val="1"/>
      <w:numFmt w:val="lowerLetter"/>
      <w:lvlText w:val="%8."/>
      <w:lvlJc w:val="left"/>
      <w:pPr>
        <w:ind w:left="5566" w:hanging="360"/>
      </w:pPr>
    </w:lvl>
    <w:lvl w:ilvl="8" w:tplc="0419001B" w:tentative="1">
      <w:start w:val="1"/>
      <w:numFmt w:val="lowerRoman"/>
      <w:lvlText w:val="%9."/>
      <w:lvlJc w:val="right"/>
      <w:pPr>
        <w:ind w:left="6286" w:hanging="180"/>
      </w:pPr>
    </w:lvl>
  </w:abstractNum>
  <w:abstractNum w:abstractNumId="35" w15:restartNumberingAfterBreak="0">
    <w:nsid w:val="6A260676"/>
    <w:multiLevelType w:val="hybridMultilevel"/>
    <w:tmpl w:val="31DE9F84"/>
    <w:lvl w:ilvl="0" w:tplc="B00C562C">
      <w:start w:val="1"/>
      <w:numFmt w:val="upperRoman"/>
      <w:lvlText w:val="%1."/>
      <w:lvlJc w:val="right"/>
      <w:pPr>
        <w:ind w:left="720" w:hanging="360"/>
      </w:pPr>
    </w:lvl>
    <w:lvl w:ilvl="1" w:tplc="F5601510">
      <w:start w:val="1"/>
      <w:numFmt w:val="decimal"/>
      <w:lvlText w:val="%2."/>
      <w:lvlJc w:val="left"/>
      <w:pPr>
        <w:ind w:left="1440" w:hanging="360"/>
      </w:pPr>
      <w:rPr>
        <w:rFonts w:hint="default"/>
      </w:rPr>
    </w:lvl>
    <w:lvl w:ilvl="2" w:tplc="04220005" w:tentative="1">
      <w:start w:val="1"/>
      <w:numFmt w:val="lowerRoman"/>
      <w:lvlText w:val="%3."/>
      <w:lvlJc w:val="right"/>
      <w:pPr>
        <w:ind w:left="2160" w:hanging="180"/>
      </w:pPr>
    </w:lvl>
    <w:lvl w:ilvl="3" w:tplc="04220001" w:tentative="1">
      <w:start w:val="1"/>
      <w:numFmt w:val="decimal"/>
      <w:lvlText w:val="%4."/>
      <w:lvlJc w:val="left"/>
      <w:pPr>
        <w:ind w:left="2880" w:hanging="360"/>
      </w:pPr>
    </w:lvl>
    <w:lvl w:ilvl="4" w:tplc="04220003" w:tentative="1">
      <w:start w:val="1"/>
      <w:numFmt w:val="lowerLetter"/>
      <w:lvlText w:val="%5."/>
      <w:lvlJc w:val="left"/>
      <w:pPr>
        <w:ind w:left="3600" w:hanging="360"/>
      </w:pPr>
    </w:lvl>
    <w:lvl w:ilvl="5" w:tplc="04220005" w:tentative="1">
      <w:start w:val="1"/>
      <w:numFmt w:val="lowerRoman"/>
      <w:lvlText w:val="%6."/>
      <w:lvlJc w:val="right"/>
      <w:pPr>
        <w:ind w:left="4320" w:hanging="180"/>
      </w:pPr>
    </w:lvl>
    <w:lvl w:ilvl="6" w:tplc="04220001" w:tentative="1">
      <w:start w:val="1"/>
      <w:numFmt w:val="decimal"/>
      <w:lvlText w:val="%7."/>
      <w:lvlJc w:val="left"/>
      <w:pPr>
        <w:ind w:left="5040" w:hanging="360"/>
      </w:pPr>
    </w:lvl>
    <w:lvl w:ilvl="7" w:tplc="04220003" w:tentative="1">
      <w:start w:val="1"/>
      <w:numFmt w:val="lowerLetter"/>
      <w:lvlText w:val="%8."/>
      <w:lvlJc w:val="left"/>
      <w:pPr>
        <w:ind w:left="5760" w:hanging="360"/>
      </w:pPr>
    </w:lvl>
    <w:lvl w:ilvl="8" w:tplc="04220005" w:tentative="1">
      <w:start w:val="1"/>
      <w:numFmt w:val="lowerRoman"/>
      <w:lvlText w:val="%9."/>
      <w:lvlJc w:val="right"/>
      <w:pPr>
        <w:ind w:left="6480" w:hanging="180"/>
      </w:pPr>
    </w:lvl>
  </w:abstractNum>
  <w:abstractNum w:abstractNumId="36" w15:restartNumberingAfterBreak="0">
    <w:nsid w:val="6AEE03B5"/>
    <w:multiLevelType w:val="hybridMultilevel"/>
    <w:tmpl w:val="ED8E1256"/>
    <w:lvl w:ilvl="0" w:tplc="0422000B">
      <w:start w:val="1"/>
      <w:numFmt w:val="bullet"/>
      <w:lvlText w:val=""/>
      <w:lvlJc w:val="left"/>
      <w:pPr>
        <w:ind w:left="699" w:hanging="360"/>
      </w:pPr>
      <w:rPr>
        <w:rFonts w:ascii="Wingdings" w:hAnsi="Wingdings" w:hint="default"/>
      </w:rPr>
    </w:lvl>
    <w:lvl w:ilvl="1" w:tplc="04220003">
      <w:start w:val="1"/>
      <w:numFmt w:val="bullet"/>
      <w:lvlText w:val="o"/>
      <w:lvlJc w:val="left"/>
      <w:pPr>
        <w:ind w:left="1419" w:hanging="360"/>
      </w:pPr>
      <w:rPr>
        <w:rFonts w:ascii="Courier New" w:hAnsi="Courier New" w:cs="Courier New" w:hint="default"/>
      </w:rPr>
    </w:lvl>
    <w:lvl w:ilvl="2" w:tplc="04220005" w:tentative="1">
      <w:start w:val="1"/>
      <w:numFmt w:val="bullet"/>
      <w:lvlText w:val=""/>
      <w:lvlJc w:val="left"/>
      <w:pPr>
        <w:ind w:left="2139" w:hanging="360"/>
      </w:pPr>
      <w:rPr>
        <w:rFonts w:ascii="Wingdings" w:hAnsi="Wingdings" w:hint="default"/>
      </w:rPr>
    </w:lvl>
    <w:lvl w:ilvl="3" w:tplc="04220001" w:tentative="1">
      <w:start w:val="1"/>
      <w:numFmt w:val="bullet"/>
      <w:lvlText w:val=""/>
      <w:lvlJc w:val="left"/>
      <w:pPr>
        <w:ind w:left="2859" w:hanging="360"/>
      </w:pPr>
      <w:rPr>
        <w:rFonts w:ascii="Symbol" w:hAnsi="Symbol" w:hint="default"/>
      </w:rPr>
    </w:lvl>
    <w:lvl w:ilvl="4" w:tplc="04220003" w:tentative="1">
      <w:start w:val="1"/>
      <w:numFmt w:val="bullet"/>
      <w:lvlText w:val="o"/>
      <w:lvlJc w:val="left"/>
      <w:pPr>
        <w:ind w:left="3579" w:hanging="360"/>
      </w:pPr>
      <w:rPr>
        <w:rFonts w:ascii="Courier New" w:hAnsi="Courier New" w:cs="Courier New" w:hint="default"/>
      </w:rPr>
    </w:lvl>
    <w:lvl w:ilvl="5" w:tplc="04220005" w:tentative="1">
      <w:start w:val="1"/>
      <w:numFmt w:val="bullet"/>
      <w:lvlText w:val=""/>
      <w:lvlJc w:val="left"/>
      <w:pPr>
        <w:ind w:left="4299" w:hanging="360"/>
      </w:pPr>
      <w:rPr>
        <w:rFonts w:ascii="Wingdings" w:hAnsi="Wingdings" w:hint="default"/>
      </w:rPr>
    </w:lvl>
    <w:lvl w:ilvl="6" w:tplc="04220001" w:tentative="1">
      <w:start w:val="1"/>
      <w:numFmt w:val="bullet"/>
      <w:lvlText w:val=""/>
      <w:lvlJc w:val="left"/>
      <w:pPr>
        <w:ind w:left="5019" w:hanging="360"/>
      </w:pPr>
      <w:rPr>
        <w:rFonts w:ascii="Symbol" w:hAnsi="Symbol" w:hint="default"/>
      </w:rPr>
    </w:lvl>
    <w:lvl w:ilvl="7" w:tplc="04220003" w:tentative="1">
      <w:start w:val="1"/>
      <w:numFmt w:val="bullet"/>
      <w:lvlText w:val="o"/>
      <w:lvlJc w:val="left"/>
      <w:pPr>
        <w:ind w:left="5739" w:hanging="360"/>
      </w:pPr>
      <w:rPr>
        <w:rFonts w:ascii="Courier New" w:hAnsi="Courier New" w:cs="Courier New" w:hint="default"/>
      </w:rPr>
    </w:lvl>
    <w:lvl w:ilvl="8" w:tplc="04220005" w:tentative="1">
      <w:start w:val="1"/>
      <w:numFmt w:val="bullet"/>
      <w:lvlText w:val=""/>
      <w:lvlJc w:val="left"/>
      <w:pPr>
        <w:ind w:left="6459" w:hanging="360"/>
      </w:pPr>
      <w:rPr>
        <w:rFonts w:ascii="Wingdings" w:hAnsi="Wingdings" w:hint="default"/>
      </w:rPr>
    </w:lvl>
  </w:abstractNum>
  <w:abstractNum w:abstractNumId="37" w15:restartNumberingAfterBreak="0">
    <w:nsid w:val="70CD26DC"/>
    <w:multiLevelType w:val="hybridMultilevel"/>
    <w:tmpl w:val="1CC89E5E"/>
    <w:lvl w:ilvl="0" w:tplc="FE3E147C">
      <w:numFmt w:val="bullet"/>
      <w:pStyle w:val="a0"/>
      <w:lvlText w:val="–"/>
      <w:lvlJc w:val="left"/>
      <w:pPr>
        <w:ind w:left="284" w:hanging="284"/>
      </w:pPr>
      <w:rPr>
        <w:rFonts w:ascii="Times New Roman" w:eastAsia="Times New Roman" w:hAnsi="Times New Roman" w:hint="default"/>
      </w:rPr>
    </w:lvl>
    <w:lvl w:ilvl="1" w:tplc="F97004CE">
      <w:start w:val="20"/>
      <w:numFmt w:val="bullet"/>
      <w:lvlText w:val=""/>
      <w:lvlJc w:val="left"/>
      <w:pPr>
        <w:tabs>
          <w:tab w:val="num" w:pos="1080"/>
        </w:tabs>
        <w:ind w:left="1080" w:hanging="360"/>
      </w:pPr>
      <w:rPr>
        <w:rFonts w:ascii="Symbol" w:eastAsia="Times New Roman" w:hAnsi="Symbol" w:hint="default"/>
      </w:rPr>
    </w:lvl>
    <w:lvl w:ilvl="2" w:tplc="04220005">
      <w:start w:val="1"/>
      <w:numFmt w:val="bullet"/>
      <w:lvlText w:val=""/>
      <w:lvlJc w:val="left"/>
      <w:pPr>
        <w:ind w:left="1800" w:hanging="360"/>
      </w:pPr>
      <w:rPr>
        <w:rFonts w:ascii="Wingdings" w:hAnsi="Wingdings" w:cs="Wingdings" w:hint="default"/>
      </w:rPr>
    </w:lvl>
    <w:lvl w:ilvl="3" w:tplc="04220001">
      <w:start w:val="1"/>
      <w:numFmt w:val="bullet"/>
      <w:lvlText w:val=""/>
      <w:lvlJc w:val="left"/>
      <w:pPr>
        <w:ind w:left="2520" w:hanging="360"/>
      </w:pPr>
      <w:rPr>
        <w:rFonts w:ascii="Symbol" w:hAnsi="Symbol" w:cs="Symbol" w:hint="default"/>
      </w:rPr>
    </w:lvl>
    <w:lvl w:ilvl="4" w:tplc="04220003">
      <w:start w:val="1"/>
      <w:numFmt w:val="bullet"/>
      <w:lvlText w:val="o"/>
      <w:lvlJc w:val="left"/>
      <w:pPr>
        <w:ind w:left="3240" w:hanging="360"/>
      </w:pPr>
      <w:rPr>
        <w:rFonts w:ascii="Courier New" w:hAnsi="Courier New" w:cs="Courier New" w:hint="default"/>
      </w:rPr>
    </w:lvl>
    <w:lvl w:ilvl="5" w:tplc="04220005">
      <w:start w:val="1"/>
      <w:numFmt w:val="bullet"/>
      <w:lvlText w:val=""/>
      <w:lvlJc w:val="left"/>
      <w:pPr>
        <w:ind w:left="3960" w:hanging="360"/>
      </w:pPr>
      <w:rPr>
        <w:rFonts w:ascii="Wingdings" w:hAnsi="Wingdings" w:cs="Wingdings" w:hint="default"/>
      </w:rPr>
    </w:lvl>
    <w:lvl w:ilvl="6" w:tplc="04220001">
      <w:start w:val="1"/>
      <w:numFmt w:val="bullet"/>
      <w:lvlText w:val=""/>
      <w:lvlJc w:val="left"/>
      <w:pPr>
        <w:ind w:left="4680" w:hanging="360"/>
      </w:pPr>
      <w:rPr>
        <w:rFonts w:ascii="Symbol" w:hAnsi="Symbol" w:cs="Symbol" w:hint="default"/>
      </w:rPr>
    </w:lvl>
    <w:lvl w:ilvl="7" w:tplc="04220003">
      <w:start w:val="1"/>
      <w:numFmt w:val="bullet"/>
      <w:lvlText w:val="o"/>
      <w:lvlJc w:val="left"/>
      <w:pPr>
        <w:ind w:left="5400" w:hanging="360"/>
      </w:pPr>
      <w:rPr>
        <w:rFonts w:ascii="Courier New" w:hAnsi="Courier New" w:cs="Courier New" w:hint="default"/>
      </w:rPr>
    </w:lvl>
    <w:lvl w:ilvl="8" w:tplc="04220005">
      <w:start w:val="1"/>
      <w:numFmt w:val="bullet"/>
      <w:lvlText w:val=""/>
      <w:lvlJc w:val="left"/>
      <w:pPr>
        <w:ind w:left="6120" w:hanging="360"/>
      </w:pPr>
      <w:rPr>
        <w:rFonts w:ascii="Wingdings" w:hAnsi="Wingdings" w:cs="Wingdings" w:hint="default"/>
      </w:rPr>
    </w:lvl>
  </w:abstractNum>
  <w:abstractNum w:abstractNumId="38" w15:restartNumberingAfterBreak="0">
    <w:nsid w:val="73F97870"/>
    <w:multiLevelType w:val="hybridMultilevel"/>
    <w:tmpl w:val="A0345D38"/>
    <w:lvl w:ilvl="0" w:tplc="66903C0A">
      <w:start w:val="1"/>
      <w:numFmt w:val="bullet"/>
      <w:lvlText w:val="-"/>
      <w:lvlJc w:val="left"/>
      <w:pPr>
        <w:ind w:left="1116" w:hanging="360"/>
      </w:pPr>
      <w:rPr>
        <w:rFonts w:ascii="Times New Roman" w:eastAsia="Times New Roman" w:hAnsi="Times New Roman" w:cs="Times New Roman" w:hint="default"/>
      </w:rPr>
    </w:lvl>
    <w:lvl w:ilvl="1" w:tplc="04220003" w:tentative="1">
      <w:start w:val="1"/>
      <w:numFmt w:val="bullet"/>
      <w:lvlText w:val="o"/>
      <w:lvlJc w:val="left"/>
      <w:pPr>
        <w:ind w:left="1836" w:hanging="360"/>
      </w:pPr>
      <w:rPr>
        <w:rFonts w:ascii="Courier New" w:hAnsi="Courier New" w:cs="Courier New" w:hint="default"/>
      </w:rPr>
    </w:lvl>
    <w:lvl w:ilvl="2" w:tplc="04220005" w:tentative="1">
      <w:start w:val="1"/>
      <w:numFmt w:val="bullet"/>
      <w:lvlText w:val=""/>
      <w:lvlJc w:val="left"/>
      <w:pPr>
        <w:ind w:left="2556" w:hanging="360"/>
      </w:pPr>
      <w:rPr>
        <w:rFonts w:ascii="Wingdings" w:hAnsi="Wingdings" w:hint="default"/>
      </w:rPr>
    </w:lvl>
    <w:lvl w:ilvl="3" w:tplc="04220001" w:tentative="1">
      <w:start w:val="1"/>
      <w:numFmt w:val="bullet"/>
      <w:lvlText w:val=""/>
      <w:lvlJc w:val="left"/>
      <w:pPr>
        <w:ind w:left="3276" w:hanging="360"/>
      </w:pPr>
      <w:rPr>
        <w:rFonts w:ascii="Symbol" w:hAnsi="Symbol" w:hint="default"/>
      </w:rPr>
    </w:lvl>
    <w:lvl w:ilvl="4" w:tplc="04220003" w:tentative="1">
      <w:start w:val="1"/>
      <w:numFmt w:val="bullet"/>
      <w:lvlText w:val="o"/>
      <w:lvlJc w:val="left"/>
      <w:pPr>
        <w:ind w:left="3996" w:hanging="360"/>
      </w:pPr>
      <w:rPr>
        <w:rFonts w:ascii="Courier New" w:hAnsi="Courier New" w:cs="Courier New" w:hint="default"/>
      </w:rPr>
    </w:lvl>
    <w:lvl w:ilvl="5" w:tplc="04220005" w:tentative="1">
      <w:start w:val="1"/>
      <w:numFmt w:val="bullet"/>
      <w:lvlText w:val=""/>
      <w:lvlJc w:val="left"/>
      <w:pPr>
        <w:ind w:left="4716" w:hanging="360"/>
      </w:pPr>
      <w:rPr>
        <w:rFonts w:ascii="Wingdings" w:hAnsi="Wingdings" w:hint="default"/>
      </w:rPr>
    </w:lvl>
    <w:lvl w:ilvl="6" w:tplc="04220001" w:tentative="1">
      <w:start w:val="1"/>
      <w:numFmt w:val="bullet"/>
      <w:lvlText w:val=""/>
      <w:lvlJc w:val="left"/>
      <w:pPr>
        <w:ind w:left="5436" w:hanging="360"/>
      </w:pPr>
      <w:rPr>
        <w:rFonts w:ascii="Symbol" w:hAnsi="Symbol" w:hint="default"/>
      </w:rPr>
    </w:lvl>
    <w:lvl w:ilvl="7" w:tplc="04220003" w:tentative="1">
      <w:start w:val="1"/>
      <w:numFmt w:val="bullet"/>
      <w:lvlText w:val="o"/>
      <w:lvlJc w:val="left"/>
      <w:pPr>
        <w:ind w:left="6156" w:hanging="360"/>
      </w:pPr>
      <w:rPr>
        <w:rFonts w:ascii="Courier New" w:hAnsi="Courier New" w:cs="Courier New" w:hint="default"/>
      </w:rPr>
    </w:lvl>
    <w:lvl w:ilvl="8" w:tplc="04220005" w:tentative="1">
      <w:start w:val="1"/>
      <w:numFmt w:val="bullet"/>
      <w:lvlText w:val=""/>
      <w:lvlJc w:val="left"/>
      <w:pPr>
        <w:ind w:left="6876" w:hanging="360"/>
      </w:pPr>
      <w:rPr>
        <w:rFonts w:ascii="Wingdings" w:hAnsi="Wingdings" w:hint="default"/>
      </w:rPr>
    </w:lvl>
  </w:abstractNum>
  <w:abstractNum w:abstractNumId="39" w15:restartNumberingAfterBreak="0">
    <w:nsid w:val="759D4E89"/>
    <w:multiLevelType w:val="multilevel"/>
    <w:tmpl w:val="5E0EC604"/>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15:restartNumberingAfterBreak="0">
    <w:nsid w:val="7C6A3B27"/>
    <w:multiLevelType w:val="hybridMultilevel"/>
    <w:tmpl w:val="104443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37"/>
  </w:num>
  <w:num w:numId="2">
    <w:abstractNumId w:val="11"/>
  </w:num>
  <w:num w:numId="3">
    <w:abstractNumId w:val="30"/>
  </w:num>
  <w:num w:numId="4">
    <w:abstractNumId w:val="16"/>
  </w:num>
  <w:num w:numId="5">
    <w:abstractNumId w:val="3"/>
  </w:num>
  <w:num w:numId="6">
    <w:abstractNumId w:val="2"/>
  </w:num>
  <w:num w:numId="7">
    <w:abstractNumId w:val="37"/>
  </w:num>
  <w:num w:numId="8">
    <w:abstractNumId w:val="6"/>
  </w:num>
  <w:num w:numId="9">
    <w:abstractNumId w:val="7"/>
  </w:num>
  <w:num w:numId="10">
    <w:abstractNumId w:val="17"/>
  </w:num>
  <w:num w:numId="11">
    <w:abstractNumId w:val="28"/>
  </w:num>
  <w:num w:numId="12">
    <w:abstractNumId w:val="25"/>
  </w:num>
  <w:num w:numId="13">
    <w:abstractNumId w:val="33"/>
  </w:num>
  <w:num w:numId="14">
    <w:abstractNumId w:val="20"/>
  </w:num>
  <w:num w:numId="15">
    <w:abstractNumId w:val="5"/>
  </w:num>
  <w:num w:numId="16">
    <w:abstractNumId w:val="4"/>
  </w:num>
  <w:num w:numId="17">
    <w:abstractNumId w:val="21"/>
  </w:num>
  <w:num w:numId="18">
    <w:abstractNumId w:val="34"/>
  </w:num>
  <w:num w:numId="19">
    <w:abstractNumId w:val="18"/>
  </w:num>
  <w:num w:numId="20">
    <w:abstractNumId w:val="35"/>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num>
  <w:num w:numId="23">
    <w:abstractNumId w:val="19"/>
  </w:num>
  <w:num w:numId="24">
    <w:abstractNumId w:val="31"/>
  </w:num>
  <w:num w:numId="25">
    <w:abstractNumId w:val="22"/>
  </w:num>
  <w:num w:numId="26">
    <w:abstractNumId w:val="29"/>
  </w:num>
  <w:num w:numId="27">
    <w:abstractNumId w:val="23"/>
  </w:num>
  <w:num w:numId="28">
    <w:abstractNumId w:val="40"/>
  </w:num>
  <w:num w:numId="29">
    <w:abstractNumId w:val="12"/>
  </w:num>
  <w:num w:numId="30">
    <w:abstractNumId w:val="24"/>
  </w:num>
  <w:num w:numId="31">
    <w:abstractNumId w:val="32"/>
  </w:num>
  <w:num w:numId="32">
    <w:abstractNumId w:val="36"/>
  </w:num>
  <w:num w:numId="33">
    <w:abstractNumId w:val="39"/>
  </w:num>
  <w:num w:numId="34">
    <w:abstractNumId w:val="26"/>
  </w:num>
  <w:num w:numId="35">
    <w:abstractNumId w:val="9"/>
  </w:num>
  <w:num w:numId="36">
    <w:abstractNumId w:val="10"/>
  </w:num>
  <w:num w:numId="37">
    <w:abstractNumId w:val="14"/>
  </w:num>
  <w:num w:numId="38">
    <w:abstractNumId w:val="8"/>
  </w:num>
  <w:num w:numId="39">
    <w:abstractNumId w:val="15"/>
  </w:num>
  <w:num w:numId="40">
    <w:abstractNumId w:val="3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embedSystemFonts/>
  <w:hideGrammaticalErrors/>
  <w:proofState w:grammar="clean"/>
  <w:defaultTabStop w:val="709"/>
  <w:hyphenationZone w:val="425"/>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917"/>
    <w:rsid w:val="00001A9A"/>
    <w:rsid w:val="00002B2C"/>
    <w:rsid w:val="00004702"/>
    <w:rsid w:val="00006754"/>
    <w:rsid w:val="00006A5C"/>
    <w:rsid w:val="00010509"/>
    <w:rsid w:val="00012A97"/>
    <w:rsid w:val="00013A0D"/>
    <w:rsid w:val="0001635C"/>
    <w:rsid w:val="00017CE9"/>
    <w:rsid w:val="000274C4"/>
    <w:rsid w:val="00036C70"/>
    <w:rsid w:val="00036EA0"/>
    <w:rsid w:val="000373D8"/>
    <w:rsid w:val="000401FD"/>
    <w:rsid w:val="0004289F"/>
    <w:rsid w:val="00044DDD"/>
    <w:rsid w:val="00046F1E"/>
    <w:rsid w:val="000506FD"/>
    <w:rsid w:val="00050EB6"/>
    <w:rsid w:val="00051645"/>
    <w:rsid w:val="00052825"/>
    <w:rsid w:val="00052E7B"/>
    <w:rsid w:val="00054D65"/>
    <w:rsid w:val="00057AFB"/>
    <w:rsid w:val="0006288D"/>
    <w:rsid w:val="000635D2"/>
    <w:rsid w:val="000644C4"/>
    <w:rsid w:val="00064C36"/>
    <w:rsid w:val="00064CCA"/>
    <w:rsid w:val="00070488"/>
    <w:rsid w:val="00071BC9"/>
    <w:rsid w:val="000749AD"/>
    <w:rsid w:val="00076041"/>
    <w:rsid w:val="000772E4"/>
    <w:rsid w:val="000772F5"/>
    <w:rsid w:val="00080DF5"/>
    <w:rsid w:val="000826AB"/>
    <w:rsid w:val="0008274B"/>
    <w:rsid w:val="00083B1B"/>
    <w:rsid w:val="0008454C"/>
    <w:rsid w:val="000951E5"/>
    <w:rsid w:val="000A0BFE"/>
    <w:rsid w:val="000A21B9"/>
    <w:rsid w:val="000A2D5D"/>
    <w:rsid w:val="000A5B82"/>
    <w:rsid w:val="000A7953"/>
    <w:rsid w:val="000B046E"/>
    <w:rsid w:val="000B1664"/>
    <w:rsid w:val="000B2DE7"/>
    <w:rsid w:val="000B32AB"/>
    <w:rsid w:val="000B3A1E"/>
    <w:rsid w:val="000B3D65"/>
    <w:rsid w:val="000B5065"/>
    <w:rsid w:val="000B5A32"/>
    <w:rsid w:val="000B7164"/>
    <w:rsid w:val="000B7912"/>
    <w:rsid w:val="000B7948"/>
    <w:rsid w:val="000B7AD1"/>
    <w:rsid w:val="000C0484"/>
    <w:rsid w:val="000C1C30"/>
    <w:rsid w:val="000C398E"/>
    <w:rsid w:val="000C3D53"/>
    <w:rsid w:val="000C62CF"/>
    <w:rsid w:val="000C77CD"/>
    <w:rsid w:val="000C797C"/>
    <w:rsid w:val="000D0604"/>
    <w:rsid w:val="000D183A"/>
    <w:rsid w:val="000D4D3C"/>
    <w:rsid w:val="000E4AC7"/>
    <w:rsid w:val="000E5249"/>
    <w:rsid w:val="000E65E0"/>
    <w:rsid w:val="000F2F2D"/>
    <w:rsid w:val="00101B39"/>
    <w:rsid w:val="00102909"/>
    <w:rsid w:val="00102ED6"/>
    <w:rsid w:val="00103168"/>
    <w:rsid w:val="00104E63"/>
    <w:rsid w:val="00105762"/>
    <w:rsid w:val="00113892"/>
    <w:rsid w:val="00115933"/>
    <w:rsid w:val="00117A3A"/>
    <w:rsid w:val="00120C76"/>
    <w:rsid w:val="0012146E"/>
    <w:rsid w:val="0012724F"/>
    <w:rsid w:val="00131374"/>
    <w:rsid w:val="001373E6"/>
    <w:rsid w:val="00140C05"/>
    <w:rsid w:val="00140CA7"/>
    <w:rsid w:val="00141450"/>
    <w:rsid w:val="001423DF"/>
    <w:rsid w:val="00144158"/>
    <w:rsid w:val="00144590"/>
    <w:rsid w:val="00144A7F"/>
    <w:rsid w:val="00144B23"/>
    <w:rsid w:val="00145872"/>
    <w:rsid w:val="001463E1"/>
    <w:rsid w:val="00146737"/>
    <w:rsid w:val="00147BEB"/>
    <w:rsid w:val="00150BB6"/>
    <w:rsid w:val="001512C0"/>
    <w:rsid w:val="001541AC"/>
    <w:rsid w:val="00157447"/>
    <w:rsid w:val="0016334B"/>
    <w:rsid w:val="0016388D"/>
    <w:rsid w:val="00164C70"/>
    <w:rsid w:val="001659C3"/>
    <w:rsid w:val="0016691B"/>
    <w:rsid w:val="00167451"/>
    <w:rsid w:val="00170178"/>
    <w:rsid w:val="00171B46"/>
    <w:rsid w:val="0017345A"/>
    <w:rsid w:val="00180730"/>
    <w:rsid w:val="00181447"/>
    <w:rsid w:val="00183523"/>
    <w:rsid w:val="00184A9A"/>
    <w:rsid w:val="00184E90"/>
    <w:rsid w:val="00190080"/>
    <w:rsid w:val="001903D6"/>
    <w:rsid w:val="00190BAA"/>
    <w:rsid w:val="00192C51"/>
    <w:rsid w:val="00194255"/>
    <w:rsid w:val="001979CE"/>
    <w:rsid w:val="001A39A9"/>
    <w:rsid w:val="001A54BB"/>
    <w:rsid w:val="001A55E4"/>
    <w:rsid w:val="001A5664"/>
    <w:rsid w:val="001A7845"/>
    <w:rsid w:val="001B438C"/>
    <w:rsid w:val="001B6565"/>
    <w:rsid w:val="001B6E8E"/>
    <w:rsid w:val="001B7E4D"/>
    <w:rsid w:val="001B7EFC"/>
    <w:rsid w:val="001C0596"/>
    <w:rsid w:val="001C0C82"/>
    <w:rsid w:val="001C2CC3"/>
    <w:rsid w:val="001C3D54"/>
    <w:rsid w:val="001C4567"/>
    <w:rsid w:val="001C565E"/>
    <w:rsid w:val="001C7664"/>
    <w:rsid w:val="001D29C2"/>
    <w:rsid w:val="001D355A"/>
    <w:rsid w:val="001D668A"/>
    <w:rsid w:val="001D76AC"/>
    <w:rsid w:val="001E0EF7"/>
    <w:rsid w:val="001E346A"/>
    <w:rsid w:val="001E5073"/>
    <w:rsid w:val="001E5917"/>
    <w:rsid w:val="001E7665"/>
    <w:rsid w:val="001E7A2E"/>
    <w:rsid w:val="001F5008"/>
    <w:rsid w:val="001F5B4C"/>
    <w:rsid w:val="001F5E43"/>
    <w:rsid w:val="002015DC"/>
    <w:rsid w:val="00203CF2"/>
    <w:rsid w:val="00207412"/>
    <w:rsid w:val="002077F7"/>
    <w:rsid w:val="002117A6"/>
    <w:rsid w:val="00212901"/>
    <w:rsid w:val="00214585"/>
    <w:rsid w:val="0021637A"/>
    <w:rsid w:val="00216623"/>
    <w:rsid w:val="00216EDD"/>
    <w:rsid w:val="0022028C"/>
    <w:rsid w:val="0022124B"/>
    <w:rsid w:val="00224AA1"/>
    <w:rsid w:val="00224F24"/>
    <w:rsid w:val="00225D32"/>
    <w:rsid w:val="00231128"/>
    <w:rsid w:val="00234764"/>
    <w:rsid w:val="002352DF"/>
    <w:rsid w:val="00240F91"/>
    <w:rsid w:val="002410EA"/>
    <w:rsid w:val="00241FEF"/>
    <w:rsid w:val="00242BE8"/>
    <w:rsid w:val="00244FE3"/>
    <w:rsid w:val="002453C6"/>
    <w:rsid w:val="0025307C"/>
    <w:rsid w:val="00255264"/>
    <w:rsid w:val="0025599F"/>
    <w:rsid w:val="0025778A"/>
    <w:rsid w:val="002609F5"/>
    <w:rsid w:val="00260B97"/>
    <w:rsid w:val="002637B0"/>
    <w:rsid w:val="002648D2"/>
    <w:rsid w:val="00264F8B"/>
    <w:rsid w:val="0026732B"/>
    <w:rsid w:val="00270E14"/>
    <w:rsid w:val="00270EDE"/>
    <w:rsid w:val="00272047"/>
    <w:rsid w:val="00274C5C"/>
    <w:rsid w:val="00275898"/>
    <w:rsid w:val="00275C23"/>
    <w:rsid w:val="00275D81"/>
    <w:rsid w:val="00283A6D"/>
    <w:rsid w:val="00284944"/>
    <w:rsid w:val="00284FE9"/>
    <w:rsid w:val="00287023"/>
    <w:rsid w:val="00287A52"/>
    <w:rsid w:val="00290903"/>
    <w:rsid w:val="00293B90"/>
    <w:rsid w:val="00293F2E"/>
    <w:rsid w:val="002951E2"/>
    <w:rsid w:val="002A06E7"/>
    <w:rsid w:val="002A629D"/>
    <w:rsid w:val="002B03C0"/>
    <w:rsid w:val="002B1B79"/>
    <w:rsid w:val="002B2705"/>
    <w:rsid w:val="002B28FF"/>
    <w:rsid w:val="002B30C3"/>
    <w:rsid w:val="002B7710"/>
    <w:rsid w:val="002B7F3D"/>
    <w:rsid w:val="002C07BE"/>
    <w:rsid w:val="002C116C"/>
    <w:rsid w:val="002C250E"/>
    <w:rsid w:val="002C54F7"/>
    <w:rsid w:val="002C57A0"/>
    <w:rsid w:val="002C72E3"/>
    <w:rsid w:val="002D11D3"/>
    <w:rsid w:val="002D2FF8"/>
    <w:rsid w:val="002D5D72"/>
    <w:rsid w:val="002D6B5B"/>
    <w:rsid w:val="002D6B77"/>
    <w:rsid w:val="002E0DD5"/>
    <w:rsid w:val="002E16AD"/>
    <w:rsid w:val="002E22B7"/>
    <w:rsid w:val="002E336A"/>
    <w:rsid w:val="002E3D9D"/>
    <w:rsid w:val="002E4061"/>
    <w:rsid w:val="002E558F"/>
    <w:rsid w:val="002E5DA3"/>
    <w:rsid w:val="002E67DA"/>
    <w:rsid w:val="002F0696"/>
    <w:rsid w:val="002F6625"/>
    <w:rsid w:val="00301851"/>
    <w:rsid w:val="00304A21"/>
    <w:rsid w:val="00304BF7"/>
    <w:rsid w:val="00307532"/>
    <w:rsid w:val="003101FD"/>
    <w:rsid w:val="00311F41"/>
    <w:rsid w:val="003163A2"/>
    <w:rsid w:val="0031764D"/>
    <w:rsid w:val="00327833"/>
    <w:rsid w:val="003316FB"/>
    <w:rsid w:val="00331E52"/>
    <w:rsid w:val="003328EC"/>
    <w:rsid w:val="0033340F"/>
    <w:rsid w:val="00333F0F"/>
    <w:rsid w:val="00335477"/>
    <w:rsid w:val="00335A9E"/>
    <w:rsid w:val="00336D47"/>
    <w:rsid w:val="00337766"/>
    <w:rsid w:val="003425EE"/>
    <w:rsid w:val="00342849"/>
    <w:rsid w:val="00343138"/>
    <w:rsid w:val="00346290"/>
    <w:rsid w:val="00346520"/>
    <w:rsid w:val="00350643"/>
    <w:rsid w:val="00350E04"/>
    <w:rsid w:val="00350F65"/>
    <w:rsid w:val="00351F4B"/>
    <w:rsid w:val="00353C4C"/>
    <w:rsid w:val="003546E8"/>
    <w:rsid w:val="00355448"/>
    <w:rsid w:val="003574B5"/>
    <w:rsid w:val="0036323B"/>
    <w:rsid w:val="0036629A"/>
    <w:rsid w:val="0037035D"/>
    <w:rsid w:val="003723AE"/>
    <w:rsid w:val="0037567B"/>
    <w:rsid w:val="0037680A"/>
    <w:rsid w:val="00380070"/>
    <w:rsid w:val="00382E7E"/>
    <w:rsid w:val="00383D17"/>
    <w:rsid w:val="00384193"/>
    <w:rsid w:val="00384B4F"/>
    <w:rsid w:val="003851A1"/>
    <w:rsid w:val="00385383"/>
    <w:rsid w:val="003860E9"/>
    <w:rsid w:val="00386644"/>
    <w:rsid w:val="0038749B"/>
    <w:rsid w:val="00391916"/>
    <w:rsid w:val="0039253D"/>
    <w:rsid w:val="0039321E"/>
    <w:rsid w:val="003950E6"/>
    <w:rsid w:val="00396AEE"/>
    <w:rsid w:val="00396BC9"/>
    <w:rsid w:val="003A024A"/>
    <w:rsid w:val="003A1111"/>
    <w:rsid w:val="003A2430"/>
    <w:rsid w:val="003A36CC"/>
    <w:rsid w:val="003A498D"/>
    <w:rsid w:val="003A57CA"/>
    <w:rsid w:val="003A61DC"/>
    <w:rsid w:val="003A6383"/>
    <w:rsid w:val="003A7097"/>
    <w:rsid w:val="003A7694"/>
    <w:rsid w:val="003B0DE6"/>
    <w:rsid w:val="003B434A"/>
    <w:rsid w:val="003B49CB"/>
    <w:rsid w:val="003B7D54"/>
    <w:rsid w:val="003C0328"/>
    <w:rsid w:val="003C0531"/>
    <w:rsid w:val="003C1DC1"/>
    <w:rsid w:val="003C4976"/>
    <w:rsid w:val="003C5D65"/>
    <w:rsid w:val="003C6828"/>
    <w:rsid w:val="003C69EC"/>
    <w:rsid w:val="003C739B"/>
    <w:rsid w:val="003D0500"/>
    <w:rsid w:val="003D15D3"/>
    <w:rsid w:val="003D3538"/>
    <w:rsid w:val="003D4BCF"/>
    <w:rsid w:val="003D52BA"/>
    <w:rsid w:val="003D5EED"/>
    <w:rsid w:val="003D6F54"/>
    <w:rsid w:val="003D7EB3"/>
    <w:rsid w:val="003E1190"/>
    <w:rsid w:val="003E1868"/>
    <w:rsid w:val="003E2464"/>
    <w:rsid w:val="003E270A"/>
    <w:rsid w:val="003E630D"/>
    <w:rsid w:val="003F22DB"/>
    <w:rsid w:val="003F2314"/>
    <w:rsid w:val="003F49A1"/>
    <w:rsid w:val="003F6F2B"/>
    <w:rsid w:val="003F71EC"/>
    <w:rsid w:val="00400CFF"/>
    <w:rsid w:val="00405165"/>
    <w:rsid w:val="00406A60"/>
    <w:rsid w:val="0041093F"/>
    <w:rsid w:val="004116EB"/>
    <w:rsid w:val="0041211C"/>
    <w:rsid w:val="0041301F"/>
    <w:rsid w:val="00413FE7"/>
    <w:rsid w:val="004144EE"/>
    <w:rsid w:val="004170C2"/>
    <w:rsid w:val="0041720C"/>
    <w:rsid w:val="00420B2C"/>
    <w:rsid w:val="00421A59"/>
    <w:rsid w:val="00423E8F"/>
    <w:rsid w:val="00423ECA"/>
    <w:rsid w:val="00424D3C"/>
    <w:rsid w:val="0042527A"/>
    <w:rsid w:val="00425B84"/>
    <w:rsid w:val="00425D7A"/>
    <w:rsid w:val="00425E1E"/>
    <w:rsid w:val="0042611B"/>
    <w:rsid w:val="004309CD"/>
    <w:rsid w:val="00432225"/>
    <w:rsid w:val="00433882"/>
    <w:rsid w:val="00433DE6"/>
    <w:rsid w:val="00435018"/>
    <w:rsid w:val="004358D8"/>
    <w:rsid w:val="00436BA6"/>
    <w:rsid w:val="00440F77"/>
    <w:rsid w:val="004410C7"/>
    <w:rsid w:val="004424F9"/>
    <w:rsid w:val="0044255F"/>
    <w:rsid w:val="00445D32"/>
    <w:rsid w:val="004503F7"/>
    <w:rsid w:val="004514BF"/>
    <w:rsid w:val="00451AB5"/>
    <w:rsid w:val="004528E5"/>
    <w:rsid w:val="00452BAE"/>
    <w:rsid w:val="00452DA4"/>
    <w:rsid w:val="004538BB"/>
    <w:rsid w:val="00453F41"/>
    <w:rsid w:val="00455B8A"/>
    <w:rsid w:val="00456BC1"/>
    <w:rsid w:val="00460286"/>
    <w:rsid w:val="00462D7B"/>
    <w:rsid w:val="004721C1"/>
    <w:rsid w:val="00472486"/>
    <w:rsid w:val="0047382C"/>
    <w:rsid w:val="00474AA8"/>
    <w:rsid w:val="00476539"/>
    <w:rsid w:val="00476D3F"/>
    <w:rsid w:val="00477112"/>
    <w:rsid w:val="00480D9B"/>
    <w:rsid w:val="00483A95"/>
    <w:rsid w:val="004847BB"/>
    <w:rsid w:val="004849C9"/>
    <w:rsid w:val="00484C04"/>
    <w:rsid w:val="00487669"/>
    <w:rsid w:val="004902FE"/>
    <w:rsid w:val="00490DE6"/>
    <w:rsid w:val="00491D6C"/>
    <w:rsid w:val="00494735"/>
    <w:rsid w:val="00495D02"/>
    <w:rsid w:val="004972C3"/>
    <w:rsid w:val="00497416"/>
    <w:rsid w:val="004A0368"/>
    <w:rsid w:val="004A2169"/>
    <w:rsid w:val="004A2E72"/>
    <w:rsid w:val="004A4D1B"/>
    <w:rsid w:val="004A5AB8"/>
    <w:rsid w:val="004B1CC4"/>
    <w:rsid w:val="004B2568"/>
    <w:rsid w:val="004B2AB4"/>
    <w:rsid w:val="004B31A9"/>
    <w:rsid w:val="004B790A"/>
    <w:rsid w:val="004C0ABF"/>
    <w:rsid w:val="004C1BC0"/>
    <w:rsid w:val="004C2E8B"/>
    <w:rsid w:val="004C4726"/>
    <w:rsid w:val="004C57DB"/>
    <w:rsid w:val="004C69E8"/>
    <w:rsid w:val="004D2668"/>
    <w:rsid w:val="004D39DA"/>
    <w:rsid w:val="004D7F25"/>
    <w:rsid w:val="004E0B14"/>
    <w:rsid w:val="004E0EA4"/>
    <w:rsid w:val="004E346A"/>
    <w:rsid w:val="004F4AB1"/>
    <w:rsid w:val="00500435"/>
    <w:rsid w:val="00506134"/>
    <w:rsid w:val="00507818"/>
    <w:rsid w:val="00507AE1"/>
    <w:rsid w:val="00507E84"/>
    <w:rsid w:val="00510E44"/>
    <w:rsid w:val="005112EE"/>
    <w:rsid w:val="005121FE"/>
    <w:rsid w:val="00515036"/>
    <w:rsid w:val="00515C5B"/>
    <w:rsid w:val="005171C2"/>
    <w:rsid w:val="00522BA2"/>
    <w:rsid w:val="00523A21"/>
    <w:rsid w:val="00527F4C"/>
    <w:rsid w:val="005302D0"/>
    <w:rsid w:val="00532617"/>
    <w:rsid w:val="005344FC"/>
    <w:rsid w:val="00535787"/>
    <w:rsid w:val="00540557"/>
    <w:rsid w:val="005408B4"/>
    <w:rsid w:val="00543A38"/>
    <w:rsid w:val="005460D5"/>
    <w:rsid w:val="0054611F"/>
    <w:rsid w:val="00546488"/>
    <w:rsid w:val="00546FF2"/>
    <w:rsid w:val="005557BA"/>
    <w:rsid w:val="00556B09"/>
    <w:rsid w:val="005600C8"/>
    <w:rsid w:val="00562F4F"/>
    <w:rsid w:val="00563A6F"/>
    <w:rsid w:val="00565518"/>
    <w:rsid w:val="00565CC0"/>
    <w:rsid w:val="00566F16"/>
    <w:rsid w:val="005677DB"/>
    <w:rsid w:val="00567C05"/>
    <w:rsid w:val="00567EA9"/>
    <w:rsid w:val="00571635"/>
    <w:rsid w:val="00573FD0"/>
    <w:rsid w:val="00573FFC"/>
    <w:rsid w:val="00574BB3"/>
    <w:rsid w:val="00576F4F"/>
    <w:rsid w:val="0057721B"/>
    <w:rsid w:val="00581987"/>
    <w:rsid w:val="00581F63"/>
    <w:rsid w:val="005901C0"/>
    <w:rsid w:val="00591BC5"/>
    <w:rsid w:val="00591F00"/>
    <w:rsid w:val="00592078"/>
    <w:rsid w:val="00592C73"/>
    <w:rsid w:val="00593FEC"/>
    <w:rsid w:val="005A1CA1"/>
    <w:rsid w:val="005A1E6C"/>
    <w:rsid w:val="005A3866"/>
    <w:rsid w:val="005A44F6"/>
    <w:rsid w:val="005A6B49"/>
    <w:rsid w:val="005A6E6E"/>
    <w:rsid w:val="005A78A7"/>
    <w:rsid w:val="005B293B"/>
    <w:rsid w:val="005B587F"/>
    <w:rsid w:val="005B6731"/>
    <w:rsid w:val="005C1C94"/>
    <w:rsid w:val="005C2F18"/>
    <w:rsid w:val="005C32A8"/>
    <w:rsid w:val="005C5900"/>
    <w:rsid w:val="005C5F2B"/>
    <w:rsid w:val="005C676B"/>
    <w:rsid w:val="005C6F50"/>
    <w:rsid w:val="005C7F10"/>
    <w:rsid w:val="005D00F8"/>
    <w:rsid w:val="005D229C"/>
    <w:rsid w:val="005E2359"/>
    <w:rsid w:val="005E29EE"/>
    <w:rsid w:val="005E5C43"/>
    <w:rsid w:val="005E722A"/>
    <w:rsid w:val="005F1C3A"/>
    <w:rsid w:val="005F280A"/>
    <w:rsid w:val="005F4197"/>
    <w:rsid w:val="005F6353"/>
    <w:rsid w:val="00601628"/>
    <w:rsid w:val="00601937"/>
    <w:rsid w:val="00604348"/>
    <w:rsid w:val="006055BA"/>
    <w:rsid w:val="0060669E"/>
    <w:rsid w:val="0060755A"/>
    <w:rsid w:val="006075F2"/>
    <w:rsid w:val="00611239"/>
    <w:rsid w:val="0061339E"/>
    <w:rsid w:val="006133F3"/>
    <w:rsid w:val="006134EC"/>
    <w:rsid w:val="00613556"/>
    <w:rsid w:val="00614E01"/>
    <w:rsid w:val="00615C8A"/>
    <w:rsid w:val="0061676C"/>
    <w:rsid w:val="00617983"/>
    <w:rsid w:val="00620A74"/>
    <w:rsid w:val="00621913"/>
    <w:rsid w:val="00623A6C"/>
    <w:rsid w:val="00623E05"/>
    <w:rsid w:val="0062483A"/>
    <w:rsid w:val="0062550C"/>
    <w:rsid w:val="00627665"/>
    <w:rsid w:val="00631F4F"/>
    <w:rsid w:val="00634D8E"/>
    <w:rsid w:val="00634DC7"/>
    <w:rsid w:val="00635D21"/>
    <w:rsid w:val="0063692F"/>
    <w:rsid w:val="00643801"/>
    <w:rsid w:val="006438F8"/>
    <w:rsid w:val="00643B57"/>
    <w:rsid w:val="00644D42"/>
    <w:rsid w:val="00644EAE"/>
    <w:rsid w:val="00650C24"/>
    <w:rsid w:val="00650D87"/>
    <w:rsid w:val="00652DC5"/>
    <w:rsid w:val="00654D47"/>
    <w:rsid w:val="00656491"/>
    <w:rsid w:val="00657094"/>
    <w:rsid w:val="00660768"/>
    <w:rsid w:val="006607C5"/>
    <w:rsid w:val="006611D9"/>
    <w:rsid w:val="006640C6"/>
    <w:rsid w:val="006645B2"/>
    <w:rsid w:val="00664B57"/>
    <w:rsid w:val="00664C1A"/>
    <w:rsid w:val="00664E0B"/>
    <w:rsid w:val="00665358"/>
    <w:rsid w:val="00667C49"/>
    <w:rsid w:val="006707E6"/>
    <w:rsid w:val="0067200A"/>
    <w:rsid w:val="00673C61"/>
    <w:rsid w:val="00673CE1"/>
    <w:rsid w:val="0067481B"/>
    <w:rsid w:val="006751DB"/>
    <w:rsid w:val="0067543D"/>
    <w:rsid w:val="006778AC"/>
    <w:rsid w:val="0068049C"/>
    <w:rsid w:val="00681DBC"/>
    <w:rsid w:val="00684EF4"/>
    <w:rsid w:val="00690EBC"/>
    <w:rsid w:val="006913BB"/>
    <w:rsid w:val="0069317A"/>
    <w:rsid w:val="0069415B"/>
    <w:rsid w:val="00694628"/>
    <w:rsid w:val="0069562A"/>
    <w:rsid w:val="006963DC"/>
    <w:rsid w:val="00697984"/>
    <w:rsid w:val="006A35A0"/>
    <w:rsid w:val="006A6ED3"/>
    <w:rsid w:val="006A756D"/>
    <w:rsid w:val="006A7D1A"/>
    <w:rsid w:val="006B03A9"/>
    <w:rsid w:val="006B046D"/>
    <w:rsid w:val="006B1019"/>
    <w:rsid w:val="006B1EF1"/>
    <w:rsid w:val="006B3FCE"/>
    <w:rsid w:val="006B5BF1"/>
    <w:rsid w:val="006C14DE"/>
    <w:rsid w:val="006C197E"/>
    <w:rsid w:val="006D7214"/>
    <w:rsid w:val="006D7CF1"/>
    <w:rsid w:val="006E0648"/>
    <w:rsid w:val="006E0E4E"/>
    <w:rsid w:val="006E452A"/>
    <w:rsid w:val="006E4A64"/>
    <w:rsid w:val="006E65DD"/>
    <w:rsid w:val="006E668D"/>
    <w:rsid w:val="006E70D5"/>
    <w:rsid w:val="006F153A"/>
    <w:rsid w:val="006F2591"/>
    <w:rsid w:val="006F3B61"/>
    <w:rsid w:val="006F3FB8"/>
    <w:rsid w:val="006F5F79"/>
    <w:rsid w:val="006F732E"/>
    <w:rsid w:val="00701DF8"/>
    <w:rsid w:val="0070345C"/>
    <w:rsid w:val="007040E9"/>
    <w:rsid w:val="00704E53"/>
    <w:rsid w:val="00705B34"/>
    <w:rsid w:val="007068A7"/>
    <w:rsid w:val="00706FD9"/>
    <w:rsid w:val="0070772E"/>
    <w:rsid w:val="00712B95"/>
    <w:rsid w:val="00713BA1"/>
    <w:rsid w:val="007155AD"/>
    <w:rsid w:val="007159CB"/>
    <w:rsid w:val="0072432C"/>
    <w:rsid w:val="00725056"/>
    <w:rsid w:val="00725E0A"/>
    <w:rsid w:val="00726764"/>
    <w:rsid w:val="00726C83"/>
    <w:rsid w:val="00730F1C"/>
    <w:rsid w:val="00731768"/>
    <w:rsid w:val="00731BE8"/>
    <w:rsid w:val="007335CE"/>
    <w:rsid w:val="0073363F"/>
    <w:rsid w:val="00733654"/>
    <w:rsid w:val="007346E8"/>
    <w:rsid w:val="00736744"/>
    <w:rsid w:val="007368F0"/>
    <w:rsid w:val="007400D4"/>
    <w:rsid w:val="007419AD"/>
    <w:rsid w:val="0074393F"/>
    <w:rsid w:val="00744028"/>
    <w:rsid w:val="00744123"/>
    <w:rsid w:val="00744DF1"/>
    <w:rsid w:val="00747AEA"/>
    <w:rsid w:val="00753AC5"/>
    <w:rsid w:val="0075471F"/>
    <w:rsid w:val="0075534A"/>
    <w:rsid w:val="007561BC"/>
    <w:rsid w:val="00757B95"/>
    <w:rsid w:val="0076137A"/>
    <w:rsid w:val="00761C46"/>
    <w:rsid w:val="00761FC8"/>
    <w:rsid w:val="00763700"/>
    <w:rsid w:val="00765AF5"/>
    <w:rsid w:val="00766B52"/>
    <w:rsid w:val="00767F2F"/>
    <w:rsid w:val="00770754"/>
    <w:rsid w:val="00770938"/>
    <w:rsid w:val="00771037"/>
    <w:rsid w:val="007714A1"/>
    <w:rsid w:val="0077234F"/>
    <w:rsid w:val="00772B13"/>
    <w:rsid w:val="00775AE0"/>
    <w:rsid w:val="00776F9E"/>
    <w:rsid w:val="00777C4D"/>
    <w:rsid w:val="007802D6"/>
    <w:rsid w:val="00780EFA"/>
    <w:rsid w:val="00782301"/>
    <w:rsid w:val="0078551D"/>
    <w:rsid w:val="00785B25"/>
    <w:rsid w:val="00786431"/>
    <w:rsid w:val="00790EC9"/>
    <w:rsid w:val="007918C7"/>
    <w:rsid w:val="007919B9"/>
    <w:rsid w:val="00791DB8"/>
    <w:rsid w:val="00791F41"/>
    <w:rsid w:val="00793CA5"/>
    <w:rsid w:val="007A05ED"/>
    <w:rsid w:val="007A414E"/>
    <w:rsid w:val="007A52F9"/>
    <w:rsid w:val="007A770F"/>
    <w:rsid w:val="007B0E6E"/>
    <w:rsid w:val="007B1B42"/>
    <w:rsid w:val="007B22D6"/>
    <w:rsid w:val="007B3889"/>
    <w:rsid w:val="007B5B69"/>
    <w:rsid w:val="007B5E7E"/>
    <w:rsid w:val="007B7D98"/>
    <w:rsid w:val="007C0A32"/>
    <w:rsid w:val="007C2AB3"/>
    <w:rsid w:val="007C2BD8"/>
    <w:rsid w:val="007C46ED"/>
    <w:rsid w:val="007C6405"/>
    <w:rsid w:val="007C70F9"/>
    <w:rsid w:val="007D10C4"/>
    <w:rsid w:val="007D264C"/>
    <w:rsid w:val="007D2F91"/>
    <w:rsid w:val="007D4AEA"/>
    <w:rsid w:val="007D6350"/>
    <w:rsid w:val="007D7074"/>
    <w:rsid w:val="007D7217"/>
    <w:rsid w:val="007D7DFB"/>
    <w:rsid w:val="007D7EA7"/>
    <w:rsid w:val="007E0198"/>
    <w:rsid w:val="007E11A6"/>
    <w:rsid w:val="007E20D4"/>
    <w:rsid w:val="007E2EC3"/>
    <w:rsid w:val="007E3F4B"/>
    <w:rsid w:val="007E5F2A"/>
    <w:rsid w:val="007E7CA2"/>
    <w:rsid w:val="007F02AD"/>
    <w:rsid w:val="007F10C0"/>
    <w:rsid w:val="007F146A"/>
    <w:rsid w:val="007F1E23"/>
    <w:rsid w:val="007F3986"/>
    <w:rsid w:val="007F3C15"/>
    <w:rsid w:val="00800C2C"/>
    <w:rsid w:val="0080144A"/>
    <w:rsid w:val="00801C5D"/>
    <w:rsid w:val="00803C3A"/>
    <w:rsid w:val="00804FFD"/>
    <w:rsid w:val="00805E07"/>
    <w:rsid w:val="0080775B"/>
    <w:rsid w:val="00811007"/>
    <w:rsid w:val="00811426"/>
    <w:rsid w:val="008171F9"/>
    <w:rsid w:val="008178C4"/>
    <w:rsid w:val="0082024C"/>
    <w:rsid w:val="00821A04"/>
    <w:rsid w:val="00823104"/>
    <w:rsid w:val="0082385F"/>
    <w:rsid w:val="008244EF"/>
    <w:rsid w:val="008263B0"/>
    <w:rsid w:val="008301E6"/>
    <w:rsid w:val="008306EA"/>
    <w:rsid w:val="00833925"/>
    <w:rsid w:val="00835AF0"/>
    <w:rsid w:val="00837D2A"/>
    <w:rsid w:val="00837FC9"/>
    <w:rsid w:val="00840606"/>
    <w:rsid w:val="00841399"/>
    <w:rsid w:val="0084158A"/>
    <w:rsid w:val="00841747"/>
    <w:rsid w:val="00843521"/>
    <w:rsid w:val="008444DE"/>
    <w:rsid w:val="008469D2"/>
    <w:rsid w:val="00846D2F"/>
    <w:rsid w:val="0084749E"/>
    <w:rsid w:val="0085153D"/>
    <w:rsid w:val="00853255"/>
    <w:rsid w:val="008534CF"/>
    <w:rsid w:val="00853E1F"/>
    <w:rsid w:val="00855D34"/>
    <w:rsid w:val="00856B20"/>
    <w:rsid w:val="00856E16"/>
    <w:rsid w:val="00856E96"/>
    <w:rsid w:val="00861E54"/>
    <w:rsid w:val="00863530"/>
    <w:rsid w:val="00863ED1"/>
    <w:rsid w:val="00864622"/>
    <w:rsid w:val="00867497"/>
    <w:rsid w:val="0086770F"/>
    <w:rsid w:val="008703F5"/>
    <w:rsid w:val="0087426C"/>
    <w:rsid w:val="00874535"/>
    <w:rsid w:val="008751FB"/>
    <w:rsid w:val="0087562C"/>
    <w:rsid w:val="00876EB3"/>
    <w:rsid w:val="0087743B"/>
    <w:rsid w:val="00884B82"/>
    <w:rsid w:val="00885FAB"/>
    <w:rsid w:val="00887CE6"/>
    <w:rsid w:val="00891784"/>
    <w:rsid w:val="00892098"/>
    <w:rsid w:val="00894B45"/>
    <w:rsid w:val="0089556C"/>
    <w:rsid w:val="008955E5"/>
    <w:rsid w:val="00895EAD"/>
    <w:rsid w:val="008A076F"/>
    <w:rsid w:val="008A32C3"/>
    <w:rsid w:val="008A4429"/>
    <w:rsid w:val="008A6F0B"/>
    <w:rsid w:val="008A7402"/>
    <w:rsid w:val="008B179D"/>
    <w:rsid w:val="008B1AE8"/>
    <w:rsid w:val="008B1F02"/>
    <w:rsid w:val="008B2593"/>
    <w:rsid w:val="008B3172"/>
    <w:rsid w:val="008B3702"/>
    <w:rsid w:val="008B3F0B"/>
    <w:rsid w:val="008B4282"/>
    <w:rsid w:val="008B5297"/>
    <w:rsid w:val="008B5CAB"/>
    <w:rsid w:val="008B7A01"/>
    <w:rsid w:val="008C1D39"/>
    <w:rsid w:val="008C1E20"/>
    <w:rsid w:val="008C3663"/>
    <w:rsid w:val="008C3B6F"/>
    <w:rsid w:val="008C69E1"/>
    <w:rsid w:val="008D2E73"/>
    <w:rsid w:val="008D3317"/>
    <w:rsid w:val="008D538C"/>
    <w:rsid w:val="008D5511"/>
    <w:rsid w:val="008D6CBF"/>
    <w:rsid w:val="008D7EA6"/>
    <w:rsid w:val="008E1EE0"/>
    <w:rsid w:val="008E2291"/>
    <w:rsid w:val="008E5F99"/>
    <w:rsid w:val="008E60DA"/>
    <w:rsid w:val="008F008F"/>
    <w:rsid w:val="008F0421"/>
    <w:rsid w:val="008F3AF2"/>
    <w:rsid w:val="008F5B92"/>
    <w:rsid w:val="008F69F4"/>
    <w:rsid w:val="00900078"/>
    <w:rsid w:val="0090158F"/>
    <w:rsid w:val="009038D5"/>
    <w:rsid w:val="00905184"/>
    <w:rsid w:val="00906F9C"/>
    <w:rsid w:val="009078A7"/>
    <w:rsid w:val="00910285"/>
    <w:rsid w:val="009104C7"/>
    <w:rsid w:val="0091064D"/>
    <w:rsid w:val="00910B05"/>
    <w:rsid w:val="00914371"/>
    <w:rsid w:val="00914AD4"/>
    <w:rsid w:val="0091518E"/>
    <w:rsid w:val="0091636B"/>
    <w:rsid w:val="00916569"/>
    <w:rsid w:val="00931C63"/>
    <w:rsid w:val="00933F10"/>
    <w:rsid w:val="00935C4E"/>
    <w:rsid w:val="00936F65"/>
    <w:rsid w:val="00940E0F"/>
    <w:rsid w:val="009417A8"/>
    <w:rsid w:val="00943A94"/>
    <w:rsid w:val="009460EA"/>
    <w:rsid w:val="00946425"/>
    <w:rsid w:val="00946D22"/>
    <w:rsid w:val="00946D4D"/>
    <w:rsid w:val="00947B86"/>
    <w:rsid w:val="00950265"/>
    <w:rsid w:val="00951705"/>
    <w:rsid w:val="009547C8"/>
    <w:rsid w:val="009561AB"/>
    <w:rsid w:val="00956E71"/>
    <w:rsid w:val="00956FCB"/>
    <w:rsid w:val="00960216"/>
    <w:rsid w:val="00962105"/>
    <w:rsid w:val="0096471B"/>
    <w:rsid w:val="00964E6F"/>
    <w:rsid w:val="0097172E"/>
    <w:rsid w:val="009727B5"/>
    <w:rsid w:val="00972E0C"/>
    <w:rsid w:val="009730C8"/>
    <w:rsid w:val="00974DCE"/>
    <w:rsid w:val="009829D1"/>
    <w:rsid w:val="00984D41"/>
    <w:rsid w:val="00991950"/>
    <w:rsid w:val="00995604"/>
    <w:rsid w:val="00995AFD"/>
    <w:rsid w:val="009968B0"/>
    <w:rsid w:val="009A043E"/>
    <w:rsid w:val="009A1D60"/>
    <w:rsid w:val="009A2434"/>
    <w:rsid w:val="009A244F"/>
    <w:rsid w:val="009A48EA"/>
    <w:rsid w:val="009A54F5"/>
    <w:rsid w:val="009A627C"/>
    <w:rsid w:val="009A6295"/>
    <w:rsid w:val="009A676F"/>
    <w:rsid w:val="009A67CC"/>
    <w:rsid w:val="009A6818"/>
    <w:rsid w:val="009B06CB"/>
    <w:rsid w:val="009B1939"/>
    <w:rsid w:val="009B23BF"/>
    <w:rsid w:val="009B3AE0"/>
    <w:rsid w:val="009B3CE4"/>
    <w:rsid w:val="009B4D7F"/>
    <w:rsid w:val="009B58B5"/>
    <w:rsid w:val="009B6115"/>
    <w:rsid w:val="009B6F7E"/>
    <w:rsid w:val="009B72E8"/>
    <w:rsid w:val="009B7B35"/>
    <w:rsid w:val="009B7D79"/>
    <w:rsid w:val="009B7EA5"/>
    <w:rsid w:val="009C0F84"/>
    <w:rsid w:val="009C2CC9"/>
    <w:rsid w:val="009C3C49"/>
    <w:rsid w:val="009C507A"/>
    <w:rsid w:val="009C5273"/>
    <w:rsid w:val="009C5638"/>
    <w:rsid w:val="009C5719"/>
    <w:rsid w:val="009C7B1E"/>
    <w:rsid w:val="009D13FD"/>
    <w:rsid w:val="009D1892"/>
    <w:rsid w:val="009D33DA"/>
    <w:rsid w:val="009D3FB6"/>
    <w:rsid w:val="009D48EC"/>
    <w:rsid w:val="009D7117"/>
    <w:rsid w:val="009D7D34"/>
    <w:rsid w:val="009E129E"/>
    <w:rsid w:val="009E158C"/>
    <w:rsid w:val="009E1765"/>
    <w:rsid w:val="009E4B2F"/>
    <w:rsid w:val="009E6425"/>
    <w:rsid w:val="009E6843"/>
    <w:rsid w:val="009E7569"/>
    <w:rsid w:val="009E7E44"/>
    <w:rsid w:val="009F013D"/>
    <w:rsid w:val="009F0D2B"/>
    <w:rsid w:val="009F5600"/>
    <w:rsid w:val="00A0247F"/>
    <w:rsid w:val="00A03CE3"/>
    <w:rsid w:val="00A03EFD"/>
    <w:rsid w:val="00A12681"/>
    <w:rsid w:val="00A1459D"/>
    <w:rsid w:val="00A15897"/>
    <w:rsid w:val="00A1623B"/>
    <w:rsid w:val="00A16308"/>
    <w:rsid w:val="00A1659C"/>
    <w:rsid w:val="00A169FF"/>
    <w:rsid w:val="00A2116B"/>
    <w:rsid w:val="00A228CA"/>
    <w:rsid w:val="00A22ED7"/>
    <w:rsid w:val="00A233B3"/>
    <w:rsid w:val="00A242D0"/>
    <w:rsid w:val="00A2585E"/>
    <w:rsid w:val="00A274EA"/>
    <w:rsid w:val="00A31047"/>
    <w:rsid w:val="00A31A5B"/>
    <w:rsid w:val="00A36F50"/>
    <w:rsid w:val="00A37325"/>
    <w:rsid w:val="00A42316"/>
    <w:rsid w:val="00A42D1C"/>
    <w:rsid w:val="00A4321C"/>
    <w:rsid w:val="00A45800"/>
    <w:rsid w:val="00A46504"/>
    <w:rsid w:val="00A47E66"/>
    <w:rsid w:val="00A5514B"/>
    <w:rsid w:val="00A63073"/>
    <w:rsid w:val="00A63A70"/>
    <w:rsid w:val="00A6554D"/>
    <w:rsid w:val="00A66432"/>
    <w:rsid w:val="00A66F92"/>
    <w:rsid w:val="00A72991"/>
    <w:rsid w:val="00A75B73"/>
    <w:rsid w:val="00A812E9"/>
    <w:rsid w:val="00A84529"/>
    <w:rsid w:val="00A847ED"/>
    <w:rsid w:val="00A86029"/>
    <w:rsid w:val="00A86267"/>
    <w:rsid w:val="00A86F70"/>
    <w:rsid w:val="00A91A0A"/>
    <w:rsid w:val="00A949DE"/>
    <w:rsid w:val="00A9516E"/>
    <w:rsid w:val="00A96C94"/>
    <w:rsid w:val="00AA156C"/>
    <w:rsid w:val="00AA3D77"/>
    <w:rsid w:val="00AA3FB9"/>
    <w:rsid w:val="00AA440E"/>
    <w:rsid w:val="00AA48A8"/>
    <w:rsid w:val="00AA6424"/>
    <w:rsid w:val="00AA6CD9"/>
    <w:rsid w:val="00AB0102"/>
    <w:rsid w:val="00AB0F95"/>
    <w:rsid w:val="00AB38A8"/>
    <w:rsid w:val="00AB441C"/>
    <w:rsid w:val="00AB4B17"/>
    <w:rsid w:val="00AB73B8"/>
    <w:rsid w:val="00AB742F"/>
    <w:rsid w:val="00AB7CD0"/>
    <w:rsid w:val="00AC28CF"/>
    <w:rsid w:val="00AC3DE9"/>
    <w:rsid w:val="00AC3F01"/>
    <w:rsid w:val="00AC4DF6"/>
    <w:rsid w:val="00AD1CBA"/>
    <w:rsid w:val="00AD1CEB"/>
    <w:rsid w:val="00AD27A1"/>
    <w:rsid w:val="00AD49C2"/>
    <w:rsid w:val="00AD6191"/>
    <w:rsid w:val="00AD7100"/>
    <w:rsid w:val="00AE19C5"/>
    <w:rsid w:val="00AE28CD"/>
    <w:rsid w:val="00AE4FB8"/>
    <w:rsid w:val="00AE63CB"/>
    <w:rsid w:val="00AE71A3"/>
    <w:rsid w:val="00AF2450"/>
    <w:rsid w:val="00AF316F"/>
    <w:rsid w:val="00AF41A4"/>
    <w:rsid w:val="00AF7DF5"/>
    <w:rsid w:val="00B001D1"/>
    <w:rsid w:val="00B0090C"/>
    <w:rsid w:val="00B1242D"/>
    <w:rsid w:val="00B1347E"/>
    <w:rsid w:val="00B134F0"/>
    <w:rsid w:val="00B13EE7"/>
    <w:rsid w:val="00B1689D"/>
    <w:rsid w:val="00B22814"/>
    <w:rsid w:val="00B229A4"/>
    <w:rsid w:val="00B2325B"/>
    <w:rsid w:val="00B26509"/>
    <w:rsid w:val="00B31C16"/>
    <w:rsid w:val="00B351A7"/>
    <w:rsid w:val="00B436AD"/>
    <w:rsid w:val="00B528E6"/>
    <w:rsid w:val="00B554CC"/>
    <w:rsid w:val="00B57493"/>
    <w:rsid w:val="00B57D54"/>
    <w:rsid w:val="00B57EBB"/>
    <w:rsid w:val="00B61B56"/>
    <w:rsid w:val="00B63335"/>
    <w:rsid w:val="00B661EC"/>
    <w:rsid w:val="00B701E1"/>
    <w:rsid w:val="00B70D79"/>
    <w:rsid w:val="00B731BF"/>
    <w:rsid w:val="00B741E8"/>
    <w:rsid w:val="00B7437C"/>
    <w:rsid w:val="00B756B3"/>
    <w:rsid w:val="00B75D12"/>
    <w:rsid w:val="00B82055"/>
    <w:rsid w:val="00B83155"/>
    <w:rsid w:val="00B83909"/>
    <w:rsid w:val="00B879D1"/>
    <w:rsid w:val="00B91371"/>
    <w:rsid w:val="00B916E6"/>
    <w:rsid w:val="00B91DC2"/>
    <w:rsid w:val="00B93864"/>
    <w:rsid w:val="00B96C05"/>
    <w:rsid w:val="00BA1E79"/>
    <w:rsid w:val="00BA246F"/>
    <w:rsid w:val="00BA413B"/>
    <w:rsid w:val="00BA4E48"/>
    <w:rsid w:val="00BA63F2"/>
    <w:rsid w:val="00BA7EBC"/>
    <w:rsid w:val="00BB2303"/>
    <w:rsid w:val="00BB6C20"/>
    <w:rsid w:val="00BC1B6F"/>
    <w:rsid w:val="00BC5740"/>
    <w:rsid w:val="00BC5FB9"/>
    <w:rsid w:val="00BC670C"/>
    <w:rsid w:val="00BC7695"/>
    <w:rsid w:val="00BC7FA0"/>
    <w:rsid w:val="00BD18B6"/>
    <w:rsid w:val="00BD4759"/>
    <w:rsid w:val="00BD4DB4"/>
    <w:rsid w:val="00BD5399"/>
    <w:rsid w:val="00BD56F6"/>
    <w:rsid w:val="00BD68E7"/>
    <w:rsid w:val="00BD6C22"/>
    <w:rsid w:val="00BE04E6"/>
    <w:rsid w:val="00BE5462"/>
    <w:rsid w:val="00BE601F"/>
    <w:rsid w:val="00BE6112"/>
    <w:rsid w:val="00BE6F8A"/>
    <w:rsid w:val="00BE771E"/>
    <w:rsid w:val="00BE7F17"/>
    <w:rsid w:val="00BE7F89"/>
    <w:rsid w:val="00BF1051"/>
    <w:rsid w:val="00BF1A07"/>
    <w:rsid w:val="00BF492B"/>
    <w:rsid w:val="00BF76F2"/>
    <w:rsid w:val="00C01A7E"/>
    <w:rsid w:val="00C04A03"/>
    <w:rsid w:val="00C101E9"/>
    <w:rsid w:val="00C10557"/>
    <w:rsid w:val="00C14727"/>
    <w:rsid w:val="00C160B6"/>
    <w:rsid w:val="00C20854"/>
    <w:rsid w:val="00C21602"/>
    <w:rsid w:val="00C21E1D"/>
    <w:rsid w:val="00C224AA"/>
    <w:rsid w:val="00C249F0"/>
    <w:rsid w:val="00C24F05"/>
    <w:rsid w:val="00C268D8"/>
    <w:rsid w:val="00C27337"/>
    <w:rsid w:val="00C30960"/>
    <w:rsid w:val="00C30F11"/>
    <w:rsid w:val="00C32795"/>
    <w:rsid w:val="00C36BBB"/>
    <w:rsid w:val="00C37107"/>
    <w:rsid w:val="00C4513B"/>
    <w:rsid w:val="00C477CE"/>
    <w:rsid w:val="00C515DE"/>
    <w:rsid w:val="00C521A1"/>
    <w:rsid w:val="00C536A5"/>
    <w:rsid w:val="00C5396D"/>
    <w:rsid w:val="00C54CFB"/>
    <w:rsid w:val="00C54E06"/>
    <w:rsid w:val="00C55D29"/>
    <w:rsid w:val="00C57221"/>
    <w:rsid w:val="00C572E0"/>
    <w:rsid w:val="00C5781F"/>
    <w:rsid w:val="00C62AEC"/>
    <w:rsid w:val="00C6326F"/>
    <w:rsid w:val="00C65A95"/>
    <w:rsid w:val="00C66578"/>
    <w:rsid w:val="00C672C4"/>
    <w:rsid w:val="00C7231D"/>
    <w:rsid w:val="00C77034"/>
    <w:rsid w:val="00C80923"/>
    <w:rsid w:val="00C81377"/>
    <w:rsid w:val="00C81ACC"/>
    <w:rsid w:val="00C85DB7"/>
    <w:rsid w:val="00C8612C"/>
    <w:rsid w:val="00C908AE"/>
    <w:rsid w:val="00C90F02"/>
    <w:rsid w:val="00C91019"/>
    <w:rsid w:val="00C9135E"/>
    <w:rsid w:val="00C9359B"/>
    <w:rsid w:val="00C959EA"/>
    <w:rsid w:val="00C9648A"/>
    <w:rsid w:val="00C96888"/>
    <w:rsid w:val="00C969AB"/>
    <w:rsid w:val="00C97DF3"/>
    <w:rsid w:val="00CA276F"/>
    <w:rsid w:val="00CA2AF8"/>
    <w:rsid w:val="00CA46C4"/>
    <w:rsid w:val="00CA5415"/>
    <w:rsid w:val="00CA5790"/>
    <w:rsid w:val="00CA5877"/>
    <w:rsid w:val="00CB0A4F"/>
    <w:rsid w:val="00CB0ECD"/>
    <w:rsid w:val="00CB1246"/>
    <w:rsid w:val="00CB1FE3"/>
    <w:rsid w:val="00CB2C50"/>
    <w:rsid w:val="00CB3C21"/>
    <w:rsid w:val="00CB59E9"/>
    <w:rsid w:val="00CB6576"/>
    <w:rsid w:val="00CB6A5B"/>
    <w:rsid w:val="00CB6B80"/>
    <w:rsid w:val="00CB75FB"/>
    <w:rsid w:val="00CC05D5"/>
    <w:rsid w:val="00CC0D1F"/>
    <w:rsid w:val="00CC0FA0"/>
    <w:rsid w:val="00CC23D1"/>
    <w:rsid w:val="00CC2593"/>
    <w:rsid w:val="00CC3EE4"/>
    <w:rsid w:val="00CC4115"/>
    <w:rsid w:val="00CC4EFB"/>
    <w:rsid w:val="00CD43AB"/>
    <w:rsid w:val="00CD7D9F"/>
    <w:rsid w:val="00CE23FE"/>
    <w:rsid w:val="00CE295B"/>
    <w:rsid w:val="00CE3EAE"/>
    <w:rsid w:val="00CE4EE1"/>
    <w:rsid w:val="00CE54AF"/>
    <w:rsid w:val="00CE5E09"/>
    <w:rsid w:val="00CE6744"/>
    <w:rsid w:val="00CE690A"/>
    <w:rsid w:val="00CE6F60"/>
    <w:rsid w:val="00CF066C"/>
    <w:rsid w:val="00CF074B"/>
    <w:rsid w:val="00CF1D8C"/>
    <w:rsid w:val="00CF5289"/>
    <w:rsid w:val="00CF56FE"/>
    <w:rsid w:val="00CF72E7"/>
    <w:rsid w:val="00D01C1D"/>
    <w:rsid w:val="00D01D2A"/>
    <w:rsid w:val="00D03559"/>
    <w:rsid w:val="00D042A3"/>
    <w:rsid w:val="00D0481D"/>
    <w:rsid w:val="00D0627C"/>
    <w:rsid w:val="00D06541"/>
    <w:rsid w:val="00D067E2"/>
    <w:rsid w:val="00D07235"/>
    <w:rsid w:val="00D10807"/>
    <w:rsid w:val="00D10A71"/>
    <w:rsid w:val="00D13EE1"/>
    <w:rsid w:val="00D16928"/>
    <w:rsid w:val="00D204F9"/>
    <w:rsid w:val="00D246E0"/>
    <w:rsid w:val="00D248E7"/>
    <w:rsid w:val="00D24ED3"/>
    <w:rsid w:val="00D2769A"/>
    <w:rsid w:val="00D30352"/>
    <w:rsid w:val="00D33B3C"/>
    <w:rsid w:val="00D34304"/>
    <w:rsid w:val="00D34E5D"/>
    <w:rsid w:val="00D35959"/>
    <w:rsid w:val="00D35B08"/>
    <w:rsid w:val="00D361C7"/>
    <w:rsid w:val="00D36585"/>
    <w:rsid w:val="00D40F2C"/>
    <w:rsid w:val="00D415F9"/>
    <w:rsid w:val="00D42BE6"/>
    <w:rsid w:val="00D44434"/>
    <w:rsid w:val="00D4741C"/>
    <w:rsid w:val="00D50BD1"/>
    <w:rsid w:val="00D51549"/>
    <w:rsid w:val="00D51B3D"/>
    <w:rsid w:val="00D57E34"/>
    <w:rsid w:val="00D60F05"/>
    <w:rsid w:val="00D6153B"/>
    <w:rsid w:val="00D619E4"/>
    <w:rsid w:val="00D63E75"/>
    <w:rsid w:val="00D6623E"/>
    <w:rsid w:val="00D71929"/>
    <w:rsid w:val="00D7374A"/>
    <w:rsid w:val="00D737F2"/>
    <w:rsid w:val="00D73F0B"/>
    <w:rsid w:val="00D74665"/>
    <w:rsid w:val="00D7627F"/>
    <w:rsid w:val="00D76818"/>
    <w:rsid w:val="00D82743"/>
    <w:rsid w:val="00D8432F"/>
    <w:rsid w:val="00D84D4A"/>
    <w:rsid w:val="00D914F6"/>
    <w:rsid w:val="00D9502A"/>
    <w:rsid w:val="00DA065C"/>
    <w:rsid w:val="00DA096E"/>
    <w:rsid w:val="00DA1175"/>
    <w:rsid w:val="00DA3195"/>
    <w:rsid w:val="00DA38F5"/>
    <w:rsid w:val="00DA478B"/>
    <w:rsid w:val="00DA48D5"/>
    <w:rsid w:val="00DA4C4E"/>
    <w:rsid w:val="00DA4DE2"/>
    <w:rsid w:val="00DA7A15"/>
    <w:rsid w:val="00DB65E5"/>
    <w:rsid w:val="00DB7598"/>
    <w:rsid w:val="00DC011D"/>
    <w:rsid w:val="00DC0AE1"/>
    <w:rsid w:val="00DC2AA5"/>
    <w:rsid w:val="00DC2F2E"/>
    <w:rsid w:val="00DC31A5"/>
    <w:rsid w:val="00DC4383"/>
    <w:rsid w:val="00DC5925"/>
    <w:rsid w:val="00DC7536"/>
    <w:rsid w:val="00DD151E"/>
    <w:rsid w:val="00DD5674"/>
    <w:rsid w:val="00DD6469"/>
    <w:rsid w:val="00DD6AC2"/>
    <w:rsid w:val="00DE03BB"/>
    <w:rsid w:val="00DE63B5"/>
    <w:rsid w:val="00DE6991"/>
    <w:rsid w:val="00DE6D4E"/>
    <w:rsid w:val="00DE7BAF"/>
    <w:rsid w:val="00DF19DB"/>
    <w:rsid w:val="00DF1EA6"/>
    <w:rsid w:val="00DF2643"/>
    <w:rsid w:val="00DF3C71"/>
    <w:rsid w:val="00DF4C64"/>
    <w:rsid w:val="00DF7854"/>
    <w:rsid w:val="00E00540"/>
    <w:rsid w:val="00E02369"/>
    <w:rsid w:val="00E02F72"/>
    <w:rsid w:val="00E10A10"/>
    <w:rsid w:val="00E10E31"/>
    <w:rsid w:val="00E122A3"/>
    <w:rsid w:val="00E14A5B"/>
    <w:rsid w:val="00E14AEE"/>
    <w:rsid w:val="00E16EA3"/>
    <w:rsid w:val="00E176D4"/>
    <w:rsid w:val="00E20B45"/>
    <w:rsid w:val="00E21E42"/>
    <w:rsid w:val="00E22CED"/>
    <w:rsid w:val="00E243CA"/>
    <w:rsid w:val="00E251FD"/>
    <w:rsid w:val="00E25655"/>
    <w:rsid w:val="00E3046D"/>
    <w:rsid w:val="00E311D2"/>
    <w:rsid w:val="00E32307"/>
    <w:rsid w:val="00E333B6"/>
    <w:rsid w:val="00E36A81"/>
    <w:rsid w:val="00E4310E"/>
    <w:rsid w:val="00E43654"/>
    <w:rsid w:val="00E442F9"/>
    <w:rsid w:val="00E50608"/>
    <w:rsid w:val="00E521FD"/>
    <w:rsid w:val="00E52777"/>
    <w:rsid w:val="00E53E6E"/>
    <w:rsid w:val="00E54554"/>
    <w:rsid w:val="00E549CD"/>
    <w:rsid w:val="00E54C54"/>
    <w:rsid w:val="00E57589"/>
    <w:rsid w:val="00E60840"/>
    <w:rsid w:val="00E6098C"/>
    <w:rsid w:val="00E60C86"/>
    <w:rsid w:val="00E638AE"/>
    <w:rsid w:val="00E66CED"/>
    <w:rsid w:val="00E67BF0"/>
    <w:rsid w:val="00E72853"/>
    <w:rsid w:val="00E73FB9"/>
    <w:rsid w:val="00E7690C"/>
    <w:rsid w:val="00E76DD9"/>
    <w:rsid w:val="00E776C4"/>
    <w:rsid w:val="00E778E0"/>
    <w:rsid w:val="00E80263"/>
    <w:rsid w:val="00E8481B"/>
    <w:rsid w:val="00E85815"/>
    <w:rsid w:val="00E923E1"/>
    <w:rsid w:val="00E93800"/>
    <w:rsid w:val="00E958B8"/>
    <w:rsid w:val="00E963D4"/>
    <w:rsid w:val="00EA0C76"/>
    <w:rsid w:val="00EA4525"/>
    <w:rsid w:val="00EA484B"/>
    <w:rsid w:val="00EB0A9F"/>
    <w:rsid w:val="00EB5A17"/>
    <w:rsid w:val="00EC0ED4"/>
    <w:rsid w:val="00EC517E"/>
    <w:rsid w:val="00EC6309"/>
    <w:rsid w:val="00ED3512"/>
    <w:rsid w:val="00ED4FF7"/>
    <w:rsid w:val="00ED5161"/>
    <w:rsid w:val="00ED51F0"/>
    <w:rsid w:val="00ED55A7"/>
    <w:rsid w:val="00EE13D3"/>
    <w:rsid w:val="00EE3252"/>
    <w:rsid w:val="00EE3801"/>
    <w:rsid w:val="00EE409B"/>
    <w:rsid w:val="00EE42E9"/>
    <w:rsid w:val="00EE52AA"/>
    <w:rsid w:val="00EF0155"/>
    <w:rsid w:val="00EF0CEF"/>
    <w:rsid w:val="00EF2167"/>
    <w:rsid w:val="00EF4CD6"/>
    <w:rsid w:val="00EF7FA6"/>
    <w:rsid w:val="00F003BE"/>
    <w:rsid w:val="00F043CE"/>
    <w:rsid w:val="00F06BED"/>
    <w:rsid w:val="00F133BE"/>
    <w:rsid w:val="00F139A5"/>
    <w:rsid w:val="00F1639C"/>
    <w:rsid w:val="00F16805"/>
    <w:rsid w:val="00F178A3"/>
    <w:rsid w:val="00F20CC0"/>
    <w:rsid w:val="00F21B37"/>
    <w:rsid w:val="00F2211D"/>
    <w:rsid w:val="00F22844"/>
    <w:rsid w:val="00F23B67"/>
    <w:rsid w:val="00F251F3"/>
    <w:rsid w:val="00F270D7"/>
    <w:rsid w:val="00F27708"/>
    <w:rsid w:val="00F27AE0"/>
    <w:rsid w:val="00F27F28"/>
    <w:rsid w:val="00F31C1D"/>
    <w:rsid w:val="00F31D51"/>
    <w:rsid w:val="00F33DC8"/>
    <w:rsid w:val="00F35C6F"/>
    <w:rsid w:val="00F366A1"/>
    <w:rsid w:val="00F41163"/>
    <w:rsid w:val="00F417E4"/>
    <w:rsid w:val="00F44199"/>
    <w:rsid w:val="00F455C9"/>
    <w:rsid w:val="00F52667"/>
    <w:rsid w:val="00F54A33"/>
    <w:rsid w:val="00F57814"/>
    <w:rsid w:val="00F57D68"/>
    <w:rsid w:val="00F60347"/>
    <w:rsid w:val="00F60D13"/>
    <w:rsid w:val="00F62737"/>
    <w:rsid w:val="00F630FA"/>
    <w:rsid w:val="00F6387D"/>
    <w:rsid w:val="00F67429"/>
    <w:rsid w:val="00F678FB"/>
    <w:rsid w:val="00F7018E"/>
    <w:rsid w:val="00F70454"/>
    <w:rsid w:val="00F70BEE"/>
    <w:rsid w:val="00F73849"/>
    <w:rsid w:val="00F73F2F"/>
    <w:rsid w:val="00F7695E"/>
    <w:rsid w:val="00F830FC"/>
    <w:rsid w:val="00F832E4"/>
    <w:rsid w:val="00F84166"/>
    <w:rsid w:val="00F852C6"/>
    <w:rsid w:val="00F85522"/>
    <w:rsid w:val="00F867FA"/>
    <w:rsid w:val="00F9474F"/>
    <w:rsid w:val="00F953D7"/>
    <w:rsid w:val="00F97A66"/>
    <w:rsid w:val="00FA1C56"/>
    <w:rsid w:val="00FA5F70"/>
    <w:rsid w:val="00FA6340"/>
    <w:rsid w:val="00FA6B0D"/>
    <w:rsid w:val="00FB0338"/>
    <w:rsid w:val="00FB0B06"/>
    <w:rsid w:val="00FB3474"/>
    <w:rsid w:val="00FB5BCC"/>
    <w:rsid w:val="00FB65A9"/>
    <w:rsid w:val="00FB7304"/>
    <w:rsid w:val="00FB78D0"/>
    <w:rsid w:val="00FC0021"/>
    <w:rsid w:val="00FC0300"/>
    <w:rsid w:val="00FC064C"/>
    <w:rsid w:val="00FC2963"/>
    <w:rsid w:val="00FC2D03"/>
    <w:rsid w:val="00FC2EAA"/>
    <w:rsid w:val="00FC3301"/>
    <w:rsid w:val="00FC6F02"/>
    <w:rsid w:val="00FD0F32"/>
    <w:rsid w:val="00FD1C01"/>
    <w:rsid w:val="00FD28DE"/>
    <w:rsid w:val="00FD7835"/>
    <w:rsid w:val="00FE23B7"/>
    <w:rsid w:val="00FE3247"/>
    <w:rsid w:val="00FE37E4"/>
    <w:rsid w:val="00FE39BA"/>
    <w:rsid w:val="00FE787C"/>
    <w:rsid w:val="00FF28F2"/>
    <w:rsid w:val="00FF6027"/>
    <w:rsid w:val="00FF6A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711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lang w:val="uk-UA" w:eastAsia="uk-UA"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620A74"/>
    <w:rPr>
      <w:rFonts w:ascii="Times New Roman" w:eastAsia="Times New Roman" w:hAnsi="Times New Roman" w:cs="Times New Roman"/>
      <w:sz w:val="24"/>
      <w:szCs w:val="24"/>
      <w:lang w:eastAsia="ru-RU"/>
    </w:rPr>
  </w:style>
  <w:style w:type="paragraph" w:styleId="1">
    <w:name w:val="heading 1"/>
    <w:basedOn w:val="a1"/>
    <w:next w:val="a1"/>
    <w:link w:val="10"/>
    <w:uiPriority w:val="99"/>
    <w:qFormat/>
    <w:rsid w:val="00036C70"/>
    <w:pPr>
      <w:keepNext/>
      <w:spacing w:before="240" w:after="60"/>
      <w:outlineLvl w:val="0"/>
    </w:pPr>
    <w:rPr>
      <w:rFonts w:ascii="?? °µ" w:eastAsia="Batang" w:hAnsi="?? °µ" w:cs="?? °µ"/>
      <w:b/>
      <w:bCs/>
      <w:kern w:val="32"/>
      <w:sz w:val="32"/>
      <w:szCs w:val="32"/>
      <w:lang w:eastAsia="uk-UA"/>
    </w:rPr>
  </w:style>
  <w:style w:type="paragraph" w:styleId="2">
    <w:name w:val="heading 2"/>
    <w:basedOn w:val="a1"/>
    <w:next w:val="a1"/>
    <w:link w:val="20"/>
    <w:uiPriority w:val="99"/>
    <w:qFormat/>
    <w:rsid w:val="00036C70"/>
    <w:pPr>
      <w:keepNext/>
      <w:spacing w:before="240" w:after="60"/>
      <w:outlineLvl w:val="1"/>
    </w:pPr>
    <w:rPr>
      <w:rFonts w:ascii="?? °µ" w:eastAsia="Batang" w:hAnsi="?? °µ" w:cs="?? °µ"/>
      <w:b/>
      <w:bCs/>
      <w:i/>
      <w:iCs/>
      <w:sz w:val="28"/>
      <w:szCs w:val="28"/>
      <w:lang w:eastAsia="uk-UA"/>
    </w:rPr>
  </w:style>
  <w:style w:type="paragraph" w:styleId="3">
    <w:name w:val="heading 3"/>
    <w:basedOn w:val="a1"/>
    <w:next w:val="a1"/>
    <w:link w:val="30"/>
    <w:uiPriority w:val="99"/>
    <w:qFormat/>
    <w:rsid w:val="00036C70"/>
    <w:pPr>
      <w:keepNext/>
      <w:spacing w:before="240" w:after="60"/>
      <w:outlineLvl w:val="2"/>
    </w:pPr>
    <w:rPr>
      <w:rFonts w:ascii="?? °µ" w:eastAsia="Batang" w:hAnsi="?? °µ" w:cs="?? °µ"/>
      <w:b/>
      <w:bCs/>
      <w:sz w:val="26"/>
      <w:szCs w:val="26"/>
      <w:lang w:eastAsia="uk-UA"/>
    </w:rPr>
  </w:style>
  <w:style w:type="paragraph" w:styleId="4">
    <w:name w:val="heading 4"/>
    <w:basedOn w:val="a1"/>
    <w:next w:val="a1"/>
    <w:link w:val="40"/>
    <w:uiPriority w:val="99"/>
    <w:qFormat/>
    <w:rsid w:val="00036C70"/>
    <w:pPr>
      <w:keepNext/>
      <w:spacing w:before="240" w:after="60"/>
      <w:outlineLvl w:val="3"/>
    </w:pPr>
    <w:rPr>
      <w:rFonts w:ascii="?? °µ" w:eastAsia="Batang" w:hAnsi="?? °µ" w:cs="?? °µ"/>
      <w:b/>
      <w:bCs/>
      <w:sz w:val="28"/>
      <w:szCs w:val="28"/>
      <w:lang w:eastAsia="uk-UA"/>
    </w:rPr>
  </w:style>
  <w:style w:type="paragraph" w:styleId="5">
    <w:name w:val="heading 5"/>
    <w:basedOn w:val="a1"/>
    <w:next w:val="a1"/>
    <w:link w:val="50"/>
    <w:uiPriority w:val="99"/>
    <w:qFormat/>
    <w:rsid w:val="00036C70"/>
    <w:pPr>
      <w:spacing w:before="240" w:after="60"/>
      <w:outlineLvl w:val="4"/>
    </w:pPr>
    <w:rPr>
      <w:rFonts w:ascii="?? °µ" w:eastAsia="Batang" w:hAnsi="?? °µ" w:cs="?? °µ"/>
      <w:b/>
      <w:bCs/>
      <w:i/>
      <w:iCs/>
      <w:sz w:val="26"/>
      <w:szCs w:val="26"/>
      <w:lang w:eastAsia="uk-UA"/>
    </w:rPr>
  </w:style>
  <w:style w:type="paragraph" w:styleId="6">
    <w:name w:val="heading 6"/>
    <w:basedOn w:val="a1"/>
    <w:next w:val="a1"/>
    <w:link w:val="60"/>
    <w:uiPriority w:val="99"/>
    <w:qFormat/>
    <w:rsid w:val="00036C70"/>
    <w:pPr>
      <w:spacing w:before="240" w:after="60"/>
      <w:outlineLvl w:val="5"/>
    </w:pPr>
    <w:rPr>
      <w:rFonts w:ascii="?? °µ" w:eastAsia="Batang" w:hAnsi="?? °µ" w:cs="?? °µ"/>
      <w:b/>
      <w:bCs/>
      <w:sz w:val="22"/>
      <w:szCs w:val="22"/>
      <w:lang w:eastAsia="uk-UA"/>
    </w:rPr>
  </w:style>
  <w:style w:type="paragraph" w:styleId="7">
    <w:name w:val="heading 7"/>
    <w:basedOn w:val="a1"/>
    <w:next w:val="a1"/>
    <w:link w:val="70"/>
    <w:uiPriority w:val="99"/>
    <w:qFormat/>
    <w:rsid w:val="00036C70"/>
    <w:pPr>
      <w:spacing w:before="240" w:after="60"/>
      <w:outlineLvl w:val="6"/>
    </w:pPr>
    <w:rPr>
      <w:rFonts w:ascii="?? °µ" w:eastAsia="Batang" w:hAnsi="?? °µ" w:cs="?? °µ"/>
      <w:lang w:eastAsia="uk-UA"/>
    </w:rPr>
  </w:style>
  <w:style w:type="paragraph" w:styleId="8">
    <w:name w:val="heading 8"/>
    <w:basedOn w:val="a1"/>
    <w:next w:val="a1"/>
    <w:link w:val="80"/>
    <w:uiPriority w:val="99"/>
    <w:qFormat/>
    <w:rsid w:val="00036C70"/>
    <w:pPr>
      <w:spacing w:before="240" w:after="60"/>
      <w:outlineLvl w:val="7"/>
    </w:pPr>
    <w:rPr>
      <w:rFonts w:ascii="?? °µ" w:eastAsia="Batang" w:hAnsi="?? °µ" w:cs="?? °µ"/>
      <w:i/>
      <w:iCs/>
      <w:lang w:eastAsia="uk-UA"/>
    </w:rPr>
  </w:style>
  <w:style w:type="paragraph" w:styleId="9">
    <w:name w:val="heading 9"/>
    <w:basedOn w:val="a1"/>
    <w:next w:val="a1"/>
    <w:link w:val="90"/>
    <w:uiPriority w:val="99"/>
    <w:qFormat/>
    <w:rsid w:val="00036C70"/>
    <w:pPr>
      <w:spacing w:before="240" w:after="60"/>
      <w:outlineLvl w:val="8"/>
    </w:pPr>
    <w:rPr>
      <w:rFonts w:ascii="?? °µ" w:eastAsia="Batang" w:hAnsi="?? °µ" w:cs="?? °µ"/>
      <w:sz w:val="22"/>
      <w:szCs w:val="22"/>
      <w:lang w:eastAsia="uk-U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9"/>
    <w:locked/>
    <w:rsid w:val="00036C70"/>
    <w:rPr>
      <w:rFonts w:ascii="?? °µ" w:eastAsia="Batang" w:hAnsi="?? °µ" w:cs="?? °µ"/>
      <w:b/>
      <w:bCs/>
      <w:kern w:val="32"/>
      <w:sz w:val="32"/>
      <w:szCs w:val="32"/>
    </w:rPr>
  </w:style>
  <w:style w:type="character" w:customStyle="1" w:styleId="20">
    <w:name w:val="Заголовок 2 Знак"/>
    <w:link w:val="2"/>
    <w:uiPriority w:val="99"/>
    <w:locked/>
    <w:rsid w:val="00036C70"/>
    <w:rPr>
      <w:rFonts w:ascii="?? °µ" w:eastAsia="Batang" w:hAnsi="?? °µ" w:cs="?? °µ"/>
      <w:b/>
      <w:bCs/>
      <w:i/>
      <w:iCs/>
      <w:sz w:val="28"/>
      <w:szCs w:val="28"/>
    </w:rPr>
  </w:style>
  <w:style w:type="character" w:customStyle="1" w:styleId="30">
    <w:name w:val="Заголовок 3 Знак"/>
    <w:link w:val="3"/>
    <w:uiPriority w:val="99"/>
    <w:locked/>
    <w:rsid w:val="00036C70"/>
    <w:rPr>
      <w:rFonts w:ascii="?? °µ" w:eastAsia="Batang" w:hAnsi="?? °µ" w:cs="?? °µ"/>
      <w:b/>
      <w:bCs/>
      <w:sz w:val="26"/>
      <w:szCs w:val="26"/>
    </w:rPr>
  </w:style>
  <w:style w:type="character" w:customStyle="1" w:styleId="40">
    <w:name w:val="Заголовок 4 Знак"/>
    <w:link w:val="4"/>
    <w:uiPriority w:val="99"/>
    <w:locked/>
    <w:rsid w:val="00036C70"/>
    <w:rPr>
      <w:rFonts w:ascii="?? °µ" w:eastAsia="Batang" w:hAnsi="?? °µ" w:cs="?? °µ"/>
      <w:b/>
      <w:bCs/>
      <w:sz w:val="28"/>
      <w:szCs w:val="28"/>
    </w:rPr>
  </w:style>
  <w:style w:type="character" w:customStyle="1" w:styleId="50">
    <w:name w:val="Заголовок 5 Знак"/>
    <w:link w:val="5"/>
    <w:uiPriority w:val="99"/>
    <w:locked/>
    <w:rsid w:val="00036C70"/>
    <w:rPr>
      <w:rFonts w:ascii="?? °µ" w:eastAsia="Batang" w:hAnsi="?? °µ" w:cs="?? °µ"/>
      <w:b/>
      <w:bCs/>
      <w:i/>
      <w:iCs/>
      <w:sz w:val="26"/>
      <w:szCs w:val="26"/>
    </w:rPr>
  </w:style>
  <w:style w:type="character" w:customStyle="1" w:styleId="60">
    <w:name w:val="Заголовок 6 Знак"/>
    <w:link w:val="6"/>
    <w:uiPriority w:val="99"/>
    <w:locked/>
    <w:rsid w:val="00036C70"/>
    <w:rPr>
      <w:rFonts w:ascii="?? °µ" w:eastAsia="Batang" w:hAnsi="?? °µ" w:cs="?? °µ"/>
      <w:b/>
      <w:bCs/>
      <w:sz w:val="22"/>
      <w:szCs w:val="22"/>
    </w:rPr>
  </w:style>
  <w:style w:type="character" w:customStyle="1" w:styleId="70">
    <w:name w:val="Заголовок 7 Знак"/>
    <w:link w:val="7"/>
    <w:uiPriority w:val="99"/>
    <w:locked/>
    <w:rsid w:val="00036C70"/>
    <w:rPr>
      <w:rFonts w:ascii="?? °µ" w:eastAsia="Batang" w:hAnsi="?? °µ" w:cs="?? °µ"/>
      <w:sz w:val="24"/>
      <w:szCs w:val="24"/>
    </w:rPr>
  </w:style>
  <w:style w:type="character" w:customStyle="1" w:styleId="80">
    <w:name w:val="Заголовок 8 Знак"/>
    <w:link w:val="8"/>
    <w:uiPriority w:val="99"/>
    <w:locked/>
    <w:rsid w:val="00036C70"/>
    <w:rPr>
      <w:rFonts w:ascii="?? °µ" w:eastAsia="Batang" w:hAnsi="?? °µ" w:cs="?? °µ"/>
      <w:i/>
      <w:iCs/>
      <w:sz w:val="24"/>
      <w:szCs w:val="24"/>
    </w:rPr>
  </w:style>
  <w:style w:type="character" w:customStyle="1" w:styleId="90">
    <w:name w:val="Заголовок 9 Знак"/>
    <w:link w:val="9"/>
    <w:uiPriority w:val="99"/>
    <w:locked/>
    <w:rsid w:val="00036C70"/>
    <w:rPr>
      <w:rFonts w:ascii="?? °µ" w:eastAsia="Batang" w:hAnsi="?? °µ" w:cs="?? °µ"/>
      <w:sz w:val="22"/>
      <w:szCs w:val="22"/>
    </w:rPr>
  </w:style>
  <w:style w:type="paragraph" w:customStyle="1" w:styleId="a0">
    <w:name w:val="_тире"/>
    <w:basedOn w:val="a1"/>
    <w:uiPriority w:val="99"/>
    <w:rsid w:val="00725056"/>
    <w:pPr>
      <w:numPr>
        <w:numId w:val="1"/>
      </w:numPr>
      <w:spacing w:after="120"/>
      <w:jc w:val="both"/>
    </w:pPr>
  </w:style>
  <w:style w:type="paragraph" w:customStyle="1" w:styleId="a">
    <w:name w:val="_номер+)"/>
    <w:basedOn w:val="a1"/>
    <w:uiPriority w:val="99"/>
    <w:rsid w:val="00725056"/>
    <w:pPr>
      <w:numPr>
        <w:numId w:val="2"/>
      </w:numPr>
      <w:spacing w:after="120"/>
      <w:jc w:val="both"/>
    </w:pPr>
  </w:style>
  <w:style w:type="character" w:styleId="a5">
    <w:name w:val="annotation reference"/>
    <w:uiPriority w:val="99"/>
    <w:semiHidden/>
    <w:rsid w:val="00DD6AC2"/>
    <w:rPr>
      <w:sz w:val="16"/>
      <w:szCs w:val="16"/>
    </w:rPr>
  </w:style>
  <w:style w:type="paragraph" w:styleId="a6">
    <w:name w:val="annotation text"/>
    <w:basedOn w:val="a1"/>
    <w:link w:val="a7"/>
    <w:uiPriority w:val="99"/>
    <w:semiHidden/>
    <w:rsid w:val="00DD6AC2"/>
    <w:rPr>
      <w:sz w:val="20"/>
      <w:szCs w:val="20"/>
    </w:rPr>
  </w:style>
  <w:style w:type="character" w:customStyle="1" w:styleId="a7">
    <w:name w:val="Текст примітки Знак"/>
    <w:link w:val="a6"/>
    <w:uiPriority w:val="99"/>
    <w:locked/>
    <w:rsid w:val="00DD6AC2"/>
    <w:rPr>
      <w:rFonts w:ascii="Times New Roman" w:hAnsi="Times New Roman" w:cs="Times New Roman"/>
      <w:lang w:eastAsia="ru-RU"/>
    </w:rPr>
  </w:style>
  <w:style w:type="paragraph" w:styleId="31">
    <w:name w:val="toc 3"/>
    <w:basedOn w:val="a1"/>
    <w:next w:val="a1"/>
    <w:autoRedefine/>
    <w:uiPriority w:val="99"/>
    <w:semiHidden/>
    <w:rsid w:val="006E452A"/>
    <w:pPr>
      <w:ind w:left="240"/>
    </w:pPr>
    <w:rPr>
      <w:rFonts w:ascii="Calibri" w:hAnsi="Calibri" w:cs="Calibri"/>
      <w:sz w:val="20"/>
      <w:szCs w:val="20"/>
    </w:rPr>
  </w:style>
  <w:style w:type="paragraph" w:styleId="41">
    <w:name w:val="toc 4"/>
    <w:basedOn w:val="a1"/>
    <w:next w:val="a1"/>
    <w:autoRedefine/>
    <w:uiPriority w:val="99"/>
    <w:semiHidden/>
    <w:rsid w:val="006E452A"/>
    <w:pPr>
      <w:ind w:left="480"/>
    </w:pPr>
    <w:rPr>
      <w:rFonts w:ascii="Calibri" w:hAnsi="Calibri" w:cs="Calibri"/>
      <w:sz w:val="20"/>
      <w:szCs w:val="20"/>
    </w:rPr>
  </w:style>
  <w:style w:type="paragraph" w:styleId="51">
    <w:name w:val="toc 5"/>
    <w:basedOn w:val="a1"/>
    <w:next w:val="a1"/>
    <w:autoRedefine/>
    <w:uiPriority w:val="99"/>
    <w:semiHidden/>
    <w:rsid w:val="006E452A"/>
    <w:pPr>
      <w:ind w:left="720"/>
    </w:pPr>
    <w:rPr>
      <w:rFonts w:ascii="Calibri" w:hAnsi="Calibri" w:cs="Calibri"/>
      <w:sz w:val="20"/>
      <w:szCs w:val="20"/>
    </w:rPr>
  </w:style>
  <w:style w:type="paragraph" w:styleId="61">
    <w:name w:val="toc 6"/>
    <w:basedOn w:val="a1"/>
    <w:next w:val="a1"/>
    <w:autoRedefine/>
    <w:uiPriority w:val="99"/>
    <w:semiHidden/>
    <w:rsid w:val="006E452A"/>
    <w:pPr>
      <w:ind w:left="960"/>
    </w:pPr>
    <w:rPr>
      <w:rFonts w:ascii="Calibri" w:hAnsi="Calibri" w:cs="Calibri"/>
      <w:sz w:val="20"/>
      <w:szCs w:val="20"/>
    </w:rPr>
  </w:style>
  <w:style w:type="paragraph" w:styleId="71">
    <w:name w:val="toc 7"/>
    <w:basedOn w:val="a1"/>
    <w:next w:val="a1"/>
    <w:autoRedefine/>
    <w:uiPriority w:val="99"/>
    <w:semiHidden/>
    <w:rsid w:val="006E452A"/>
    <w:pPr>
      <w:ind w:left="1200"/>
    </w:pPr>
    <w:rPr>
      <w:rFonts w:ascii="Calibri" w:hAnsi="Calibri" w:cs="Calibri"/>
      <w:sz w:val="20"/>
      <w:szCs w:val="20"/>
    </w:rPr>
  </w:style>
  <w:style w:type="paragraph" w:styleId="81">
    <w:name w:val="toc 8"/>
    <w:basedOn w:val="a1"/>
    <w:next w:val="a1"/>
    <w:autoRedefine/>
    <w:uiPriority w:val="99"/>
    <w:semiHidden/>
    <w:rsid w:val="006E452A"/>
    <w:pPr>
      <w:ind w:left="1440"/>
    </w:pPr>
    <w:rPr>
      <w:rFonts w:ascii="Calibri" w:hAnsi="Calibri" w:cs="Calibri"/>
      <w:sz w:val="20"/>
      <w:szCs w:val="20"/>
    </w:rPr>
  </w:style>
  <w:style w:type="paragraph" w:styleId="91">
    <w:name w:val="toc 9"/>
    <w:basedOn w:val="a1"/>
    <w:next w:val="a1"/>
    <w:autoRedefine/>
    <w:uiPriority w:val="99"/>
    <w:semiHidden/>
    <w:rsid w:val="006E452A"/>
    <w:pPr>
      <w:ind w:left="1680"/>
    </w:pPr>
    <w:rPr>
      <w:rFonts w:ascii="Calibri" w:hAnsi="Calibri" w:cs="Calibri"/>
      <w:sz w:val="20"/>
      <w:szCs w:val="20"/>
    </w:rPr>
  </w:style>
  <w:style w:type="paragraph" w:styleId="a8">
    <w:name w:val="annotation subject"/>
    <w:basedOn w:val="a6"/>
    <w:next w:val="a6"/>
    <w:link w:val="a9"/>
    <w:uiPriority w:val="99"/>
    <w:semiHidden/>
    <w:rsid w:val="00DD6AC2"/>
    <w:rPr>
      <w:b/>
      <w:bCs/>
    </w:rPr>
  </w:style>
  <w:style w:type="character" w:customStyle="1" w:styleId="a9">
    <w:name w:val="Тема примітки Знак"/>
    <w:link w:val="a8"/>
    <w:uiPriority w:val="99"/>
    <w:locked/>
    <w:rsid w:val="00DD6AC2"/>
    <w:rPr>
      <w:rFonts w:ascii="Times New Roman" w:hAnsi="Times New Roman" w:cs="Times New Roman"/>
      <w:b/>
      <w:bCs/>
      <w:lang w:eastAsia="ru-RU"/>
    </w:rPr>
  </w:style>
  <w:style w:type="paragraph" w:styleId="aa">
    <w:name w:val="Balloon Text"/>
    <w:basedOn w:val="a1"/>
    <w:link w:val="ab"/>
    <w:uiPriority w:val="99"/>
    <w:semiHidden/>
    <w:rsid w:val="00DD6AC2"/>
    <w:rPr>
      <w:rFonts w:ascii="Segoe UI" w:hAnsi="Segoe UI" w:cs="Segoe UI"/>
      <w:sz w:val="18"/>
      <w:szCs w:val="18"/>
    </w:rPr>
  </w:style>
  <w:style w:type="character" w:customStyle="1" w:styleId="ab">
    <w:name w:val="Текст у виносці Знак"/>
    <w:link w:val="aa"/>
    <w:uiPriority w:val="99"/>
    <w:semiHidden/>
    <w:locked/>
    <w:rsid w:val="00DD6AC2"/>
    <w:rPr>
      <w:rFonts w:ascii="Segoe UI" w:hAnsi="Segoe UI" w:cs="Segoe UI"/>
      <w:sz w:val="18"/>
      <w:szCs w:val="18"/>
      <w:lang w:eastAsia="ru-RU"/>
    </w:rPr>
  </w:style>
  <w:style w:type="paragraph" w:styleId="ac">
    <w:name w:val="Revision"/>
    <w:hidden/>
    <w:uiPriority w:val="99"/>
    <w:semiHidden/>
    <w:rsid w:val="00B554CC"/>
    <w:rPr>
      <w:rFonts w:ascii="Times New Roman" w:eastAsia="Times New Roman" w:hAnsi="Times New Roman" w:cs="Times New Roman"/>
      <w:sz w:val="24"/>
      <w:szCs w:val="24"/>
      <w:lang w:eastAsia="ru-RU"/>
    </w:rPr>
  </w:style>
  <w:style w:type="paragraph" w:customStyle="1" w:styleId="-">
    <w:name w:val="Маркер-тире"/>
    <w:basedOn w:val="a1"/>
    <w:uiPriority w:val="99"/>
    <w:rsid w:val="00CF074B"/>
    <w:pPr>
      <w:tabs>
        <w:tab w:val="num" w:pos="992"/>
      </w:tabs>
      <w:spacing w:before="120" w:after="120"/>
      <w:ind w:firstLine="709"/>
      <w:jc w:val="both"/>
    </w:pPr>
    <w:rPr>
      <w:sz w:val="28"/>
      <w:szCs w:val="28"/>
    </w:rPr>
  </w:style>
  <w:style w:type="paragraph" w:customStyle="1" w:styleId="ad">
    <w:name w:val="Номер"/>
    <w:basedOn w:val="a1"/>
    <w:uiPriority w:val="2"/>
    <w:qFormat/>
    <w:rsid w:val="00CF074B"/>
    <w:pPr>
      <w:tabs>
        <w:tab w:val="num" w:pos="1134"/>
      </w:tabs>
      <w:spacing w:before="120" w:after="120"/>
      <w:ind w:firstLine="709"/>
      <w:jc w:val="both"/>
    </w:pPr>
    <w:rPr>
      <w:sz w:val="28"/>
      <w:szCs w:val="28"/>
    </w:rPr>
  </w:style>
  <w:style w:type="paragraph" w:customStyle="1" w:styleId="21">
    <w:name w:val="Номер2"/>
    <w:basedOn w:val="ad"/>
    <w:uiPriority w:val="99"/>
    <w:rsid w:val="00CF074B"/>
    <w:pPr>
      <w:tabs>
        <w:tab w:val="clear" w:pos="1134"/>
        <w:tab w:val="num" w:pos="1418"/>
      </w:tabs>
    </w:pPr>
  </w:style>
  <w:style w:type="paragraph" w:customStyle="1" w:styleId="32">
    <w:name w:val="Номер3"/>
    <w:basedOn w:val="21"/>
    <w:uiPriority w:val="99"/>
    <w:rsid w:val="00CF074B"/>
    <w:pPr>
      <w:tabs>
        <w:tab w:val="clear" w:pos="1418"/>
        <w:tab w:val="num" w:pos="1701"/>
      </w:tabs>
    </w:pPr>
  </w:style>
  <w:style w:type="paragraph" w:customStyle="1" w:styleId="42">
    <w:name w:val="Номер4"/>
    <w:basedOn w:val="32"/>
    <w:uiPriority w:val="99"/>
    <w:rsid w:val="00CF074B"/>
    <w:pPr>
      <w:tabs>
        <w:tab w:val="clear" w:pos="1701"/>
        <w:tab w:val="num" w:pos="1985"/>
      </w:tabs>
    </w:pPr>
  </w:style>
  <w:style w:type="paragraph" w:customStyle="1" w:styleId="52">
    <w:name w:val="Номер5"/>
    <w:basedOn w:val="42"/>
    <w:uiPriority w:val="99"/>
    <w:rsid w:val="00CF074B"/>
    <w:pPr>
      <w:tabs>
        <w:tab w:val="clear" w:pos="1985"/>
        <w:tab w:val="num" w:pos="2268"/>
      </w:tabs>
    </w:pPr>
  </w:style>
  <w:style w:type="paragraph" w:customStyle="1" w:styleId="62">
    <w:name w:val="Номер6"/>
    <w:basedOn w:val="52"/>
    <w:uiPriority w:val="99"/>
    <w:rsid w:val="00CF074B"/>
    <w:pPr>
      <w:tabs>
        <w:tab w:val="clear" w:pos="2268"/>
        <w:tab w:val="num" w:pos="2552"/>
      </w:tabs>
    </w:pPr>
  </w:style>
  <w:style w:type="paragraph" w:customStyle="1" w:styleId="72">
    <w:name w:val="Номер7"/>
    <w:basedOn w:val="62"/>
    <w:uiPriority w:val="99"/>
    <w:rsid w:val="00CF074B"/>
    <w:pPr>
      <w:tabs>
        <w:tab w:val="clear" w:pos="2552"/>
        <w:tab w:val="num" w:pos="2835"/>
      </w:tabs>
    </w:pPr>
  </w:style>
  <w:style w:type="paragraph" w:customStyle="1" w:styleId="82">
    <w:name w:val="Номер8"/>
    <w:basedOn w:val="72"/>
    <w:uiPriority w:val="99"/>
    <w:rsid w:val="00CF074B"/>
    <w:pPr>
      <w:tabs>
        <w:tab w:val="clear" w:pos="2835"/>
        <w:tab w:val="num" w:pos="3119"/>
      </w:tabs>
    </w:pPr>
  </w:style>
  <w:style w:type="paragraph" w:customStyle="1" w:styleId="92">
    <w:name w:val="Номер9"/>
    <w:basedOn w:val="82"/>
    <w:uiPriority w:val="99"/>
    <w:rsid w:val="00CF074B"/>
    <w:pPr>
      <w:tabs>
        <w:tab w:val="clear" w:pos="3119"/>
        <w:tab w:val="num" w:pos="3402"/>
      </w:tabs>
    </w:pPr>
  </w:style>
  <w:style w:type="table" w:styleId="ae">
    <w:name w:val="Table Grid"/>
    <w:basedOn w:val="a3"/>
    <w:uiPriority w:val="39"/>
    <w:rsid w:val="007250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aliases w:val="AC List 01,Number Bullets,Список уровня 2,lp1,List Paragraph1,CA bullets,EBRD List,Chapter10,название табл/рис,Elenco Normale,List Paragraph,List Paragraph (numbered (a)),Литература,Bullet Number,Bullet 1,Use Case List Paragraph,lp11,1 Буллет"/>
    <w:basedOn w:val="a1"/>
    <w:link w:val="af0"/>
    <w:uiPriority w:val="99"/>
    <w:qFormat/>
    <w:rsid w:val="000644C4"/>
    <w:pPr>
      <w:ind w:left="708"/>
    </w:pPr>
    <w:rPr>
      <w:rFonts w:ascii="Calibri" w:hAnsi="Calibri" w:cs="Calibri"/>
    </w:rPr>
  </w:style>
  <w:style w:type="paragraph" w:styleId="af1">
    <w:name w:val="footer"/>
    <w:basedOn w:val="a1"/>
    <w:link w:val="af2"/>
    <w:uiPriority w:val="99"/>
    <w:rsid w:val="005408B4"/>
    <w:pPr>
      <w:tabs>
        <w:tab w:val="center" w:pos="4819"/>
        <w:tab w:val="right" w:pos="9639"/>
      </w:tabs>
    </w:pPr>
  </w:style>
  <w:style w:type="character" w:customStyle="1" w:styleId="af2">
    <w:name w:val="Нижній колонтитул Знак"/>
    <w:link w:val="af1"/>
    <w:uiPriority w:val="99"/>
    <w:locked/>
    <w:rsid w:val="005408B4"/>
    <w:rPr>
      <w:rFonts w:ascii="Times New Roman" w:hAnsi="Times New Roman" w:cs="Times New Roman"/>
      <w:sz w:val="24"/>
      <w:szCs w:val="24"/>
      <w:lang w:eastAsia="ru-RU"/>
    </w:rPr>
  </w:style>
  <w:style w:type="paragraph" w:styleId="af3">
    <w:name w:val="header"/>
    <w:basedOn w:val="a1"/>
    <w:link w:val="af4"/>
    <w:uiPriority w:val="99"/>
    <w:rsid w:val="005408B4"/>
    <w:pPr>
      <w:tabs>
        <w:tab w:val="center" w:pos="4819"/>
        <w:tab w:val="right" w:pos="9639"/>
      </w:tabs>
    </w:pPr>
  </w:style>
  <w:style w:type="character" w:customStyle="1" w:styleId="af4">
    <w:name w:val="Верхній колонтитул Знак"/>
    <w:link w:val="af3"/>
    <w:uiPriority w:val="99"/>
    <w:locked/>
    <w:rsid w:val="005408B4"/>
    <w:rPr>
      <w:rFonts w:ascii="Times New Roman" w:hAnsi="Times New Roman" w:cs="Times New Roman"/>
      <w:sz w:val="24"/>
      <w:szCs w:val="24"/>
      <w:lang w:eastAsia="ru-RU"/>
    </w:rPr>
  </w:style>
  <w:style w:type="paragraph" w:styleId="af5">
    <w:name w:val="Normal (Web)"/>
    <w:aliases w:val="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веб) Знак1 Знак Знак Знак Знак"/>
    <w:basedOn w:val="a1"/>
    <w:link w:val="af6"/>
    <w:qFormat/>
    <w:rsid w:val="002E16AD"/>
    <w:pPr>
      <w:spacing w:before="100" w:beforeAutospacing="1" w:after="100" w:afterAutospacing="1"/>
    </w:pPr>
    <w:rPr>
      <w:lang w:eastAsia="uk-UA"/>
    </w:rPr>
  </w:style>
  <w:style w:type="character" w:styleId="af7">
    <w:name w:val="Hyperlink"/>
    <w:rsid w:val="00A86267"/>
    <w:rPr>
      <w:color w:val="0000FF"/>
      <w:u w:val="single"/>
    </w:rPr>
  </w:style>
  <w:style w:type="paragraph" w:customStyle="1" w:styleId="af8">
    <w:name w:val="Тире"/>
    <w:basedOn w:val="a1"/>
    <w:uiPriority w:val="99"/>
    <w:rsid w:val="00DA4DE2"/>
    <w:pPr>
      <w:spacing w:after="120"/>
      <w:ind w:left="284" w:hanging="284"/>
      <w:jc w:val="both"/>
    </w:pPr>
  </w:style>
  <w:style w:type="paragraph" w:customStyle="1" w:styleId="af9">
    <w:name w:val="Номер)"/>
    <w:basedOn w:val="a1"/>
    <w:uiPriority w:val="99"/>
    <w:rsid w:val="0096471B"/>
    <w:pPr>
      <w:spacing w:after="120"/>
      <w:ind w:left="720" w:hanging="360"/>
      <w:jc w:val="both"/>
    </w:pPr>
  </w:style>
  <w:style w:type="character" w:customStyle="1" w:styleId="11">
    <w:name w:val="Шрифт абзацу за промовчанням1"/>
    <w:uiPriority w:val="99"/>
    <w:rsid w:val="00036C70"/>
  </w:style>
  <w:style w:type="paragraph" w:styleId="afa">
    <w:name w:val="Title"/>
    <w:basedOn w:val="a1"/>
    <w:next w:val="a1"/>
    <w:link w:val="afb"/>
    <w:uiPriority w:val="99"/>
    <w:qFormat/>
    <w:rsid w:val="00036C70"/>
    <w:pPr>
      <w:spacing w:before="240" w:after="60"/>
      <w:jc w:val="center"/>
      <w:outlineLvl w:val="0"/>
    </w:pPr>
    <w:rPr>
      <w:rFonts w:ascii="?? °µ" w:eastAsia="Batang" w:hAnsi="?? °µ" w:cs="?? °µ"/>
      <w:b/>
      <w:bCs/>
      <w:kern w:val="28"/>
      <w:sz w:val="32"/>
      <w:szCs w:val="32"/>
      <w:lang w:eastAsia="uk-UA"/>
    </w:rPr>
  </w:style>
  <w:style w:type="character" w:customStyle="1" w:styleId="afb">
    <w:name w:val="Назва Знак"/>
    <w:link w:val="afa"/>
    <w:uiPriority w:val="99"/>
    <w:locked/>
    <w:rsid w:val="00036C70"/>
    <w:rPr>
      <w:rFonts w:ascii="?? °µ" w:eastAsia="Batang" w:hAnsi="?? °µ" w:cs="?? °µ"/>
      <w:b/>
      <w:bCs/>
      <w:kern w:val="28"/>
      <w:sz w:val="32"/>
      <w:szCs w:val="32"/>
    </w:rPr>
  </w:style>
  <w:style w:type="paragraph" w:styleId="afc">
    <w:name w:val="Subtitle"/>
    <w:basedOn w:val="a1"/>
    <w:next w:val="a1"/>
    <w:link w:val="afd"/>
    <w:uiPriority w:val="99"/>
    <w:qFormat/>
    <w:rsid w:val="00036C70"/>
    <w:pPr>
      <w:spacing w:after="60"/>
      <w:jc w:val="center"/>
      <w:outlineLvl w:val="1"/>
    </w:pPr>
    <w:rPr>
      <w:rFonts w:ascii="?? °µ" w:eastAsia="Batang" w:hAnsi="?? °µ" w:cs="?? °µ"/>
      <w:lang w:eastAsia="uk-UA"/>
    </w:rPr>
  </w:style>
  <w:style w:type="character" w:customStyle="1" w:styleId="afd">
    <w:name w:val="Підзаголовок Знак"/>
    <w:link w:val="afc"/>
    <w:uiPriority w:val="99"/>
    <w:locked/>
    <w:rsid w:val="00036C70"/>
    <w:rPr>
      <w:rFonts w:ascii="?? °µ" w:eastAsia="Batang" w:hAnsi="?? °µ" w:cs="?? °µ"/>
      <w:sz w:val="24"/>
      <w:szCs w:val="24"/>
    </w:rPr>
  </w:style>
  <w:style w:type="paragraph" w:customStyle="1" w:styleId="12">
    <w:name w:val="Цитата1"/>
    <w:basedOn w:val="a1"/>
    <w:next w:val="a1"/>
    <w:link w:val="QuoteChar"/>
    <w:uiPriority w:val="99"/>
    <w:rsid w:val="00036C70"/>
    <w:rPr>
      <w:rFonts w:ascii="?? °µ" w:eastAsia="Batang" w:hAnsi="?? °µ" w:cs="?? °µ"/>
      <w:i/>
      <w:iCs/>
      <w:lang w:val="ru-RU"/>
    </w:rPr>
  </w:style>
  <w:style w:type="character" w:customStyle="1" w:styleId="QuoteChar">
    <w:name w:val="Quote Char"/>
    <w:link w:val="12"/>
    <w:uiPriority w:val="99"/>
    <w:locked/>
    <w:rsid w:val="00036C70"/>
    <w:rPr>
      <w:rFonts w:ascii="?? °µ" w:eastAsia="Batang" w:hAnsi="?? °µ" w:cs="?? °µ"/>
      <w:i/>
      <w:iCs/>
      <w:sz w:val="24"/>
      <w:szCs w:val="24"/>
    </w:rPr>
  </w:style>
  <w:style w:type="paragraph" w:customStyle="1" w:styleId="13">
    <w:name w:val="Насичена цитата1"/>
    <w:basedOn w:val="a1"/>
    <w:next w:val="a1"/>
    <w:link w:val="IntenseQuoteChar"/>
    <w:uiPriority w:val="99"/>
    <w:rsid w:val="00036C70"/>
    <w:pPr>
      <w:ind w:left="720" w:right="720"/>
    </w:pPr>
    <w:rPr>
      <w:rFonts w:ascii="?? °µ" w:eastAsia="Batang" w:hAnsi="?? °µ" w:cs="?? °µ"/>
      <w:b/>
      <w:bCs/>
      <w:i/>
      <w:iCs/>
      <w:sz w:val="22"/>
      <w:szCs w:val="22"/>
      <w:lang w:val="ru-RU"/>
    </w:rPr>
  </w:style>
  <w:style w:type="character" w:customStyle="1" w:styleId="IntenseQuoteChar">
    <w:name w:val="Intense Quote Char"/>
    <w:link w:val="13"/>
    <w:uiPriority w:val="99"/>
    <w:locked/>
    <w:rsid w:val="00036C70"/>
    <w:rPr>
      <w:rFonts w:ascii="?? °µ" w:eastAsia="Batang" w:hAnsi="?? °µ" w:cs="?? °µ"/>
      <w:b/>
      <w:bCs/>
      <w:i/>
      <w:iCs/>
      <w:sz w:val="22"/>
      <w:szCs w:val="22"/>
    </w:rPr>
  </w:style>
  <w:style w:type="paragraph" w:styleId="HTML">
    <w:name w:val="HTML Preformatted"/>
    <w:basedOn w:val="a1"/>
    <w:link w:val="HTML0"/>
    <w:uiPriority w:val="99"/>
    <w:rsid w:val="00036C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Batang" w:hAnsi="Courier New" w:cs="Courier New"/>
      <w:sz w:val="20"/>
      <w:szCs w:val="20"/>
      <w:lang w:val="ru-RU"/>
    </w:rPr>
  </w:style>
  <w:style w:type="character" w:customStyle="1" w:styleId="HTML0">
    <w:name w:val="Стандартний HTML Знак"/>
    <w:link w:val="HTML"/>
    <w:uiPriority w:val="99"/>
    <w:locked/>
    <w:rsid w:val="00036C70"/>
    <w:rPr>
      <w:rFonts w:ascii="Courier New" w:eastAsia="Batang" w:hAnsi="Courier New" w:cs="Courier New"/>
      <w:lang w:val="ru-RU" w:eastAsia="ru-RU"/>
    </w:rPr>
  </w:style>
  <w:style w:type="paragraph" w:styleId="afe">
    <w:name w:val="Body Text Indent"/>
    <w:basedOn w:val="a1"/>
    <w:link w:val="aff"/>
    <w:uiPriority w:val="99"/>
    <w:rsid w:val="00036C70"/>
    <w:pPr>
      <w:spacing w:after="120"/>
      <w:ind w:left="283"/>
    </w:pPr>
    <w:rPr>
      <w:rFonts w:eastAsia="Batang"/>
    </w:rPr>
  </w:style>
  <w:style w:type="character" w:customStyle="1" w:styleId="aff">
    <w:name w:val="Основний текст з відступом Знак"/>
    <w:link w:val="afe"/>
    <w:uiPriority w:val="99"/>
    <w:locked/>
    <w:rsid w:val="00036C70"/>
    <w:rPr>
      <w:rFonts w:ascii="Times New Roman" w:eastAsia="Batang" w:hAnsi="Times New Roman" w:cs="Times New Roman"/>
      <w:sz w:val="24"/>
      <w:szCs w:val="24"/>
      <w:lang w:eastAsia="ru-RU"/>
    </w:rPr>
  </w:style>
  <w:style w:type="paragraph" w:styleId="aff0">
    <w:name w:val="Body Text"/>
    <w:basedOn w:val="a1"/>
    <w:link w:val="aff1"/>
    <w:uiPriority w:val="99"/>
    <w:semiHidden/>
    <w:rsid w:val="00036C70"/>
    <w:pPr>
      <w:spacing w:after="120"/>
    </w:pPr>
    <w:rPr>
      <w:rFonts w:ascii="?? °µ" w:eastAsia="Batang" w:hAnsi="?? °µ" w:cs="?? °µ"/>
      <w:lang w:eastAsia="uk-UA"/>
    </w:rPr>
  </w:style>
  <w:style w:type="character" w:customStyle="1" w:styleId="aff1">
    <w:name w:val="Основний текст Знак"/>
    <w:link w:val="aff0"/>
    <w:uiPriority w:val="99"/>
    <w:semiHidden/>
    <w:locked/>
    <w:rsid w:val="00036C70"/>
    <w:rPr>
      <w:rFonts w:ascii="?? °µ" w:eastAsia="Batang" w:hAnsi="?? °µ" w:cs="?? °µ"/>
      <w:sz w:val="24"/>
      <w:szCs w:val="24"/>
    </w:rPr>
  </w:style>
  <w:style w:type="character" w:customStyle="1" w:styleId="22">
    <w:name w:val="Основной текст (2)_"/>
    <w:link w:val="23"/>
    <w:uiPriority w:val="99"/>
    <w:locked/>
    <w:rsid w:val="00036C70"/>
    <w:rPr>
      <w:b/>
      <w:bCs/>
      <w:i/>
      <w:iCs/>
      <w:sz w:val="15"/>
      <w:szCs w:val="15"/>
      <w:shd w:val="clear" w:color="auto" w:fill="FFFFFF"/>
    </w:rPr>
  </w:style>
  <w:style w:type="paragraph" w:customStyle="1" w:styleId="23">
    <w:name w:val="Основной текст (2)"/>
    <w:basedOn w:val="a1"/>
    <w:link w:val="22"/>
    <w:uiPriority w:val="99"/>
    <w:rsid w:val="00036C70"/>
    <w:pPr>
      <w:shd w:val="clear" w:color="auto" w:fill="FFFFFF"/>
      <w:spacing w:line="413" w:lineRule="exact"/>
      <w:jc w:val="center"/>
    </w:pPr>
    <w:rPr>
      <w:rFonts w:ascii="Calibri" w:eastAsia="Calibri" w:hAnsi="Calibri" w:cs="Calibri"/>
      <w:b/>
      <w:bCs/>
      <w:i/>
      <w:iCs/>
      <w:sz w:val="15"/>
      <w:szCs w:val="15"/>
      <w:shd w:val="clear" w:color="auto" w:fill="FFFFFF"/>
      <w:lang w:val="ru-RU"/>
    </w:rPr>
  </w:style>
  <w:style w:type="character" w:customStyle="1" w:styleId="43">
    <w:name w:val="Основной текст (4)_"/>
    <w:link w:val="410"/>
    <w:uiPriority w:val="99"/>
    <w:locked/>
    <w:rsid w:val="00036C70"/>
    <w:rPr>
      <w:i/>
      <w:iCs/>
      <w:sz w:val="19"/>
      <w:szCs w:val="19"/>
      <w:shd w:val="clear" w:color="auto" w:fill="FFFFFF"/>
    </w:rPr>
  </w:style>
  <w:style w:type="paragraph" w:customStyle="1" w:styleId="410">
    <w:name w:val="Основной текст (4)1"/>
    <w:basedOn w:val="a1"/>
    <w:link w:val="43"/>
    <w:uiPriority w:val="99"/>
    <w:rsid w:val="00036C70"/>
    <w:pPr>
      <w:shd w:val="clear" w:color="auto" w:fill="FFFFFF"/>
      <w:spacing w:before="60" w:line="221" w:lineRule="exact"/>
      <w:jc w:val="center"/>
    </w:pPr>
    <w:rPr>
      <w:rFonts w:ascii="Calibri" w:eastAsia="Calibri" w:hAnsi="Calibri" w:cs="Calibri"/>
      <w:i/>
      <w:iCs/>
      <w:sz w:val="19"/>
      <w:szCs w:val="19"/>
      <w:shd w:val="clear" w:color="auto" w:fill="FFFFFF"/>
      <w:lang w:val="ru-RU"/>
    </w:rPr>
  </w:style>
  <w:style w:type="paragraph" w:styleId="24">
    <w:name w:val="Body Text Indent 2"/>
    <w:basedOn w:val="a1"/>
    <w:link w:val="25"/>
    <w:uiPriority w:val="99"/>
    <w:semiHidden/>
    <w:rsid w:val="00036C70"/>
    <w:pPr>
      <w:spacing w:after="120" w:line="480" w:lineRule="auto"/>
      <w:ind w:left="283"/>
    </w:pPr>
    <w:rPr>
      <w:rFonts w:eastAsia="Batang"/>
    </w:rPr>
  </w:style>
  <w:style w:type="character" w:customStyle="1" w:styleId="25">
    <w:name w:val="Основний текст з відступом 2 Знак"/>
    <w:link w:val="24"/>
    <w:uiPriority w:val="99"/>
    <w:semiHidden/>
    <w:locked/>
    <w:rsid w:val="00036C70"/>
    <w:rPr>
      <w:rFonts w:ascii="Times New Roman" w:eastAsia="Batang" w:hAnsi="Times New Roman" w:cs="Times New Roman"/>
      <w:sz w:val="24"/>
      <w:szCs w:val="24"/>
      <w:lang w:eastAsia="ru-RU"/>
    </w:rPr>
  </w:style>
  <w:style w:type="paragraph" w:customStyle="1" w:styleId="14">
    <w:name w:val="Абзац списку1"/>
    <w:basedOn w:val="a1"/>
    <w:uiPriority w:val="99"/>
    <w:rsid w:val="00036C70"/>
    <w:pPr>
      <w:ind w:left="720"/>
    </w:pPr>
    <w:rPr>
      <w:rFonts w:ascii="?? °µ" w:eastAsia="Batang" w:hAnsi="?? °µ" w:cs="?? °µ"/>
      <w:lang w:eastAsia="uk-UA"/>
    </w:rPr>
  </w:style>
  <w:style w:type="character" w:customStyle="1" w:styleId="44">
    <w:name w:val="Основной текст (4)"/>
    <w:uiPriority w:val="99"/>
    <w:rsid w:val="00036C70"/>
    <w:rPr>
      <w:i/>
      <w:iCs/>
      <w:sz w:val="19"/>
      <w:szCs w:val="19"/>
      <w:u w:val="single"/>
    </w:rPr>
  </w:style>
  <w:style w:type="paragraph" w:customStyle="1" w:styleId="15">
    <w:name w:val="Абзац списка1"/>
    <w:basedOn w:val="a1"/>
    <w:link w:val="ListParagraphChar"/>
    <w:rsid w:val="00036C70"/>
    <w:pPr>
      <w:ind w:left="720"/>
    </w:pPr>
    <w:rPr>
      <w:rFonts w:eastAsia="Batang"/>
    </w:rPr>
  </w:style>
  <w:style w:type="paragraph" w:customStyle="1" w:styleId="16">
    <w:name w:val="Рецензия1"/>
    <w:hidden/>
    <w:uiPriority w:val="99"/>
    <w:semiHidden/>
    <w:rsid w:val="00036C70"/>
    <w:rPr>
      <w:rFonts w:ascii="Times New Roman" w:eastAsia="Batang" w:hAnsi="Times New Roman" w:cs="Times New Roman"/>
      <w:sz w:val="24"/>
      <w:szCs w:val="24"/>
      <w:lang w:eastAsia="ru-RU"/>
    </w:rPr>
  </w:style>
  <w:style w:type="character" w:styleId="aff2">
    <w:name w:val="Emphasis"/>
    <w:uiPriority w:val="20"/>
    <w:qFormat/>
    <w:rsid w:val="00036C70"/>
    <w:rPr>
      <w:i/>
      <w:iCs/>
    </w:rPr>
  </w:style>
  <w:style w:type="paragraph" w:customStyle="1" w:styleId="17">
    <w:name w:val="Звичайний1"/>
    <w:rsid w:val="00C160B6"/>
    <w:pPr>
      <w:spacing w:line="276" w:lineRule="auto"/>
    </w:pPr>
    <w:rPr>
      <w:rFonts w:ascii="Arial" w:eastAsia="Times New Roman" w:hAnsi="Arial" w:cs="Arial"/>
      <w:color w:val="000000"/>
      <w:sz w:val="22"/>
      <w:szCs w:val="22"/>
      <w:lang w:val="ru-RU" w:eastAsia="ru-RU"/>
    </w:rPr>
  </w:style>
  <w:style w:type="character" w:customStyle="1" w:styleId="rvts23">
    <w:name w:val="rvts23"/>
    <w:basedOn w:val="a2"/>
    <w:uiPriority w:val="99"/>
    <w:rsid w:val="00C160B6"/>
  </w:style>
  <w:style w:type="paragraph" w:customStyle="1" w:styleId="tbl-cod">
    <w:name w:val="tbl-cod"/>
    <w:basedOn w:val="a1"/>
    <w:uiPriority w:val="99"/>
    <w:rsid w:val="00333F0F"/>
    <w:pPr>
      <w:spacing w:before="100" w:beforeAutospacing="1" w:after="100" w:afterAutospacing="1"/>
    </w:pPr>
    <w:rPr>
      <w:lang w:eastAsia="uk-UA"/>
    </w:rPr>
  </w:style>
  <w:style w:type="paragraph" w:customStyle="1" w:styleId="tbl-txt">
    <w:name w:val="tbl-txt"/>
    <w:basedOn w:val="a1"/>
    <w:uiPriority w:val="99"/>
    <w:rsid w:val="00333F0F"/>
    <w:pPr>
      <w:spacing w:before="100" w:beforeAutospacing="1" w:after="100" w:afterAutospacing="1"/>
    </w:pPr>
    <w:rPr>
      <w:lang w:eastAsia="uk-UA"/>
    </w:rPr>
  </w:style>
  <w:style w:type="paragraph" w:customStyle="1" w:styleId="18">
    <w:name w:val="Обычный1"/>
    <w:uiPriority w:val="99"/>
    <w:rsid w:val="003A7694"/>
    <w:rPr>
      <w:rFonts w:ascii="Times New Roman" w:eastAsia="Times New Roman" w:hAnsi="Times New Roman" w:cs="Times New Roman"/>
      <w:lang w:val="ru-RU" w:eastAsia="ru-RU"/>
    </w:rPr>
  </w:style>
  <w:style w:type="paragraph" w:customStyle="1" w:styleId="110">
    <w:name w:val="Заголовок 11"/>
    <w:basedOn w:val="18"/>
    <w:next w:val="18"/>
    <w:uiPriority w:val="99"/>
    <w:rsid w:val="003A7694"/>
    <w:pPr>
      <w:keepNext/>
      <w:widowControl w:val="0"/>
      <w:snapToGrid w:val="0"/>
      <w:ind w:right="-6"/>
      <w:jc w:val="center"/>
      <w:outlineLvl w:val="0"/>
    </w:pPr>
    <w:rPr>
      <w:rFonts w:ascii="Arial" w:hAnsi="Arial" w:cs="Arial"/>
      <w:sz w:val="24"/>
      <w:szCs w:val="24"/>
      <w:lang w:val="uk-UA"/>
    </w:rPr>
  </w:style>
  <w:style w:type="paragraph" w:customStyle="1" w:styleId="rvps2">
    <w:name w:val="rvps2"/>
    <w:basedOn w:val="a1"/>
    <w:uiPriority w:val="99"/>
    <w:rsid w:val="00962105"/>
    <w:pPr>
      <w:spacing w:before="100" w:beforeAutospacing="1" w:after="100" w:afterAutospacing="1"/>
    </w:pPr>
    <w:rPr>
      <w:lang w:val="ru-RU"/>
    </w:rPr>
  </w:style>
  <w:style w:type="character" w:customStyle="1" w:styleId="rvts46">
    <w:name w:val="rvts46"/>
    <w:basedOn w:val="a2"/>
    <w:uiPriority w:val="99"/>
    <w:rsid w:val="00962105"/>
  </w:style>
  <w:style w:type="character" w:customStyle="1" w:styleId="FontStyle15">
    <w:name w:val="Font Style15"/>
    <w:uiPriority w:val="99"/>
    <w:rsid w:val="00E10E31"/>
    <w:rPr>
      <w:rFonts w:ascii="Times New Roman" w:hAnsi="Times New Roman" w:cs="Times New Roman"/>
      <w:b/>
      <w:bCs/>
      <w:sz w:val="26"/>
      <w:szCs w:val="26"/>
    </w:rPr>
  </w:style>
  <w:style w:type="paragraph" w:styleId="aff3">
    <w:name w:val="No Spacing"/>
    <w:aliases w:val="ТNR AMPU,nado12,Bullet"/>
    <w:link w:val="aff4"/>
    <w:uiPriority w:val="1"/>
    <w:qFormat/>
    <w:rsid w:val="00F178A3"/>
    <w:rPr>
      <w:rFonts w:eastAsia="Times New Roman"/>
      <w:sz w:val="22"/>
      <w:szCs w:val="22"/>
      <w:lang w:val="ru-RU" w:eastAsia="ru-RU"/>
    </w:rPr>
  </w:style>
  <w:style w:type="paragraph" w:customStyle="1" w:styleId="19">
    <w:name w:val="Стиль1"/>
    <w:basedOn w:val="aff3"/>
    <w:uiPriority w:val="99"/>
    <w:rsid w:val="006F153A"/>
    <w:pPr>
      <w:spacing w:line="276" w:lineRule="auto"/>
    </w:pPr>
    <w:rPr>
      <w:rFonts w:ascii="Times New Roman" w:eastAsia="Batang" w:hAnsi="Times New Roman" w:cs="Times New Roman"/>
      <w:sz w:val="24"/>
      <w:szCs w:val="24"/>
    </w:rPr>
  </w:style>
  <w:style w:type="paragraph" w:customStyle="1" w:styleId="26">
    <w:name w:val="Стиль2"/>
    <w:basedOn w:val="aff3"/>
    <w:uiPriority w:val="99"/>
    <w:rsid w:val="00846D2F"/>
    <w:pPr>
      <w:spacing w:line="276" w:lineRule="auto"/>
    </w:pPr>
    <w:rPr>
      <w:rFonts w:ascii="Times New Roman" w:eastAsia="Batang" w:hAnsi="Times New Roman" w:cs="Times New Roman"/>
      <w:b/>
      <w:bCs/>
      <w:sz w:val="24"/>
      <w:szCs w:val="24"/>
      <w:lang w:val="uk-UA"/>
    </w:rPr>
  </w:style>
  <w:style w:type="paragraph" w:customStyle="1" w:styleId="33">
    <w:name w:val="Стиль3"/>
    <w:basedOn w:val="aff3"/>
    <w:uiPriority w:val="99"/>
    <w:rsid w:val="00846D2F"/>
    <w:rPr>
      <w:b/>
      <w:bCs/>
    </w:rPr>
  </w:style>
  <w:style w:type="paragraph" w:customStyle="1" w:styleId="45">
    <w:name w:val="Стиль4"/>
    <w:basedOn w:val="aff3"/>
    <w:uiPriority w:val="99"/>
    <w:rsid w:val="005B293B"/>
    <w:pPr>
      <w:spacing w:line="276" w:lineRule="auto"/>
      <w:jc w:val="center"/>
    </w:pPr>
    <w:rPr>
      <w:rFonts w:ascii="Times New Roman" w:eastAsia="Batang" w:hAnsi="Times New Roman" w:cs="Times New Roman"/>
      <w:b/>
      <w:bCs/>
      <w:sz w:val="20"/>
      <w:szCs w:val="20"/>
    </w:rPr>
  </w:style>
  <w:style w:type="character" w:customStyle="1" w:styleId="af0">
    <w:name w:val="Абзац списку Знак"/>
    <w:aliases w:val="AC List 01 Знак,Number Bullets Знак,Список уровня 2 Знак,lp1 Знак,List Paragraph1 Знак,CA bullets Знак,EBRD List Знак,Chapter10 Знак,название табл/рис Знак,Elenco Normale Знак,List Paragraph Знак,List Paragraph (numbered (a)) Знак"/>
    <w:link w:val="af"/>
    <w:uiPriority w:val="34"/>
    <w:locked/>
    <w:rsid w:val="006A756D"/>
    <w:rPr>
      <w:rFonts w:eastAsia="Times New Roman"/>
      <w:sz w:val="24"/>
      <w:szCs w:val="24"/>
      <w:lang w:val="uk-UA" w:eastAsia="ru-RU"/>
    </w:rPr>
  </w:style>
  <w:style w:type="character" w:customStyle="1" w:styleId="rvts0">
    <w:name w:val="rvts0"/>
    <w:uiPriority w:val="99"/>
    <w:rsid w:val="00B93864"/>
  </w:style>
  <w:style w:type="character" w:customStyle="1" w:styleId="notranslate">
    <w:name w:val="notranslate"/>
    <w:uiPriority w:val="99"/>
    <w:rsid w:val="00B93864"/>
  </w:style>
  <w:style w:type="character" w:customStyle="1" w:styleId="apple-converted-space">
    <w:name w:val="apple-converted-space"/>
    <w:uiPriority w:val="99"/>
    <w:rsid w:val="00B93864"/>
  </w:style>
  <w:style w:type="character" w:customStyle="1" w:styleId="xfm30524053">
    <w:name w:val="xfm_30524053"/>
    <w:uiPriority w:val="99"/>
    <w:rsid w:val="00B93864"/>
  </w:style>
  <w:style w:type="character" w:customStyle="1" w:styleId="aff5">
    <w:name w:val="Основной текст_"/>
    <w:link w:val="53"/>
    <w:locked/>
    <w:rsid w:val="00B93864"/>
    <w:rPr>
      <w:rFonts w:ascii="Times New Roman" w:hAnsi="Times New Roman" w:cs="Times New Roman"/>
      <w:spacing w:val="3"/>
      <w:sz w:val="21"/>
      <w:szCs w:val="21"/>
      <w:shd w:val="clear" w:color="auto" w:fill="FFFFFF"/>
    </w:rPr>
  </w:style>
  <w:style w:type="paragraph" w:customStyle="1" w:styleId="53">
    <w:name w:val="Основной текст5"/>
    <w:basedOn w:val="a1"/>
    <w:link w:val="aff5"/>
    <w:uiPriority w:val="99"/>
    <w:rsid w:val="00B93864"/>
    <w:pPr>
      <w:widowControl w:val="0"/>
      <w:shd w:val="clear" w:color="auto" w:fill="FFFFFF"/>
      <w:spacing w:line="240" w:lineRule="atLeast"/>
      <w:ind w:hanging="560"/>
    </w:pPr>
    <w:rPr>
      <w:rFonts w:eastAsia="Calibri"/>
      <w:spacing w:val="3"/>
      <w:sz w:val="21"/>
      <w:szCs w:val="21"/>
      <w:lang w:val="ru-RU"/>
    </w:rPr>
  </w:style>
  <w:style w:type="table" w:customStyle="1" w:styleId="TableNormal1">
    <w:name w:val="Table Normal1"/>
    <w:uiPriority w:val="99"/>
    <w:rsid w:val="00B93864"/>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Times New Roman" w:hAnsi="Times New Roman" w:cs="Times New Roman"/>
      <w:lang w:val="ru-RU" w:eastAsia="ru-RU"/>
    </w:rPr>
    <w:tblPr>
      <w:tblCellMar>
        <w:top w:w="0" w:type="dxa"/>
        <w:left w:w="0" w:type="dxa"/>
        <w:bottom w:w="0" w:type="dxa"/>
        <w:right w:w="0" w:type="dxa"/>
      </w:tblCellMar>
    </w:tblPr>
  </w:style>
  <w:style w:type="paragraph" w:customStyle="1" w:styleId="27">
    <w:name w:val="Обычный2"/>
    <w:uiPriority w:val="99"/>
    <w:rsid w:val="00B93864"/>
    <w:rPr>
      <w:rFonts w:ascii="Times New Roman" w:eastAsia="Times New Roman" w:hAnsi="Times New Roman" w:cs="Times New Roman"/>
      <w:sz w:val="24"/>
      <w:szCs w:val="24"/>
      <w:lang w:val="ru-RU" w:eastAsia="ru-RU"/>
    </w:rPr>
  </w:style>
  <w:style w:type="character" w:customStyle="1" w:styleId="FontStyle16">
    <w:name w:val="Font Style16"/>
    <w:uiPriority w:val="99"/>
    <w:rsid w:val="00B93864"/>
    <w:rPr>
      <w:rFonts w:ascii="Times New Roman" w:hAnsi="Times New Roman" w:cs="Times New Roman"/>
      <w:sz w:val="26"/>
      <w:szCs w:val="26"/>
    </w:rPr>
  </w:style>
  <w:style w:type="character" w:customStyle="1" w:styleId="aff6">
    <w:name w:val="Основной текст_ Знак"/>
    <w:uiPriority w:val="99"/>
    <w:locked/>
    <w:rsid w:val="00B93864"/>
    <w:rPr>
      <w:rFonts w:ascii="Times New Roman" w:hAnsi="Times New Roman" w:cs="Times New Roman"/>
      <w:sz w:val="22"/>
      <w:szCs w:val="22"/>
      <w:shd w:val="clear" w:color="auto" w:fill="FFFFFF"/>
    </w:rPr>
  </w:style>
  <w:style w:type="character" w:customStyle="1" w:styleId="73">
    <w:name w:val="Основной текст (7)_ Знак"/>
    <w:link w:val="74"/>
    <w:uiPriority w:val="99"/>
    <w:locked/>
    <w:rsid w:val="00B93864"/>
    <w:rPr>
      <w:rFonts w:ascii="Times New Roman" w:hAnsi="Times New Roman" w:cs="Times New Roman"/>
      <w:sz w:val="19"/>
      <w:szCs w:val="19"/>
      <w:shd w:val="clear" w:color="auto" w:fill="FFFFFF"/>
    </w:rPr>
  </w:style>
  <w:style w:type="paragraph" w:customStyle="1" w:styleId="74">
    <w:name w:val="Основной текст (7)_"/>
    <w:basedOn w:val="a1"/>
    <w:link w:val="73"/>
    <w:uiPriority w:val="99"/>
    <w:rsid w:val="00B93864"/>
    <w:pPr>
      <w:shd w:val="clear" w:color="auto" w:fill="FFFFFF"/>
      <w:spacing w:after="480" w:line="250" w:lineRule="exact"/>
    </w:pPr>
    <w:rPr>
      <w:rFonts w:eastAsia="Calibri"/>
      <w:sz w:val="19"/>
      <w:szCs w:val="19"/>
      <w:lang w:val="ru-RU"/>
    </w:rPr>
  </w:style>
  <w:style w:type="character" w:customStyle="1" w:styleId="af6">
    <w:name w:val="Звичайний (веб) Знак"/>
    <w:aliases w:val="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Обычный (веб) Знак Знак1 Знак Знак Знак"/>
    <w:link w:val="af5"/>
    <w:locked/>
    <w:rsid w:val="00A42D1C"/>
    <w:rPr>
      <w:rFonts w:ascii="Times New Roman" w:eastAsia="Times New Roman" w:hAnsi="Times New Roman" w:cs="Times New Roman"/>
      <w:sz w:val="24"/>
      <w:szCs w:val="24"/>
      <w:lang w:val="uk-UA" w:eastAsia="uk-UA"/>
    </w:rPr>
  </w:style>
  <w:style w:type="paragraph" w:customStyle="1" w:styleId="28">
    <w:name w:val="Абзац списка2"/>
    <w:basedOn w:val="a1"/>
    <w:rsid w:val="003B0DE6"/>
    <w:pPr>
      <w:ind w:left="720"/>
      <w:contextualSpacing/>
    </w:pPr>
    <w:rPr>
      <w:rFonts w:eastAsia="Calibri"/>
    </w:rPr>
  </w:style>
  <w:style w:type="paragraph" w:customStyle="1" w:styleId="LO-normal">
    <w:name w:val="LO-normal"/>
    <w:qFormat/>
    <w:rsid w:val="00E176D4"/>
    <w:pPr>
      <w:suppressAutoHyphens/>
      <w:spacing w:line="276" w:lineRule="auto"/>
    </w:pPr>
    <w:rPr>
      <w:rFonts w:ascii="Arial" w:eastAsia="Arial" w:hAnsi="Arial" w:cs="Arial"/>
      <w:color w:val="000000"/>
      <w:sz w:val="24"/>
      <w:szCs w:val="22"/>
      <w:lang w:val="ru-RU" w:eastAsia="zh-CN"/>
    </w:rPr>
  </w:style>
  <w:style w:type="paragraph" w:customStyle="1" w:styleId="29">
    <w:name w:val="Обычный (веб)2"/>
    <w:basedOn w:val="a1"/>
    <w:qFormat/>
    <w:rsid w:val="00E176D4"/>
    <w:pPr>
      <w:suppressAutoHyphens/>
      <w:spacing w:before="280" w:after="280"/>
    </w:pPr>
    <w:rPr>
      <w:lang w:eastAsia="uk-UA"/>
    </w:rPr>
  </w:style>
  <w:style w:type="character" w:customStyle="1" w:styleId="ListParagraphChar">
    <w:name w:val="List Paragraph Char"/>
    <w:link w:val="15"/>
    <w:locked/>
    <w:rsid w:val="00726764"/>
    <w:rPr>
      <w:rFonts w:ascii="Times New Roman" w:eastAsia="Batang" w:hAnsi="Times New Roman" w:cs="Times New Roman"/>
      <w:sz w:val="24"/>
      <w:szCs w:val="24"/>
      <w:lang w:eastAsia="ru-RU"/>
    </w:rPr>
  </w:style>
  <w:style w:type="paragraph" w:customStyle="1" w:styleId="46">
    <w:name w:val="Абзац списка4"/>
    <w:basedOn w:val="a1"/>
    <w:rsid w:val="00726764"/>
    <w:pPr>
      <w:suppressAutoHyphens/>
      <w:spacing w:after="200" w:line="276" w:lineRule="auto"/>
      <w:ind w:left="720"/>
    </w:pPr>
    <w:rPr>
      <w:rFonts w:ascii="Calibri" w:hAnsi="Calibri"/>
      <w:sz w:val="22"/>
      <w:szCs w:val="22"/>
      <w:lang w:eastAsia="ar-SA"/>
    </w:rPr>
  </w:style>
  <w:style w:type="paragraph" w:customStyle="1" w:styleId="1a">
    <w:name w:val="Без інтервалів1"/>
    <w:qFormat/>
    <w:rsid w:val="00726764"/>
    <w:rPr>
      <w:rFonts w:cs="Times New Roman"/>
      <w:sz w:val="22"/>
      <w:szCs w:val="22"/>
      <w:lang w:eastAsia="en-US"/>
    </w:rPr>
  </w:style>
  <w:style w:type="character" w:customStyle="1" w:styleId="product-characteristicslabel">
    <w:name w:val="product-characteristics__label"/>
    <w:basedOn w:val="a2"/>
    <w:rsid w:val="00B1242D"/>
  </w:style>
  <w:style w:type="paragraph" w:customStyle="1" w:styleId="msonormalcxspmiddle">
    <w:name w:val="msonormalcxspmiddle"/>
    <w:basedOn w:val="a1"/>
    <w:rsid w:val="00B1242D"/>
    <w:pPr>
      <w:spacing w:before="100" w:beforeAutospacing="1" w:after="100" w:afterAutospacing="1"/>
    </w:pPr>
    <w:rPr>
      <w:lang w:val="ru-RU"/>
    </w:rPr>
  </w:style>
  <w:style w:type="paragraph" w:customStyle="1" w:styleId="1b">
    <w:name w:val="Основний текст1"/>
    <w:basedOn w:val="a1"/>
    <w:rsid w:val="00B1242D"/>
    <w:pPr>
      <w:tabs>
        <w:tab w:val="left" w:pos="708"/>
      </w:tabs>
      <w:suppressAutoHyphens/>
      <w:spacing w:after="120" w:line="276" w:lineRule="auto"/>
    </w:pPr>
    <w:rPr>
      <w:color w:val="00000A"/>
      <w:szCs w:val="20"/>
      <w:lang w:eastAsia="uk-UA"/>
    </w:rPr>
  </w:style>
  <w:style w:type="paragraph" w:customStyle="1" w:styleId="1c">
    <w:name w:val="Без интервала1"/>
    <w:rsid w:val="00E43654"/>
    <w:rPr>
      <w:rFonts w:eastAsia="Times New Roman"/>
      <w:sz w:val="22"/>
      <w:szCs w:val="22"/>
      <w:lang w:val="ru-RU" w:eastAsia="ru-RU"/>
    </w:rPr>
  </w:style>
  <w:style w:type="paragraph" w:customStyle="1" w:styleId="Default">
    <w:name w:val="Default"/>
    <w:qFormat/>
    <w:rsid w:val="00423E8F"/>
    <w:pPr>
      <w:suppressAutoHyphens/>
    </w:pPr>
    <w:rPr>
      <w:rFonts w:ascii="Tahoma" w:hAnsi="Tahoma" w:cs="Tahoma"/>
      <w:color w:val="000000"/>
      <w:sz w:val="24"/>
      <w:szCs w:val="24"/>
      <w:lang w:eastAsia="en-US"/>
    </w:rPr>
  </w:style>
  <w:style w:type="character" w:customStyle="1" w:styleId="aff4">
    <w:name w:val="Без інтервалів Знак"/>
    <w:aliases w:val="ТNR AMPU Знак,nado12 Знак,Bullet Знак"/>
    <w:link w:val="aff3"/>
    <w:uiPriority w:val="1"/>
    <w:locked/>
    <w:rsid w:val="002E22B7"/>
    <w:rPr>
      <w:rFonts w:eastAsia="Times New Roman"/>
      <w:sz w:val="22"/>
      <w:szCs w:val="22"/>
      <w:lang w:val="ru-RU" w:eastAsia="ru-RU"/>
    </w:rPr>
  </w:style>
  <w:style w:type="character" w:customStyle="1" w:styleId="customfontstyle">
    <w:name w:val="customfontstyle"/>
    <w:rsid w:val="0067200A"/>
  </w:style>
  <w:style w:type="character" w:customStyle="1" w:styleId="rvts44">
    <w:name w:val="rvts44"/>
    <w:rsid w:val="0067200A"/>
  </w:style>
  <w:style w:type="character" w:styleId="aff7">
    <w:name w:val="Strong"/>
    <w:uiPriority w:val="22"/>
    <w:qFormat/>
    <w:rsid w:val="0067200A"/>
    <w:rPr>
      <w:b/>
      <w:bCs/>
    </w:rPr>
  </w:style>
  <w:style w:type="paragraph" w:customStyle="1" w:styleId="34">
    <w:name w:val="Основной текст3"/>
    <w:basedOn w:val="a1"/>
    <w:rsid w:val="008B1F02"/>
    <w:pPr>
      <w:widowControl w:val="0"/>
      <w:shd w:val="clear" w:color="auto" w:fill="FFFFFF"/>
      <w:spacing w:line="0" w:lineRule="atLeast"/>
      <w:jc w:val="center"/>
    </w:pPr>
    <w:rPr>
      <w:color w:val="000000"/>
      <w:sz w:val="25"/>
      <w:szCs w:val="25"/>
    </w:rPr>
  </w:style>
  <w:style w:type="character" w:customStyle="1" w:styleId="spelle">
    <w:name w:val="spelle"/>
    <w:uiPriority w:val="99"/>
    <w:rsid w:val="0061339E"/>
  </w:style>
  <w:style w:type="paragraph" w:customStyle="1" w:styleId="tj">
    <w:name w:val="tj"/>
    <w:basedOn w:val="a1"/>
    <w:rsid w:val="00170178"/>
    <w:pPr>
      <w:spacing w:before="100" w:beforeAutospacing="1" w:after="100" w:afterAutospacing="1"/>
    </w:pPr>
    <w:rPr>
      <w:lang w:eastAsia="uk-UA"/>
    </w:rPr>
  </w:style>
  <w:style w:type="table" w:customStyle="1" w:styleId="1d">
    <w:name w:val="Сітка таблиці1"/>
    <w:basedOn w:val="a3"/>
    <w:next w:val="ae"/>
    <w:uiPriority w:val="59"/>
    <w:rsid w:val="00F54A33"/>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840435">
      <w:bodyDiv w:val="1"/>
      <w:marLeft w:val="0"/>
      <w:marRight w:val="0"/>
      <w:marTop w:val="0"/>
      <w:marBottom w:val="0"/>
      <w:divBdr>
        <w:top w:val="none" w:sz="0" w:space="0" w:color="auto"/>
        <w:left w:val="none" w:sz="0" w:space="0" w:color="auto"/>
        <w:bottom w:val="none" w:sz="0" w:space="0" w:color="auto"/>
        <w:right w:val="none" w:sz="0" w:space="0" w:color="auto"/>
      </w:divBdr>
    </w:div>
    <w:div w:id="127746824">
      <w:bodyDiv w:val="1"/>
      <w:marLeft w:val="0"/>
      <w:marRight w:val="0"/>
      <w:marTop w:val="0"/>
      <w:marBottom w:val="0"/>
      <w:divBdr>
        <w:top w:val="none" w:sz="0" w:space="0" w:color="auto"/>
        <w:left w:val="none" w:sz="0" w:space="0" w:color="auto"/>
        <w:bottom w:val="none" w:sz="0" w:space="0" w:color="auto"/>
        <w:right w:val="none" w:sz="0" w:space="0" w:color="auto"/>
      </w:divBdr>
    </w:div>
    <w:div w:id="171338697">
      <w:bodyDiv w:val="1"/>
      <w:marLeft w:val="0"/>
      <w:marRight w:val="0"/>
      <w:marTop w:val="0"/>
      <w:marBottom w:val="0"/>
      <w:divBdr>
        <w:top w:val="none" w:sz="0" w:space="0" w:color="auto"/>
        <w:left w:val="none" w:sz="0" w:space="0" w:color="auto"/>
        <w:bottom w:val="none" w:sz="0" w:space="0" w:color="auto"/>
        <w:right w:val="none" w:sz="0" w:space="0" w:color="auto"/>
      </w:divBdr>
    </w:div>
    <w:div w:id="185675962">
      <w:bodyDiv w:val="1"/>
      <w:marLeft w:val="0"/>
      <w:marRight w:val="0"/>
      <w:marTop w:val="0"/>
      <w:marBottom w:val="0"/>
      <w:divBdr>
        <w:top w:val="none" w:sz="0" w:space="0" w:color="auto"/>
        <w:left w:val="none" w:sz="0" w:space="0" w:color="auto"/>
        <w:bottom w:val="none" w:sz="0" w:space="0" w:color="auto"/>
        <w:right w:val="none" w:sz="0" w:space="0" w:color="auto"/>
      </w:divBdr>
    </w:div>
    <w:div w:id="262765234">
      <w:bodyDiv w:val="1"/>
      <w:marLeft w:val="0"/>
      <w:marRight w:val="0"/>
      <w:marTop w:val="0"/>
      <w:marBottom w:val="0"/>
      <w:divBdr>
        <w:top w:val="none" w:sz="0" w:space="0" w:color="auto"/>
        <w:left w:val="none" w:sz="0" w:space="0" w:color="auto"/>
        <w:bottom w:val="none" w:sz="0" w:space="0" w:color="auto"/>
        <w:right w:val="none" w:sz="0" w:space="0" w:color="auto"/>
      </w:divBdr>
    </w:div>
    <w:div w:id="374353880">
      <w:bodyDiv w:val="1"/>
      <w:marLeft w:val="0"/>
      <w:marRight w:val="0"/>
      <w:marTop w:val="0"/>
      <w:marBottom w:val="0"/>
      <w:divBdr>
        <w:top w:val="none" w:sz="0" w:space="0" w:color="auto"/>
        <w:left w:val="none" w:sz="0" w:space="0" w:color="auto"/>
        <w:bottom w:val="none" w:sz="0" w:space="0" w:color="auto"/>
        <w:right w:val="none" w:sz="0" w:space="0" w:color="auto"/>
      </w:divBdr>
    </w:div>
    <w:div w:id="377359636">
      <w:bodyDiv w:val="1"/>
      <w:marLeft w:val="0"/>
      <w:marRight w:val="0"/>
      <w:marTop w:val="0"/>
      <w:marBottom w:val="0"/>
      <w:divBdr>
        <w:top w:val="none" w:sz="0" w:space="0" w:color="auto"/>
        <w:left w:val="none" w:sz="0" w:space="0" w:color="auto"/>
        <w:bottom w:val="none" w:sz="0" w:space="0" w:color="auto"/>
        <w:right w:val="none" w:sz="0" w:space="0" w:color="auto"/>
      </w:divBdr>
    </w:div>
    <w:div w:id="740950650">
      <w:bodyDiv w:val="1"/>
      <w:marLeft w:val="0"/>
      <w:marRight w:val="0"/>
      <w:marTop w:val="0"/>
      <w:marBottom w:val="0"/>
      <w:divBdr>
        <w:top w:val="none" w:sz="0" w:space="0" w:color="auto"/>
        <w:left w:val="none" w:sz="0" w:space="0" w:color="auto"/>
        <w:bottom w:val="none" w:sz="0" w:space="0" w:color="auto"/>
        <w:right w:val="none" w:sz="0" w:space="0" w:color="auto"/>
      </w:divBdr>
    </w:div>
    <w:div w:id="1000472912">
      <w:bodyDiv w:val="1"/>
      <w:marLeft w:val="0"/>
      <w:marRight w:val="0"/>
      <w:marTop w:val="0"/>
      <w:marBottom w:val="0"/>
      <w:divBdr>
        <w:top w:val="none" w:sz="0" w:space="0" w:color="auto"/>
        <w:left w:val="none" w:sz="0" w:space="0" w:color="auto"/>
        <w:bottom w:val="none" w:sz="0" w:space="0" w:color="auto"/>
        <w:right w:val="none" w:sz="0" w:space="0" w:color="auto"/>
      </w:divBdr>
    </w:div>
    <w:div w:id="1672640038">
      <w:bodyDiv w:val="1"/>
      <w:marLeft w:val="0"/>
      <w:marRight w:val="0"/>
      <w:marTop w:val="0"/>
      <w:marBottom w:val="0"/>
      <w:divBdr>
        <w:top w:val="none" w:sz="0" w:space="0" w:color="auto"/>
        <w:left w:val="none" w:sz="0" w:space="0" w:color="auto"/>
        <w:bottom w:val="none" w:sz="0" w:space="0" w:color="auto"/>
        <w:right w:val="none" w:sz="0" w:space="0" w:color="auto"/>
      </w:divBdr>
    </w:div>
    <w:div w:id="1706517482">
      <w:bodyDiv w:val="1"/>
      <w:marLeft w:val="0"/>
      <w:marRight w:val="0"/>
      <w:marTop w:val="0"/>
      <w:marBottom w:val="0"/>
      <w:divBdr>
        <w:top w:val="none" w:sz="0" w:space="0" w:color="auto"/>
        <w:left w:val="none" w:sz="0" w:space="0" w:color="auto"/>
        <w:bottom w:val="none" w:sz="0" w:space="0" w:color="auto"/>
        <w:right w:val="none" w:sz="0" w:space="0" w:color="auto"/>
      </w:divBdr>
    </w:div>
    <w:div w:id="1975133032">
      <w:marLeft w:val="0"/>
      <w:marRight w:val="0"/>
      <w:marTop w:val="0"/>
      <w:marBottom w:val="0"/>
      <w:divBdr>
        <w:top w:val="none" w:sz="0" w:space="0" w:color="auto"/>
        <w:left w:val="none" w:sz="0" w:space="0" w:color="auto"/>
        <w:bottom w:val="none" w:sz="0" w:space="0" w:color="auto"/>
        <w:right w:val="none" w:sz="0" w:space="0" w:color="auto"/>
      </w:divBdr>
      <w:divsChild>
        <w:div w:id="1975133036">
          <w:marLeft w:val="-108"/>
          <w:marRight w:val="0"/>
          <w:marTop w:val="0"/>
          <w:marBottom w:val="0"/>
          <w:divBdr>
            <w:top w:val="none" w:sz="0" w:space="0" w:color="auto"/>
            <w:left w:val="none" w:sz="0" w:space="0" w:color="auto"/>
            <w:bottom w:val="none" w:sz="0" w:space="0" w:color="auto"/>
            <w:right w:val="none" w:sz="0" w:space="0" w:color="auto"/>
          </w:divBdr>
        </w:div>
      </w:divsChild>
    </w:div>
    <w:div w:id="1975133033">
      <w:marLeft w:val="0"/>
      <w:marRight w:val="0"/>
      <w:marTop w:val="0"/>
      <w:marBottom w:val="0"/>
      <w:divBdr>
        <w:top w:val="none" w:sz="0" w:space="0" w:color="auto"/>
        <w:left w:val="none" w:sz="0" w:space="0" w:color="auto"/>
        <w:bottom w:val="none" w:sz="0" w:space="0" w:color="auto"/>
        <w:right w:val="none" w:sz="0" w:space="0" w:color="auto"/>
      </w:divBdr>
    </w:div>
    <w:div w:id="1975133034">
      <w:marLeft w:val="0"/>
      <w:marRight w:val="0"/>
      <w:marTop w:val="0"/>
      <w:marBottom w:val="0"/>
      <w:divBdr>
        <w:top w:val="none" w:sz="0" w:space="0" w:color="auto"/>
        <w:left w:val="none" w:sz="0" w:space="0" w:color="auto"/>
        <w:bottom w:val="none" w:sz="0" w:space="0" w:color="auto"/>
        <w:right w:val="none" w:sz="0" w:space="0" w:color="auto"/>
      </w:divBdr>
    </w:div>
    <w:div w:id="1975133037">
      <w:marLeft w:val="0"/>
      <w:marRight w:val="0"/>
      <w:marTop w:val="0"/>
      <w:marBottom w:val="0"/>
      <w:divBdr>
        <w:top w:val="none" w:sz="0" w:space="0" w:color="auto"/>
        <w:left w:val="none" w:sz="0" w:space="0" w:color="auto"/>
        <w:bottom w:val="none" w:sz="0" w:space="0" w:color="auto"/>
        <w:right w:val="none" w:sz="0" w:space="0" w:color="auto"/>
      </w:divBdr>
    </w:div>
    <w:div w:id="1975133038">
      <w:marLeft w:val="0"/>
      <w:marRight w:val="0"/>
      <w:marTop w:val="0"/>
      <w:marBottom w:val="0"/>
      <w:divBdr>
        <w:top w:val="none" w:sz="0" w:space="0" w:color="auto"/>
        <w:left w:val="none" w:sz="0" w:space="0" w:color="auto"/>
        <w:bottom w:val="none" w:sz="0" w:space="0" w:color="auto"/>
        <w:right w:val="none" w:sz="0" w:space="0" w:color="auto"/>
      </w:divBdr>
    </w:div>
    <w:div w:id="1975133039">
      <w:marLeft w:val="0"/>
      <w:marRight w:val="0"/>
      <w:marTop w:val="0"/>
      <w:marBottom w:val="0"/>
      <w:divBdr>
        <w:top w:val="none" w:sz="0" w:space="0" w:color="auto"/>
        <w:left w:val="none" w:sz="0" w:space="0" w:color="auto"/>
        <w:bottom w:val="none" w:sz="0" w:space="0" w:color="auto"/>
        <w:right w:val="none" w:sz="0" w:space="0" w:color="auto"/>
      </w:divBdr>
    </w:div>
    <w:div w:id="1975133040">
      <w:marLeft w:val="0"/>
      <w:marRight w:val="0"/>
      <w:marTop w:val="0"/>
      <w:marBottom w:val="0"/>
      <w:divBdr>
        <w:top w:val="none" w:sz="0" w:space="0" w:color="auto"/>
        <w:left w:val="none" w:sz="0" w:space="0" w:color="auto"/>
        <w:bottom w:val="none" w:sz="0" w:space="0" w:color="auto"/>
        <w:right w:val="none" w:sz="0" w:space="0" w:color="auto"/>
      </w:divBdr>
      <w:divsChild>
        <w:div w:id="1975133053">
          <w:marLeft w:val="-108"/>
          <w:marRight w:val="0"/>
          <w:marTop w:val="0"/>
          <w:marBottom w:val="0"/>
          <w:divBdr>
            <w:top w:val="none" w:sz="0" w:space="0" w:color="auto"/>
            <w:left w:val="none" w:sz="0" w:space="0" w:color="auto"/>
            <w:bottom w:val="none" w:sz="0" w:space="0" w:color="auto"/>
            <w:right w:val="none" w:sz="0" w:space="0" w:color="auto"/>
          </w:divBdr>
        </w:div>
      </w:divsChild>
    </w:div>
    <w:div w:id="1975133041">
      <w:marLeft w:val="0"/>
      <w:marRight w:val="0"/>
      <w:marTop w:val="0"/>
      <w:marBottom w:val="0"/>
      <w:divBdr>
        <w:top w:val="none" w:sz="0" w:space="0" w:color="auto"/>
        <w:left w:val="none" w:sz="0" w:space="0" w:color="auto"/>
        <w:bottom w:val="none" w:sz="0" w:space="0" w:color="auto"/>
        <w:right w:val="none" w:sz="0" w:space="0" w:color="auto"/>
      </w:divBdr>
      <w:divsChild>
        <w:div w:id="1975133035">
          <w:marLeft w:val="-108"/>
          <w:marRight w:val="0"/>
          <w:marTop w:val="0"/>
          <w:marBottom w:val="0"/>
          <w:divBdr>
            <w:top w:val="none" w:sz="0" w:space="0" w:color="auto"/>
            <w:left w:val="none" w:sz="0" w:space="0" w:color="auto"/>
            <w:bottom w:val="none" w:sz="0" w:space="0" w:color="auto"/>
            <w:right w:val="none" w:sz="0" w:space="0" w:color="auto"/>
          </w:divBdr>
        </w:div>
      </w:divsChild>
    </w:div>
    <w:div w:id="1975133042">
      <w:marLeft w:val="0"/>
      <w:marRight w:val="0"/>
      <w:marTop w:val="0"/>
      <w:marBottom w:val="0"/>
      <w:divBdr>
        <w:top w:val="none" w:sz="0" w:space="0" w:color="auto"/>
        <w:left w:val="none" w:sz="0" w:space="0" w:color="auto"/>
        <w:bottom w:val="none" w:sz="0" w:space="0" w:color="auto"/>
        <w:right w:val="none" w:sz="0" w:space="0" w:color="auto"/>
      </w:divBdr>
    </w:div>
    <w:div w:id="1975133043">
      <w:marLeft w:val="0"/>
      <w:marRight w:val="0"/>
      <w:marTop w:val="0"/>
      <w:marBottom w:val="0"/>
      <w:divBdr>
        <w:top w:val="none" w:sz="0" w:space="0" w:color="auto"/>
        <w:left w:val="none" w:sz="0" w:space="0" w:color="auto"/>
        <w:bottom w:val="none" w:sz="0" w:space="0" w:color="auto"/>
        <w:right w:val="none" w:sz="0" w:space="0" w:color="auto"/>
      </w:divBdr>
    </w:div>
    <w:div w:id="1975133044">
      <w:marLeft w:val="0"/>
      <w:marRight w:val="0"/>
      <w:marTop w:val="0"/>
      <w:marBottom w:val="0"/>
      <w:divBdr>
        <w:top w:val="none" w:sz="0" w:space="0" w:color="auto"/>
        <w:left w:val="none" w:sz="0" w:space="0" w:color="auto"/>
        <w:bottom w:val="none" w:sz="0" w:space="0" w:color="auto"/>
        <w:right w:val="none" w:sz="0" w:space="0" w:color="auto"/>
      </w:divBdr>
    </w:div>
    <w:div w:id="1975133045">
      <w:marLeft w:val="0"/>
      <w:marRight w:val="0"/>
      <w:marTop w:val="0"/>
      <w:marBottom w:val="0"/>
      <w:divBdr>
        <w:top w:val="none" w:sz="0" w:space="0" w:color="auto"/>
        <w:left w:val="none" w:sz="0" w:space="0" w:color="auto"/>
        <w:bottom w:val="none" w:sz="0" w:space="0" w:color="auto"/>
        <w:right w:val="none" w:sz="0" w:space="0" w:color="auto"/>
      </w:divBdr>
    </w:div>
    <w:div w:id="1975133046">
      <w:marLeft w:val="0"/>
      <w:marRight w:val="0"/>
      <w:marTop w:val="0"/>
      <w:marBottom w:val="0"/>
      <w:divBdr>
        <w:top w:val="none" w:sz="0" w:space="0" w:color="auto"/>
        <w:left w:val="none" w:sz="0" w:space="0" w:color="auto"/>
        <w:bottom w:val="none" w:sz="0" w:space="0" w:color="auto"/>
        <w:right w:val="none" w:sz="0" w:space="0" w:color="auto"/>
      </w:divBdr>
    </w:div>
    <w:div w:id="1975133047">
      <w:marLeft w:val="0"/>
      <w:marRight w:val="0"/>
      <w:marTop w:val="0"/>
      <w:marBottom w:val="0"/>
      <w:divBdr>
        <w:top w:val="none" w:sz="0" w:space="0" w:color="auto"/>
        <w:left w:val="none" w:sz="0" w:space="0" w:color="auto"/>
        <w:bottom w:val="none" w:sz="0" w:space="0" w:color="auto"/>
        <w:right w:val="none" w:sz="0" w:space="0" w:color="auto"/>
      </w:divBdr>
    </w:div>
    <w:div w:id="1975133048">
      <w:marLeft w:val="0"/>
      <w:marRight w:val="0"/>
      <w:marTop w:val="0"/>
      <w:marBottom w:val="0"/>
      <w:divBdr>
        <w:top w:val="none" w:sz="0" w:space="0" w:color="auto"/>
        <w:left w:val="none" w:sz="0" w:space="0" w:color="auto"/>
        <w:bottom w:val="none" w:sz="0" w:space="0" w:color="auto"/>
        <w:right w:val="none" w:sz="0" w:space="0" w:color="auto"/>
      </w:divBdr>
    </w:div>
    <w:div w:id="1975133049">
      <w:marLeft w:val="0"/>
      <w:marRight w:val="0"/>
      <w:marTop w:val="0"/>
      <w:marBottom w:val="0"/>
      <w:divBdr>
        <w:top w:val="none" w:sz="0" w:space="0" w:color="auto"/>
        <w:left w:val="none" w:sz="0" w:space="0" w:color="auto"/>
        <w:bottom w:val="none" w:sz="0" w:space="0" w:color="auto"/>
        <w:right w:val="none" w:sz="0" w:space="0" w:color="auto"/>
      </w:divBdr>
      <w:divsChild>
        <w:div w:id="1975133058">
          <w:marLeft w:val="-108"/>
          <w:marRight w:val="0"/>
          <w:marTop w:val="0"/>
          <w:marBottom w:val="0"/>
          <w:divBdr>
            <w:top w:val="none" w:sz="0" w:space="0" w:color="auto"/>
            <w:left w:val="none" w:sz="0" w:space="0" w:color="auto"/>
            <w:bottom w:val="none" w:sz="0" w:space="0" w:color="auto"/>
            <w:right w:val="none" w:sz="0" w:space="0" w:color="auto"/>
          </w:divBdr>
        </w:div>
      </w:divsChild>
    </w:div>
    <w:div w:id="1975133050">
      <w:marLeft w:val="0"/>
      <w:marRight w:val="0"/>
      <w:marTop w:val="0"/>
      <w:marBottom w:val="0"/>
      <w:divBdr>
        <w:top w:val="none" w:sz="0" w:space="0" w:color="auto"/>
        <w:left w:val="none" w:sz="0" w:space="0" w:color="auto"/>
        <w:bottom w:val="none" w:sz="0" w:space="0" w:color="auto"/>
        <w:right w:val="none" w:sz="0" w:space="0" w:color="auto"/>
      </w:divBdr>
    </w:div>
    <w:div w:id="1975133051">
      <w:marLeft w:val="0"/>
      <w:marRight w:val="0"/>
      <w:marTop w:val="0"/>
      <w:marBottom w:val="0"/>
      <w:divBdr>
        <w:top w:val="none" w:sz="0" w:space="0" w:color="auto"/>
        <w:left w:val="none" w:sz="0" w:space="0" w:color="auto"/>
        <w:bottom w:val="none" w:sz="0" w:space="0" w:color="auto"/>
        <w:right w:val="none" w:sz="0" w:space="0" w:color="auto"/>
      </w:divBdr>
    </w:div>
    <w:div w:id="1975133052">
      <w:marLeft w:val="0"/>
      <w:marRight w:val="0"/>
      <w:marTop w:val="0"/>
      <w:marBottom w:val="0"/>
      <w:divBdr>
        <w:top w:val="none" w:sz="0" w:space="0" w:color="auto"/>
        <w:left w:val="none" w:sz="0" w:space="0" w:color="auto"/>
        <w:bottom w:val="none" w:sz="0" w:space="0" w:color="auto"/>
        <w:right w:val="none" w:sz="0" w:space="0" w:color="auto"/>
      </w:divBdr>
    </w:div>
    <w:div w:id="1975133054">
      <w:marLeft w:val="0"/>
      <w:marRight w:val="0"/>
      <w:marTop w:val="0"/>
      <w:marBottom w:val="0"/>
      <w:divBdr>
        <w:top w:val="none" w:sz="0" w:space="0" w:color="auto"/>
        <w:left w:val="none" w:sz="0" w:space="0" w:color="auto"/>
        <w:bottom w:val="none" w:sz="0" w:space="0" w:color="auto"/>
        <w:right w:val="none" w:sz="0" w:space="0" w:color="auto"/>
      </w:divBdr>
    </w:div>
    <w:div w:id="1975133055">
      <w:marLeft w:val="0"/>
      <w:marRight w:val="0"/>
      <w:marTop w:val="0"/>
      <w:marBottom w:val="0"/>
      <w:divBdr>
        <w:top w:val="none" w:sz="0" w:space="0" w:color="auto"/>
        <w:left w:val="none" w:sz="0" w:space="0" w:color="auto"/>
        <w:bottom w:val="none" w:sz="0" w:space="0" w:color="auto"/>
        <w:right w:val="none" w:sz="0" w:space="0" w:color="auto"/>
      </w:divBdr>
    </w:div>
    <w:div w:id="1975133056">
      <w:marLeft w:val="0"/>
      <w:marRight w:val="0"/>
      <w:marTop w:val="0"/>
      <w:marBottom w:val="0"/>
      <w:divBdr>
        <w:top w:val="none" w:sz="0" w:space="0" w:color="auto"/>
        <w:left w:val="none" w:sz="0" w:space="0" w:color="auto"/>
        <w:bottom w:val="none" w:sz="0" w:space="0" w:color="auto"/>
        <w:right w:val="none" w:sz="0" w:space="0" w:color="auto"/>
      </w:divBdr>
    </w:div>
    <w:div w:id="1975133057">
      <w:marLeft w:val="0"/>
      <w:marRight w:val="0"/>
      <w:marTop w:val="0"/>
      <w:marBottom w:val="0"/>
      <w:divBdr>
        <w:top w:val="none" w:sz="0" w:space="0" w:color="auto"/>
        <w:left w:val="none" w:sz="0" w:space="0" w:color="auto"/>
        <w:bottom w:val="none" w:sz="0" w:space="0" w:color="auto"/>
        <w:right w:val="none" w:sz="0" w:space="0" w:color="auto"/>
      </w:divBdr>
    </w:div>
    <w:div w:id="1975133059">
      <w:marLeft w:val="0"/>
      <w:marRight w:val="0"/>
      <w:marTop w:val="0"/>
      <w:marBottom w:val="0"/>
      <w:divBdr>
        <w:top w:val="none" w:sz="0" w:space="0" w:color="auto"/>
        <w:left w:val="none" w:sz="0" w:space="0" w:color="auto"/>
        <w:bottom w:val="none" w:sz="0" w:space="0" w:color="auto"/>
        <w:right w:val="none" w:sz="0" w:space="0" w:color="auto"/>
      </w:divBdr>
    </w:div>
    <w:div w:id="2120105937">
      <w:bodyDiv w:val="1"/>
      <w:marLeft w:val="0"/>
      <w:marRight w:val="0"/>
      <w:marTop w:val="0"/>
      <w:marBottom w:val="0"/>
      <w:divBdr>
        <w:top w:val="none" w:sz="0" w:space="0" w:color="auto"/>
        <w:left w:val="none" w:sz="0" w:space="0" w:color="auto"/>
        <w:bottom w:val="none" w:sz="0" w:space="0" w:color="auto"/>
        <w:right w:val="none" w:sz="0" w:space="0" w:color="auto"/>
      </w:divBdr>
      <w:divsChild>
        <w:div w:id="1522819993">
          <w:marLeft w:val="0"/>
          <w:marRight w:val="0"/>
          <w:marTop w:val="0"/>
          <w:marBottom w:val="0"/>
          <w:divBdr>
            <w:top w:val="none" w:sz="0" w:space="0" w:color="auto"/>
            <w:left w:val="none" w:sz="0" w:space="0" w:color="auto"/>
            <w:bottom w:val="none" w:sz="0" w:space="0" w:color="auto"/>
            <w:right w:val="none" w:sz="0" w:space="0" w:color="auto"/>
          </w:divBdr>
          <w:divsChild>
            <w:div w:id="212017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epicentrk.ua/ua/shop/avtomaticheskie-vyklyuchateli/fs/nomynalnyi-tok-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3005</Words>
  <Characters>1713</Characters>
  <Application>Microsoft Office Word</Application>
  <DocSecurity>0</DocSecurity>
  <Lines>14</Lines>
  <Paragraphs>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ТД ПРЕДМЕТ</vt:lpstr>
      <vt:lpstr>ТД ПРЕДМЕТ</vt:lpstr>
    </vt:vector>
  </TitlesOfParts>
  <LinksUpToDate>false</LinksUpToDate>
  <CharactersWithSpaces>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ТД ПРЕДМЕТ</dc:title>
  <dc:creator/>
  <cp:lastModifiedBy/>
  <cp:revision>1</cp:revision>
  <dcterms:created xsi:type="dcterms:W3CDTF">2026-07-22T06:22:00Z</dcterms:created>
  <dcterms:modified xsi:type="dcterms:W3CDTF">2026-07-22T06:24:00Z</dcterms:modified>
</cp:coreProperties>
</file>