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CE56D3" w:rsidRDefault="002B0C64"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noProof/>
          <w:sz w:val="20"/>
          <w:szCs w:val="20"/>
          <w:lang w:val="uk-UA" w:eastAsia="uk-UA"/>
        </w:rPr>
        <w:drawing>
          <wp:inline distT="0" distB="0" distL="0" distR="0" wp14:anchorId="50FFA8D6" wp14:editId="7AFCF514">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9B1555" w:rsidRPr="00CE56D3"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 </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ДЕРЖАВНА МИТНА СЛУЖБА УКРАЇНИ</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(Держмитслужба)</w:t>
      </w:r>
    </w:p>
    <w:p w:rsidR="009B1555" w:rsidRPr="00CE56D3"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CE56D3"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CE56D3">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CE56D3">
        <w:rPr>
          <w:rFonts w:ascii="Times New Roman" w:eastAsia="MS Mincho" w:hAnsi="Times New Roman" w:cs="Times New Roman"/>
          <w:spacing w:val="-10"/>
          <w:sz w:val="24"/>
          <w:szCs w:val="24"/>
          <w:lang w:val="uk-UA" w:eastAsia="ja-JP"/>
        </w:rPr>
        <w:t>тел</w:t>
      </w:r>
      <w:proofErr w:type="spellEnd"/>
      <w:r w:rsidRPr="00CE56D3">
        <w:rPr>
          <w:rFonts w:ascii="Times New Roman" w:eastAsia="MS Mincho" w:hAnsi="Times New Roman" w:cs="Times New Roman"/>
          <w:spacing w:val="-10"/>
          <w:sz w:val="24"/>
          <w:szCs w:val="24"/>
          <w:lang w:val="uk-UA" w:eastAsia="ja-JP"/>
        </w:rPr>
        <w:t>.: (044) 481-20-42, (044) 481-19-58, (044) 481-20-20</w:t>
      </w:r>
    </w:p>
    <w:p w:rsidR="009B1555" w:rsidRPr="00CE56D3"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CE56D3">
        <w:rPr>
          <w:rFonts w:ascii="Times New Roman" w:eastAsia="MS Mincho" w:hAnsi="Times New Roman" w:cs="Times New Roman"/>
          <w:color w:val="4472C4" w:themeColor="accent5"/>
          <w:sz w:val="24"/>
          <w:szCs w:val="24"/>
          <w:lang w:val="uk-UA" w:eastAsia="ja-JP"/>
        </w:rPr>
        <w:t xml:space="preserve">Е:mail: </w:t>
      </w:r>
      <w:hyperlink r:id="rId8" w:history="1">
        <w:r w:rsidRPr="00CE56D3">
          <w:rPr>
            <w:rFonts w:ascii="Times New Roman" w:eastAsia="MS Mincho" w:hAnsi="Times New Roman" w:cs="Times New Roman"/>
            <w:color w:val="4472C4" w:themeColor="accent5"/>
            <w:sz w:val="24"/>
            <w:szCs w:val="24"/>
            <w:u w:val="single"/>
            <w:lang w:val="uk-UA" w:eastAsia="ja-JP"/>
          </w:rPr>
          <w:t>post</w:t>
        </w:r>
        <w:r w:rsidRPr="00CE56D3">
          <w:rPr>
            <w:rFonts w:ascii="Times New Roman" w:eastAsia="MS Mincho" w:hAnsi="Times New Roman" w:cs="Times New Roman"/>
            <w:bCs/>
            <w:color w:val="4472C4" w:themeColor="accent5"/>
            <w:spacing w:val="-10"/>
            <w:sz w:val="24"/>
            <w:szCs w:val="24"/>
            <w:u w:val="single"/>
            <w:lang w:val="uk-UA" w:eastAsia="ja-JP"/>
          </w:rPr>
          <w:t>@customs.gov.ua</w:t>
        </w:r>
      </w:hyperlink>
      <w:r w:rsidRPr="00CE56D3">
        <w:rPr>
          <w:rFonts w:ascii="Times New Roman" w:eastAsia="MS Mincho" w:hAnsi="Times New Roman" w:cs="Times New Roman"/>
          <w:sz w:val="24"/>
          <w:szCs w:val="24"/>
          <w:lang w:val="uk-UA" w:eastAsia="ja-JP"/>
        </w:rPr>
        <w:t>; Код ЄДРПОУ 43115923</w:t>
      </w:r>
    </w:p>
    <w:p w:rsidR="009B1555" w:rsidRPr="00CE56D3" w:rsidRDefault="009B1555" w:rsidP="002B0C64">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F105B2" w:rsidRPr="00CE56D3" w:rsidRDefault="00F105B2" w:rsidP="002B0C64">
      <w:pPr>
        <w:spacing w:after="0" w:line="240" w:lineRule="auto"/>
        <w:rPr>
          <w:rFonts w:ascii="Times New Roman" w:hAnsi="Times New Roman" w:cs="Times New Roman"/>
          <w:lang w:val="uk-UA"/>
        </w:rPr>
      </w:pPr>
    </w:p>
    <w:p w:rsidR="002B0C64" w:rsidRPr="00CE56D3" w:rsidRDefault="00F105B2" w:rsidP="002B0C64">
      <w:pPr>
        <w:spacing w:after="0" w:line="240" w:lineRule="auto"/>
        <w:rPr>
          <w:rFonts w:ascii="Times New Roman" w:hAnsi="Times New Roman" w:cs="Times New Roman"/>
          <w:lang w:val="uk-UA"/>
        </w:rPr>
      </w:pPr>
      <w:r w:rsidRPr="00CE56D3">
        <w:rPr>
          <w:rFonts w:ascii="Times New Roman" w:hAnsi="Times New Roman" w:cs="Times New Roman"/>
          <w:lang w:val="uk-UA"/>
        </w:rPr>
        <w:t>_____________ №______________</w:t>
      </w:r>
    </w:p>
    <w:p w:rsidR="009722D9" w:rsidRDefault="00CB3B65" w:rsidP="009722D9">
      <w:pPr>
        <w:spacing w:after="0" w:line="240" w:lineRule="auto"/>
        <w:ind w:left="5670"/>
        <w:rPr>
          <w:rFonts w:ascii="Times New Roman" w:hAnsi="Times New Roman" w:cs="Times New Roman"/>
          <w:sz w:val="28"/>
          <w:szCs w:val="28"/>
        </w:rPr>
      </w:pPr>
      <w:r>
        <w:rPr>
          <w:rFonts w:ascii="Times New Roman" w:hAnsi="Times New Roman" w:cs="Times New Roman"/>
          <w:sz w:val="28"/>
          <w:szCs w:val="28"/>
          <w:lang w:val="uk-UA"/>
        </w:rPr>
        <w:t>ОСОБА 1</w:t>
      </w:r>
    </w:p>
    <w:p w:rsidR="009722D9" w:rsidRPr="00CB3B65" w:rsidRDefault="00CB3B65" w:rsidP="009722D9">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CB3B65" w:rsidRDefault="00CB3B65" w:rsidP="009722D9">
      <w:pPr>
        <w:spacing w:after="0" w:line="240" w:lineRule="auto"/>
        <w:ind w:left="5670"/>
        <w:rPr>
          <w:rFonts w:ascii="Times New Roman" w:hAnsi="Times New Roman" w:cs="Times New Roman"/>
          <w:sz w:val="28"/>
          <w:szCs w:val="28"/>
        </w:rPr>
      </w:pPr>
    </w:p>
    <w:p w:rsidR="00CB3B65" w:rsidRDefault="00CB3B65" w:rsidP="009722D9">
      <w:pPr>
        <w:spacing w:after="0" w:line="240" w:lineRule="auto"/>
        <w:ind w:left="5670"/>
        <w:rPr>
          <w:rFonts w:ascii="Times New Roman" w:hAnsi="Times New Roman" w:cs="Times New Roman"/>
          <w:sz w:val="28"/>
          <w:szCs w:val="28"/>
        </w:rPr>
      </w:pPr>
    </w:p>
    <w:p w:rsidR="009722D9" w:rsidRDefault="009722D9" w:rsidP="009722D9">
      <w:pPr>
        <w:spacing w:after="0" w:line="240" w:lineRule="auto"/>
        <w:ind w:left="5670"/>
        <w:rPr>
          <w:rStyle w:val="a3"/>
          <w:color w:val="auto"/>
          <w:u w:val="none"/>
          <w:lang w:val="uk-UA"/>
        </w:rPr>
      </w:pPr>
      <w:r>
        <w:rPr>
          <w:rFonts w:ascii="Times New Roman" w:hAnsi="Times New Roman" w:cs="Times New Roman"/>
          <w:sz w:val="28"/>
          <w:szCs w:val="28"/>
          <w:lang w:val="uk-UA"/>
        </w:rPr>
        <w:t>Одеська</w:t>
      </w:r>
      <w:r>
        <w:rPr>
          <w:rFonts w:ascii="Times New Roman" w:hAnsi="Times New Roman" w:cs="Times New Roman"/>
          <w:sz w:val="28"/>
          <w:szCs w:val="28"/>
        </w:rPr>
        <w:t xml:space="preserve"> </w:t>
      </w:r>
      <w:r>
        <w:rPr>
          <w:rFonts w:ascii="Times New Roman" w:hAnsi="Times New Roman" w:cs="Times New Roman"/>
          <w:sz w:val="28"/>
          <w:szCs w:val="28"/>
          <w:lang w:val="uk-UA"/>
        </w:rPr>
        <w:t>митниця</w:t>
      </w:r>
    </w:p>
    <w:p w:rsidR="00C233EC" w:rsidRDefault="00C233EC" w:rsidP="00813AC5">
      <w:pPr>
        <w:spacing w:after="0" w:line="240" w:lineRule="auto"/>
        <w:ind w:left="5103"/>
        <w:rPr>
          <w:rFonts w:ascii="Times New Roman" w:hAnsi="Times New Roman" w:cs="Times New Roman"/>
          <w:sz w:val="28"/>
          <w:szCs w:val="28"/>
          <w:lang w:val="uk-UA"/>
        </w:rPr>
      </w:pPr>
    </w:p>
    <w:p w:rsidR="009722D9" w:rsidRPr="00CE56D3" w:rsidRDefault="009722D9" w:rsidP="00813AC5">
      <w:pPr>
        <w:spacing w:after="0" w:line="240" w:lineRule="auto"/>
        <w:ind w:left="5103"/>
        <w:rPr>
          <w:rFonts w:ascii="Times New Roman" w:hAnsi="Times New Roman" w:cs="Times New Roman"/>
          <w:sz w:val="28"/>
          <w:szCs w:val="28"/>
          <w:lang w:val="uk-UA"/>
        </w:rPr>
      </w:pP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Рішення</w:t>
      </w: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про результати розгляду скарг</w:t>
      </w:r>
      <w:r w:rsidR="00EF1DCB" w:rsidRPr="00CE56D3">
        <w:rPr>
          <w:rFonts w:ascii="Times New Roman" w:hAnsi="Times New Roman" w:cs="Times New Roman"/>
          <w:sz w:val="28"/>
          <w:szCs w:val="28"/>
          <w:lang w:val="uk-UA"/>
        </w:rPr>
        <w:t>и</w:t>
      </w:r>
    </w:p>
    <w:p w:rsidR="00A9271E" w:rsidRPr="00CE56D3" w:rsidRDefault="00CB3B65" w:rsidP="00C3334F">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A9271E" w:rsidRPr="00CE56D3">
        <w:rPr>
          <w:rFonts w:ascii="Times New Roman" w:hAnsi="Times New Roman" w:cs="Times New Roman"/>
          <w:sz w:val="28"/>
          <w:szCs w:val="28"/>
          <w:lang w:val="uk-UA"/>
        </w:rPr>
        <w:t xml:space="preserve"> </w:t>
      </w:r>
      <w:r w:rsidR="009722D9">
        <w:rPr>
          <w:rFonts w:ascii="Times New Roman" w:hAnsi="Times New Roman" w:cs="Times New Roman"/>
          <w:sz w:val="28"/>
          <w:szCs w:val="28"/>
          <w:lang w:val="uk-UA"/>
        </w:rPr>
        <w:t>від 25.06.2026</w:t>
      </w:r>
    </w:p>
    <w:p w:rsidR="00EC3836" w:rsidRPr="00CE56D3" w:rsidRDefault="00EC3836" w:rsidP="00CE4EB2">
      <w:pPr>
        <w:spacing w:after="0" w:line="240" w:lineRule="auto"/>
        <w:rPr>
          <w:rFonts w:ascii="Times New Roman" w:hAnsi="Times New Roman" w:cs="Times New Roman"/>
          <w:sz w:val="28"/>
          <w:szCs w:val="28"/>
          <w:lang w:val="uk-UA"/>
        </w:rPr>
      </w:pPr>
    </w:p>
    <w:p w:rsidR="00746389" w:rsidRPr="00CE56D3" w:rsidRDefault="0059313E" w:rsidP="00072D7B">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Державна митна служба України розглянула</w:t>
      </w:r>
      <w:r w:rsidR="0085615E" w:rsidRPr="00CE56D3">
        <w:rPr>
          <w:rFonts w:ascii="Times New Roman" w:hAnsi="Times New Roman" w:cs="Times New Roman"/>
          <w:sz w:val="28"/>
          <w:szCs w:val="28"/>
          <w:lang w:val="uk-UA"/>
        </w:rPr>
        <w:t xml:space="preserve"> скаргу</w:t>
      </w:r>
      <w:r w:rsidR="00813AC5" w:rsidRPr="00CE56D3">
        <w:rPr>
          <w:rFonts w:ascii="Times New Roman" w:hAnsi="Times New Roman" w:cs="Times New Roman"/>
          <w:sz w:val="28"/>
          <w:szCs w:val="28"/>
          <w:lang w:val="uk-UA"/>
        </w:rPr>
        <w:t xml:space="preserve"> </w:t>
      </w:r>
      <w:r w:rsidR="00CB3B65">
        <w:rPr>
          <w:rFonts w:ascii="Times New Roman" w:hAnsi="Times New Roman" w:cs="Times New Roman"/>
          <w:sz w:val="28"/>
          <w:szCs w:val="28"/>
          <w:lang w:val="uk-UA"/>
        </w:rPr>
        <w:t>ОСОБА 1</w:t>
      </w:r>
      <w:r w:rsidR="009722D9">
        <w:rPr>
          <w:rFonts w:ascii="Times New Roman" w:hAnsi="Times New Roman" w:cs="Times New Roman"/>
          <w:sz w:val="28"/>
          <w:szCs w:val="28"/>
          <w:lang w:val="uk-UA"/>
        </w:rPr>
        <w:t xml:space="preserve"> (далі – скаржник) від 25.06.2026 (</w:t>
      </w:r>
      <w:proofErr w:type="spellStart"/>
      <w:r w:rsidR="009722D9">
        <w:rPr>
          <w:rFonts w:ascii="Times New Roman" w:hAnsi="Times New Roman" w:cs="Times New Roman"/>
          <w:sz w:val="28"/>
          <w:szCs w:val="28"/>
          <w:lang w:val="uk-UA"/>
        </w:rPr>
        <w:t>вх</w:t>
      </w:r>
      <w:proofErr w:type="spellEnd"/>
      <w:r w:rsidR="009722D9">
        <w:rPr>
          <w:rFonts w:ascii="Times New Roman" w:hAnsi="Times New Roman" w:cs="Times New Roman"/>
          <w:sz w:val="28"/>
          <w:szCs w:val="28"/>
          <w:lang w:val="uk-UA"/>
        </w:rPr>
        <w:t>. Держмитслужби № </w:t>
      </w:r>
      <w:r w:rsidR="009722D9">
        <w:rPr>
          <w:rFonts w:ascii="Times New Roman" w:hAnsi="Times New Roman" w:cs="Times New Roman"/>
          <w:sz w:val="28"/>
          <w:szCs w:val="28"/>
        </w:rPr>
        <w:t>22283/13/1</w:t>
      </w:r>
      <w:r w:rsidR="009722D9">
        <w:rPr>
          <w:rFonts w:ascii="Times New Roman" w:hAnsi="Times New Roman" w:cs="Times New Roman"/>
          <w:sz w:val="28"/>
          <w:szCs w:val="28"/>
          <w:lang w:val="uk-UA"/>
        </w:rPr>
        <w:t xml:space="preserve"> </w:t>
      </w:r>
      <w:r w:rsidR="003C4FC9">
        <w:rPr>
          <w:rFonts w:ascii="Times New Roman" w:hAnsi="Times New Roman" w:cs="Times New Roman"/>
          <w:sz w:val="28"/>
          <w:szCs w:val="28"/>
          <w:lang w:val="uk-UA"/>
        </w:rPr>
        <w:br/>
      </w:r>
      <w:r w:rsidR="009722D9">
        <w:rPr>
          <w:rFonts w:ascii="Times New Roman" w:hAnsi="Times New Roman" w:cs="Times New Roman"/>
          <w:sz w:val="28"/>
          <w:szCs w:val="28"/>
          <w:lang w:val="uk-UA"/>
        </w:rPr>
        <w:t>від 26.06.2026)</w:t>
      </w:r>
      <w:r w:rsidR="001B079A" w:rsidRPr="00CE56D3">
        <w:rPr>
          <w:rFonts w:ascii="Times New Roman" w:hAnsi="Times New Roman" w:cs="Times New Roman"/>
          <w:sz w:val="28"/>
          <w:szCs w:val="28"/>
          <w:lang w:val="uk-UA"/>
        </w:rPr>
        <w:t xml:space="preserve"> на</w:t>
      </w:r>
      <w:r w:rsidR="00A9271E" w:rsidRPr="00CE56D3">
        <w:rPr>
          <w:rFonts w:ascii="Times New Roman" w:hAnsi="Times New Roman" w:cs="Times New Roman"/>
          <w:sz w:val="28"/>
          <w:szCs w:val="28"/>
          <w:lang w:val="uk-UA"/>
        </w:rPr>
        <w:t xml:space="preserve"> </w:t>
      </w:r>
      <w:r w:rsidR="003C0138" w:rsidRPr="00CE56D3">
        <w:rPr>
          <w:rFonts w:ascii="Times New Roman" w:hAnsi="Times New Roman" w:cs="Times New Roman"/>
          <w:sz w:val="28"/>
          <w:szCs w:val="28"/>
          <w:lang w:val="uk-UA"/>
        </w:rPr>
        <w:t xml:space="preserve">рішення </w:t>
      </w:r>
      <w:r w:rsidR="009722D9">
        <w:rPr>
          <w:rFonts w:ascii="Times New Roman" w:hAnsi="Times New Roman" w:cs="Times New Roman"/>
          <w:sz w:val="28"/>
          <w:szCs w:val="28"/>
          <w:lang w:val="uk-UA"/>
        </w:rPr>
        <w:t>Одеської</w:t>
      </w:r>
      <w:r w:rsidR="003C0138" w:rsidRPr="00CE56D3">
        <w:rPr>
          <w:rFonts w:ascii="Times New Roman" w:hAnsi="Times New Roman" w:cs="Times New Roman"/>
          <w:sz w:val="28"/>
          <w:szCs w:val="28"/>
          <w:lang w:val="uk-UA"/>
        </w:rPr>
        <w:t xml:space="preserve"> </w:t>
      </w:r>
      <w:r w:rsidR="00886DA8" w:rsidRPr="00CE56D3">
        <w:rPr>
          <w:rFonts w:ascii="Times New Roman" w:hAnsi="Times New Roman" w:cs="Times New Roman"/>
          <w:sz w:val="28"/>
          <w:szCs w:val="28"/>
          <w:lang w:val="uk-UA"/>
        </w:rPr>
        <w:t xml:space="preserve">митниці, оформлене листом </w:t>
      </w:r>
      <w:r w:rsidR="009722D9">
        <w:rPr>
          <w:rFonts w:ascii="Times New Roman" w:hAnsi="Times New Roman" w:cs="Times New Roman"/>
          <w:sz w:val="28"/>
          <w:szCs w:val="28"/>
          <w:lang w:val="uk-UA"/>
        </w:rPr>
        <w:t>від 02.06.2026 № 7.10-3/28-01-01/13/8248</w:t>
      </w:r>
      <w:r w:rsidR="003C0138" w:rsidRPr="00CE56D3">
        <w:rPr>
          <w:rFonts w:ascii="Times New Roman" w:hAnsi="Times New Roman" w:cs="Times New Roman"/>
          <w:sz w:val="28"/>
          <w:szCs w:val="28"/>
          <w:lang w:val="uk-UA"/>
        </w:rPr>
        <w:t>, щодо відмови в скасуванні рішен</w:t>
      </w:r>
      <w:r w:rsidR="009722D9">
        <w:rPr>
          <w:rFonts w:ascii="Times New Roman" w:hAnsi="Times New Roman" w:cs="Times New Roman"/>
          <w:sz w:val="28"/>
          <w:szCs w:val="28"/>
          <w:lang w:val="uk-UA"/>
        </w:rPr>
        <w:t>ня</w:t>
      </w:r>
      <w:r w:rsidR="003C0138" w:rsidRPr="00CE56D3">
        <w:rPr>
          <w:rFonts w:ascii="Times New Roman" w:hAnsi="Times New Roman" w:cs="Times New Roman"/>
          <w:sz w:val="28"/>
          <w:szCs w:val="28"/>
          <w:lang w:val="uk-UA"/>
        </w:rPr>
        <w:t xml:space="preserve"> </w:t>
      </w:r>
      <w:r w:rsidR="009722D9">
        <w:rPr>
          <w:rFonts w:ascii="Times New Roman" w:hAnsi="Times New Roman" w:cs="Times New Roman"/>
          <w:sz w:val="28"/>
          <w:szCs w:val="28"/>
          <w:lang w:val="uk-UA"/>
        </w:rPr>
        <w:t>Одеської</w:t>
      </w:r>
      <w:r w:rsidR="003C0138" w:rsidRPr="00CE56D3">
        <w:rPr>
          <w:rFonts w:ascii="Times New Roman" w:hAnsi="Times New Roman" w:cs="Times New Roman"/>
          <w:sz w:val="28"/>
          <w:szCs w:val="28"/>
          <w:lang w:val="uk-UA"/>
        </w:rPr>
        <w:t xml:space="preserve"> митниці про коригування митної вартості</w:t>
      </w:r>
      <w:r w:rsidR="00FB5026" w:rsidRPr="00CE56D3">
        <w:rPr>
          <w:rFonts w:ascii="Times New Roman" w:hAnsi="Times New Roman" w:cs="Times New Roman"/>
          <w:sz w:val="28"/>
          <w:szCs w:val="28"/>
          <w:lang w:val="uk-UA"/>
        </w:rPr>
        <w:t xml:space="preserve"> товарів</w:t>
      </w:r>
      <w:r w:rsidR="003C0138" w:rsidRPr="00CE56D3">
        <w:rPr>
          <w:rFonts w:ascii="Times New Roman" w:hAnsi="Times New Roman" w:cs="Times New Roman"/>
          <w:sz w:val="28"/>
          <w:szCs w:val="28"/>
          <w:lang w:val="uk-UA"/>
        </w:rPr>
        <w:t xml:space="preserve"> </w:t>
      </w:r>
      <w:r w:rsidR="007D7878">
        <w:rPr>
          <w:rFonts w:ascii="Times New Roman" w:hAnsi="Times New Roman" w:cs="Times New Roman"/>
          <w:sz w:val="28"/>
          <w:szCs w:val="28"/>
          <w:lang w:val="uk-UA"/>
        </w:rPr>
        <w:t xml:space="preserve">від 07.05.2026 </w:t>
      </w:r>
      <w:r w:rsidR="003C4FC9">
        <w:rPr>
          <w:rFonts w:ascii="Times New Roman" w:hAnsi="Times New Roman" w:cs="Times New Roman"/>
          <w:sz w:val="28"/>
          <w:szCs w:val="28"/>
          <w:lang w:val="uk-UA"/>
        </w:rPr>
        <w:br/>
      </w:r>
      <w:r w:rsidR="007D7878">
        <w:rPr>
          <w:rFonts w:ascii="Times New Roman" w:hAnsi="Times New Roman" w:cs="Times New Roman"/>
          <w:sz w:val="28"/>
          <w:szCs w:val="28"/>
          <w:lang w:val="uk-UA"/>
        </w:rPr>
        <w:t>№ UA500020/2026/000121/2</w:t>
      </w:r>
      <w:r w:rsidR="003C0138" w:rsidRPr="00CE56D3">
        <w:rPr>
          <w:rFonts w:ascii="Times New Roman" w:hAnsi="Times New Roman" w:cs="Times New Roman"/>
          <w:sz w:val="28"/>
          <w:szCs w:val="28"/>
          <w:lang w:val="uk-UA"/>
        </w:rPr>
        <w:t xml:space="preserve"> </w:t>
      </w:r>
      <w:r w:rsidR="001C1CE7" w:rsidRPr="00CE56D3">
        <w:rPr>
          <w:rFonts w:ascii="Times New Roman" w:hAnsi="Times New Roman" w:cs="Times New Roman"/>
          <w:sz w:val="28"/>
          <w:szCs w:val="28"/>
          <w:lang w:val="uk-UA"/>
        </w:rPr>
        <w:t>(далі – Рішення)</w:t>
      </w:r>
      <w:r w:rsidR="003C0138" w:rsidRPr="00CE56D3">
        <w:rPr>
          <w:rFonts w:ascii="Times New Roman" w:hAnsi="Times New Roman" w:cs="Times New Roman"/>
          <w:sz w:val="28"/>
          <w:szCs w:val="28"/>
          <w:lang w:val="uk-UA"/>
        </w:rPr>
        <w:t xml:space="preserve"> з урахуванням додатков</w:t>
      </w:r>
      <w:r w:rsidR="00FB5026" w:rsidRPr="00CE56D3">
        <w:rPr>
          <w:rFonts w:ascii="Times New Roman" w:hAnsi="Times New Roman" w:cs="Times New Roman"/>
          <w:sz w:val="28"/>
          <w:szCs w:val="28"/>
          <w:lang w:val="uk-UA"/>
        </w:rPr>
        <w:t xml:space="preserve">о наданих </w:t>
      </w:r>
      <w:r w:rsidR="00FB5026" w:rsidRPr="00CB3B65">
        <w:rPr>
          <w:rFonts w:ascii="Times New Roman" w:hAnsi="Times New Roman" w:cs="Times New Roman"/>
          <w:sz w:val="28"/>
          <w:szCs w:val="28"/>
          <w:lang w:val="uk-UA"/>
        </w:rPr>
        <w:t>1235e243b7d4b18652ccd472d61e826eee24a6ee510e7a7cd564ef555a8eaf4c</w:t>
      </w:r>
      <w:r w:rsidR="003C0138" w:rsidRPr="00CE56D3">
        <w:rPr>
          <w:rFonts w:ascii="Times New Roman" w:hAnsi="Times New Roman" w:cs="Times New Roman"/>
          <w:sz w:val="28"/>
          <w:szCs w:val="28"/>
          <w:lang w:val="uk-UA"/>
        </w:rPr>
        <w:t xml:space="preserve"> документів (далі – Відмова)</w:t>
      </w:r>
      <w:r w:rsidR="00746389" w:rsidRPr="00CE56D3">
        <w:rPr>
          <w:rFonts w:ascii="Times New Roman" w:hAnsi="Times New Roman" w:cs="Times New Roman"/>
          <w:sz w:val="28"/>
          <w:szCs w:val="28"/>
          <w:lang w:val="uk-UA"/>
        </w:rPr>
        <w:t xml:space="preserve"> та повідомляє.</w:t>
      </w:r>
    </w:p>
    <w:p w:rsidR="00E32567" w:rsidRDefault="003728FE" w:rsidP="00C5104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На обґрунтування своїх вимог скаржник зазначає, що </w:t>
      </w:r>
      <w:r w:rsidR="007D7878">
        <w:rPr>
          <w:rFonts w:ascii="Times New Roman" w:hAnsi="Times New Roman" w:cs="Times New Roman"/>
          <w:sz w:val="28"/>
          <w:szCs w:val="28"/>
          <w:lang w:val="uk-UA"/>
        </w:rPr>
        <w:t>Одеською</w:t>
      </w:r>
      <w:r w:rsidRPr="00CE56D3">
        <w:rPr>
          <w:rFonts w:ascii="Times New Roman" w:hAnsi="Times New Roman" w:cs="Times New Roman"/>
          <w:sz w:val="28"/>
          <w:szCs w:val="28"/>
          <w:lang w:val="uk-UA"/>
        </w:rPr>
        <w:t xml:space="preserve"> митницею (далі – Митниця) під час здійснення митного контролю за електронн</w:t>
      </w:r>
      <w:r w:rsidR="00E32567">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митн</w:t>
      </w:r>
      <w:r w:rsidR="00E32567">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деклараці</w:t>
      </w:r>
      <w:r w:rsidR="00E32567">
        <w:rPr>
          <w:rFonts w:ascii="Times New Roman" w:hAnsi="Times New Roman" w:cs="Times New Roman"/>
          <w:sz w:val="28"/>
          <w:szCs w:val="28"/>
          <w:lang w:val="uk-UA"/>
        </w:rPr>
        <w:t>єю</w:t>
      </w:r>
      <w:r w:rsidRPr="00CE56D3">
        <w:rPr>
          <w:rFonts w:ascii="Times New Roman" w:hAnsi="Times New Roman" w:cs="Times New Roman"/>
          <w:sz w:val="28"/>
          <w:szCs w:val="28"/>
          <w:lang w:val="uk-UA"/>
        </w:rPr>
        <w:t xml:space="preserve"> (далі – ЕМД)</w:t>
      </w:r>
      <w:r w:rsidR="00886DA8" w:rsidRPr="00CE56D3">
        <w:rPr>
          <w:rFonts w:ascii="Times New Roman" w:hAnsi="Times New Roman" w:cs="Times New Roman"/>
          <w:sz w:val="28"/>
          <w:szCs w:val="28"/>
          <w:lang w:val="uk-UA"/>
        </w:rPr>
        <w:t xml:space="preserve"> від </w:t>
      </w:r>
      <w:r w:rsidR="00E32567">
        <w:rPr>
          <w:rFonts w:ascii="Times New Roman" w:hAnsi="Times New Roman" w:cs="Times New Roman"/>
          <w:sz w:val="28"/>
          <w:szCs w:val="28"/>
          <w:lang w:val="uk-UA"/>
        </w:rPr>
        <w:t>07</w:t>
      </w:r>
      <w:r w:rsidR="001C1CE7" w:rsidRPr="00CE56D3">
        <w:rPr>
          <w:rFonts w:ascii="Times New Roman" w:hAnsi="Times New Roman" w:cs="Times New Roman"/>
          <w:sz w:val="28"/>
          <w:szCs w:val="28"/>
          <w:lang w:val="uk-UA"/>
        </w:rPr>
        <w:t>.0</w:t>
      </w:r>
      <w:r w:rsidR="00E32567">
        <w:rPr>
          <w:rFonts w:ascii="Times New Roman" w:hAnsi="Times New Roman" w:cs="Times New Roman"/>
          <w:sz w:val="28"/>
          <w:szCs w:val="28"/>
          <w:lang w:val="uk-UA"/>
        </w:rPr>
        <w:t>5</w:t>
      </w:r>
      <w:r w:rsidR="00886DA8" w:rsidRPr="00CE56D3">
        <w:rPr>
          <w:rFonts w:ascii="Times New Roman" w:hAnsi="Times New Roman" w:cs="Times New Roman"/>
          <w:sz w:val="28"/>
          <w:szCs w:val="28"/>
          <w:lang w:val="uk-UA"/>
        </w:rPr>
        <w:t>.202</w:t>
      </w:r>
      <w:r w:rsidR="00E32567">
        <w:rPr>
          <w:rFonts w:ascii="Times New Roman" w:hAnsi="Times New Roman" w:cs="Times New Roman"/>
          <w:sz w:val="28"/>
          <w:szCs w:val="28"/>
          <w:lang w:val="uk-UA"/>
        </w:rPr>
        <w:t xml:space="preserve">6 № </w:t>
      </w:r>
      <w:r w:rsidR="00886DA8" w:rsidRPr="00CE56D3">
        <w:rPr>
          <w:rFonts w:ascii="Times New Roman" w:hAnsi="Times New Roman" w:cs="Times New Roman"/>
          <w:sz w:val="28"/>
          <w:szCs w:val="28"/>
          <w:lang w:val="uk-UA"/>
        </w:rPr>
        <w:t>UA</w:t>
      </w:r>
      <w:r w:rsidR="00E32567">
        <w:rPr>
          <w:rFonts w:ascii="Times New Roman" w:hAnsi="Times New Roman" w:cs="Times New Roman"/>
          <w:sz w:val="28"/>
          <w:szCs w:val="28"/>
          <w:lang w:val="uk-UA"/>
        </w:rPr>
        <w:t>500020</w:t>
      </w:r>
      <w:r w:rsidR="00886DA8" w:rsidRPr="00CE56D3">
        <w:rPr>
          <w:rFonts w:ascii="Times New Roman" w:hAnsi="Times New Roman" w:cs="Times New Roman"/>
          <w:sz w:val="28"/>
          <w:szCs w:val="28"/>
          <w:lang w:val="uk-UA"/>
        </w:rPr>
        <w:t>/202</w:t>
      </w:r>
      <w:r w:rsidR="00E32567">
        <w:rPr>
          <w:rFonts w:ascii="Times New Roman" w:hAnsi="Times New Roman" w:cs="Times New Roman"/>
          <w:sz w:val="28"/>
          <w:szCs w:val="28"/>
          <w:lang w:val="uk-UA"/>
        </w:rPr>
        <w:t>6</w:t>
      </w:r>
      <w:r w:rsidR="00886DA8" w:rsidRPr="00CE56D3">
        <w:rPr>
          <w:rFonts w:ascii="Times New Roman" w:hAnsi="Times New Roman" w:cs="Times New Roman"/>
          <w:sz w:val="28"/>
          <w:szCs w:val="28"/>
          <w:lang w:val="uk-UA"/>
        </w:rPr>
        <w:t>/</w:t>
      </w:r>
      <w:r w:rsidR="00E32567">
        <w:rPr>
          <w:rFonts w:ascii="Times New Roman" w:hAnsi="Times New Roman" w:cs="Times New Roman"/>
          <w:sz w:val="28"/>
          <w:szCs w:val="28"/>
          <w:lang w:val="uk-UA"/>
        </w:rPr>
        <w:t>003354</w:t>
      </w:r>
      <w:r w:rsidRPr="00CE56D3">
        <w:rPr>
          <w:rFonts w:ascii="Times New Roman" w:hAnsi="Times New Roman" w:cs="Times New Roman"/>
          <w:sz w:val="28"/>
          <w:szCs w:val="28"/>
          <w:lang w:val="uk-UA"/>
        </w:rPr>
        <w:t xml:space="preserve"> прийнято необґрунтован</w:t>
      </w:r>
      <w:r w:rsidR="00E32567">
        <w:rPr>
          <w:rFonts w:ascii="Times New Roman" w:hAnsi="Times New Roman" w:cs="Times New Roman"/>
          <w:sz w:val="28"/>
          <w:szCs w:val="28"/>
          <w:lang w:val="uk-UA"/>
        </w:rPr>
        <w:t>е</w:t>
      </w:r>
      <w:r w:rsidRPr="00CE56D3">
        <w:rPr>
          <w:rFonts w:ascii="Times New Roman" w:hAnsi="Times New Roman" w:cs="Times New Roman"/>
          <w:sz w:val="28"/>
          <w:szCs w:val="28"/>
          <w:lang w:val="uk-UA"/>
        </w:rPr>
        <w:t xml:space="preserve"> Рішення, а за результатами розгляду додатково поданих </w:t>
      </w:r>
      <w:r w:rsidRPr="00CB3B65">
        <w:rPr>
          <w:rFonts w:ascii="Times New Roman" w:hAnsi="Times New Roman" w:cs="Times New Roman"/>
          <w:sz w:val="28"/>
          <w:szCs w:val="28"/>
          <w:lang w:val="uk-UA"/>
        </w:rPr>
        <w:t>1235e243b7d4b18652ccd472d61e826eee24a6ee510e7a7cd564ef555a8eaf4c</w:t>
      </w:r>
      <w:r w:rsidRPr="00CE56D3">
        <w:rPr>
          <w:rFonts w:ascii="Times New Roman" w:hAnsi="Times New Roman" w:cs="Times New Roman"/>
          <w:sz w:val="28"/>
          <w:szCs w:val="28"/>
          <w:lang w:val="uk-UA"/>
        </w:rPr>
        <w:t xml:space="preserve"> (далі – Кодекс) документів </w:t>
      </w:r>
      <w:r w:rsidR="00C5104C">
        <w:rPr>
          <w:rFonts w:ascii="Times New Roman" w:hAnsi="Times New Roman" w:cs="Times New Roman"/>
          <w:sz w:val="28"/>
          <w:szCs w:val="28"/>
        </w:rPr>
        <w:t xml:space="preserve">– </w:t>
      </w:r>
      <w:r w:rsidR="00C5104C">
        <w:rPr>
          <w:rFonts w:ascii="Times New Roman" w:hAnsi="Times New Roman" w:cs="Times New Roman"/>
          <w:sz w:val="28"/>
          <w:szCs w:val="28"/>
          <w:lang w:val="uk-UA"/>
        </w:rPr>
        <w:t>протиправну</w:t>
      </w:r>
      <w:r w:rsidRPr="00CE56D3">
        <w:rPr>
          <w:rFonts w:ascii="Times New Roman" w:hAnsi="Times New Roman" w:cs="Times New Roman"/>
          <w:sz w:val="28"/>
          <w:szCs w:val="28"/>
          <w:lang w:val="uk-UA"/>
        </w:rPr>
        <w:t xml:space="preserve"> В</w:t>
      </w:r>
      <w:r w:rsidR="00185615" w:rsidRPr="00CE56D3">
        <w:rPr>
          <w:rFonts w:ascii="Times New Roman" w:hAnsi="Times New Roman" w:cs="Times New Roman"/>
          <w:sz w:val="28"/>
          <w:szCs w:val="28"/>
          <w:lang w:val="uk-UA"/>
        </w:rPr>
        <w:t>ідмову, у зв’язку з чим просить</w:t>
      </w:r>
      <w:r w:rsidR="00E32567">
        <w:rPr>
          <w:rFonts w:ascii="Times New Roman" w:hAnsi="Times New Roman" w:cs="Times New Roman"/>
          <w:sz w:val="28"/>
          <w:szCs w:val="28"/>
          <w:lang w:val="uk-UA"/>
        </w:rPr>
        <w:t>:</w:t>
      </w:r>
    </w:p>
    <w:p w:rsidR="00C5104C" w:rsidRPr="00C5104C" w:rsidRDefault="00C5104C" w:rsidP="00C51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визнати протиправною </w:t>
      </w:r>
      <w:r w:rsidRPr="00CE56D3">
        <w:rPr>
          <w:rFonts w:ascii="Times New Roman" w:hAnsi="Times New Roman" w:cs="Times New Roman"/>
          <w:sz w:val="28"/>
          <w:szCs w:val="28"/>
          <w:lang w:val="uk-UA"/>
        </w:rPr>
        <w:t>Відмову</w:t>
      </w:r>
      <w:r>
        <w:rPr>
          <w:rFonts w:ascii="Times New Roman" w:hAnsi="Times New Roman" w:cs="Times New Roman"/>
          <w:sz w:val="28"/>
          <w:szCs w:val="28"/>
          <w:lang w:val="uk-UA"/>
        </w:rPr>
        <w:t>;</w:t>
      </w:r>
    </w:p>
    <w:p w:rsidR="00E32567" w:rsidRDefault="006B6540"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скасувати</w:t>
      </w:r>
      <w:r w:rsidR="00E32567">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Рішення</w:t>
      </w:r>
      <w:r w:rsidR="00E32567">
        <w:rPr>
          <w:rFonts w:ascii="Times New Roman" w:hAnsi="Times New Roman" w:cs="Times New Roman"/>
          <w:sz w:val="28"/>
          <w:szCs w:val="28"/>
          <w:lang w:val="uk-UA"/>
        </w:rPr>
        <w:t>;</w:t>
      </w:r>
    </w:p>
    <w:p w:rsidR="003728FE" w:rsidRPr="00CE56D3" w:rsidRDefault="00E32567" w:rsidP="003728F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повернути скаржнику надане забезпечення сплати митних платежів за ЕМД від 07.05.2026 № UA500020/2026/003389 в розмірі </w:t>
      </w:r>
      <w:r w:rsidRPr="00CB3B65">
        <w:rPr>
          <w:rFonts w:ascii="Times New Roman" w:hAnsi="Times New Roman" w:cs="Times New Roman"/>
          <w:sz w:val="28"/>
          <w:szCs w:val="28"/>
          <w:lang w:val="uk-UA"/>
        </w:rPr>
        <w:t>949beffa25f54748f87ea30450b43ca8d637d67d866f0dec2ca67d62f8f1a647</w:t>
      </w:r>
      <w:r>
        <w:rPr>
          <w:rFonts w:ascii="Times New Roman" w:hAnsi="Times New Roman" w:cs="Times New Roman"/>
          <w:sz w:val="28"/>
          <w:szCs w:val="28"/>
          <w:lang w:val="uk-UA"/>
        </w:rPr>
        <w:t xml:space="preserve"> гривень</w:t>
      </w:r>
      <w:r w:rsidR="00185615" w:rsidRPr="00CE56D3">
        <w:rPr>
          <w:rFonts w:ascii="Times New Roman" w:hAnsi="Times New Roman" w:cs="Times New Roman"/>
          <w:sz w:val="28"/>
          <w:szCs w:val="28"/>
          <w:lang w:val="uk-UA"/>
        </w:rPr>
        <w:t>.</w:t>
      </w:r>
    </w:p>
    <w:p w:rsidR="00FB5026" w:rsidRPr="00CE56D3" w:rsidRDefault="00185615"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Як документальні підтвердження скаржником до скарги надано копії:</w:t>
      </w:r>
      <w:r w:rsidR="00B75ED4" w:rsidRPr="00CE56D3">
        <w:rPr>
          <w:rFonts w:ascii="Times New Roman" w:hAnsi="Times New Roman" w:cs="Times New Roman"/>
          <w:sz w:val="28"/>
          <w:szCs w:val="28"/>
          <w:lang w:val="uk-UA"/>
        </w:rPr>
        <w:t xml:space="preserve"> </w:t>
      </w:r>
      <w:r w:rsidR="00E32567">
        <w:rPr>
          <w:rFonts w:ascii="Times New Roman" w:hAnsi="Times New Roman" w:cs="Times New Roman"/>
          <w:sz w:val="28"/>
          <w:szCs w:val="28"/>
          <w:lang w:val="uk-UA"/>
        </w:rPr>
        <w:t xml:space="preserve">висновку Київської обласної (регіональної) торгово-промислової палати </w:t>
      </w:r>
      <w:r w:rsidR="003912E9">
        <w:rPr>
          <w:rFonts w:ascii="Times New Roman" w:hAnsi="Times New Roman" w:cs="Times New Roman"/>
          <w:sz w:val="28"/>
          <w:szCs w:val="28"/>
          <w:lang w:val="uk-UA"/>
        </w:rPr>
        <w:br/>
      </w:r>
      <w:r w:rsidR="00E32567">
        <w:rPr>
          <w:rFonts w:ascii="Times New Roman" w:hAnsi="Times New Roman" w:cs="Times New Roman"/>
          <w:sz w:val="28"/>
          <w:szCs w:val="28"/>
          <w:lang w:val="uk-UA"/>
        </w:rPr>
        <w:t xml:space="preserve">від </w:t>
      </w:r>
      <w:r w:rsidR="00E32567" w:rsidRPr="00CB3B65">
        <w:rPr>
          <w:rFonts w:ascii="Times New Roman" w:hAnsi="Times New Roman" w:cs="Times New Roman"/>
          <w:sz w:val="28"/>
          <w:szCs w:val="28"/>
          <w:lang w:val="uk-UA"/>
        </w:rPr>
        <w:t>8bbb77c45e5562ceb71d42dd5e670bd4817c20412412f051b4175e274f3c9a96</w:t>
      </w:r>
      <w:r w:rsidR="00E32567">
        <w:rPr>
          <w:rFonts w:ascii="Times New Roman" w:hAnsi="Times New Roman" w:cs="Times New Roman"/>
          <w:sz w:val="28"/>
          <w:szCs w:val="28"/>
          <w:lang w:val="uk-UA"/>
        </w:rPr>
        <w:t xml:space="preserve"> № </w:t>
      </w:r>
      <w:r w:rsidR="00E32567" w:rsidRPr="00CB3B65">
        <w:rPr>
          <w:rFonts w:ascii="Times New Roman" w:hAnsi="Times New Roman" w:cs="Times New Roman"/>
          <w:sz w:val="28"/>
          <w:szCs w:val="28"/>
          <w:lang w:val="uk-UA"/>
        </w:rPr>
        <w:t>59e9d9bc85536e5dd3f8227ec23e44b63901c4e5256057f162afde95a7d5911d</w:t>
      </w:r>
      <w:r w:rsidR="00E32567">
        <w:rPr>
          <w:rFonts w:ascii="Times New Roman" w:hAnsi="Times New Roman" w:cs="Times New Roman"/>
          <w:sz w:val="28"/>
          <w:szCs w:val="28"/>
          <w:lang w:val="uk-UA"/>
        </w:rPr>
        <w:t xml:space="preserve">; комерційної пропозиції від </w:t>
      </w:r>
      <w:r w:rsidR="00E32567" w:rsidRPr="00CB3B65">
        <w:rPr>
          <w:rFonts w:ascii="Times New Roman" w:hAnsi="Times New Roman" w:cs="Times New Roman"/>
          <w:sz w:val="28"/>
          <w:szCs w:val="28"/>
          <w:lang w:val="uk-UA"/>
        </w:rPr>
        <w:t>050fb57f8dfe22994b451482587037a01ff3081ea15421abd18702d030be5355</w:t>
      </w:r>
      <w:r w:rsidR="00E32567">
        <w:rPr>
          <w:rFonts w:ascii="Times New Roman" w:hAnsi="Times New Roman" w:cs="Times New Roman"/>
          <w:sz w:val="28"/>
          <w:szCs w:val="28"/>
          <w:lang w:val="uk-UA"/>
        </w:rPr>
        <w:t xml:space="preserve">; подяки військової частини; документів щодо інвалідності засновника; довідки </w:t>
      </w:r>
      <w:r w:rsidR="003912E9">
        <w:rPr>
          <w:rFonts w:ascii="Times New Roman" w:hAnsi="Times New Roman" w:cs="Times New Roman"/>
          <w:sz w:val="28"/>
          <w:szCs w:val="28"/>
          <w:lang w:val="uk-UA"/>
        </w:rPr>
        <w:br/>
      </w:r>
      <w:r w:rsidR="00E32567">
        <w:rPr>
          <w:rFonts w:ascii="Times New Roman" w:hAnsi="Times New Roman" w:cs="Times New Roman"/>
          <w:sz w:val="28"/>
          <w:szCs w:val="28"/>
          <w:lang w:val="uk-UA"/>
        </w:rPr>
        <w:t xml:space="preserve">АТ «Райффайзен Банк» від </w:t>
      </w:r>
      <w:r w:rsidR="00E32567" w:rsidRPr="00CB3B65">
        <w:rPr>
          <w:rFonts w:ascii="Times New Roman" w:hAnsi="Times New Roman" w:cs="Times New Roman"/>
          <w:sz w:val="28"/>
          <w:szCs w:val="28"/>
          <w:lang w:val="uk-UA"/>
        </w:rPr>
        <w:t>8bbb77c45e5562ceb71d42dd5e670bd4817c20412412f051b4175e274f3c9a96</w:t>
      </w:r>
      <w:r w:rsidR="00E32567">
        <w:rPr>
          <w:rFonts w:ascii="Times New Roman" w:hAnsi="Times New Roman" w:cs="Times New Roman"/>
          <w:sz w:val="28"/>
          <w:szCs w:val="28"/>
          <w:lang w:val="uk-UA"/>
        </w:rPr>
        <w:t xml:space="preserve"> № </w:t>
      </w:r>
      <w:r w:rsidR="00E32567" w:rsidRPr="00CB3B65">
        <w:rPr>
          <w:rFonts w:ascii="Times New Roman" w:hAnsi="Times New Roman" w:cs="Times New Roman"/>
          <w:sz w:val="28"/>
          <w:szCs w:val="28"/>
          <w:lang w:val="uk-UA"/>
        </w:rPr>
        <w:t>ffd4f9e04183d19c97ed0bb4c52de822f6a442752f6abbbd15f6e0a943ef1ad6</w:t>
      </w:r>
      <w:r w:rsidR="00E32567" w:rsidRPr="00CB3B65">
        <w:rPr>
          <w:rFonts w:ascii="Times New Roman" w:hAnsi="Times New Roman" w:cs="Times New Roman"/>
          <w:sz w:val="28"/>
          <w:szCs w:val="28"/>
        </w:rPr>
        <w:t>db3cb6559956abafdb3a6ba91150d9e12d0cfff493217b7e267ffe33d7bd25bd</w:t>
      </w:r>
      <w:r w:rsidR="00E32567" w:rsidRPr="00CB3B65">
        <w:rPr>
          <w:rFonts w:ascii="Times New Roman" w:hAnsi="Times New Roman" w:cs="Times New Roman"/>
          <w:sz w:val="28"/>
          <w:szCs w:val="28"/>
          <w:lang w:val="uk-UA"/>
        </w:rPr>
        <w:t>da6813d10025369ac0411363a16ab750adb21c6d0b38a03a9fc5ce58134da875</w:t>
      </w:r>
      <w:r w:rsidR="00B75ED4" w:rsidRPr="00CE56D3">
        <w:rPr>
          <w:rFonts w:ascii="Times New Roman" w:hAnsi="Times New Roman" w:cs="Times New Roman"/>
          <w:sz w:val="28"/>
          <w:szCs w:val="28"/>
          <w:lang w:val="uk-UA"/>
        </w:rPr>
        <w:t>.</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lastRenderedPageBreak/>
        <w:t xml:space="preserve">Щодо вимоги скасувати Рішення, інформуємо, що порядок оскарження рішень, дій або бездіяльності митних органів встановлений главою 4 </w:t>
      </w:r>
      <w:r w:rsidR="002C5134" w:rsidRPr="00CE56D3">
        <w:rPr>
          <w:rFonts w:ascii="Times New Roman" w:hAnsi="Times New Roman" w:cs="Times New Roman"/>
          <w:sz w:val="28"/>
          <w:szCs w:val="28"/>
          <w:lang w:val="uk-UA"/>
        </w:rPr>
        <w:t>Кодексу</w:t>
      </w:r>
      <w:r w:rsidRPr="00CE56D3">
        <w:rPr>
          <w:rFonts w:ascii="Times New Roman" w:hAnsi="Times New Roman" w:cs="Times New Roman"/>
          <w:sz w:val="28"/>
          <w:szCs w:val="28"/>
          <w:lang w:val="uk-UA"/>
        </w:rPr>
        <w:t>.</w:t>
      </w:r>
    </w:p>
    <w:p w:rsidR="008B03DD" w:rsidRDefault="008B03DD" w:rsidP="0097293D">
      <w:pPr>
        <w:spacing w:after="0" w:line="240" w:lineRule="auto"/>
        <w:ind w:firstLine="567"/>
        <w:jc w:val="both"/>
        <w:rPr>
          <w:rFonts w:ascii="Times New Roman" w:hAnsi="Times New Roman" w:cs="Times New Roman"/>
          <w:sz w:val="28"/>
          <w:szCs w:val="28"/>
          <w:lang w:val="uk-UA"/>
        </w:rPr>
      </w:pPr>
    </w:p>
    <w:p w:rsidR="005C3C20" w:rsidRPr="005C3C20" w:rsidRDefault="005C3C20" w:rsidP="005C3C20">
      <w:pPr>
        <w:spacing w:after="0" w:line="240" w:lineRule="auto"/>
        <w:ind w:firstLine="567"/>
        <w:jc w:val="both"/>
        <w:rPr>
          <w:rFonts w:ascii="Times New Roman" w:hAnsi="Times New Roman" w:cs="Times New Roman"/>
          <w:sz w:val="28"/>
          <w:szCs w:val="28"/>
          <w:lang w:val="uk-UA"/>
        </w:rPr>
      </w:pPr>
      <w:r w:rsidRPr="005C3C20">
        <w:rPr>
          <w:rFonts w:ascii="Times New Roman" w:hAnsi="Times New Roman" w:cs="Times New Roman"/>
          <w:sz w:val="28"/>
          <w:szCs w:val="28"/>
          <w:lang w:val="uk-UA"/>
        </w:rPr>
        <w:t>Відповідно до частини першої статті 24 Кодексу будь-яка особа має право</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оскаржити рішення, дії або бездіяльність митних органів до митного органу</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вищого рівня або до суду, якщо вважає, що такими рішеннями, діями або</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бездіяльністю порушено її права, свободи чи інтереси, створено перешкоди для</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їх реалізації або на неї незаконно покладено будь-які обов’язки.</w:t>
      </w:r>
    </w:p>
    <w:p w:rsidR="005C3C20" w:rsidRDefault="005C3C20" w:rsidP="005C3C20">
      <w:pPr>
        <w:spacing w:after="0" w:line="240" w:lineRule="auto"/>
        <w:ind w:firstLine="567"/>
        <w:jc w:val="both"/>
        <w:rPr>
          <w:rFonts w:ascii="Times New Roman" w:hAnsi="Times New Roman" w:cs="Times New Roman"/>
          <w:sz w:val="28"/>
          <w:szCs w:val="28"/>
          <w:lang w:val="uk-UA"/>
        </w:rPr>
      </w:pPr>
      <w:r w:rsidRPr="005C3C20">
        <w:rPr>
          <w:rFonts w:ascii="Times New Roman" w:hAnsi="Times New Roman" w:cs="Times New Roman"/>
          <w:sz w:val="28"/>
          <w:szCs w:val="28"/>
          <w:lang w:val="uk-UA"/>
        </w:rPr>
        <w:t>Частиною першою статті 26</w:t>
      </w:r>
      <w:r w:rsidRPr="008333FC">
        <w:rPr>
          <w:rFonts w:ascii="Times New Roman" w:hAnsi="Times New Roman" w:cs="Times New Roman"/>
          <w:sz w:val="28"/>
          <w:szCs w:val="28"/>
          <w:vertAlign w:val="superscript"/>
          <w:lang w:val="uk-UA"/>
        </w:rPr>
        <w:t>3</w:t>
      </w:r>
      <w:r w:rsidRPr="005C3C20">
        <w:rPr>
          <w:rFonts w:ascii="Times New Roman" w:hAnsi="Times New Roman" w:cs="Times New Roman"/>
          <w:sz w:val="28"/>
          <w:szCs w:val="28"/>
          <w:lang w:val="uk-UA"/>
        </w:rPr>
        <w:t xml:space="preserve"> Кодексу встановлено, що під час розгляду</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скарги митний орган вищого рівня перевіряє правомірність та обґрунтованість</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оскаржуваного рішення митного органу, правомірність вчинених дій або</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відсутність факту бездіяльності митного органу.</w:t>
      </w:r>
    </w:p>
    <w:p w:rsidR="005C3C20" w:rsidRPr="005C3C20" w:rsidRDefault="005C3C20" w:rsidP="005C3C20">
      <w:pPr>
        <w:spacing w:after="0" w:line="240" w:lineRule="auto"/>
        <w:ind w:firstLine="567"/>
        <w:jc w:val="both"/>
        <w:rPr>
          <w:rFonts w:ascii="Times New Roman" w:hAnsi="Times New Roman" w:cs="Times New Roman"/>
          <w:sz w:val="28"/>
          <w:szCs w:val="28"/>
          <w:lang w:val="uk-UA"/>
        </w:rPr>
      </w:pPr>
      <w:r w:rsidRPr="005C3C20">
        <w:rPr>
          <w:rFonts w:ascii="Times New Roman" w:hAnsi="Times New Roman" w:cs="Times New Roman"/>
          <w:sz w:val="28"/>
          <w:szCs w:val="28"/>
          <w:lang w:val="uk-UA"/>
        </w:rPr>
        <w:t>Згідно з інформацією, що мітиться в Єдиному державному реєстрі судових</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 xml:space="preserve">рішень (www.reyestr.court.gov.ua), </w:t>
      </w:r>
      <w:r w:rsidR="008333FC">
        <w:rPr>
          <w:rFonts w:ascii="Times New Roman" w:hAnsi="Times New Roman" w:cs="Times New Roman"/>
          <w:sz w:val="28"/>
          <w:szCs w:val="28"/>
          <w:lang w:val="uk-UA"/>
        </w:rPr>
        <w:t>Одеським</w:t>
      </w:r>
      <w:r w:rsidRPr="005C3C20">
        <w:rPr>
          <w:rFonts w:ascii="Times New Roman" w:hAnsi="Times New Roman" w:cs="Times New Roman"/>
          <w:sz w:val="28"/>
          <w:szCs w:val="28"/>
          <w:lang w:val="uk-UA"/>
        </w:rPr>
        <w:t xml:space="preserve"> окружним адміністративним судом</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 xml:space="preserve">ухвалою від </w:t>
      </w:r>
      <w:r w:rsidR="008333FC">
        <w:rPr>
          <w:rFonts w:ascii="Times New Roman" w:hAnsi="Times New Roman" w:cs="Times New Roman"/>
          <w:sz w:val="28"/>
          <w:szCs w:val="28"/>
          <w:lang w:val="uk-UA"/>
        </w:rPr>
        <w:t>13</w:t>
      </w:r>
      <w:r w:rsidRPr="005C3C20">
        <w:rPr>
          <w:rFonts w:ascii="Times New Roman" w:hAnsi="Times New Roman" w:cs="Times New Roman"/>
          <w:sz w:val="28"/>
          <w:szCs w:val="28"/>
          <w:lang w:val="uk-UA"/>
        </w:rPr>
        <w:t>.0</w:t>
      </w:r>
      <w:r w:rsidR="008333FC">
        <w:rPr>
          <w:rFonts w:ascii="Times New Roman" w:hAnsi="Times New Roman" w:cs="Times New Roman"/>
          <w:sz w:val="28"/>
          <w:szCs w:val="28"/>
          <w:lang w:val="uk-UA"/>
        </w:rPr>
        <w:t>7</w:t>
      </w:r>
      <w:r w:rsidRPr="005C3C20">
        <w:rPr>
          <w:rFonts w:ascii="Times New Roman" w:hAnsi="Times New Roman" w:cs="Times New Roman"/>
          <w:sz w:val="28"/>
          <w:szCs w:val="28"/>
          <w:lang w:val="uk-UA"/>
        </w:rPr>
        <w:t xml:space="preserve">.2026 у справі № </w:t>
      </w:r>
      <w:r w:rsidR="008333FC" w:rsidRPr="00CB3B65">
        <w:rPr>
          <w:rFonts w:ascii="Times New Roman" w:hAnsi="Times New Roman" w:cs="Times New Roman"/>
          <w:sz w:val="28"/>
          <w:szCs w:val="28"/>
          <w:lang w:val="uk-UA"/>
        </w:rPr>
        <w:t>4b227777d4dd1fc61c6f884f48641d02b4d121d3fd328cb08b5531fcacdabf8a</w:t>
      </w:r>
      <w:r w:rsidRPr="00CB3B65">
        <w:rPr>
          <w:rFonts w:ascii="Times New Roman" w:hAnsi="Times New Roman" w:cs="Times New Roman"/>
          <w:sz w:val="28"/>
          <w:szCs w:val="28"/>
          <w:lang w:val="uk-UA"/>
        </w:rPr>
        <w:t>2c1dc390a85823f62742fa622dd56936af1a4f35fbecee6ff10bf552fcddcbcb</w:t>
      </w:r>
      <w:r w:rsidR="008333FC" w:rsidRPr="00CB3B65">
        <w:rPr>
          <w:rFonts w:ascii="Times New Roman" w:hAnsi="Times New Roman" w:cs="Times New Roman"/>
          <w:sz w:val="28"/>
          <w:szCs w:val="28"/>
          <w:lang w:val="uk-UA"/>
        </w:rPr>
        <w:t>47000f093c90611301dca711f3fb619abb0569fba4b6ef583d0f0500150e98fc</w:t>
      </w:r>
      <w:r w:rsidRPr="00CB3B65">
        <w:rPr>
          <w:rFonts w:ascii="Times New Roman" w:hAnsi="Times New Roman" w:cs="Times New Roman"/>
          <w:sz w:val="28"/>
          <w:szCs w:val="28"/>
          <w:lang w:val="uk-UA"/>
        </w:rPr>
        <w:t>6fa7746ad8a1d89dd2c33025f77c96ea481c59cef796647ffbe313e2966b2d6d</w:t>
      </w:r>
      <w:r w:rsidRPr="005C3C20">
        <w:rPr>
          <w:rFonts w:ascii="Times New Roman" w:hAnsi="Times New Roman" w:cs="Times New Roman"/>
          <w:sz w:val="28"/>
          <w:szCs w:val="28"/>
          <w:lang w:val="uk-UA"/>
        </w:rPr>
        <w:t xml:space="preserve"> відкрито спрощене позовне</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 xml:space="preserve">провадження за позовом скаржника до </w:t>
      </w:r>
      <w:r w:rsidR="008333FC">
        <w:rPr>
          <w:rFonts w:ascii="Times New Roman" w:hAnsi="Times New Roman" w:cs="Times New Roman"/>
          <w:sz w:val="28"/>
          <w:szCs w:val="28"/>
          <w:lang w:val="uk-UA"/>
        </w:rPr>
        <w:t>М</w:t>
      </w:r>
      <w:r w:rsidRPr="005C3C20">
        <w:rPr>
          <w:rFonts w:ascii="Times New Roman" w:hAnsi="Times New Roman" w:cs="Times New Roman"/>
          <w:sz w:val="28"/>
          <w:szCs w:val="28"/>
          <w:lang w:val="uk-UA"/>
        </w:rPr>
        <w:t>итниці про визнання</w:t>
      </w:r>
      <w:r w:rsidR="008333FC">
        <w:rPr>
          <w:rFonts w:ascii="Times New Roman" w:hAnsi="Times New Roman" w:cs="Times New Roman"/>
          <w:sz w:val="28"/>
          <w:szCs w:val="28"/>
          <w:lang w:val="uk-UA"/>
        </w:rPr>
        <w:t xml:space="preserve"> </w:t>
      </w:r>
      <w:r w:rsidR="00C5104C">
        <w:rPr>
          <w:rFonts w:ascii="Times New Roman" w:hAnsi="Times New Roman" w:cs="Times New Roman"/>
          <w:sz w:val="28"/>
          <w:szCs w:val="28"/>
          <w:lang w:val="uk-UA"/>
        </w:rPr>
        <w:t>протиправним</w:t>
      </w:r>
      <w:r w:rsidRPr="005C3C20">
        <w:rPr>
          <w:rFonts w:ascii="Times New Roman" w:hAnsi="Times New Roman" w:cs="Times New Roman"/>
          <w:sz w:val="28"/>
          <w:szCs w:val="28"/>
          <w:lang w:val="uk-UA"/>
        </w:rPr>
        <w:t xml:space="preserve"> та скасування Рішення.</w:t>
      </w:r>
    </w:p>
    <w:p w:rsidR="005C3C20" w:rsidRPr="005C3C20" w:rsidRDefault="005C3C20" w:rsidP="005C3C20">
      <w:pPr>
        <w:spacing w:after="0" w:line="240" w:lineRule="auto"/>
        <w:ind w:firstLine="567"/>
        <w:jc w:val="both"/>
        <w:rPr>
          <w:rFonts w:ascii="Times New Roman" w:hAnsi="Times New Roman" w:cs="Times New Roman"/>
          <w:sz w:val="28"/>
          <w:szCs w:val="28"/>
          <w:lang w:val="uk-UA"/>
        </w:rPr>
      </w:pPr>
      <w:r w:rsidRPr="005C3C20">
        <w:rPr>
          <w:rFonts w:ascii="Times New Roman" w:hAnsi="Times New Roman" w:cs="Times New Roman"/>
          <w:sz w:val="28"/>
          <w:szCs w:val="28"/>
          <w:lang w:val="uk-UA"/>
        </w:rPr>
        <w:t>У разі якщо рішення, дії або бездіяльність митного органу одночасно</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оскаржуються до митного органу вищого рівня та до суду і суд відкриває</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провадження у справі, розгляд скарги митним органом вищого рівня</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припиняється (частина десята статті 26</w:t>
      </w:r>
      <w:r w:rsidRPr="008333FC">
        <w:rPr>
          <w:rFonts w:ascii="Times New Roman" w:hAnsi="Times New Roman" w:cs="Times New Roman"/>
          <w:sz w:val="28"/>
          <w:szCs w:val="28"/>
          <w:vertAlign w:val="superscript"/>
          <w:lang w:val="uk-UA"/>
        </w:rPr>
        <w:t>3</w:t>
      </w:r>
      <w:r w:rsidRPr="005C3C20">
        <w:rPr>
          <w:rFonts w:ascii="Times New Roman" w:hAnsi="Times New Roman" w:cs="Times New Roman"/>
          <w:sz w:val="28"/>
          <w:szCs w:val="28"/>
          <w:lang w:val="uk-UA"/>
        </w:rPr>
        <w:t xml:space="preserve"> Кодексу).</w:t>
      </w:r>
    </w:p>
    <w:p w:rsidR="005C3C20" w:rsidRDefault="005C3C20" w:rsidP="005C3C20">
      <w:pPr>
        <w:spacing w:after="0" w:line="240" w:lineRule="auto"/>
        <w:ind w:firstLine="567"/>
        <w:jc w:val="both"/>
        <w:rPr>
          <w:rFonts w:ascii="Times New Roman" w:hAnsi="Times New Roman" w:cs="Times New Roman"/>
          <w:sz w:val="28"/>
          <w:szCs w:val="28"/>
          <w:lang w:val="uk-UA"/>
        </w:rPr>
      </w:pPr>
      <w:r w:rsidRPr="005C3C20">
        <w:rPr>
          <w:rFonts w:ascii="Times New Roman" w:hAnsi="Times New Roman" w:cs="Times New Roman"/>
          <w:sz w:val="28"/>
          <w:szCs w:val="28"/>
          <w:lang w:val="uk-UA"/>
        </w:rPr>
        <w:t>Враховуючи викладене, Держмитслужба відповідно до частини десятої</w:t>
      </w:r>
      <w:r w:rsidR="008333FC">
        <w:rPr>
          <w:rFonts w:ascii="Times New Roman" w:hAnsi="Times New Roman" w:cs="Times New Roman"/>
          <w:sz w:val="28"/>
          <w:szCs w:val="28"/>
          <w:lang w:val="uk-UA"/>
        </w:rPr>
        <w:t xml:space="preserve"> </w:t>
      </w:r>
      <w:r w:rsidRPr="005C3C20">
        <w:rPr>
          <w:rFonts w:ascii="Times New Roman" w:hAnsi="Times New Roman" w:cs="Times New Roman"/>
          <w:sz w:val="28"/>
          <w:szCs w:val="28"/>
          <w:lang w:val="uk-UA"/>
        </w:rPr>
        <w:t>статті 26</w:t>
      </w:r>
      <w:r w:rsidRPr="008333FC">
        <w:rPr>
          <w:rFonts w:ascii="Times New Roman" w:hAnsi="Times New Roman" w:cs="Times New Roman"/>
          <w:sz w:val="28"/>
          <w:szCs w:val="28"/>
          <w:vertAlign w:val="superscript"/>
          <w:lang w:val="uk-UA"/>
        </w:rPr>
        <w:t>3</w:t>
      </w:r>
      <w:r w:rsidRPr="005C3C20">
        <w:rPr>
          <w:rFonts w:ascii="Times New Roman" w:hAnsi="Times New Roman" w:cs="Times New Roman"/>
          <w:sz w:val="28"/>
          <w:szCs w:val="28"/>
          <w:lang w:val="uk-UA"/>
        </w:rPr>
        <w:t xml:space="preserve"> Кодексу припиняє розгляд скарги </w:t>
      </w:r>
      <w:r w:rsidR="00CB3B65">
        <w:rPr>
          <w:rFonts w:ascii="Times New Roman" w:hAnsi="Times New Roman" w:cs="Times New Roman"/>
          <w:sz w:val="28"/>
          <w:szCs w:val="28"/>
          <w:lang w:val="uk-UA"/>
        </w:rPr>
        <w:t>ОСОБА 1</w:t>
      </w:r>
      <w:r w:rsidR="008333FC">
        <w:rPr>
          <w:rFonts w:ascii="Times New Roman" w:hAnsi="Times New Roman" w:cs="Times New Roman"/>
          <w:sz w:val="28"/>
          <w:szCs w:val="28"/>
          <w:lang w:val="uk-UA"/>
        </w:rPr>
        <w:t xml:space="preserve"> від 25.06.2026 в частині скасування Рішення</w:t>
      </w:r>
      <w:r w:rsidRPr="005C3C20">
        <w:rPr>
          <w:rFonts w:ascii="Times New Roman" w:hAnsi="Times New Roman" w:cs="Times New Roman"/>
          <w:sz w:val="28"/>
          <w:szCs w:val="28"/>
          <w:lang w:val="uk-UA"/>
        </w:rPr>
        <w:t>.</w:t>
      </w:r>
    </w:p>
    <w:p w:rsidR="00F33685" w:rsidRPr="00CE56D3" w:rsidRDefault="00240272" w:rsidP="0024027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Щодо </w:t>
      </w:r>
      <w:r w:rsidR="00C5104C">
        <w:rPr>
          <w:rFonts w:ascii="Times New Roman" w:hAnsi="Times New Roman" w:cs="Times New Roman"/>
          <w:sz w:val="28"/>
          <w:szCs w:val="28"/>
          <w:lang w:val="uk-UA"/>
        </w:rPr>
        <w:t>визнання протиправною</w:t>
      </w:r>
      <w:r w:rsidR="00EA63E6" w:rsidRPr="00CE56D3">
        <w:rPr>
          <w:rFonts w:ascii="Times New Roman" w:hAnsi="Times New Roman" w:cs="Times New Roman"/>
          <w:sz w:val="28"/>
          <w:szCs w:val="28"/>
          <w:lang w:val="uk-UA"/>
        </w:rPr>
        <w:t xml:space="preserve"> Відмов</w:t>
      </w:r>
      <w:r w:rsidR="00C5104C">
        <w:rPr>
          <w:rFonts w:ascii="Times New Roman" w:hAnsi="Times New Roman" w:cs="Times New Roman"/>
          <w:sz w:val="28"/>
          <w:szCs w:val="28"/>
          <w:lang w:val="uk-UA"/>
        </w:rPr>
        <w:t>у</w:t>
      </w:r>
      <w:r w:rsidR="00FB5026" w:rsidRPr="00CE56D3">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інформуємо, що Держмитслужбою витребувано у Митниці детальні пояснення стосовно обставин та підстав</w:t>
      </w:r>
      <w:r w:rsidR="00EA63E6" w:rsidRPr="00CE56D3">
        <w:rPr>
          <w:rFonts w:ascii="Times New Roman" w:hAnsi="Times New Roman" w:cs="Times New Roman"/>
          <w:sz w:val="28"/>
          <w:szCs w:val="28"/>
          <w:lang w:val="uk-UA"/>
        </w:rPr>
        <w:t xml:space="preserve"> її</w:t>
      </w:r>
      <w:r w:rsidRPr="00CE56D3">
        <w:rPr>
          <w:rFonts w:ascii="Times New Roman" w:hAnsi="Times New Roman" w:cs="Times New Roman"/>
          <w:sz w:val="28"/>
          <w:szCs w:val="28"/>
          <w:lang w:val="uk-UA"/>
        </w:rPr>
        <w:t xml:space="preserve"> прийняття</w:t>
      </w:r>
      <w:r w:rsidR="00F33685" w:rsidRPr="00CE56D3">
        <w:rPr>
          <w:rFonts w:ascii="Times New Roman" w:hAnsi="Times New Roman" w:cs="Times New Roman"/>
          <w:sz w:val="28"/>
          <w:szCs w:val="28"/>
          <w:lang w:val="uk-UA"/>
        </w:rPr>
        <w:t>.</w:t>
      </w:r>
    </w:p>
    <w:p w:rsidR="00240272" w:rsidRPr="00CE56D3" w:rsidRDefault="00240272" w:rsidP="00CD036B">
      <w:pPr>
        <w:spacing w:after="0" w:line="240" w:lineRule="auto"/>
        <w:ind w:firstLine="567"/>
        <w:jc w:val="both"/>
        <w:rPr>
          <w:rFonts w:ascii="Times New Roman" w:eastAsia="Calibri" w:hAnsi="Times New Roman" w:cs="Times New Roman"/>
          <w:sz w:val="28"/>
          <w:szCs w:val="28"/>
          <w:lang w:val="uk-UA"/>
        </w:rPr>
      </w:pPr>
      <w:r w:rsidRPr="00CE56D3">
        <w:rPr>
          <w:rFonts w:ascii="Times New Roman" w:eastAsia="Calibri" w:hAnsi="Times New Roman" w:cs="Times New Roman"/>
          <w:sz w:val="28"/>
          <w:szCs w:val="28"/>
          <w:lang w:val="uk-UA"/>
        </w:rPr>
        <w:t xml:space="preserve">Розглянувши аргументи скаржника та позицію Митниці, викладену у листі </w:t>
      </w:r>
      <w:r w:rsidRPr="00CE56D3">
        <w:rPr>
          <w:rFonts w:ascii="Times New Roman" w:eastAsia="Calibri" w:hAnsi="Times New Roman" w:cs="Times New Roman"/>
          <w:sz w:val="28"/>
          <w:szCs w:val="28"/>
          <w:lang w:val="uk-UA"/>
        </w:rPr>
        <w:br/>
        <w:t xml:space="preserve">від </w:t>
      </w:r>
      <w:r w:rsidR="008333FC">
        <w:rPr>
          <w:rFonts w:ascii="Times New Roman" w:eastAsia="Calibri" w:hAnsi="Times New Roman" w:cs="Times New Roman"/>
          <w:sz w:val="28"/>
          <w:szCs w:val="28"/>
          <w:lang w:val="uk-UA"/>
        </w:rPr>
        <w:t>01</w:t>
      </w:r>
      <w:r w:rsidR="00CD036B" w:rsidRPr="00CE56D3">
        <w:rPr>
          <w:rFonts w:ascii="Times New Roman" w:eastAsia="Calibri" w:hAnsi="Times New Roman" w:cs="Times New Roman"/>
          <w:sz w:val="28"/>
          <w:szCs w:val="28"/>
          <w:lang w:val="uk-UA"/>
        </w:rPr>
        <w:t>.</w:t>
      </w:r>
      <w:r w:rsidR="008333FC">
        <w:rPr>
          <w:rFonts w:ascii="Times New Roman" w:eastAsia="Calibri" w:hAnsi="Times New Roman" w:cs="Times New Roman"/>
          <w:sz w:val="28"/>
          <w:szCs w:val="28"/>
          <w:lang w:val="uk-UA"/>
        </w:rPr>
        <w:t>07</w:t>
      </w:r>
      <w:r w:rsidR="00CD036B" w:rsidRPr="00CE56D3">
        <w:rPr>
          <w:rFonts w:ascii="Times New Roman" w:eastAsia="Calibri" w:hAnsi="Times New Roman" w:cs="Times New Roman"/>
          <w:sz w:val="28"/>
          <w:szCs w:val="28"/>
          <w:lang w:val="uk-UA"/>
        </w:rPr>
        <w:t>.202</w:t>
      </w:r>
      <w:r w:rsidR="008333FC">
        <w:rPr>
          <w:rFonts w:ascii="Times New Roman" w:eastAsia="Calibri" w:hAnsi="Times New Roman" w:cs="Times New Roman"/>
          <w:sz w:val="28"/>
          <w:szCs w:val="28"/>
          <w:lang w:val="uk-UA"/>
        </w:rPr>
        <w:t>6</w:t>
      </w:r>
      <w:r w:rsidR="00CD036B" w:rsidRPr="00CE56D3">
        <w:rPr>
          <w:rFonts w:ascii="Times New Roman" w:eastAsia="Calibri" w:hAnsi="Times New Roman" w:cs="Times New Roman"/>
          <w:sz w:val="28"/>
          <w:szCs w:val="28"/>
          <w:lang w:val="uk-UA"/>
        </w:rPr>
        <w:t xml:space="preserve"> № 7.</w:t>
      </w:r>
      <w:r w:rsidR="008333FC">
        <w:rPr>
          <w:rFonts w:ascii="Times New Roman" w:eastAsia="Calibri" w:hAnsi="Times New Roman" w:cs="Times New Roman"/>
          <w:sz w:val="28"/>
          <w:szCs w:val="28"/>
          <w:lang w:val="uk-UA"/>
        </w:rPr>
        <w:t>10</w:t>
      </w:r>
      <w:r w:rsidR="00CD036B" w:rsidRPr="00CE56D3">
        <w:rPr>
          <w:rFonts w:ascii="Times New Roman" w:eastAsia="Calibri" w:hAnsi="Times New Roman" w:cs="Times New Roman"/>
          <w:sz w:val="28"/>
          <w:szCs w:val="28"/>
          <w:lang w:val="uk-UA"/>
        </w:rPr>
        <w:t>-</w:t>
      </w:r>
      <w:r w:rsidR="008333FC">
        <w:rPr>
          <w:rFonts w:ascii="Times New Roman" w:eastAsia="Calibri" w:hAnsi="Times New Roman" w:cs="Times New Roman"/>
          <w:sz w:val="28"/>
          <w:szCs w:val="28"/>
          <w:lang w:val="uk-UA"/>
        </w:rPr>
        <w:t>4</w:t>
      </w:r>
      <w:r w:rsidR="00CD036B" w:rsidRPr="00CE56D3">
        <w:rPr>
          <w:rFonts w:ascii="Times New Roman" w:eastAsia="Calibri" w:hAnsi="Times New Roman" w:cs="Times New Roman"/>
          <w:sz w:val="28"/>
          <w:szCs w:val="28"/>
          <w:lang w:val="uk-UA"/>
        </w:rPr>
        <w:t>/15-02/4/</w:t>
      </w:r>
      <w:r w:rsidR="008333FC">
        <w:rPr>
          <w:rFonts w:ascii="Times New Roman" w:eastAsia="Calibri" w:hAnsi="Times New Roman" w:cs="Times New Roman"/>
          <w:sz w:val="28"/>
          <w:szCs w:val="28"/>
          <w:lang w:val="uk-UA"/>
        </w:rPr>
        <w:t>9582</w:t>
      </w:r>
      <w:r w:rsidR="00CD036B" w:rsidRPr="00CE56D3">
        <w:rPr>
          <w:rFonts w:ascii="Times New Roman" w:eastAsia="Calibri" w:hAnsi="Times New Roman" w:cs="Times New Roman"/>
          <w:sz w:val="28"/>
          <w:szCs w:val="28"/>
          <w:lang w:val="uk-UA"/>
        </w:rPr>
        <w:t xml:space="preserve"> </w:t>
      </w:r>
      <w:r w:rsidR="00FB054C" w:rsidRPr="00CE56D3">
        <w:rPr>
          <w:rFonts w:ascii="Times New Roman" w:eastAsia="Calibri" w:hAnsi="Times New Roman" w:cs="Times New Roman"/>
          <w:sz w:val="28"/>
          <w:szCs w:val="28"/>
          <w:lang w:val="uk-UA"/>
        </w:rPr>
        <w:t>(</w:t>
      </w:r>
      <w:proofErr w:type="spellStart"/>
      <w:r w:rsidR="00FB054C" w:rsidRPr="00CE56D3">
        <w:rPr>
          <w:rFonts w:ascii="Times New Roman" w:eastAsia="Calibri" w:hAnsi="Times New Roman" w:cs="Times New Roman"/>
          <w:sz w:val="28"/>
          <w:szCs w:val="28"/>
          <w:lang w:val="uk-UA"/>
        </w:rPr>
        <w:t>вх</w:t>
      </w:r>
      <w:proofErr w:type="spellEnd"/>
      <w:r w:rsidR="00FB054C" w:rsidRPr="00CE56D3">
        <w:rPr>
          <w:rFonts w:ascii="Times New Roman" w:eastAsia="Calibri" w:hAnsi="Times New Roman" w:cs="Times New Roman"/>
          <w:sz w:val="28"/>
          <w:szCs w:val="28"/>
          <w:lang w:val="uk-UA"/>
        </w:rPr>
        <w:t>. Держмитслужби № </w:t>
      </w:r>
      <w:r w:rsidR="008333FC">
        <w:rPr>
          <w:rFonts w:ascii="Times New Roman" w:eastAsia="Calibri" w:hAnsi="Times New Roman" w:cs="Times New Roman"/>
          <w:sz w:val="28"/>
          <w:szCs w:val="28"/>
          <w:lang w:val="uk-UA"/>
        </w:rPr>
        <w:t>7272</w:t>
      </w:r>
      <w:r w:rsidR="00FB054C" w:rsidRPr="00CE56D3">
        <w:rPr>
          <w:rFonts w:ascii="Times New Roman" w:eastAsia="Calibri" w:hAnsi="Times New Roman" w:cs="Times New Roman"/>
          <w:sz w:val="28"/>
          <w:szCs w:val="28"/>
          <w:lang w:val="uk-UA"/>
        </w:rPr>
        <w:t>/7.</w:t>
      </w:r>
      <w:r w:rsidR="008333FC">
        <w:rPr>
          <w:rFonts w:ascii="Times New Roman" w:eastAsia="Calibri" w:hAnsi="Times New Roman" w:cs="Times New Roman"/>
          <w:sz w:val="28"/>
          <w:szCs w:val="28"/>
          <w:lang w:val="uk-UA"/>
        </w:rPr>
        <w:t>10</w:t>
      </w:r>
      <w:r w:rsidR="00FB054C" w:rsidRPr="00CE56D3">
        <w:rPr>
          <w:rFonts w:ascii="Times New Roman" w:eastAsia="Calibri" w:hAnsi="Times New Roman" w:cs="Times New Roman"/>
          <w:sz w:val="28"/>
          <w:szCs w:val="28"/>
          <w:lang w:val="uk-UA"/>
        </w:rPr>
        <w:t xml:space="preserve">/15 </w:t>
      </w:r>
      <w:r w:rsidR="00CD036B" w:rsidRPr="00CE56D3">
        <w:rPr>
          <w:rFonts w:ascii="Times New Roman" w:eastAsia="Calibri" w:hAnsi="Times New Roman" w:cs="Times New Roman"/>
          <w:sz w:val="28"/>
          <w:szCs w:val="28"/>
          <w:lang w:val="uk-UA"/>
        </w:rPr>
        <w:br/>
      </w:r>
      <w:r w:rsidR="00FB054C" w:rsidRPr="00CE56D3">
        <w:rPr>
          <w:rFonts w:ascii="Times New Roman" w:eastAsia="Calibri" w:hAnsi="Times New Roman" w:cs="Times New Roman"/>
          <w:sz w:val="28"/>
          <w:szCs w:val="28"/>
          <w:lang w:val="uk-UA"/>
        </w:rPr>
        <w:t xml:space="preserve">від </w:t>
      </w:r>
      <w:r w:rsidR="008333FC">
        <w:rPr>
          <w:rFonts w:ascii="Times New Roman" w:eastAsia="Calibri" w:hAnsi="Times New Roman" w:cs="Times New Roman"/>
          <w:sz w:val="28"/>
          <w:szCs w:val="28"/>
          <w:lang w:val="uk-UA"/>
        </w:rPr>
        <w:t>01</w:t>
      </w:r>
      <w:r w:rsidRPr="00CE56D3">
        <w:rPr>
          <w:rFonts w:ascii="Times New Roman" w:eastAsia="Calibri" w:hAnsi="Times New Roman" w:cs="Times New Roman"/>
          <w:sz w:val="28"/>
          <w:szCs w:val="28"/>
          <w:lang w:val="uk-UA"/>
        </w:rPr>
        <w:t>.</w:t>
      </w:r>
      <w:r w:rsidR="008333FC">
        <w:rPr>
          <w:rFonts w:ascii="Times New Roman" w:eastAsia="Calibri" w:hAnsi="Times New Roman" w:cs="Times New Roman"/>
          <w:sz w:val="28"/>
          <w:szCs w:val="28"/>
          <w:lang w:val="uk-UA"/>
        </w:rPr>
        <w:t>07</w:t>
      </w:r>
      <w:r w:rsidRPr="00CE56D3">
        <w:rPr>
          <w:rFonts w:ascii="Times New Roman" w:eastAsia="Calibri" w:hAnsi="Times New Roman" w:cs="Times New Roman"/>
          <w:sz w:val="28"/>
          <w:szCs w:val="28"/>
          <w:lang w:val="uk-UA"/>
        </w:rPr>
        <w:t>.202</w:t>
      </w:r>
      <w:r w:rsidR="008333FC">
        <w:rPr>
          <w:rFonts w:ascii="Times New Roman" w:eastAsia="Calibri" w:hAnsi="Times New Roman" w:cs="Times New Roman"/>
          <w:sz w:val="28"/>
          <w:szCs w:val="28"/>
          <w:lang w:val="uk-UA"/>
        </w:rPr>
        <w:t>6</w:t>
      </w:r>
      <w:r w:rsidR="00FB054C" w:rsidRPr="00CE56D3">
        <w:rPr>
          <w:rFonts w:ascii="Times New Roman" w:eastAsia="Calibri" w:hAnsi="Times New Roman" w:cs="Times New Roman"/>
          <w:sz w:val="28"/>
          <w:szCs w:val="28"/>
          <w:lang w:val="uk-UA"/>
        </w:rPr>
        <w:t>)</w:t>
      </w:r>
      <w:r w:rsidRPr="00CE56D3">
        <w:rPr>
          <w:rFonts w:ascii="Times New Roman" w:eastAsia="Calibri" w:hAnsi="Times New Roman" w:cs="Times New Roman"/>
          <w:sz w:val="28"/>
          <w:szCs w:val="28"/>
          <w:lang w:val="uk-UA"/>
        </w:rPr>
        <w:t>, Держмитслужба зазначає таке.</w:t>
      </w:r>
    </w:p>
    <w:p w:rsidR="001451E2" w:rsidRPr="00CE56D3" w:rsidRDefault="001451E2" w:rsidP="00FB054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proofErr w:type="spellStart"/>
      <w:r w:rsidRPr="00CE56D3">
        <w:rPr>
          <w:rFonts w:ascii="Times New Roman" w:hAnsi="Times New Roman" w:cs="Times New Roman"/>
          <w:sz w:val="28"/>
          <w:szCs w:val="28"/>
          <w:lang w:val="uk-UA"/>
        </w:rPr>
        <w:t>Заявлення</w:t>
      </w:r>
      <w:proofErr w:type="spellEnd"/>
      <w:r w:rsidRPr="00CE56D3">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w:t>
      </w:r>
      <w:r w:rsidR="00F33685" w:rsidRPr="00CE56D3">
        <w:rPr>
          <w:rFonts w:ascii="Times New Roman" w:hAnsi="Times New Roman" w:cs="Times New Roman"/>
          <w:sz w:val="28"/>
          <w:szCs w:val="28"/>
          <w:lang w:val="uk-UA"/>
        </w:rPr>
        <w:t>розділом VIII та главою 8 Кодексу</w:t>
      </w:r>
      <w:r w:rsidRPr="00CE56D3">
        <w:rPr>
          <w:rFonts w:ascii="Times New Roman" w:hAnsi="Times New Roman" w:cs="Times New Roman"/>
          <w:sz w:val="28"/>
          <w:szCs w:val="28"/>
          <w:lang w:val="uk-UA"/>
        </w:rPr>
        <w:t>.</w:t>
      </w:r>
    </w:p>
    <w:p w:rsidR="001451E2"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пунктів 1, 2 частини другої статті 52 Кодексу декларант, як</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w:t>
      </w:r>
      <w:r w:rsidR="00EA63E6" w:rsidRPr="00CE56D3">
        <w:rPr>
          <w:rFonts w:ascii="Times New Roman" w:hAnsi="Times New Roman" w:cs="Times New Roman"/>
          <w:sz w:val="28"/>
          <w:szCs w:val="28"/>
          <w:lang w:val="uk-UA"/>
        </w:rPr>
        <w:t>є</w:t>
      </w:r>
      <w:r w:rsidRPr="00CE56D3">
        <w:rPr>
          <w:rFonts w:ascii="Times New Roman" w:hAnsi="Times New Roman" w:cs="Times New Roman"/>
          <w:sz w:val="28"/>
          <w:szCs w:val="28"/>
          <w:lang w:val="uk-UA"/>
        </w:rPr>
        <w:t xml:space="preserve"> митну вартість товару, зобов’язан</w:t>
      </w:r>
      <w:r w:rsidR="00EA63E6" w:rsidRPr="00CE56D3">
        <w:rPr>
          <w:rFonts w:ascii="Times New Roman" w:hAnsi="Times New Roman" w:cs="Times New Roman"/>
          <w:sz w:val="28"/>
          <w:szCs w:val="28"/>
          <w:lang w:val="uk-UA"/>
        </w:rPr>
        <w:t>ий</w:t>
      </w:r>
      <w:r w:rsidR="008333FC">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w:t>
      </w:r>
      <w:r w:rsidR="008333FC">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8333FC" w:rsidRPr="00CE56D3" w:rsidRDefault="008333FC" w:rsidP="008333FC">
      <w:pPr>
        <w:spacing w:after="0" w:line="240" w:lineRule="auto"/>
        <w:ind w:firstLine="567"/>
        <w:jc w:val="both"/>
        <w:rPr>
          <w:rFonts w:ascii="Times New Roman" w:hAnsi="Times New Roman" w:cs="Times New Roman"/>
          <w:sz w:val="28"/>
          <w:szCs w:val="28"/>
          <w:lang w:val="uk-UA"/>
        </w:rPr>
      </w:pPr>
      <w:r w:rsidRPr="008333FC">
        <w:rPr>
          <w:rFonts w:ascii="Times New Roman" w:hAnsi="Times New Roman" w:cs="Times New Roman"/>
          <w:sz w:val="28"/>
          <w:szCs w:val="28"/>
          <w:lang w:val="uk-UA"/>
        </w:rPr>
        <w:t>Частиною другою статті 58 Кодексу передбачено, що метод визначення</w:t>
      </w:r>
      <w:r>
        <w:rPr>
          <w:rFonts w:ascii="Times New Roman" w:hAnsi="Times New Roman" w:cs="Times New Roman"/>
          <w:sz w:val="28"/>
          <w:szCs w:val="28"/>
          <w:lang w:val="uk-UA"/>
        </w:rPr>
        <w:t xml:space="preserve"> </w:t>
      </w:r>
      <w:r w:rsidRPr="008333FC">
        <w:rPr>
          <w:rFonts w:ascii="Times New Roman" w:hAnsi="Times New Roman" w:cs="Times New Roman"/>
          <w:sz w:val="28"/>
          <w:szCs w:val="28"/>
          <w:lang w:val="uk-UA"/>
        </w:rPr>
        <w:t>митної вартості товарів за ціною договору (контракту) щодо товарів, які</w:t>
      </w:r>
      <w:r>
        <w:rPr>
          <w:rFonts w:ascii="Times New Roman" w:hAnsi="Times New Roman" w:cs="Times New Roman"/>
          <w:sz w:val="28"/>
          <w:szCs w:val="28"/>
          <w:lang w:val="uk-UA"/>
        </w:rPr>
        <w:t xml:space="preserve"> </w:t>
      </w:r>
      <w:r w:rsidRPr="008333FC">
        <w:rPr>
          <w:rFonts w:ascii="Times New Roman" w:hAnsi="Times New Roman" w:cs="Times New Roman"/>
          <w:sz w:val="28"/>
          <w:szCs w:val="28"/>
          <w:lang w:val="uk-UA"/>
        </w:rPr>
        <w:lastRenderedPageBreak/>
        <w:t>імпортуються, не застосовується, якщо використані декларантом відомості не</w:t>
      </w:r>
      <w:r>
        <w:rPr>
          <w:rFonts w:ascii="Times New Roman" w:hAnsi="Times New Roman" w:cs="Times New Roman"/>
          <w:sz w:val="28"/>
          <w:szCs w:val="28"/>
          <w:lang w:val="uk-UA"/>
        </w:rPr>
        <w:t xml:space="preserve"> </w:t>
      </w:r>
      <w:r w:rsidRPr="008333FC">
        <w:rPr>
          <w:rFonts w:ascii="Times New Roman" w:hAnsi="Times New Roman" w:cs="Times New Roman"/>
          <w:sz w:val="28"/>
          <w:szCs w:val="28"/>
          <w:lang w:val="uk-UA"/>
        </w:rPr>
        <w:t>підтверджені документально або не визначені кількісно і достовірні та/або</w:t>
      </w:r>
      <w:r>
        <w:rPr>
          <w:rFonts w:ascii="Times New Roman" w:hAnsi="Times New Roman" w:cs="Times New Roman"/>
          <w:sz w:val="28"/>
          <w:szCs w:val="28"/>
          <w:lang w:val="uk-UA"/>
        </w:rPr>
        <w:t xml:space="preserve"> </w:t>
      </w:r>
      <w:r w:rsidRPr="008333FC">
        <w:rPr>
          <w:rFonts w:ascii="Times New Roman" w:hAnsi="Times New Roman" w:cs="Times New Roman"/>
          <w:sz w:val="28"/>
          <w:szCs w:val="28"/>
          <w:lang w:val="uk-UA"/>
        </w:rPr>
        <w:t>відсутня хоча б одна із складових митної вартості, яка є обов’язковою при її</w:t>
      </w:r>
      <w:r>
        <w:rPr>
          <w:rFonts w:ascii="Times New Roman" w:hAnsi="Times New Roman" w:cs="Times New Roman"/>
          <w:sz w:val="28"/>
          <w:szCs w:val="28"/>
          <w:lang w:val="uk-UA"/>
        </w:rPr>
        <w:t xml:space="preserve"> </w:t>
      </w:r>
      <w:r w:rsidRPr="008333FC">
        <w:rPr>
          <w:rFonts w:ascii="Times New Roman" w:hAnsi="Times New Roman" w:cs="Times New Roman"/>
          <w:sz w:val="28"/>
          <w:szCs w:val="28"/>
          <w:lang w:val="uk-UA"/>
        </w:rPr>
        <w:t>обчисленні.</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протягом 10 календарних днів надати (за наявності) додаткові документи.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E56D3">
        <w:rPr>
          <w:rFonts w:ascii="Times New Roman" w:hAnsi="Times New Roman" w:cs="Times New Roman"/>
          <w:b/>
          <w:sz w:val="28"/>
          <w:szCs w:val="28"/>
          <w:lang w:val="uk-UA"/>
        </w:rPr>
        <w:t>-</w:t>
      </w:r>
      <w:r w:rsidRPr="00CE56D3">
        <w:rPr>
          <w:rFonts w:ascii="Times New Roman" w:hAnsi="Times New Roman" w:cs="Times New Roman"/>
          <w:sz w:val="28"/>
          <w:szCs w:val="28"/>
          <w:lang w:val="uk-UA"/>
        </w:rPr>
        <w:t>якої заяви, документа чи декларації, поданої для цілей митної оцінки.</w:t>
      </w:r>
    </w:p>
    <w:p w:rsidR="001451E2" w:rsidRPr="00CE56D3" w:rsidRDefault="00F33685"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Пунктами 1, 2 частини п’ятої</w:t>
      </w:r>
      <w:r w:rsidR="001451E2" w:rsidRPr="00CE56D3">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w:t>
      </w:r>
      <w:r w:rsidR="003912E9">
        <w:rPr>
          <w:rFonts w:ascii="Times New Roman" w:hAnsi="Times New Roman" w:cs="Times New Roman"/>
          <w:sz w:val="28"/>
          <w:szCs w:val="28"/>
          <w:lang w:val="uk-UA"/>
        </w:rPr>
        <w:t>;</w:t>
      </w:r>
      <w:r w:rsidR="001451E2" w:rsidRPr="00CE56D3">
        <w:rPr>
          <w:rFonts w:ascii="Times New Roman" w:hAnsi="Times New Roman" w:cs="Times New Roman"/>
          <w:sz w:val="28"/>
          <w:szCs w:val="28"/>
          <w:lang w:val="uk-UA"/>
        </w:rPr>
        <w:t xml:space="preserve">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w:t>
      </w:r>
      <w:r w:rsidRPr="00CE56D3">
        <w:rPr>
          <w:rFonts w:ascii="Times New Roman" w:hAnsi="Times New Roman" w:cs="Times New Roman"/>
          <w:sz w:val="28"/>
          <w:szCs w:val="28"/>
          <w:lang w:val="uk-UA"/>
        </w:rPr>
        <w:lastRenderedPageBreak/>
        <w:t>забезпечення сплати різниці між сумою митних платежів, обчисленою згідно з митною вартістю товарів, визначеною декларантом а,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w:t>
      </w:r>
    </w:p>
    <w:p w:rsidR="007C4CD5" w:rsidRPr="007C4CD5" w:rsidRDefault="00D039D2" w:rsidP="009F7F0D">
      <w:pPr>
        <w:pStyle w:val="1"/>
        <w:tabs>
          <w:tab w:val="left" w:pos="1530"/>
        </w:tabs>
        <w:ind w:firstLine="567"/>
        <w:jc w:val="both"/>
        <w:rPr>
          <w:sz w:val="28"/>
          <w:szCs w:val="28"/>
          <w:lang w:val="uk-UA"/>
        </w:rPr>
      </w:pPr>
      <w:r>
        <w:rPr>
          <w:sz w:val="28"/>
          <w:szCs w:val="28"/>
          <w:lang w:val="uk-UA"/>
        </w:rPr>
        <w:t>2</w:t>
      </w:r>
      <w:r w:rsidR="003912E9">
        <w:rPr>
          <w:sz w:val="28"/>
          <w:szCs w:val="28"/>
          <w:lang w:val="uk-UA"/>
        </w:rPr>
        <w:t>7</w:t>
      </w:r>
      <w:r w:rsidR="00EC1834" w:rsidRPr="00CE56D3">
        <w:rPr>
          <w:sz w:val="28"/>
          <w:szCs w:val="28"/>
          <w:lang w:val="uk-UA"/>
        </w:rPr>
        <w:t>.</w:t>
      </w:r>
      <w:r w:rsidR="003912E9">
        <w:rPr>
          <w:sz w:val="28"/>
          <w:szCs w:val="28"/>
          <w:lang w:val="uk-UA"/>
        </w:rPr>
        <w:t>05</w:t>
      </w:r>
      <w:r w:rsidR="00516522" w:rsidRPr="00CE56D3">
        <w:rPr>
          <w:sz w:val="28"/>
          <w:szCs w:val="28"/>
          <w:lang w:val="uk-UA"/>
        </w:rPr>
        <w:t>.202</w:t>
      </w:r>
      <w:r w:rsidR="003912E9">
        <w:rPr>
          <w:sz w:val="28"/>
          <w:szCs w:val="28"/>
          <w:lang w:val="uk-UA"/>
        </w:rPr>
        <w:t>6</w:t>
      </w:r>
      <w:r w:rsidR="00516522" w:rsidRPr="00CE56D3">
        <w:rPr>
          <w:sz w:val="28"/>
          <w:szCs w:val="28"/>
          <w:lang w:val="uk-UA"/>
        </w:rPr>
        <w:t xml:space="preserve"> </w:t>
      </w:r>
      <w:r w:rsidR="001451E2" w:rsidRPr="00CE56D3">
        <w:rPr>
          <w:sz w:val="28"/>
          <w:szCs w:val="28"/>
          <w:lang w:val="uk-UA"/>
        </w:rPr>
        <w:t xml:space="preserve">скаржник </w:t>
      </w:r>
      <w:r w:rsidR="00BC68BB" w:rsidRPr="00CB3B65">
        <w:rPr>
          <w:sz w:val="28"/>
          <w:szCs w:val="28"/>
          <w:lang w:val="uk-UA"/>
        </w:rPr>
        <w:t>beee80c256b458da481e27298893e41760a978aa0fd3eccf277eba4998540106</w:t>
      </w:r>
      <w:r w:rsidR="001451E2" w:rsidRPr="00CB3B65">
        <w:rPr>
          <w:sz w:val="28"/>
          <w:szCs w:val="28"/>
          <w:lang w:val="uk-UA"/>
        </w:rPr>
        <w:t>9803b8a511aa153bdde6eff97bed53746820ea75adf93b00cd979aa90bb340e1</w:t>
      </w:r>
      <w:r w:rsidR="001451E2" w:rsidRPr="00CE56D3">
        <w:rPr>
          <w:sz w:val="28"/>
          <w:szCs w:val="28"/>
          <w:lang w:val="uk-UA"/>
        </w:rPr>
        <w:t xml:space="preserve"> направив на адресу Митниці </w:t>
      </w:r>
      <w:r w:rsidR="003912E9">
        <w:rPr>
          <w:sz w:val="28"/>
          <w:szCs w:val="28"/>
          <w:lang w:val="uk-UA"/>
        </w:rPr>
        <w:t>лист</w:t>
      </w:r>
      <w:r w:rsidR="00EC1834" w:rsidRPr="00CE56D3">
        <w:rPr>
          <w:sz w:val="28"/>
          <w:szCs w:val="28"/>
          <w:lang w:val="uk-UA"/>
        </w:rPr>
        <w:t xml:space="preserve"> </w:t>
      </w:r>
      <w:r w:rsidR="001451E2" w:rsidRPr="00CE56D3">
        <w:rPr>
          <w:sz w:val="28"/>
          <w:szCs w:val="28"/>
          <w:lang w:val="uk-UA"/>
        </w:rPr>
        <w:t xml:space="preserve"> із наданням додаткових документів для підтвердження заявленої за ЕМД </w:t>
      </w:r>
      <w:r w:rsidR="003912E9">
        <w:rPr>
          <w:sz w:val="28"/>
          <w:szCs w:val="28"/>
          <w:lang w:val="uk-UA"/>
        </w:rPr>
        <w:t>від 07.05.2026 № UA500020/2026/003354</w:t>
      </w:r>
      <w:r w:rsidR="001451E2" w:rsidRPr="00CE56D3">
        <w:rPr>
          <w:sz w:val="28"/>
          <w:szCs w:val="28"/>
          <w:lang w:val="uk-UA"/>
        </w:rPr>
        <w:t xml:space="preserve"> митної вартості товар</w:t>
      </w:r>
      <w:r w:rsidR="003912E9">
        <w:rPr>
          <w:sz w:val="28"/>
          <w:szCs w:val="28"/>
          <w:lang w:val="uk-UA"/>
        </w:rPr>
        <w:t>у</w:t>
      </w:r>
      <w:r w:rsidR="009F7F0D" w:rsidRPr="00CE56D3">
        <w:rPr>
          <w:rFonts w:eastAsiaTheme="minorHAnsi"/>
          <w:sz w:val="28"/>
          <w:szCs w:val="28"/>
          <w:lang w:val="uk-UA"/>
        </w:rPr>
        <w:t>, а саме</w:t>
      </w:r>
      <w:r w:rsidR="007C4CD5" w:rsidRPr="007C4CD5">
        <w:rPr>
          <w:rFonts w:eastAsiaTheme="minorHAnsi"/>
          <w:sz w:val="28"/>
          <w:szCs w:val="28"/>
          <w:lang w:val="uk-UA"/>
        </w:rPr>
        <w:t xml:space="preserve"> </w:t>
      </w:r>
      <w:r w:rsidR="007C4CD5" w:rsidRPr="00CE56D3">
        <w:rPr>
          <w:rFonts w:eastAsiaTheme="minorHAnsi"/>
          <w:sz w:val="28"/>
          <w:szCs w:val="28"/>
          <w:lang w:val="uk-UA"/>
        </w:rPr>
        <w:t>копії</w:t>
      </w:r>
      <w:r w:rsidR="009F7F0D" w:rsidRPr="00CE56D3">
        <w:rPr>
          <w:rFonts w:eastAsiaTheme="minorHAnsi"/>
          <w:sz w:val="28"/>
          <w:szCs w:val="28"/>
          <w:lang w:val="uk-UA"/>
        </w:rPr>
        <w:t xml:space="preserve">: </w:t>
      </w:r>
      <w:r w:rsidR="003912E9">
        <w:rPr>
          <w:sz w:val="28"/>
          <w:szCs w:val="28"/>
          <w:lang w:val="uk-UA"/>
        </w:rPr>
        <w:t xml:space="preserve">висновку Київської обласної (регіональної) торгово-промислової палати від </w:t>
      </w:r>
      <w:r w:rsidR="003912E9" w:rsidRPr="00CB3B65">
        <w:rPr>
          <w:sz w:val="28"/>
          <w:szCs w:val="28"/>
          <w:lang w:val="uk-UA"/>
        </w:rPr>
        <w:t>8bbb77c45e5562ceb71d42dd5e670bd4817c20412412f051b4175e274f3c9a96</w:t>
      </w:r>
      <w:r w:rsidR="003912E9">
        <w:rPr>
          <w:sz w:val="28"/>
          <w:szCs w:val="28"/>
          <w:lang w:val="uk-UA"/>
        </w:rPr>
        <w:t xml:space="preserve"> № </w:t>
      </w:r>
      <w:r w:rsidR="003912E9" w:rsidRPr="00CB3B65">
        <w:rPr>
          <w:sz w:val="28"/>
          <w:szCs w:val="28"/>
          <w:lang w:val="uk-UA"/>
        </w:rPr>
        <w:t>59e9d9bc85536e5dd3f8227ec23e44b63901c4e5256057f162afde95a7d5911d</w:t>
      </w:r>
      <w:r w:rsidR="003912E9">
        <w:rPr>
          <w:sz w:val="28"/>
          <w:szCs w:val="28"/>
          <w:lang w:val="uk-UA"/>
        </w:rPr>
        <w:t xml:space="preserve">; комерційної пропозиції </w:t>
      </w:r>
      <w:r w:rsidR="003912E9">
        <w:rPr>
          <w:sz w:val="28"/>
          <w:szCs w:val="28"/>
          <w:lang w:val="uk-UA"/>
        </w:rPr>
        <w:br/>
        <w:t xml:space="preserve">від </w:t>
      </w:r>
      <w:r w:rsidR="003912E9" w:rsidRPr="00CB3B65">
        <w:rPr>
          <w:sz w:val="28"/>
          <w:szCs w:val="28"/>
          <w:lang w:val="uk-UA"/>
        </w:rPr>
        <w:t>050fb57f8dfe22994b451482587037a01ff3081ea15421abd18702d030be5355</w:t>
      </w:r>
      <w:r w:rsidR="003912E9">
        <w:rPr>
          <w:sz w:val="28"/>
          <w:szCs w:val="28"/>
          <w:lang w:val="uk-UA"/>
        </w:rPr>
        <w:t xml:space="preserve">; подяки військової частини; документів щодо інвалідності засновника; довідки АТ «Райффайзен Банк» від </w:t>
      </w:r>
      <w:r w:rsidR="003912E9" w:rsidRPr="00CB3B65">
        <w:rPr>
          <w:sz w:val="28"/>
          <w:szCs w:val="28"/>
          <w:lang w:val="uk-UA"/>
        </w:rPr>
        <w:t>8bbb77c45e5562ceb71d42dd5e670bd4817c20412412f051b4175e274f3c9a96</w:t>
      </w:r>
      <w:r w:rsidR="003912E9">
        <w:rPr>
          <w:sz w:val="28"/>
          <w:szCs w:val="28"/>
          <w:lang w:val="uk-UA"/>
        </w:rPr>
        <w:t xml:space="preserve"> № </w:t>
      </w:r>
      <w:r w:rsidR="003912E9" w:rsidRPr="00CB3B65">
        <w:rPr>
          <w:sz w:val="28"/>
          <w:szCs w:val="28"/>
          <w:lang w:val="uk-UA"/>
        </w:rPr>
        <w:t>ffd4f9e04183d19c97ed0bb4c52de822f6a442752f6abbbd15f6e0a943ef1ad6</w:t>
      </w:r>
      <w:r w:rsidR="003912E9" w:rsidRPr="00CB3B65">
        <w:rPr>
          <w:sz w:val="28"/>
          <w:szCs w:val="28"/>
        </w:rPr>
        <w:t>db3cb6559956abafdb3a6ba91150d9e12d0cfff493217b7e267ffe33d7bd25bd</w:t>
      </w:r>
      <w:r w:rsidR="003912E9" w:rsidRPr="00CB3B65">
        <w:rPr>
          <w:sz w:val="28"/>
          <w:szCs w:val="28"/>
          <w:lang w:val="uk-UA"/>
        </w:rPr>
        <w:t>da6813d10025369ac0411363a16ab750adb21c6d0b38a03a9fc5ce58134da875</w:t>
      </w:r>
      <w:r w:rsidR="00B56C79">
        <w:rPr>
          <w:sz w:val="28"/>
          <w:szCs w:val="28"/>
          <w:lang w:val="uk-UA"/>
        </w:rPr>
        <w:t>.</w:t>
      </w:r>
    </w:p>
    <w:p w:rsidR="00E03788" w:rsidRPr="00CE56D3" w:rsidRDefault="001451E2" w:rsidP="00FA343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За результатами розгляду д</w:t>
      </w:r>
      <w:r w:rsidR="00597A4F" w:rsidRPr="00CE56D3">
        <w:rPr>
          <w:rFonts w:eastAsiaTheme="minorHAnsi"/>
          <w:sz w:val="28"/>
          <w:szCs w:val="28"/>
          <w:lang w:val="uk-UA"/>
        </w:rPr>
        <w:t xml:space="preserve">одаткових документів Митницею </w:t>
      </w:r>
      <w:r w:rsidR="003912E9">
        <w:rPr>
          <w:rFonts w:eastAsiaTheme="minorHAnsi"/>
          <w:sz w:val="28"/>
          <w:szCs w:val="28"/>
          <w:lang w:val="uk-UA"/>
        </w:rPr>
        <w:t>02</w:t>
      </w:r>
      <w:r w:rsidRPr="00CE56D3">
        <w:rPr>
          <w:rFonts w:eastAsiaTheme="minorHAnsi"/>
          <w:sz w:val="28"/>
          <w:szCs w:val="28"/>
          <w:lang w:val="uk-UA"/>
        </w:rPr>
        <w:t>.</w:t>
      </w:r>
      <w:r w:rsidR="003912E9">
        <w:rPr>
          <w:rFonts w:eastAsiaTheme="minorHAnsi"/>
          <w:sz w:val="28"/>
          <w:szCs w:val="28"/>
          <w:lang w:val="uk-UA"/>
        </w:rPr>
        <w:t>06</w:t>
      </w:r>
      <w:r w:rsidR="00597A4F" w:rsidRPr="00CE56D3">
        <w:rPr>
          <w:rFonts w:eastAsiaTheme="minorHAnsi"/>
          <w:sz w:val="28"/>
          <w:szCs w:val="28"/>
          <w:lang w:val="uk-UA"/>
        </w:rPr>
        <w:t>.202</w:t>
      </w:r>
      <w:r w:rsidR="003912E9">
        <w:rPr>
          <w:rFonts w:eastAsiaTheme="minorHAnsi"/>
          <w:sz w:val="28"/>
          <w:szCs w:val="28"/>
          <w:lang w:val="uk-UA"/>
        </w:rPr>
        <w:t>6</w:t>
      </w:r>
      <w:r w:rsidRPr="00CE56D3">
        <w:rPr>
          <w:rFonts w:eastAsiaTheme="minorHAnsi"/>
          <w:sz w:val="28"/>
          <w:szCs w:val="28"/>
          <w:lang w:val="uk-UA"/>
        </w:rPr>
        <w:t xml:space="preserve"> </w:t>
      </w:r>
      <w:r w:rsidRPr="00CB3B65">
        <w:rPr>
          <w:rFonts w:eastAsiaTheme="minorHAnsi"/>
          <w:sz w:val="28"/>
          <w:szCs w:val="28"/>
          <w:lang w:val="uk-UA"/>
        </w:rPr>
        <w:t>73467d8c691415a3982b6b2d65b6f3f4965edd2b5697aa456d25a42ddc38c75f</w:t>
      </w:r>
      <w:r w:rsidR="00FA3438" w:rsidRPr="00CB3B65">
        <w:rPr>
          <w:rFonts w:eastAsiaTheme="minorHAnsi"/>
          <w:sz w:val="28"/>
          <w:szCs w:val="28"/>
          <w:lang w:val="uk-UA"/>
        </w:rPr>
        <w:t>b9f046907102c834188467e834cc2659b0f1aa515c187e68d16f05214089e6c9</w:t>
      </w:r>
      <w:r w:rsidR="00FA3438" w:rsidRPr="00CE56D3">
        <w:rPr>
          <w:rFonts w:eastAsiaTheme="minorHAnsi"/>
          <w:sz w:val="28"/>
          <w:szCs w:val="28"/>
          <w:lang w:val="uk-UA"/>
        </w:rPr>
        <w:t xml:space="preserve"> направлено скаржнику Відмову</w:t>
      </w:r>
      <w:r w:rsidR="00E03788" w:rsidRPr="00CE56D3">
        <w:rPr>
          <w:rFonts w:eastAsiaTheme="minorHAnsi"/>
          <w:sz w:val="28"/>
          <w:szCs w:val="28"/>
          <w:lang w:val="uk-UA"/>
        </w:rPr>
        <w:t>.</w:t>
      </w:r>
    </w:p>
    <w:p w:rsidR="00E72202" w:rsidRPr="00CE56D3" w:rsidRDefault="000C3878" w:rsidP="00E0378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П</w:t>
      </w:r>
      <w:r w:rsidR="00E03788" w:rsidRPr="00CE56D3">
        <w:rPr>
          <w:rFonts w:eastAsiaTheme="minorHAnsi"/>
          <w:sz w:val="28"/>
          <w:szCs w:val="28"/>
          <w:lang w:val="uk-UA"/>
        </w:rPr>
        <w:t>ри перевірці Відмови на предмет її обґрунтованості встановлено, що Митницею наведено причин</w:t>
      </w:r>
      <w:r w:rsidR="00381B76" w:rsidRPr="00CE56D3">
        <w:rPr>
          <w:rFonts w:eastAsiaTheme="minorHAnsi"/>
          <w:sz w:val="28"/>
          <w:szCs w:val="28"/>
          <w:lang w:val="uk-UA"/>
        </w:rPr>
        <w:t>и</w:t>
      </w:r>
      <w:r w:rsidR="00E03788" w:rsidRPr="00CE56D3">
        <w:rPr>
          <w:rFonts w:eastAsiaTheme="minorHAnsi"/>
          <w:sz w:val="28"/>
          <w:szCs w:val="28"/>
          <w:lang w:val="uk-UA"/>
        </w:rPr>
        <w:t>, через які заявлена декларантом митна вартість товару не може бути визнана, зокрема</w:t>
      </w:r>
      <w:r w:rsidR="00992AC6">
        <w:rPr>
          <w:rFonts w:eastAsiaTheme="minorHAnsi"/>
          <w:sz w:val="28"/>
          <w:szCs w:val="28"/>
          <w:lang w:val="uk-UA"/>
        </w:rPr>
        <w:t xml:space="preserve"> </w:t>
      </w:r>
      <w:r w:rsidR="007831F0" w:rsidRPr="00CE56D3">
        <w:rPr>
          <w:rFonts w:eastAsiaTheme="minorHAnsi"/>
          <w:sz w:val="28"/>
          <w:szCs w:val="28"/>
          <w:lang w:val="uk-UA"/>
        </w:rPr>
        <w:t>н</w:t>
      </w:r>
      <w:r w:rsidR="00557BFE" w:rsidRPr="00CE56D3">
        <w:rPr>
          <w:rFonts w:eastAsiaTheme="minorHAnsi"/>
          <w:sz w:val="28"/>
          <w:szCs w:val="28"/>
          <w:lang w:val="uk-UA"/>
        </w:rPr>
        <w:t>еподання</w:t>
      </w:r>
      <w:r w:rsidR="007831F0" w:rsidRPr="00CE56D3">
        <w:rPr>
          <w:rFonts w:eastAsiaTheme="minorHAnsi"/>
          <w:sz w:val="28"/>
          <w:szCs w:val="28"/>
          <w:lang w:val="uk-UA"/>
        </w:rPr>
        <w:t xml:space="preserve"> декларантом </w:t>
      </w:r>
      <w:r w:rsidR="001C5741" w:rsidRPr="00CE56D3">
        <w:rPr>
          <w:rFonts w:eastAsiaTheme="minorHAnsi"/>
          <w:sz w:val="28"/>
          <w:szCs w:val="28"/>
          <w:lang w:val="uk-UA"/>
        </w:rPr>
        <w:t>відповідно до</w:t>
      </w:r>
      <w:r w:rsidR="00C5104C">
        <w:rPr>
          <w:rFonts w:eastAsiaTheme="minorHAnsi"/>
          <w:sz w:val="28"/>
          <w:szCs w:val="28"/>
          <w:lang w:val="uk-UA"/>
        </w:rPr>
        <w:t xml:space="preserve"> частин другої-</w:t>
      </w:r>
      <w:r w:rsidR="007831F0" w:rsidRPr="00CE56D3">
        <w:rPr>
          <w:rFonts w:eastAsiaTheme="minorHAnsi"/>
          <w:sz w:val="28"/>
          <w:szCs w:val="28"/>
          <w:lang w:val="uk-UA"/>
        </w:rPr>
        <w:t>третьої статті 53 Кодексу документів</w:t>
      </w:r>
      <w:r w:rsidR="001C5741" w:rsidRPr="00CE56D3">
        <w:rPr>
          <w:rFonts w:eastAsiaTheme="minorHAnsi"/>
          <w:sz w:val="28"/>
          <w:szCs w:val="28"/>
          <w:lang w:val="uk-UA"/>
        </w:rPr>
        <w:t>, наведен</w:t>
      </w:r>
      <w:r w:rsidR="00C5104C">
        <w:rPr>
          <w:rFonts w:eastAsiaTheme="minorHAnsi"/>
          <w:sz w:val="28"/>
          <w:szCs w:val="28"/>
          <w:lang w:val="uk-UA"/>
        </w:rPr>
        <w:t>их</w:t>
      </w:r>
      <w:r w:rsidR="001C5741" w:rsidRPr="00CE56D3">
        <w:rPr>
          <w:rFonts w:eastAsiaTheme="minorHAnsi"/>
          <w:sz w:val="28"/>
          <w:szCs w:val="28"/>
          <w:lang w:val="uk-UA"/>
        </w:rPr>
        <w:t xml:space="preserve"> в </w:t>
      </w:r>
      <w:r w:rsidR="00C5104C">
        <w:rPr>
          <w:rFonts w:eastAsiaTheme="minorHAnsi"/>
          <w:sz w:val="28"/>
          <w:szCs w:val="28"/>
          <w:lang w:val="uk-UA"/>
        </w:rPr>
        <w:t xml:space="preserve">графі 33 </w:t>
      </w:r>
      <w:r w:rsidR="001C5741" w:rsidRPr="00CE56D3">
        <w:rPr>
          <w:rFonts w:eastAsiaTheme="minorHAnsi"/>
          <w:sz w:val="28"/>
          <w:szCs w:val="28"/>
          <w:lang w:val="uk-UA"/>
        </w:rPr>
        <w:t>Рішенн</w:t>
      </w:r>
      <w:r w:rsidR="00C5104C">
        <w:rPr>
          <w:rFonts w:eastAsiaTheme="minorHAnsi"/>
          <w:sz w:val="28"/>
          <w:szCs w:val="28"/>
          <w:lang w:val="uk-UA"/>
        </w:rPr>
        <w:t>я, за умови надання яких митна вартість може бути визнана</w:t>
      </w:r>
      <w:r w:rsidR="00992AC6">
        <w:rPr>
          <w:rFonts w:eastAsiaTheme="minorHAnsi"/>
          <w:sz w:val="28"/>
          <w:szCs w:val="28"/>
          <w:lang w:val="uk-UA"/>
        </w:rPr>
        <w:t>.</w:t>
      </w:r>
    </w:p>
    <w:p w:rsidR="00AB2AEF" w:rsidRDefault="00776336" w:rsidP="00203888">
      <w:pPr>
        <w:pStyle w:val="1"/>
        <w:tabs>
          <w:tab w:val="left" w:pos="1530"/>
        </w:tabs>
        <w:ind w:firstLine="567"/>
        <w:jc w:val="both"/>
        <w:rPr>
          <w:sz w:val="28"/>
          <w:szCs w:val="28"/>
          <w:lang w:val="uk-UA"/>
        </w:rPr>
      </w:pPr>
      <w:r>
        <w:rPr>
          <w:rFonts w:eastAsiaTheme="minorHAnsi"/>
          <w:sz w:val="28"/>
          <w:szCs w:val="28"/>
          <w:lang w:val="uk-UA"/>
        </w:rPr>
        <w:t xml:space="preserve">Щодо поданого </w:t>
      </w:r>
      <w:r>
        <w:rPr>
          <w:sz w:val="28"/>
          <w:szCs w:val="28"/>
          <w:lang w:val="uk-UA"/>
        </w:rPr>
        <w:t xml:space="preserve">висновку Київської обласної (регіональної) торгово-промислової палати від </w:t>
      </w:r>
      <w:r w:rsidRPr="00CB3B65">
        <w:rPr>
          <w:sz w:val="28"/>
          <w:szCs w:val="28"/>
          <w:lang w:val="uk-UA"/>
        </w:rPr>
        <w:t>8bbb77c45e5562ceb71d42dd5e670bd4817c20412412f051b4175e274f3c9a96</w:t>
      </w:r>
      <w:r>
        <w:rPr>
          <w:sz w:val="28"/>
          <w:szCs w:val="28"/>
          <w:lang w:val="uk-UA"/>
        </w:rPr>
        <w:t xml:space="preserve"> № </w:t>
      </w:r>
      <w:r w:rsidRPr="00CB3B65">
        <w:rPr>
          <w:sz w:val="28"/>
          <w:szCs w:val="28"/>
          <w:lang w:val="uk-UA"/>
        </w:rPr>
        <w:t>59e9d9bc85536e5dd3f8227ec23e44b63901c4e5256057f162afde95a7d5911d</w:t>
      </w:r>
      <w:r>
        <w:rPr>
          <w:sz w:val="28"/>
          <w:szCs w:val="28"/>
          <w:lang w:val="uk-UA"/>
        </w:rPr>
        <w:t xml:space="preserve">, то </w:t>
      </w:r>
      <w:r w:rsidR="00C5104C">
        <w:rPr>
          <w:sz w:val="28"/>
          <w:szCs w:val="28"/>
          <w:lang w:val="uk-UA"/>
        </w:rPr>
        <w:t>слід зауважити, що</w:t>
      </w:r>
      <w:r>
        <w:rPr>
          <w:sz w:val="28"/>
          <w:szCs w:val="28"/>
          <w:lang w:val="uk-UA"/>
        </w:rPr>
        <w:t xml:space="preserve"> </w:t>
      </w:r>
      <w:r w:rsidR="00AB2AEF">
        <w:rPr>
          <w:sz w:val="28"/>
          <w:szCs w:val="28"/>
          <w:lang w:val="uk-UA"/>
        </w:rPr>
        <w:t>експертом:</w:t>
      </w:r>
    </w:p>
    <w:p w:rsidR="00AB2AEF" w:rsidRDefault="00AB2AEF" w:rsidP="00203888">
      <w:pPr>
        <w:pStyle w:val="1"/>
        <w:tabs>
          <w:tab w:val="left" w:pos="1530"/>
        </w:tabs>
        <w:ind w:firstLine="567"/>
        <w:jc w:val="both"/>
        <w:rPr>
          <w:sz w:val="28"/>
          <w:szCs w:val="28"/>
          <w:lang w:val="uk-UA"/>
        </w:rPr>
      </w:pPr>
      <w:r>
        <w:rPr>
          <w:sz w:val="28"/>
          <w:szCs w:val="28"/>
          <w:lang w:val="uk-UA"/>
        </w:rPr>
        <w:t xml:space="preserve">проведено дослідження контрактної вартості станом на дату експертизи (15.05.2026), що є пізніше від дати інвойсу та специфікації 03.12.2025; </w:t>
      </w:r>
    </w:p>
    <w:p w:rsidR="00992AC6" w:rsidRDefault="00AB2AEF" w:rsidP="00203888">
      <w:pPr>
        <w:pStyle w:val="1"/>
        <w:tabs>
          <w:tab w:val="left" w:pos="1530"/>
        </w:tabs>
        <w:ind w:firstLine="567"/>
        <w:jc w:val="both"/>
        <w:rPr>
          <w:sz w:val="28"/>
          <w:szCs w:val="28"/>
          <w:lang w:val="uk-UA"/>
        </w:rPr>
      </w:pPr>
      <w:r>
        <w:rPr>
          <w:sz w:val="28"/>
          <w:szCs w:val="28"/>
          <w:lang w:val="uk-UA"/>
        </w:rPr>
        <w:t>не наведено жодної інформації щодо вартості подібних (аналогічних) товарів у країні-експорту.</w:t>
      </w:r>
    </w:p>
    <w:p w:rsidR="00AB2AEF" w:rsidRDefault="00AB2AEF" w:rsidP="00203888">
      <w:pPr>
        <w:pStyle w:val="1"/>
        <w:tabs>
          <w:tab w:val="left" w:pos="1530"/>
        </w:tabs>
        <w:ind w:firstLine="567"/>
        <w:jc w:val="both"/>
        <w:rPr>
          <w:rFonts w:eastAsiaTheme="minorHAnsi"/>
          <w:sz w:val="28"/>
          <w:szCs w:val="28"/>
          <w:lang w:val="uk-UA"/>
        </w:rPr>
      </w:pPr>
      <w:r>
        <w:rPr>
          <w:sz w:val="28"/>
          <w:szCs w:val="28"/>
          <w:lang w:val="uk-UA"/>
        </w:rPr>
        <w:t xml:space="preserve">Решта поданих </w:t>
      </w:r>
      <w:r w:rsidRPr="00CB3B65">
        <w:rPr>
          <w:sz w:val="28"/>
          <w:szCs w:val="28"/>
          <w:lang w:val="uk-UA"/>
        </w:rPr>
        <w:t>55b9730b41d079cb00f97f5cb155724382a57cfa998fb95dae024c7c962d7518</w:t>
      </w:r>
      <w:r>
        <w:rPr>
          <w:sz w:val="28"/>
          <w:szCs w:val="28"/>
          <w:lang w:val="uk-UA"/>
        </w:rPr>
        <w:t xml:space="preserve"> документів не </w:t>
      </w:r>
      <w:r w:rsidR="003C4FC9">
        <w:rPr>
          <w:sz w:val="28"/>
          <w:szCs w:val="28"/>
          <w:lang w:val="uk-UA"/>
        </w:rPr>
        <w:t>стосуються митної вартості оцінюваного товару та не містять відомостей про числові значення складових митної вартості і цін</w:t>
      </w:r>
      <w:r w:rsidR="00C5104C">
        <w:rPr>
          <w:sz w:val="28"/>
          <w:szCs w:val="28"/>
          <w:lang w:val="uk-UA"/>
        </w:rPr>
        <w:t>у</w:t>
      </w:r>
      <w:r w:rsidR="003C4FC9">
        <w:rPr>
          <w:sz w:val="28"/>
          <w:szCs w:val="28"/>
          <w:lang w:val="uk-UA"/>
        </w:rPr>
        <w:t>, що фактично сплачена за оцінюваний товар.</w:t>
      </w:r>
    </w:p>
    <w:p w:rsidR="0085615E" w:rsidRPr="00CE56D3" w:rsidRDefault="0085615E" w:rsidP="00203888">
      <w:pPr>
        <w:pStyle w:val="1"/>
        <w:tabs>
          <w:tab w:val="left" w:pos="1530"/>
        </w:tabs>
        <w:ind w:firstLine="567"/>
        <w:jc w:val="both"/>
        <w:rPr>
          <w:sz w:val="28"/>
          <w:szCs w:val="28"/>
          <w:lang w:val="uk-UA"/>
        </w:rPr>
      </w:pPr>
      <w:r w:rsidRPr="00CE56D3">
        <w:rPr>
          <w:rFonts w:eastAsiaTheme="minorHAnsi"/>
          <w:sz w:val="28"/>
          <w:szCs w:val="28"/>
          <w:lang w:val="uk-UA"/>
        </w:rPr>
        <w:t>Враховуючи викладене, Держмитслужба дійшла висновку</w:t>
      </w:r>
      <w:r w:rsidR="003C4FC9">
        <w:rPr>
          <w:rFonts w:eastAsiaTheme="minorHAnsi"/>
          <w:sz w:val="28"/>
          <w:szCs w:val="28"/>
          <w:lang w:val="uk-UA"/>
        </w:rPr>
        <w:t>, що прийнята Митницею Відмова є достатньо обґрунтованою</w:t>
      </w:r>
      <w:r w:rsidR="00C5104C">
        <w:rPr>
          <w:rFonts w:eastAsiaTheme="minorHAnsi"/>
          <w:sz w:val="28"/>
          <w:szCs w:val="28"/>
          <w:lang w:val="uk-UA"/>
        </w:rPr>
        <w:t xml:space="preserve">, про що зазначалось під час зустрічі, проведеної 23.07.2026 з представниками скаржника та Митниці в режимі </w:t>
      </w:r>
      <w:proofErr w:type="spellStart"/>
      <w:r w:rsidR="00C5104C">
        <w:rPr>
          <w:rFonts w:eastAsiaTheme="minorHAnsi"/>
          <w:sz w:val="28"/>
          <w:szCs w:val="28"/>
          <w:lang w:val="uk-UA"/>
        </w:rPr>
        <w:t>відеоконференції</w:t>
      </w:r>
      <w:proofErr w:type="spellEnd"/>
      <w:r w:rsidRPr="00CE56D3">
        <w:rPr>
          <w:rFonts w:eastAsiaTheme="minorHAnsi"/>
          <w:sz w:val="28"/>
          <w:szCs w:val="28"/>
          <w:lang w:val="uk-UA"/>
        </w:rPr>
        <w:t>.</w:t>
      </w:r>
    </w:p>
    <w:p w:rsidR="00CB112A"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lastRenderedPageBreak/>
        <w:t>З огляду на зазначене відповідно до пункту 3 частини першої статті 26</w:t>
      </w:r>
      <w:r w:rsidRPr="00CE56D3">
        <w:rPr>
          <w:rFonts w:ascii="Times New Roman" w:hAnsi="Times New Roman" w:cs="Times New Roman"/>
          <w:sz w:val="28"/>
          <w:szCs w:val="28"/>
          <w:vertAlign w:val="superscript"/>
          <w:lang w:val="uk-UA"/>
        </w:rPr>
        <w:t>5</w:t>
      </w:r>
      <w:r w:rsidRPr="00CE56D3">
        <w:rPr>
          <w:rFonts w:ascii="Times New Roman" w:hAnsi="Times New Roman" w:cs="Times New Roman"/>
          <w:sz w:val="28"/>
          <w:szCs w:val="28"/>
          <w:lang w:val="uk-UA"/>
        </w:rPr>
        <w:t xml:space="preserve"> Кодексу Держмитслужбою прийнято рішення про залишення скарги </w:t>
      </w:r>
      <w:r w:rsidR="00D84DBB" w:rsidRPr="00CE56D3">
        <w:rPr>
          <w:rFonts w:ascii="Times New Roman" w:hAnsi="Times New Roman" w:cs="Times New Roman"/>
          <w:sz w:val="28"/>
          <w:szCs w:val="28"/>
          <w:lang w:val="uk-UA"/>
        </w:rPr>
        <w:br/>
      </w:r>
      <w:r w:rsidR="00CB3B65">
        <w:rPr>
          <w:rFonts w:ascii="Times New Roman" w:hAnsi="Times New Roman" w:cs="Times New Roman"/>
          <w:sz w:val="28"/>
          <w:szCs w:val="28"/>
          <w:lang w:val="uk-UA"/>
        </w:rPr>
        <w:t>ОСОБА 1</w:t>
      </w:r>
      <w:r w:rsidR="003C4FC9">
        <w:rPr>
          <w:rFonts w:ascii="Times New Roman" w:hAnsi="Times New Roman" w:cs="Times New Roman"/>
          <w:sz w:val="28"/>
          <w:szCs w:val="28"/>
          <w:lang w:val="uk-UA"/>
        </w:rPr>
        <w:t xml:space="preserve"> від 25.06.2026</w:t>
      </w:r>
      <w:r w:rsidRPr="00CE56D3">
        <w:rPr>
          <w:rFonts w:ascii="Times New Roman" w:hAnsi="Times New Roman" w:cs="Times New Roman"/>
          <w:sz w:val="28"/>
          <w:szCs w:val="28"/>
          <w:lang w:val="uk-UA"/>
        </w:rPr>
        <w:t xml:space="preserve"> без задоволення.</w:t>
      </w:r>
    </w:p>
    <w:p w:rsidR="003C4FC9" w:rsidRDefault="003C4FC9" w:rsidP="003C4FC9">
      <w:pPr>
        <w:spacing w:after="0"/>
        <w:ind w:firstLine="567"/>
        <w:jc w:val="both"/>
        <w:rPr>
          <w:rFonts w:ascii="Times New Roman" w:hAnsi="Times New Roman" w:cs="Times New Roman"/>
          <w:sz w:val="28"/>
          <w:szCs w:val="28"/>
          <w:lang w:val="uk-UA"/>
        </w:rPr>
      </w:pPr>
      <w:r>
        <w:rPr>
          <w:rFonts w:ascii="Times New Roman" w:hAnsi="Times New Roman"/>
          <w:sz w:val="28"/>
          <w:szCs w:val="28"/>
          <w:lang w:val="uk-UA"/>
        </w:rPr>
        <w:t>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9500D8" w:rsidRPr="00CE56D3" w:rsidRDefault="009500D8" w:rsidP="009500D8">
      <w:pPr>
        <w:spacing w:after="0" w:line="240" w:lineRule="auto"/>
        <w:ind w:firstLine="567"/>
        <w:jc w:val="both"/>
        <w:rPr>
          <w:rFonts w:ascii="Times New Roman" w:hAnsi="Times New Roman" w:cs="Times New Roman"/>
          <w:sz w:val="28"/>
          <w:szCs w:val="28"/>
          <w:lang w:val="uk-UA"/>
        </w:rPr>
      </w:pPr>
    </w:p>
    <w:p w:rsidR="00C233EC" w:rsidRPr="00CE56D3" w:rsidRDefault="00C233EC" w:rsidP="009500D8">
      <w:pPr>
        <w:spacing w:after="0" w:line="240" w:lineRule="auto"/>
        <w:ind w:firstLine="567"/>
        <w:jc w:val="both"/>
        <w:rPr>
          <w:rFonts w:ascii="Times New Roman" w:hAnsi="Times New Roman" w:cs="Times New Roman"/>
          <w:sz w:val="28"/>
          <w:szCs w:val="28"/>
          <w:lang w:val="uk-UA"/>
        </w:rPr>
      </w:pP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Директор Департаменту контролю та</w:t>
      </w:r>
    </w:p>
    <w:p w:rsidR="002F6A35" w:rsidRPr="00CB3B65" w:rsidRDefault="005106B1" w:rsidP="00C233EC">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адміністрування митних платежів</w:t>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t xml:space="preserve">      Дмитро ПАДУН</w:t>
      </w:r>
      <w:bookmarkStart w:id="0" w:name="_GoBack"/>
      <w:bookmarkEnd w:id="0"/>
    </w:p>
    <w:sectPr w:rsidR="002F6A35" w:rsidRPr="00CB3B65" w:rsidSect="00C233EC">
      <w:headerReference w:type="default" r:id="rId9"/>
      <w:pgSz w:w="11906" w:h="16838" w:code="9"/>
      <w:pgMar w:top="28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D36" w:rsidRDefault="00462D36" w:rsidP="00D31D73">
      <w:pPr>
        <w:spacing w:after="0" w:line="240" w:lineRule="auto"/>
      </w:pPr>
      <w:r>
        <w:separator/>
      </w:r>
    </w:p>
  </w:endnote>
  <w:endnote w:type="continuationSeparator" w:id="0">
    <w:p w:rsidR="00462D36" w:rsidRDefault="00462D36"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D36" w:rsidRDefault="00462D36" w:rsidP="00D31D73">
      <w:pPr>
        <w:spacing w:after="0" w:line="240" w:lineRule="auto"/>
      </w:pPr>
      <w:r>
        <w:separator/>
      </w:r>
    </w:p>
  </w:footnote>
  <w:footnote w:type="continuationSeparator" w:id="0">
    <w:p w:rsidR="00462D36" w:rsidRDefault="00462D36"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7C4CD5" w:rsidRPr="00FD25B5" w:rsidRDefault="007C4CD5" w:rsidP="00C5104C">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CB3B65" w:rsidRPr="00CB3B65">
          <w:rPr>
            <w:rFonts w:ascii="Times New Roman" w:hAnsi="Times New Roman" w:cs="Times New Roman"/>
            <w:noProof/>
            <w:lang w:val="ru-RU"/>
          </w:rPr>
          <w:t>2</w:t>
        </w:r>
        <w:r w:rsidRPr="00FD25B5">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4D96"/>
    <w:rsid w:val="00010594"/>
    <w:rsid w:val="000118A7"/>
    <w:rsid w:val="00012446"/>
    <w:rsid w:val="00031181"/>
    <w:rsid w:val="000316DC"/>
    <w:rsid w:val="000322CB"/>
    <w:rsid w:val="0003401F"/>
    <w:rsid w:val="00036989"/>
    <w:rsid w:val="000424F8"/>
    <w:rsid w:val="00042D03"/>
    <w:rsid w:val="00047D24"/>
    <w:rsid w:val="00051EF7"/>
    <w:rsid w:val="00052ED2"/>
    <w:rsid w:val="00060310"/>
    <w:rsid w:val="00066601"/>
    <w:rsid w:val="00067B2A"/>
    <w:rsid w:val="00072D7B"/>
    <w:rsid w:val="00081FC1"/>
    <w:rsid w:val="000829F6"/>
    <w:rsid w:val="000907D9"/>
    <w:rsid w:val="000918F6"/>
    <w:rsid w:val="00092ED9"/>
    <w:rsid w:val="00095309"/>
    <w:rsid w:val="00096D52"/>
    <w:rsid w:val="000A1D1B"/>
    <w:rsid w:val="000A279D"/>
    <w:rsid w:val="000A46DB"/>
    <w:rsid w:val="000A50C0"/>
    <w:rsid w:val="000B20F7"/>
    <w:rsid w:val="000B3605"/>
    <w:rsid w:val="000C013B"/>
    <w:rsid w:val="000C1941"/>
    <w:rsid w:val="000C3878"/>
    <w:rsid w:val="000C39C3"/>
    <w:rsid w:val="000D2401"/>
    <w:rsid w:val="000D61B8"/>
    <w:rsid w:val="000E03DA"/>
    <w:rsid w:val="000E619A"/>
    <w:rsid w:val="000F2A36"/>
    <w:rsid w:val="000F3ABF"/>
    <w:rsid w:val="000F4565"/>
    <w:rsid w:val="00101D85"/>
    <w:rsid w:val="0010415F"/>
    <w:rsid w:val="00111D74"/>
    <w:rsid w:val="00112AE5"/>
    <w:rsid w:val="0011484E"/>
    <w:rsid w:val="00116126"/>
    <w:rsid w:val="00116BBC"/>
    <w:rsid w:val="001250F7"/>
    <w:rsid w:val="00135962"/>
    <w:rsid w:val="001424F0"/>
    <w:rsid w:val="001451E2"/>
    <w:rsid w:val="001468BB"/>
    <w:rsid w:val="0015448B"/>
    <w:rsid w:val="0015489C"/>
    <w:rsid w:val="00160EEF"/>
    <w:rsid w:val="00161208"/>
    <w:rsid w:val="00163017"/>
    <w:rsid w:val="001654F2"/>
    <w:rsid w:val="00171CAA"/>
    <w:rsid w:val="00175796"/>
    <w:rsid w:val="00180540"/>
    <w:rsid w:val="00185615"/>
    <w:rsid w:val="00192678"/>
    <w:rsid w:val="00193308"/>
    <w:rsid w:val="001A7EA1"/>
    <w:rsid w:val="001B079A"/>
    <w:rsid w:val="001B37D9"/>
    <w:rsid w:val="001B4240"/>
    <w:rsid w:val="001C1CE7"/>
    <w:rsid w:val="001C51F7"/>
    <w:rsid w:val="001C5741"/>
    <w:rsid w:val="001C59C4"/>
    <w:rsid w:val="001D084D"/>
    <w:rsid w:val="001D0D3D"/>
    <w:rsid w:val="001D60A2"/>
    <w:rsid w:val="001E0924"/>
    <w:rsid w:val="001F1235"/>
    <w:rsid w:val="001F175C"/>
    <w:rsid w:val="001F2D9B"/>
    <w:rsid w:val="00203888"/>
    <w:rsid w:val="00207A2A"/>
    <w:rsid w:val="00212B0E"/>
    <w:rsid w:val="0021614C"/>
    <w:rsid w:val="002208EB"/>
    <w:rsid w:val="002220CF"/>
    <w:rsid w:val="002305BF"/>
    <w:rsid w:val="00234D30"/>
    <w:rsid w:val="002350AD"/>
    <w:rsid w:val="00237334"/>
    <w:rsid w:val="00240272"/>
    <w:rsid w:val="0025074F"/>
    <w:rsid w:val="00254B6B"/>
    <w:rsid w:val="00260721"/>
    <w:rsid w:val="00270C65"/>
    <w:rsid w:val="00272341"/>
    <w:rsid w:val="00274710"/>
    <w:rsid w:val="00282477"/>
    <w:rsid w:val="00290032"/>
    <w:rsid w:val="002A4278"/>
    <w:rsid w:val="002B0C64"/>
    <w:rsid w:val="002C2852"/>
    <w:rsid w:val="002C3816"/>
    <w:rsid w:val="002C5134"/>
    <w:rsid w:val="002D7235"/>
    <w:rsid w:val="002E3667"/>
    <w:rsid w:val="002F027E"/>
    <w:rsid w:val="002F2956"/>
    <w:rsid w:val="002F3996"/>
    <w:rsid w:val="002F6A35"/>
    <w:rsid w:val="002F7E8A"/>
    <w:rsid w:val="0030414A"/>
    <w:rsid w:val="00312312"/>
    <w:rsid w:val="00325C4F"/>
    <w:rsid w:val="00327663"/>
    <w:rsid w:val="00336FD3"/>
    <w:rsid w:val="00344F3D"/>
    <w:rsid w:val="00355420"/>
    <w:rsid w:val="00356804"/>
    <w:rsid w:val="00367026"/>
    <w:rsid w:val="00370A7D"/>
    <w:rsid w:val="003728FE"/>
    <w:rsid w:val="00375C33"/>
    <w:rsid w:val="0038039B"/>
    <w:rsid w:val="00381B76"/>
    <w:rsid w:val="00383E90"/>
    <w:rsid w:val="00384F9B"/>
    <w:rsid w:val="003912E9"/>
    <w:rsid w:val="00392454"/>
    <w:rsid w:val="00392BBA"/>
    <w:rsid w:val="003A5A55"/>
    <w:rsid w:val="003B3F0C"/>
    <w:rsid w:val="003B4495"/>
    <w:rsid w:val="003C0138"/>
    <w:rsid w:val="003C4FC9"/>
    <w:rsid w:val="003C513F"/>
    <w:rsid w:val="003D1BF2"/>
    <w:rsid w:val="003D4466"/>
    <w:rsid w:val="003E6075"/>
    <w:rsid w:val="003E72E2"/>
    <w:rsid w:val="003F0D0D"/>
    <w:rsid w:val="003F12F8"/>
    <w:rsid w:val="003F27FA"/>
    <w:rsid w:val="003F2EF5"/>
    <w:rsid w:val="003F6590"/>
    <w:rsid w:val="003F6CD0"/>
    <w:rsid w:val="00402744"/>
    <w:rsid w:val="00410622"/>
    <w:rsid w:val="0041123C"/>
    <w:rsid w:val="00411F7A"/>
    <w:rsid w:val="00412C20"/>
    <w:rsid w:val="00430F43"/>
    <w:rsid w:val="00454B69"/>
    <w:rsid w:val="00462D36"/>
    <w:rsid w:val="004677D8"/>
    <w:rsid w:val="004A194F"/>
    <w:rsid w:val="004B0C9D"/>
    <w:rsid w:val="004B5AEA"/>
    <w:rsid w:val="004D006C"/>
    <w:rsid w:val="004D0691"/>
    <w:rsid w:val="004D22F6"/>
    <w:rsid w:val="004D2601"/>
    <w:rsid w:val="004D30F7"/>
    <w:rsid w:val="004D45B6"/>
    <w:rsid w:val="004E01E4"/>
    <w:rsid w:val="004E6FC8"/>
    <w:rsid w:val="004F25FB"/>
    <w:rsid w:val="00506C31"/>
    <w:rsid w:val="00507163"/>
    <w:rsid w:val="005106B1"/>
    <w:rsid w:val="00515705"/>
    <w:rsid w:val="00516522"/>
    <w:rsid w:val="005265C2"/>
    <w:rsid w:val="00534F7F"/>
    <w:rsid w:val="00545B44"/>
    <w:rsid w:val="00545F0D"/>
    <w:rsid w:val="0055053A"/>
    <w:rsid w:val="00554B95"/>
    <w:rsid w:val="00556059"/>
    <w:rsid w:val="00556353"/>
    <w:rsid w:val="00557BFE"/>
    <w:rsid w:val="00571525"/>
    <w:rsid w:val="005725D3"/>
    <w:rsid w:val="00573B57"/>
    <w:rsid w:val="00573D4B"/>
    <w:rsid w:val="00586851"/>
    <w:rsid w:val="005877F5"/>
    <w:rsid w:val="0059313E"/>
    <w:rsid w:val="005949A2"/>
    <w:rsid w:val="00597503"/>
    <w:rsid w:val="00597A4F"/>
    <w:rsid w:val="005A37D1"/>
    <w:rsid w:val="005A725D"/>
    <w:rsid w:val="005B213A"/>
    <w:rsid w:val="005B28BB"/>
    <w:rsid w:val="005B29A3"/>
    <w:rsid w:val="005B46D8"/>
    <w:rsid w:val="005B6CFE"/>
    <w:rsid w:val="005B7B47"/>
    <w:rsid w:val="005C3C20"/>
    <w:rsid w:val="005E67AD"/>
    <w:rsid w:val="005F1607"/>
    <w:rsid w:val="005F1F8C"/>
    <w:rsid w:val="005F29BA"/>
    <w:rsid w:val="005F37D3"/>
    <w:rsid w:val="0060080E"/>
    <w:rsid w:val="00600A17"/>
    <w:rsid w:val="006119AD"/>
    <w:rsid w:val="00611B49"/>
    <w:rsid w:val="00614BAA"/>
    <w:rsid w:val="00616D4D"/>
    <w:rsid w:val="00616EDF"/>
    <w:rsid w:val="00626D83"/>
    <w:rsid w:val="00636805"/>
    <w:rsid w:val="00645782"/>
    <w:rsid w:val="00650B61"/>
    <w:rsid w:val="00654971"/>
    <w:rsid w:val="00661944"/>
    <w:rsid w:val="0066367B"/>
    <w:rsid w:val="00665D3D"/>
    <w:rsid w:val="00675786"/>
    <w:rsid w:val="00675C61"/>
    <w:rsid w:val="00676AA2"/>
    <w:rsid w:val="006833A5"/>
    <w:rsid w:val="006961AF"/>
    <w:rsid w:val="006A1AAE"/>
    <w:rsid w:val="006A3E8D"/>
    <w:rsid w:val="006A6775"/>
    <w:rsid w:val="006B006E"/>
    <w:rsid w:val="006B07A5"/>
    <w:rsid w:val="006B08AC"/>
    <w:rsid w:val="006B2DA2"/>
    <w:rsid w:val="006B328A"/>
    <w:rsid w:val="006B6540"/>
    <w:rsid w:val="006C21E2"/>
    <w:rsid w:val="006C2CEF"/>
    <w:rsid w:val="006C7C41"/>
    <w:rsid w:val="006D5727"/>
    <w:rsid w:val="006D5B00"/>
    <w:rsid w:val="006E310E"/>
    <w:rsid w:val="006E64CD"/>
    <w:rsid w:val="006F426E"/>
    <w:rsid w:val="006F7C69"/>
    <w:rsid w:val="007024C4"/>
    <w:rsid w:val="00702D2E"/>
    <w:rsid w:val="00705A96"/>
    <w:rsid w:val="00706099"/>
    <w:rsid w:val="007100DB"/>
    <w:rsid w:val="00714BD9"/>
    <w:rsid w:val="00716949"/>
    <w:rsid w:val="00720D0C"/>
    <w:rsid w:val="00730666"/>
    <w:rsid w:val="00746389"/>
    <w:rsid w:val="0077449C"/>
    <w:rsid w:val="00774695"/>
    <w:rsid w:val="007757B7"/>
    <w:rsid w:val="007760CC"/>
    <w:rsid w:val="00776336"/>
    <w:rsid w:val="007831F0"/>
    <w:rsid w:val="0078535F"/>
    <w:rsid w:val="00793BFD"/>
    <w:rsid w:val="007A0DE5"/>
    <w:rsid w:val="007A4768"/>
    <w:rsid w:val="007A78A4"/>
    <w:rsid w:val="007B3994"/>
    <w:rsid w:val="007B523B"/>
    <w:rsid w:val="007B5704"/>
    <w:rsid w:val="007B6E3F"/>
    <w:rsid w:val="007C49B0"/>
    <w:rsid w:val="007C4CD5"/>
    <w:rsid w:val="007C55C2"/>
    <w:rsid w:val="007D0D80"/>
    <w:rsid w:val="007D60F7"/>
    <w:rsid w:val="007D7878"/>
    <w:rsid w:val="007D7965"/>
    <w:rsid w:val="007E4365"/>
    <w:rsid w:val="007E70D3"/>
    <w:rsid w:val="007F573B"/>
    <w:rsid w:val="00801D33"/>
    <w:rsid w:val="00805819"/>
    <w:rsid w:val="00806ED7"/>
    <w:rsid w:val="00813AC5"/>
    <w:rsid w:val="0082331B"/>
    <w:rsid w:val="008333FC"/>
    <w:rsid w:val="008366FC"/>
    <w:rsid w:val="008367BE"/>
    <w:rsid w:val="00841F08"/>
    <w:rsid w:val="00844A6B"/>
    <w:rsid w:val="00851EEE"/>
    <w:rsid w:val="0085615E"/>
    <w:rsid w:val="008602FC"/>
    <w:rsid w:val="008670F7"/>
    <w:rsid w:val="008677DD"/>
    <w:rsid w:val="00872DEC"/>
    <w:rsid w:val="00872F14"/>
    <w:rsid w:val="00882058"/>
    <w:rsid w:val="00886DA8"/>
    <w:rsid w:val="00895C3E"/>
    <w:rsid w:val="008A1B83"/>
    <w:rsid w:val="008A47C0"/>
    <w:rsid w:val="008B03DD"/>
    <w:rsid w:val="008B4341"/>
    <w:rsid w:val="008C5331"/>
    <w:rsid w:val="008D315C"/>
    <w:rsid w:val="008D36A3"/>
    <w:rsid w:val="008E3115"/>
    <w:rsid w:val="008F3A7A"/>
    <w:rsid w:val="009021A2"/>
    <w:rsid w:val="00910A61"/>
    <w:rsid w:val="00921C20"/>
    <w:rsid w:val="0092290B"/>
    <w:rsid w:val="00926B7E"/>
    <w:rsid w:val="00927B85"/>
    <w:rsid w:val="00943AE3"/>
    <w:rsid w:val="00944922"/>
    <w:rsid w:val="009500D8"/>
    <w:rsid w:val="00955CDB"/>
    <w:rsid w:val="00957F97"/>
    <w:rsid w:val="009674CD"/>
    <w:rsid w:val="00970BAE"/>
    <w:rsid w:val="009722D9"/>
    <w:rsid w:val="0097293D"/>
    <w:rsid w:val="00981723"/>
    <w:rsid w:val="009818D8"/>
    <w:rsid w:val="00983732"/>
    <w:rsid w:val="00987D41"/>
    <w:rsid w:val="00990408"/>
    <w:rsid w:val="00992AC6"/>
    <w:rsid w:val="009933C7"/>
    <w:rsid w:val="009B1555"/>
    <w:rsid w:val="009B39D3"/>
    <w:rsid w:val="009B6D83"/>
    <w:rsid w:val="009C2A31"/>
    <w:rsid w:val="009D6D75"/>
    <w:rsid w:val="009F7F0D"/>
    <w:rsid w:val="00A1166A"/>
    <w:rsid w:val="00A11A73"/>
    <w:rsid w:val="00A13CCA"/>
    <w:rsid w:val="00A1520C"/>
    <w:rsid w:val="00A17905"/>
    <w:rsid w:val="00A31FB6"/>
    <w:rsid w:val="00A323C5"/>
    <w:rsid w:val="00A34B5F"/>
    <w:rsid w:val="00A5288E"/>
    <w:rsid w:val="00A55596"/>
    <w:rsid w:val="00A66156"/>
    <w:rsid w:val="00A665D2"/>
    <w:rsid w:val="00A9271E"/>
    <w:rsid w:val="00A95C30"/>
    <w:rsid w:val="00A964FE"/>
    <w:rsid w:val="00AA0AD1"/>
    <w:rsid w:val="00AA4326"/>
    <w:rsid w:val="00AA691B"/>
    <w:rsid w:val="00AB2AEF"/>
    <w:rsid w:val="00AB7489"/>
    <w:rsid w:val="00AC497E"/>
    <w:rsid w:val="00AC62D3"/>
    <w:rsid w:val="00AC7F43"/>
    <w:rsid w:val="00AD197E"/>
    <w:rsid w:val="00AE12C6"/>
    <w:rsid w:val="00AE3600"/>
    <w:rsid w:val="00AE3B20"/>
    <w:rsid w:val="00AF0AAF"/>
    <w:rsid w:val="00B01C3C"/>
    <w:rsid w:val="00B07A83"/>
    <w:rsid w:val="00B174AD"/>
    <w:rsid w:val="00B27235"/>
    <w:rsid w:val="00B42771"/>
    <w:rsid w:val="00B536DE"/>
    <w:rsid w:val="00B56C79"/>
    <w:rsid w:val="00B576C1"/>
    <w:rsid w:val="00B6339D"/>
    <w:rsid w:val="00B64737"/>
    <w:rsid w:val="00B67EBD"/>
    <w:rsid w:val="00B746A4"/>
    <w:rsid w:val="00B75ED4"/>
    <w:rsid w:val="00B770F6"/>
    <w:rsid w:val="00B80EE4"/>
    <w:rsid w:val="00B85469"/>
    <w:rsid w:val="00B92D1C"/>
    <w:rsid w:val="00B95CE8"/>
    <w:rsid w:val="00B973CC"/>
    <w:rsid w:val="00B9764C"/>
    <w:rsid w:val="00BA35A8"/>
    <w:rsid w:val="00BA3C6A"/>
    <w:rsid w:val="00BA70EB"/>
    <w:rsid w:val="00BB10D8"/>
    <w:rsid w:val="00BB5810"/>
    <w:rsid w:val="00BC03F1"/>
    <w:rsid w:val="00BC1C03"/>
    <w:rsid w:val="00BC68BB"/>
    <w:rsid w:val="00BD2DF2"/>
    <w:rsid w:val="00BD58D7"/>
    <w:rsid w:val="00BE2CFA"/>
    <w:rsid w:val="00BF26D7"/>
    <w:rsid w:val="00BF682B"/>
    <w:rsid w:val="00C030E1"/>
    <w:rsid w:val="00C11F95"/>
    <w:rsid w:val="00C1253A"/>
    <w:rsid w:val="00C138FE"/>
    <w:rsid w:val="00C15221"/>
    <w:rsid w:val="00C21D84"/>
    <w:rsid w:val="00C233EC"/>
    <w:rsid w:val="00C31953"/>
    <w:rsid w:val="00C32385"/>
    <w:rsid w:val="00C3334F"/>
    <w:rsid w:val="00C4235B"/>
    <w:rsid w:val="00C5104C"/>
    <w:rsid w:val="00C53D56"/>
    <w:rsid w:val="00C54C17"/>
    <w:rsid w:val="00C57FB8"/>
    <w:rsid w:val="00C6309F"/>
    <w:rsid w:val="00C938B1"/>
    <w:rsid w:val="00C97CE8"/>
    <w:rsid w:val="00CB112A"/>
    <w:rsid w:val="00CB1812"/>
    <w:rsid w:val="00CB3B65"/>
    <w:rsid w:val="00CC558D"/>
    <w:rsid w:val="00CC5ED0"/>
    <w:rsid w:val="00CC61E6"/>
    <w:rsid w:val="00CD036B"/>
    <w:rsid w:val="00CD06B5"/>
    <w:rsid w:val="00CD6199"/>
    <w:rsid w:val="00CE12D3"/>
    <w:rsid w:val="00CE35B2"/>
    <w:rsid w:val="00CE4EB2"/>
    <w:rsid w:val="00CE56D3"/>
    <w:rsid w:val="00CE59EC"/>
    <w:rsid w:val="00D039D2"/>
    <w:rsid w:val="00D278A6"/>
    <w:rsid w:val="00D31D73"/>
    <w:rsid w:val="00D54D0E"/>
    <w:rsid w:val="00D56586"/>
    <w:rsid w:val="00D57AEE"/>
    <w:rsid w:val="00D609CC"/>
    <w:rsid w:val="00D670A1"/>
    <w:rsid w:val="00D82209"/>
    <w:rsid w:val="00D84DBB"/>
    <w:rsid w:val="00D86353"/>
    <w:rsid w:val="00D935B8"/>
    <w:rsid w:val="00D94E30"/>
    <w:rsid w:val="00D97673"/>
    <w:rsid w:val="00D97E21"/>
    <w:rsid w:val="00DA51B3"/>
    <w:rsid w:val="00DB6807"/>
    <w:rsid w:val="00DD023D"/>
    <w:rsid w:val="00DD366C"/>
    <w:rsid w:val="00DD6659"/>
    <w:rsid w:val="00DE58CE"/>
    <w:rsid w:val="00E03788"/>
    <w:rsid w:val="00E0462F"/>
    <w:rsid w:val="00E17B6D"/>
    <w:rsid w:val="00E32567"/>
    <w:rsid w:val="00E32938"/>
    <w:rsid w:val="00E4390D"/>
    <w:rsid w:val="00E43DA9"/>
    <w:rsid w:val="00E45097"/>
    <w:rsid w:val="00E56CC3"/>
    <w:rsid w:val="00E7060A"/>
    <w:rsid w:val="00E71108"/>
    <w:rsid w:val="00E72202"/>
    <w:rsid w:val="00E7713C"/>
    <w:rsid w:val="00E83D0C"/>
    <w:rsid w:val="00E852BF"/>
    <w:rsid w:val="00E866F7"/>
    <w:rsid w:val="00E918A6"/>
    <w:rsid w:val="00E947FE"/>
    <w:rsid w:val="00E97A6F"/>
    <w:rsid w:val="00EA57FA"/>
    <w:rsid w:val="00EA63E6"/>
    <w:rsid w:val="00EC1834"/>
    <w:rsid w:val="00EC3836"/>
    <w:rsid w:val="00EC7815"/>
    <w:rsid w:val="00ED3CC7"/>
    <w:rsid w:val="00EF1DCB"/>
    <w:rsid w:val="00EF20A1"/>
    <w:rsid w:val="00EF3E7E"/>
    <w:rsid w:val="00EF4D11"/>
    <w:rsid w:val="00EF7A28"/>
    <w:rsid w:val="00F021B2"/>
    <w:rsid w:val="00F021D1"/>
    <w:rsid w:val="00F105B2"/>
    <w:rsid w:val="00F14C15"/>
    <w:rsid w:val="00F15D54"/>
    <w:rsid w:val="00F17625"/>
    <w:rsid w:val="00F255B3"/>
    <w:rsid w:val="00F26F74"/>
    <w:rsid w:val="00F271C6"/>
    <w:rsid w:val="00F2730A"/>
    <w:rsid w:val="00F31495"/>
    <w:rsid w:val="00F33685"/>
    <w:rsid w:val="00F372A2"/>
    <w:rsid w:val="00F42053"/>
    <w:rsid w:val="00F455E0"/>
    <w:rsid w:val="00F55B6A"/>
    <w:rsid w:val="00F5799A"/>
    <w:rsid w:val="00F64280"/>
    <w:rsid w:val="00F65B03"/>
    <w:rsid w:val="00F75E08"/>
    <w:rsid w:val="00F84316"/>
    <w:rsid w:val="00F843CF"/>
    <w:rsid w:val="00F86E2C"/>
    <w:rsid w:val="00F86F85"/>
    <w:rsid w:val="00F8728E"/>
    <w:rsid w:val="00F92794"/>
    <w:rsid w:val="00FA1327"/>
    <w:rsid w:val="00FA3438"/>
    <w:rsid w:val="00FA60C9"/>
    <w:rsid w:val="00FB054C"/>
    <w:rsid w:val="00FB195F"/>
    <w:rsid w:val="00FB5026"/>
    <w:rsid w:val="00FD0F6F"/>
    <w:rsid w:val="00FD25B5"/>
    <w:rsid w:val="00FD3CE6"/>
    <w:rsid w:val="00FD5F83"/>
    <w:rsid w:val="00FE697D"/>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4981"/>
  <w15:docId w15:val="{567A5E64-B485-446E-B6F7-E5F11786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23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63994341">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36459418">
      <w:bodyDiv w:val="1"/>
      <w:marLeft w:val="0"/>
      <w:marRight w:val="0"/>
      <w:marTop w:val="0"/>
      <w:marBottom w:val="0"/>
      <w:divBdr>
        <w:top w:val="none" w:sz="0" w:space="0" w:color="auto"/>
        <w:left w:val="none" w:sz="0" w:space="0" w:color="auto"/>
        <w:bottom w:val="none" w:sz="0" w:space="0" w:color="auto"/>
        <w:right w:val="none" w:sz="0" w:space="0" w:color="auto"/>
      </w:divBdr>
    </w:div>
    <w:div w:id="398670353">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40564056">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50575941">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838420542">
      <w:bodyDiv w:val="1"/>
      <w:marLeft w:val="0"/>
      <w:marRight w:val="0"/>
      <w:marTop w:val="0"/>
      <w:marBottom w:val="0"/>
      <w:divBdr>
        <w:top w:val="none" w:sz="0" w:space="0" w:color="auto"/>
        <w:left w:val="none" w:sz="0" w:space="0" w:color="auto"/>
        <w:bottom w:val="none" w:sz="0" w:space="0" w:color="auto"/>
        <w:right w:val="none" w:sz="0" w:space="0" w:color="auto"/>
      </w:divBdr>
    </w:div>
    <w:div w:id="909391578">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957376685">
      <w:bodyDiv w:val="1"/>
      <w:marLeft w:val="0"/>
      <w:marRight w:val="0"/>
      <w:marTop w:val="0"/>
      <w:marBottom w:val="0"/>
      <w:divBdr>
        <w:top w:val="none" w:sz="0" w:space="0" w:color="auto"/>
        <w:left w:val="none" w:sz="0" w:space="0" w:color="auto"/>
        <w:bottom w:val="none" w:sz="0" w:space="0" w:color="auto"/>
        <w:right w:val="none" w:sz="0" w:space="0" w:color="auto"/>
      </w:divBdr>
    </w:div>
    <w:div w:id="981957029">
      <w:bodyDiv w:val="1"/>
      <w:marLeft w:val="0"/>
      <w:marRight w:val="0"/>
      <w:marTop w:val="0"/>
      <w:marBottom w:val="0"/>
      <w:divBdr>
        <w:top w:val="none" w:sz="0" w:space="0" w:color="auto"/>
        <w:left w:val="none" w:sz="0" w:space="0" w:color="auto"/>
        <w:bottom w:val="none" w:sz="0" w:space="0" w:color="auto"/>
        <w:right w:val="none" w:sz="0" w:space="0" w:color="auto"/>
      </w:divBdr>
      <w:divsChild>
        <w:div w:id="1537429638">
          <w:marLeft w:val="0"/>
          <w:marRight w:val="0"/>
          <w:marTop w:val="0"/>
          <w:marBottom w:val="60"/>
          <w:divBdr>
            <w:top w:val="none" w:sz="0" w:space="0" w:color="auto"/>
            <w:left w:val="none" w:sz="0" w:space="0" w:color="auto"/>
            <w:bottom w:val="none" w:sz="0" w:space="0" w:color="auto"/>
            <w:right w:val="none" w:sz="0" w:space="0" w:color="auto"/>
          </w:divBdr>
          <w:divsChild>
            <w:div w:id="871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4724">
      <w:bodyDiv w:val="1"/>
      <w:marLeft w:val="0"/>
      <w:marRight w:val="0"/>
      <w:marTop w:val="0"/>
      <w:marBottom w:val="0"/>
      <w:divBdr>
        <w:top w:val="none" w:sz="0" w:space="0" w:color="auto"/>
        <w:left w:val="none" w:sz="0" w:space="0" w:color="auto"/>
        <w:bottom w:val="none" w:sz="0" w:space="0" w:color="auto"/>
        <w:right w:val="none" w:sz="0" w:space="0" w:color="auto"/>
      </w:divBdr>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212770089">
      <w:bodyDiv w:val="1"/>
      <w:marLeft w:val="0"/>
      <w:marRight w:val="0"/>
      <w:marTop w:val="0"/>
      <w:marBottom w:val="0"/>
      <w:divBdr>
        <w:top w:val="none" w:sz="0" w:space="0" w:color="auto"/>
        <w:left w:val="none" w:sz="0" w:space="0" w:color="auto"/>
        <w:bottom w:val="none" w:sz="0" w:space="0" w:color="auto"/>
        <w:right w:val="none" w:sz="0" w:space="0" w:color="auto"/>
      </w:divBdr>
    </w:div>
    <w:div w:id="1343361366">
      <w:bodyDiv w:val="1"/>
      <w:marLeft w:val="0"/>
      <w:marRight w:val="0"/>
      <w:marTop w:val="0"/>
      <w:marBottom w:val="0"/>
      <w:divBdr>
        <w:top w:val="none" w:sz="0" w:space="0" w:color="auto"/>
        <w:left w:val="none" w:sz="0" w:space="0" w:color="auto"/>
        <w:bottom w:val="none" w:sz="0" w:space="0" w:color="auto"/>
        <w:right w:val="none" w:sz="0" w:space="0" w:color="auto"/>
      </w:divBdr>
    </w:div>
    <w:div w:id="1367173551">
      <w:bodyDiv w:val="1"/>
      <w:marLeft w:val="0"/>
      <w:marRight w:val="0"/>
      <w:marTop w:val="0"/>
      <w:marBottom w:val="0"/>
      <w:divBdr>
        <w:top w:val="none" w:sz="0" w:space="0" w:color="auto"/>
        <w:left w:val="none" w:sz="0" w:space="0" w:color="auto"/>
        <w:bottom w:val="none" w:sz="0" w:space="0" w:color="auto"/>
        <w:right w:val="none" w:sz="0" w:space="0" w:color="auto"/>
      </w:divBdr>
    </w:div>
    <w:div w:id="1538657293">
      <w:bodyDiv w:val="1"/>
      <w:marLeft w:val="0"/>
      <w:marRight w:val="0"/>
      <w:marTop w:val="0"/>
      <w:marBottom w:val="0"/>
      <w:divBdr>
        <w:top w:val="none" w:sz="0" w:space="0" w:color="auto"/>
        <w:left w:val="none" w:sz="0" w:space="0" w:color="auto"/>
        <w:bottom w:val="none" w:sz="0" w:space="0" w:color="auto"/>
        <w:right w:val="none" w:sz="0" w:space="0" w:color="auto"/>
      </w:divBdr>
    </w:div>
    <w:div w:id="1613320637">
      <w:bodyDiv w:val="1"/>
      <w:marLeft w:val="0"/>
      <w:marRight w:val="0"/>
      <w:marTop w:val="0"/>
      <w:marBottom w:val="0"/>
      <w:divBdr>
        <w:top w:val="none" w:sz="0" w:space="0" w:color="auto"/>
        <w:left w:val="none" w:sz="0" w:space="0" w:color="auto"/>
        <w:bottom w:val="none" w:sz="0" w:space="0" w:color="auto"/>
        <w:right w:val="none" w:sz="0" w:space="0" w:color="auto"/>
      </w:divBdr>
    </w:div>
    <w:div w:id="1995256828">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D51C-D45B-4979-B8E2-2EF68E8F9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1437</Words>
  <Characters>9592</Characters>
  <Application>Microsoft Office Word</Application>
  <DocSecurity>0</DocSecurity>
  <Lines>233</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3</cp:revision>
  <cp:lastPrinted>2026-07-27T12:30:00Z</cp:lastPrinted>
  <dcterms:created xsi:type="dcterms:W3CDTF">2026-07-27T13:47:00Z</dcterms:created>
  <dcterms:modified xsi:type="dcterms:W3CDTF">2026-07-27T13:57:00Z</dcterms:modified>
</cp:coreProperties>
</file>