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85F4" w14:textId="1C43E8AA" w:rsidR="001A0275" w:rsidRPr="004B051D" w:rsidRDefault="001A0275" w:rsidP="001A0275">
      <w:pPr>
        <w:jc w:val="center"/>
        <w:rPr>
          <w:b/>
          <w:spacing w:val="-10"/>
          <w:sz w:val="24"/>
          <w:szCs w:val="24"/>
        </w:rPr>
      </w:pPr>
      <w:r w:rsidRPr="004B051D">
        <w:rPr>
          <w:b/>
          <w:spacing w:val="-10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F90EE4" w:rsidRPr="004B051D">
        <w:rPr>
          <w:b/>
          <w:spacing w:val="-10"/>
          <w:sz w:val="24"/>
          <w:szCs w:val="24"/>
        </w:rPr>
        <w:t>*</w:t>
      </w:r>
    </w:p>
    <w:p w14:paraId="0AF3A3D3" w14:textId="5CE3B123" w:rsidR="00743327" w:rsidRPr="004B051D" w:rsidRDefault="001A0275" w:rsidP="00E678D9">
      <w:pPr>
        <w:jc w:val="center"/>
        <w:rPr>
          <w:b/>
          <w:spacing w:val="-10"/>
          <w:sz w:val="24"/>
          <w:szCs w:val="24"/>
        </w:rPr>
      </w:pPr>
      <w:r w:rsidRPr="004B051D">
        <w:rPr>
          <w:bCs/>
          <w:spacing w:val="-10"/>
          <w:sz w:val="24"/>
          <w:szCs w:val="24"/>
        </w:rPr>
        <w:t xml:space="preserve">(відповідно до пункту </w:t>
      </w:r>
      <w:r w:rsidR="00D71218" w:rsidRPr="004B051D">
        <w:rPr>
          <w:sz w:val="24"/>
          <w:szCs w:val="24"/>
        </w:rPr>
        <w:t>4</w:t>
      </w:r>
      <w:r w:rsidR="00D71218" w:rsidRPr="004B051D">
        <w:rPr>
          <w:sz w:val="24"/>
          <w:szCs w:val="24"/>
          <w:vertAlign w:val="superscript"/>
        </w:rPr>
        <w:t>1</w:t>
      </w:r>
      <w:r w:rsidRPr="004B051D">
        <w:rPr>
          <w:bCs/>
          <w:spacing w:val="-10"/>
          <w:sz w:val="24"/>
          <w:szCs w:val="24"/>
        </w:rPr>
        <w:t>постанови КМУ «Про ефективне використання державних коштів» від 11.10.2016 № 710, зі змінами</w:t>
      </w:r>
      <w:r w:rsidRPr="004B051D">
        <w:rPr>
          <w:b/>
          <w:spacing w:val="-10"/>
          <w:sz w:val="24"/>
          <w:szCs w:val="24"/>
        </w:rPr>
        <w:t>)</w:t>
      </w:r>
    </w:p>
    <w:p w14:paraId="260F6FF9" w14:textId="77777777" w:rsidR="001055F9" w:rsidRPr="004B051D" w:rsidRDefault="001055F9" w:rsidP="00E678D9">
      <w:pPr>
        <w:jc w:val="center"/>
        <w:rPr>
          <w:b/>
          <w:spacing w:val="-10"/>
          <w:sz w:val="24"/>
          <w:szCs w:val="24"/>
        </w:rPr>
      </w:pPr>
    </w:p>
    <w:p w14:paraId="687EA560" w14:textId="175F3661" w:rsidR="0084104F" w:rsidRPr="004B051D" w:rsidRDefault="000C10DF" w:rsidP="00E41B49">
      <w:pPr>
        <w:rPr>
          <w:color w:val="000000"/>
          <w:sz w:val="24"/>
          <w:szCs w:val="24"/>
        </w:rPr>
      </w:pPr>
      <w:r w:rsidRPr="004B051D">
        <w:rPr>
          <w:color w:val="000000"/>
          <w:sz w:val="24"/>
          <w:szCs w:val="24"/>
        </w:rPr>
        <w:t>Ідентифікатор закупівлі:</w:t>
      </w:r>
      <w:r w:rsidR="009A585B" w:rsidRPr="004B051D">
        <w:rPr>
          <w:sz w:val="24"/>
          <w:szCs w:val="24"/>
        </w:rPr>
        <w:t xml:space="preserve"> </w:t>
      </w:r>
      <w:r w:rsidR="009A585B" w:rsidRPr="004B051D">
        <w:rPr>
          <w:color w:val="000000"/>
          <w:sz w:val="24"/>
          <w:szCs w:val="24"/>
          <w:lang w:val="en-US"/>
        </w:rPr>
        <w:t>UA-2026-</w:t>
      </w:r>
      <w:r w:rsidR="00FC5D80">
        <w:rPr>
          <w:color w:val="000000"/>
          <w:sz w:val="24"/>
          <w:szCs w:val="24"/>
        </w:rPr>
        <w:t>08-</w:t>
      </w:r>
      <w:r w:rsidR="00297766">
        <w:rPr>
          <w:color w:val="000000"/>
          <w:sz w:val="24"/>
          <w:szCs w:val="24"/>
        </w:rPr>
        <w:softHyphen/>
      </w:r>
      <w:r w:rsidR="00297766">
        <w:rPr>
          <w:color w:val="000000"/>
          <w:sz w:val="24"/>
          <w:szCs w:val="24"/>
        </w:rPr>
        <w:softHyphen/>
      </w:r>
      <w:r w:rsidR="00297766">
        <w:rPr>
          <w:color w:val="000000"/>
          <w:sz w:val="24"/>
          <w:szCs w:val="24"/>
        </w:rPr>
        <w:softHyphen/>
      </w:r>
      <w:r w:rsidR="00297766">
        <w:rPr>
          <w:color w:val="000000"/>
          <w:sz w:val="24"/>
          <w:szCs w:val="24"/>
        </w:rPr>
        <w:softHyphen/>
      </w:r>
      <w:r w:rsidR="00297766">
        <w:rPr>
          <w:color w:val="000000"/>
          <w:sz w:val="24"/>
          <w:szCs w:val="24"/>
        </w:rPr>
        <w:softHyphen/>
      </w:r>
      <w:r w:rsidR="00297766">
        <w:rPr>
          <w:color w:val="000000"/>
          <w:sz w:val="24"/>
          <w:szCs w:val="24"/>
        </w:rPr>
        <w:softHyphen/>
      </w:r>
      <w:r w:rsidR="00297766">
        <w:rPr>
          <w:color w:val="000000"/>
          <w:sz w:val="24"/>
          <w:szCs w:val="24"/>
        </w:rPr>
        <w:softHyphen/>
      </w:r>
      <w:r w:rsidR="00297766">
        <w:rPr>
          <w:color w:val="000000"/>
          <w:sz w:val="24"/>
          <w:szCs w:val="24"/>
        </w:rPr>
        <w:softHyphen/>
      </w:r>
      <w:r w:rsidR="006753E8">
        <w:rPr>
          <w:color w:val="000000"/>
          <w:sz w:val="24"/>
          <w:szCs w:val="24"/>
          <w:lang w:val="en-US"/>
        </w:rPr>
        <w:t>14-001426</w:t>
      </w:r>
      <w:r w:rsidR="009A585B" w:rsidRPr="004B051D">
        <w:rPr>
          <w:color w:val="000000"/>
          <w:sz w:val="24"/>
          <w:szCs w:val="24"/>
          <w:lang w:val="en-US"/>
        </w:rPr>
        <w:t xml:space="preserve">-a   </w:t>
      </w:r>
    </w:p>
    <w:p w14:paraId="74558B78" w14:textId="39475848" w:rsidR="0084104F" w:rsidRPr="004B051D" w:rsidRDefault="0084104F" w:rsidP="0084104F">
      <w:pPr>
        <w:rPr>
          <w:color w:val="000000"/>
          <w:sz w:val="24"/>
          <w:szCs w:val="24"/>
        </w:rPr>
      </w:pPr>
      <w:r w:rsidRPr="004B051D">
        <w:rPr>
          <w:color w:val="000000"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221"/>
      </w:tblGrid>
      <w:tr w:rsidR="004855A7" w:rsidRPr="004B051D" w14:paraId="7B880630" w14:textId="77777777" w:rsidTr="00621A6D">
        <w:trPr>
          <w:trHeight w:val="774"/>
        </w:trPr>
        <w:tc>
          <w:tcPr>
            <w:tcW w:w="1668" w:type="dxa"/>
            <w:shd w:val="clear" w:color="auto" w:fill="auto"/>
          </w:tcPr>
          <w:p w14:paraId="5D48E2DD" w14:textId="46D749EB" w:rsidR="001055F9" w:rsidRPr="004B051D" w:rsidRDefault="001055F9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 Назва предмета закупівлі</w:t>
            </w:r>
          </w:p>
        </w:tc>
        <w:tc>
          <w:tcPr>
            <w:tcW w:w="8221" w:type="dxa"/>
            <w:shd w:val="clear" w:color="auto" w:fill="auto"/>
          </w:tcPr>
          <w:p w14:paraId="6150766B" w14:textId="77777777" w:rsidR="009C0D05" w:rsidRDefault="009C0D05" w:rsidP="0077793A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9C0D05">
              <w:rPr>
                <w:sz w:val="24"/>
                <w:szCs w:val="24"/>
              </w:rPr>
              <w:t xml:space="preserve">Лампи LED </w:t>
            </w:r>
          </w:p>
          <w:p w14:paraId="5034254E" w14:textId="4DB372FF" w:rsidR="001055F9" w:rsidRPr="004B051D" w:rsidRDefault="001055F9" w:rsidP="0077793A">
            <w:pPr>
              <w:widowControl w:val="0"/>
              <w:spacing w:before="120" w:after="120"/>
              <w:jc w:val="both"/>
              <w:rPr>
                <w:rFonts w:eastAsia="Arial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Код згідно з ДК 021:2015</w:t>
            </w:r>
            <w:r w:rsidR="00EE615D" w:rsidRPr="004B051D">
              <w:rPr>
                <w:spacing w:val="-10"/>
                <w:sz w:val="24"/>
                <w:szCs w:val="24"/>
              </w:rPr>
              <w:t xml:space="preserve"> </w:t>
            </w:r>
            <w:r w:rsidR="00F90EE4" w:rsidRPr="004B051D">
              <w:rPr>
                <w:spacing w:val="-10"/>
                <w:sz w:val="24"/>
                <w:szCs w:val="24"/>
              </w:rPr>
              <w:t xml:space="preserve">– </w:t>
            </w:r>
            <w:r w:rsidR="009C0D05" w:rsidRPr="009C0D05">
              <w:rPr>
                <w:spacing w:val="-10"/>
                <w:sz w:val="24"/>
                <w:szCs w:val="24"/>
              </w:rPr>
              <w:t>31530000-0 Частини до світильників та освітлювального обладнання</w:t>
            </w:r>
          </w:p>
        </w:tc>
      </w:tr>
      <w:tr w:rsidR="004855A7" w:rsidRPr="004B051D" w14:paraId="451FF6B5" w14:textId="77777777" w:rsidTr="00621A6D">
        <w:trPr>
          <w:trHeight w:val="2534"/>
        </w:trPr>
        <w:tc>
          <w:tcPr>
            <w:tcW w:w="1668" w:type="dxa"/>
            <w:shd w:val="clear" w:color="auto" w:fill="auto"/>
          </w:tcPr>
          <w:p w14:paraId="524F451E" w14:textId="45D8B9E7" w:rsidR="00D477D9" w:rsidRPr="004B051D" w:rsidRDefault="00D477D9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8221" w:type="dxa"/>
            <w:shd w:val="clear" w:color="auto" w:fill="auto"/>
          </w:tcPr>
          <w:p w14:paraId="369D3CA1" w14:textId="3B3AB7AD" w:rsidR="00D477D9" w:rsidRPr="009C0D05" w:rsidRDefault="00D477D9" w:rsidP="0079368A">
            <w:pPr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Згідно кошторису Чернігівської митниці на 2026 рік за КПКВК 3506010 «Керівництво та управління у сфері митної політики» (загальний фонд) за КЕКВ 2210 «Предмети, матеріали, обладнання та інвентар» існує потреба у здійсненні закупівлі </w:t>
            </w:r>
            <w:r w:rsidR="009C0D05">
              <w:rPr>
                <w:spacing w:val="-10"/>
                <w:sz w:val="24"/>
                <w:szCs w:val="24"/>
              </w:rPr>
              <w:t xml:space="preserve">ламп </w:t>
            </w:r>
            <w:r w:rsidR="009C0D05">
              <w:rPr>
                <w:spacing w:val="-10"/>
                <w:sz w:val="24"/>
                <w:szCs w:val="24"/>
                <w:lang w:val="en-US"/>
              </w:rPr>
              <w:t>LED</w:t>
            </w:r>
            <w:r w:rsidR="009C0D05">
              <w:rPr>
                <w:spacing w:val="-10"/>
                <w:sz w:val="24"/>
                <w:szCs w:val="24"/>
              </w:rPr>
              <w:t>.</w:t>
            </w:r>
          </w:p>
          <w:p w14:paraId="1B145A67" w14:textId="57C11153" w:rsidR="00D477D9" w:rsidRPr="004B051D" w:rsidRDefault="00D477D9" w:rsidP="0079368A">
            <w:pPr>
              <w:jc w:val="both"/>
              <w:rPr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Розмір бюджетного призначення – </w:t>
            </w:r>
            <w:r w:rsidR="001F2E73">
              <w:rPr>
                <w:spacing w:val="-10"/>
                <w:sz w:val="24"/>
                <w:szCs w:val="24"/>
              </w:rPr>
              <w:t>1</w:t>
            </w:r>
            <w:r w:rsidR="009C0D05">
              <w:rPr>
                <w:spacing w:val="-10"/>
                <w:sz w:val="24"/>
                <w:szCs w:val="24"/>
              </w:rPr>
              <w:t>0</w:t>
            </w:r>
            <w:r w:rsidR="001F2E73">
              <w:rPr>
                <w:spacing w:val="-10"/>
                <w:sz w:val="24"/>
                <w:szCs w:val="24"/>
              </w:rPr>
              <w:t xml:space="preserve"> </w:t>
            </w:r>
            <w:r w:rsidR="009C0D05">
              <w:rPr>
                <w:spacing w:val="-10"/>
                <w:sz w:val="24"/>
                <w:szCs w:val="24"/>
              </w:rPr>
              <w:t>400</w:t>
            </w:r>
            <w:r w:rsidR="00962A32">
              <w:rPr>
                <w:spacing w:val="-10"/>
                <w:sz w:val="24"/>
                <w:szCs w:val="24"/>
              </w:rPr>
              <w:t>,00</w:t>
            </w:r>
            <w:r w:rsidRPr="004B051D">
              <w:rPr>
                <w:spacing w:val="-10"/>
                <w:sz w:val="24"/>
                <w:szCs w:val="24"/>
              </w:rPr>
              <w:t xml:space="preserve"> гр</w:t>
            </w:r>
            <w:r w:rsidR="00CF62BC" w:rsidRPr="004B051D">
              <w:rPr>
                <w:spacing w:val="-10"/>
                <w:sz w:val="24"/>
                <w:szCs w:val="24"/>
              </w:rPr>
              <w:t>н</w:t>
            </w:r>
            <w:r w:rsidRPr="004B051D">
              <w:rPr>
                <w:spacing w:val="-10"/>
                <w:sz w:val="24"/>
                <w:szCs w:val="24"/>
              </w:rPr>
              <w:t>.</w:t>
            </w:r>
          </w:p>
          <w:p w14:paraId="76DCE659" w14:textId="04CC2F33" w:rsidR="00D477D9" w:rsidRPr="004B051D" w:rsidRDefault="00D477D9" w:rsidP="004855A7">
            <w:pPr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Очікувана вартість предмета закупівлі становить </w:t>
            </w:r>
            <w:r w:rsidR="009C0D05">
              <w:rPr>
                <w:spacing w:val="-10"/>
                <w:sz w:val="24"/>
                <w:szCs w:val="24"/>
              </w:rPr>
              <w:t>8 492,30</w:t>
            </w:r>
            <w:r w:rsidR="00CF62BC" w:rsidRPr="004B051D">
              <w:rPr>
                <w:spacing w:val="-10"/>
                <w:sz w:val="24"/>
                <w:szCs w:val="24"/>
              </w:rPr>
              <w:t xml:space="preserve"> </w:t>
            </w:r>
            <w:r w:rsidRPr="004B051D">
              <w:rPr>
                <w:spacing w:val="-10"/>
                <w:sz w:val="24"/>
                <w:szCs w:val="24"/>
              </w:rPr>
              <w:t>грн</w:t>
            </w:r>
            <w:r w:rsidR="009778B1">
              <w:rPr>
                <w:spacing w:val="-10"/>
                <w:sz w:val="24"/>
                <w:szCs w:val="24"/>
              </w:rPr>
              <w:t xml:space="preserve"> без ПДВ</w:t>
            </w:r>
            <w:r w:rsidR="009E307F" w:rsidRPr="004B051D">
              <w:rPr>
                <w:spacing w:val="-10"/>
                <w:sz w:val="24"/>
                <w:szCs w:val="24"/>
              </w:rPr>
              <w:t>.</w:t>
            </w:r>
          </w:p>
          <w:p w14:paraId="57006498" w14:textId="3F2ED1BD" w:rsidR="00D477D9" w:rsidRPr="004B051D" w:rsidRDefault="00D477D9" w:rsidP="00D17084">
            <w:pPr>
              <w:jc w:val="both"/>
              <w:rPr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Очікувана вартість предмета закупівлі визначена на підставі пункту 3 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275, зі змінами</w:t>
            </w:r>
            <w:r w:rsidR="00A253AF" w:rsidRPr="004B051D">
              <w:rPr>
                <w:spacing w:val="-10"/>
                <w:sz w:val="24"/>
                <w:szCs w:val="24"/>
              </w:rPr>
              <w:t>.</w:t>
            </w:r>
          </w:p>
        </w:tc>
      </w:tr>
      <w:tr w:rsidR="004855A7" w:rsidRPr="004B051D" w14:paraId="7002EB37" w14:textId="77777777" w:rsidTr="00064AFF">
        <w:trPr>
          <w:trHeight w:val="4235"/>
        </w:trPr>
        <w:tc>
          <w:tcPr>
            <w:tcW w:w="1668" w:type="dxa"/>
            <w:shd w:val="clear" w:color="auto" w:fill="auto"/>
          </w:tcPr>
          <w:p w14:paraId="601A5E2E" w14:textId="3CAE8CB9" w:rsidR="004D6316" w:rsidRPr="004B051D" w:rsidRDefault="004D6316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8221" w:type="dxa"/>
            <w:shd w:val="clear" w:color="auto" w:fill="auto"/>
          </w:tcPr>
          <w:p w14:paraId="471851A1" w14:textId="40AA9A00" w:rsidR="004B051D" w:rsidRPr="009C0D05" w:rsidRDefault="004D6316" w:rsidP="002220E3">
            <w:pPr>
              <w:rPr>
                <w:b/>
                <w:sz w:val="24"/>
                <w:szCs w:val="24"/>
                <w:lang w:eastAsia="en-US"/>
              </w:rPr>
            </w:pPr>
            <w:r w:rsidRPr="009C0D05">
              <w:rPr>
                <w:sz w:val="24"/>
                <w:szCs w:val="24"/>
              </w:rPr>
              <w:t>Технічні та якісні характеристики предмета закупівлі визначені відповідно до потреб замовника</w:t>
            </w:r>
            <w:r w:rsidR="002220E3" w:rsidRPr="009C0D05">
              <w:rPr>
                <w:sz w:val="24"/>
                <w:szCs w:val="24"/>
              </w:rPr>
              <w:t>.</w:t>
            </w:r>
          </w:p>
          <w:p w14:paraId="65F7E02C" w14:textId="77777777" w:rsidR="009C0D05" w:rsidRPr="009C0D05" w:rsidRDefault="009C0D05" w:rsidP="009C0D05">
            <w:pPr>
              <w:spacing w:before="120" w:after="120"/>
              <w:jc w:val="center"/>
              <w:rPr>
                <w:rFonts w:cs="Calibri"/>
                <w:b/>
                <w:sz w:val="22"/>
                <w:szCs w:val="22"/>
                <w:lang w:eastAsia="uk-UA"/>
              </w:rPr>
            </w:pPr>
            <w:r w:rsidRPr="009C0D05">
              <w:rPr>
                <w:rFonts w:cs="Calibri"/>
                <w:b/>
                <w:sz w:val="22"/>
                <w:szCs w:val="22"/>
                <w:lang w:eastAsia="uk-UA"/>
              </w:rPr>
              <w:t>НОМЕНКЛАТУРНА ПОЗИЦІЯ</w:t>
            </w:r>
          </w:p>
          <w:tbl>
            <w:tblPr>
              <w:tblW w:w="8095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36"/>
              <w:gridCol w:w="2410"/>
              <w:gridCol w:w="2693"/>
              <w:gridCol w:w="1211"/>
              <w:gridCol w:w="1345"/>
            </w:tblGrid>
            <w:tr w:rsidR="009C0D05" w:rsidRPr="00621A6D" w14:paraId="2B308324" w14:textId="77777777" w:rsidTr="009C0D05">
              <w:trPr>
                <w:trHeight w:val="630"/>
                <w:jc w:val="center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15FEA66" w14:textId="77777777" w:rsidR="009C0D05" w:rsidRPr="009C0D05" w:rsidRDefault="009C0D05" w:rsidP="009C0D05">
                  <w:pPr>
                    <w:ind w:right="18"/>
                    <w:jc w:val="center"/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  <w:t>№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7B032E9" w14:textId="77777777" w:rsidR="009C0D05" w:rsidRPr="009C0D05" w:rsidRDefault="009C0D05" w:rsidP="009C0D05">
                  <w:pPr>
                    <w:ind w:right="18"/>
                    <w:jc w:val="center"/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  <w:t>Назва товару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9DBED5" w14:textId="77777777" w:rsidR="009C0D05" w:rsidRPr="009C0D05" w:rsidRDefault="009C0D05" w:rsidP="009C0D05">
                  <w:pPr>
                    <w:ind w:right="18"/>
                    <w:jc w:val="center"/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  <w:t>Код згідно з ДК 021:2015</w:t>
                  </w:r>
                </w:p>
              </w:tc>
              <w:tc>
                <w:tcPr>
                  <w:tcW w:w="1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AEAEF8" w14:textId="77777777" w:rsidR="009C0D05" w:rsidRPr="009C0D05" w:rsidRDefault="009C0D05" w:rsidP="009C0D05">
                  <w:pPr>
                    <w:jc w:val="center"/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  <w:t>Одиниця виміру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7B45C7" w14:textId="77777777" w:rsidR="009C0D05" w:rsidRPr="009C0D05" w:rsidRDefault="009C0D05" w:rsidP="009C0D05">
                  <w:pPr>
                    <w:jc w:val="center"/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/>
                      <w:color w:val="000000"/>
                      <w:sz w:val="22"/>
                      <w:szCs w:val="22"/>
                      <w:lang w:eastAsia="uk-UA"/>
                    </w:rPr>
                    <w:t>Кількість товару</w:t>
                  </w:r>
                </w:p>
              </w:tc>
            </w:tr>
            <w:tr w:rsidR="009C0D05" w:rsidRPr="00621A6D" w14:paraId="3A7A7938" w14:textId="77777777" w:rsidTr="009C0D05">
              <w:trPr>
                <w:trHeight w:hRule="exact" w:val="509"/>
                <w:jc w:val="center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7F23B71E" w14:textId="77777777" w:rsidR="009C0D05" w:rsidRPr="009C0D05" w:rsidRDefault="009C0D05" w:rsidP="009C0D05">
                  <w:pPr>
                    <w:ind w:right="18"/>
                    <w:jc w:val="center"/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1834FF33" w14:textId="77777777" w:rsidR="009C0D05" w:rsidRPr="009C0D05" w:rsidRDefault="009C0D05" w:rsidP="009C0D05">
                  <w:pPr>
                    <w:jc w:val="center"/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eastAsia="Calibri" w:cs="Calibri"/>
                      <w:sz w:val="22"/>
                      <w:szCs w:val="22"/>
                      <w:lang w:eastAsia="uk-UA"/>
                    </w:rPr>
                    <w:t xml:space="preserve">Лампа </w:t>
                  </w:r>
                  <w:r w:rsidRPr="009C0D05">
                    <w:rPr>
                      <w:rFonts w:eastAsia="Calibri" w:cs="Calibri"/>
                      <w:sz w:val="22"/>
                      <w:szCs w:val="22"/>
                      <w:lang w:val="en-US" w:eastAsia="uk-UA"/>
                    </w:rPr>
                    <w:t>LED</w:t>
                  </w:r>
                  <w:r w:rsidRPr="009C0D05">
                    <w:rPr>
                      <w:rFonts w:eastAsia="Calibri" w:cs="Calibri"/>
                      <w:sz w:val="22"/>
                      <w:szCs w:val="22"/>
                      <w:lang w:eastAsia="uk-UA"/>
                    </w:rPr>
                    <w:t xml:space="preserve"> Е27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2F0066" w14:textId="77777777" w:rsidR="009C0D05" w:rsidRPr="009C0D05" w:rsidRDefault="009C0D05" w:rsidP="009C0D05">
                  <w:pPr>
                    <w:jc w:val="center"/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  <w:t xml:space="preserve"> 31531000-7 Лампи</w:t>
                  </w:r>
                </w:p>
              </w:tc>
              <w:tc>
                <w:tcPr>
                  <w:tcW w:w="1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2F1DB9" w14:textId="77777777" w:rsidR="009C0D05" w:rsidRPr="009C0D05" w:rsidRDefault="009C0D05" w:rsidP="009C0D05">
                  <w:pPr>
                    <w:jc w:val="center"/>
                    <w:rPr>
                      <w:rFonts w:eastAsia="Calibri" w:cs="Calibri"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  <w:t>шт.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9425C9" w14:textId="77777777" w:rsidR="009C0D05" w:rsidRPr="009C0D05" w:rsidRDefault="009C0D05" w:rsidP="009C0D05">
                  <w:pPr>
                    <w:jc w:val="center"/>
                    <w:rPr>
                      <w:rFonts w:eastAsia="Calibri" w:cs="Calibri"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eastAsia="Calibri" w:cs="Calibri"/>
                      <w:color w:val="000000"/>
                      <w:sz w:val="22"/>
                      <w:szCs w:val="22"/>
                      <w:lang w:eastAsia="uk-UA"/>
                    </w:rPr>
                    <w:t>45</w:t>
                  </w:r>
                </w:p>
              </w:tc>
            </w:tr>
            <w:tr w:rsidR="009C0D05" w:rsidRPr="00621A6D" w14:paraId="323339B1" w14:textId="77777777" w:rsidTr="009C0D05">
              <w:trPr>
                <w:trHeight w:hRule="exact" w:val="621"/>
                <w:jc w:val="center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07893416" w14:textId="77777777" w:rsidR="009C0D05" w:rsidRPr="009C0D05" w:rsidRDefault="009C0D05" w:rsidP="009C0D05">
                  <w:pPr>
                    <w:ind w:right="18"/>
                    <w:jc w:val="center"/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  <w:t>2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59FE232" w14:textId="77777777" w:rsidR="009C0D05" w:rsidRPr="009C0D05" w:rsidRDefault="009C0D05" w:rsidP="009C0D05">
                  <w:pPr>
                    <w:jc w:val="center"/>
                    <w:rPr>
                      <w:rFonts w:eastAsia="Calibri"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eastAsia="Calibri" w:cs="Calibri"/>
                      <w:sz w:val="22"/>
                      <w:szCs w:val="22"/>
                      <w:lang w:eastAsia="uk-UA"/>
                    </w:rPr>
                    <w:t>Лампа LED G13</w:t>
                  </w:r>
                </w:p>
                <w:p w14:paraId="51B56677" w14:textId="77777777" w:rsidR="009C0D05" w:rsidRPr="009C0D05" w:rsidRDefault="009C0D05" w:rsidP="009C0D05">
                  <w:pPr>
                    <w:jc w:val="center"/>
                    <w:rPr>
                      <w:rFonts w:eastAsia="Calibri" w:cs="Calibri"/>
                      <w:sz w:val="22"/>
                      <w:szCs w:val="22"/>
                      <w:lang w:eastAsia="uk-UA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28B5F4" w14:textId="77777777" w:rsidR="009C0D05" w:rsidRPr="009C0D05" w:rsidRDefault="009C0D05" w:rsidP="009C0D05">
                  <w:pPr>
                    <w:jc w:val="center"/>
                    <w:rPr>
                      <w:rFonts w:eastAsia="Calibri"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eastAsia="Calibri" w:cs="Calibri"/>
                      <w:sz w:val="22"/>
                      <w:szCs w:val="22"/>
                      <w:lang w:eastAsia="uk-UA"/>
                    </w:rPr>
                    <w:t xml:space="preserve"> 31532100-5  Трубчасті лампи</w:t>
                  </w:r>
                </w:p>
              </w:tc>
              <w:tc>
                <w:tcPr>
                  <w:tcW w:w="1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D91980" w14:textId="77777777" w:rsidR="009C0D05" w:rsidRPr="009C0D05" w:rsidRDefault="009C0D05" w:rsidP="009C0D05">
                  <w:pPr>
                    <w:jc w:val="center"/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color w:val="000000"/>
                      <w:sz w:val="22"/>
                      <w:szCs w:val="22"/>
                      <w:lang w:eastAsia="uk-UA"/>
                    </w:rPr>
                    <w:t>шт.</w:t>
                  </w:r>
                </w:p>
              </w:tc>
              <w:tc>
                <w:tcPr>
                  <w:tcW w:w="1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B3FE65" w14:textId="77777777" w:rsidR="009C0D05" w:rsidRPr="009C0D05" w:rsidRDefault="009C0D05" w:rsidP="009C0D05">
                  <w:pPr>
                    <w:jc w:val="center"/>
                    <w:rPr>
                      <w:rFonts w:eastAsia="Calibri" w:cs="Calibri"/>
                      <w:color w:val="000000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eastAsia="Calibri" w:cs="Calibri"/>
                      <w:color w:val="000000"/>
                      <w:sz w:val="22"/>
                      <w:szCs w:val="22"/>
                      <w:lang w:eastAsia="uk-UA"/>
                    </w:rPr>
                    <w:t>70</w:t>
                  </w:r>
                </w:p>
              </w:tc>
            </w:tr>
          </w:tbl>
          <w:p w14:paraId="7238FC56" w14:textId="77777777" w:rsidR="009C0D05" w:rsidRPr="009C0D05" w:rsidRDefault="009C0D05" w:rsidP="009C0D05">
            <w:pPr>
              <w:spacing w:before="120" w:after="120"/>
              <w:rPr>
                <w:rFonts w:cs="Calibri"/>
                <w:b/>
                <w:sz w:val="22"/>
                <w:szCs w:val="22"/>
                <w:lang w:eastAsia="uk-UA"/>
              </w:rPr>
            </w:pPr>
          </w:p>
          <w:p w14:paraId="0F35628F" w14:textId="77777777" w:rsidR="009C0D05" w:rsidRPr="009C0D05" w:rsidRDefault="009C0D05" w:rsidP="009C0D05">
            <w:pPr>
              <w:spacing w:before="120" w:after="120"/>
              <w:jc w:val="center"/>
              <w:rPr>
                <w:rFonts w:cs="Calibri"/>
                <w:b/>
                <w:sz w:val="22"/>
                <w:szCs w:val="22"/>
                <w:lang w:eastAsia="uk-UA"/>
              </w:rPr>
            </w:pPr>
            <w:r w:rsidRPr="009C0D05">
              <w:rPr>
                <w:rFonts w:cs="Calibri"/>
                <w:b/>
                <w:sz w:val="22"/>
                <w:szCs w:val="22"/>
                <w:lang w:eastAsia="uk-UA"/>
              </w:rPr>
              <w:t>ТЕХНІЧНА СПЕЦИФІКАЦІЯ</w:t>
            </w:r>
          </w:p>
          <w:p w14:paraId="0E12D069" w14:textId="77777777" w:rsidR="009C0D05" w:rsidRPr="009C0D05" w:rsidRDefault="009C0D05" w:rsidP="009C0D05">
            <w:pPr>
              <w:numPr>
                <w:ilvl w:val="0"/>
                <w:numId w:val="13"/>
              </w:numPr>
              <w:spacing w:before="120" w:after="120"/>
              <w:contextualSpacing/>
              <w:rPr>
                <w:rFonts w:cs="Calibri"/>
                <w:bCs/>
                <w:sz w:val="22"/>
                <w:szCs w:val="22"/>
                <w:lang w:eastAsia="uk-UA"/>
              </w:rPr>
            </w:pPr>
            <w:r w:rsidRPr="009C0D05">
              <w:rPr>
                <w:rFonts w:cs="Calibri"/>
                <w:bCs/>
                <w:sz w:val="22"/>
                <w:szCs w:val="22"/>
                <w:lang w:eastAsia="uk-UA"/>
              </w:rPr>
              <w:t>Лампа LED Е27</w:t>
            </w:r>
          </w:p>
          <w:tbl>
            <w:tblPr>
              <w:tblW w:w="8046" w:type="dxa"/>
              <w:tblInd w:w="207" w:type="dxa"/>
              <w:tblLayout w:type="fixed"/>
              <w:tblLook w:val="04A0" w:firstRow="1" w:lastRow="0" w:firstColumn="1" w:lastColumn="0" w:noHBand="0" w:noVBand="1"/>
            </w:tblPr>
            <w:tblGrid>
              <w:gridCol w:w="3303"/>
              <w:gridCol w:w="4743"/>
            </w:tblGrid>
            <w:tr w:rsidR="009C0D05" w:rsidRPr="009C0D05" w14:paraId="7146C581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2D1F210" w14:textId="77777777" w:rsidR="009C0D05" w:rsidRPr="009C0D05" w:rsidRDefault="009C0D05" w:rsidP="009C0D05">
                  <w:pPr>
                    <w:rPr>
                      <w:rFonts w:cs="Calibri"/>
                      <w:b/>
                      <w:sz w:val="22"/>
                      <w:szCs w:val="22"/>
                      <w:lang w:eastAsia="uk-UA"/>
                    </w:rPr>
                  </w:pPr>
                  <w:bookmarkStart w:id="0" w:name="_Hlk202957947"/>
                  <w:r w:rsidRPr="009C0D05">
                    <w:rPr>
                      <w:rFonts w:cs="Calibri"/>
                      <w:b/>
                      <w:sz w:val="22"/>
                      <w:szCs w:val="22"/>
                      <w:lang w:eastAsia="uk-UA"/>
                    </w:rPr>
                    <w:t>Назва параметра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3FFFD7" w14:textId="77777777" w:rsidR="009C0D05" w:rsidRPr="009C0D05" w:rsidRDefault="009C0D05" w:rsidP="009C0D05">
                  <w:pPr>
                    <w:rPr>
                      <w:rFonts w:cs="Calibri"/>
                      <w:b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/>
                      <w:sz w:val="22"/>
                      <w:szCs w:val="22"/>
                      <w:lang w:eastAsia="uk-UA"/>
                    </w:rPr>
                    <w:t>Технічні вимоги</w:t>
                  </w:r>
                </w:p>
              </w:tc>
            </w:tr>
            <w:tr w:rsidR="009C0D05" w:rsidRPr="009C0D05" w14:paraId="5CB9CD50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313D402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val="en-US"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 xml:space="preserve">Потужність, </w:t>
                  </w:r>
                  <w:r w:rsidRPr="009C0D05">
                    <w:rPr>
                      <w:rFonts w:cs="Calibri"/>
                      <w:sz w:val="22"/>
                      <w:szCs w:val="22"/>
                      <w:lang w:val="en-US" w:eastAsia="uk-UA"/>
                    </w:rPr>
                    <w:t>W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B92B2A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 xml:space="preserve">10 </w:t>
                  </w:r>
                </w:p>
              </w:tc>
            </w:tr>
            <w:tr w:rsidR="009C0D05" w:rsidRPr="009C0D05" w14:paraId="29472108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F0654D8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val="en-US"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Колірна температура,</w:t>
                  </w:r>
                  <w:r w:rsidRPr="009C0D05">
                    <w:rPr>
                      <w:rFonts w:cs="Calibri"/>
                      <w:sz w:val="22"/>
                      <w:szCs w:val="22"/>
                      <w:lang w:val="en-US" w:eastAsia="uk-UA"/>
                    </w:rPr>
                    <w:t xml:space="preserve"> K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F1DA0F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в діапазоні від 4000 до 4500</w:t>
                  </w:r>
                </w:p>
              </w:tc>
            </w:tr>
            <w:tr w:rsidR="009C0D05" w:rsidRPr="009C0D05" w14:paraId="1940D1B0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8CAF07F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Тип цоколя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7901A5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Е27</w:t>
                  </w:r>
                </w:p>
              </w:tc>
            </w:tr>
            <w:tr w:rsidR="009C0D05" w:rsidRPr="009C0D05" w14:paraId="0CB02B5D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6B90FFF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 xml:space="preserve">Кут розсіювання 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A79947" w14:textId="77777777" w:rsidR="009C0D05" w:rsidRPr="009C0D05" w:rsidRDefault="009C0D05" w:rsidP="009C0D05">
                  <w:pPr>
                    <w:textAlignment w:val="baseline"/>
                    <w:rPr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  <w:t>2</w:t>
                  </w: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val="en-US" w:eastAsia="uk-UA"/>
                    </w:rPr>
                    <w:t>00-300</w:t>
                  </w: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  <w:t xml:space="preserve"> °</w:t>
                  </w:r>
                </w:p>
              </w:tc>
            </w:tr>
            <w:tr w:rsidR="009C0D05" w:rsidRPr="009C0D05" w14:paraId="58118BAD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5D7C37D8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val="en-US"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Світловий потік,</w:t>
                  </w:r>
                  <w:r w:rsidRPr="009C0D05">
                    <w:rPr>
                      <w:rFonts w:cs="Calibri"/>
                      <w:sz w:val="22"/>
                      <w:szCs w:val="22"/>
                      <w:lang w:val="en-US" w:eastAsia="uk-UA"/>
                    </w:rPr>
                    <w:t xml:space="preserve"> Lm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7747FE" w14:textId="77777777" w:rsidR="009C0D05" w:rsidRPr="009C0D05" w:rsidRDefault="009C0D05" w:rsidP="009C0D05">
                  <w:pPr>
                    <w:textAlignment w:val="baseline"/>
                    <w:rPr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  <w:t xml:space="preserve">не менше </w:t>
                  </w: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val="en-US" w:eastAsia="uk-UA"/>
                    </w:rPr>
                    <w:t>850</w:t>
                  </w: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  <w:t xml:space="preserve"> </w:t>
                  </w:r>
                </w:p>
              </w:tc>
            </w:tr>
            <w:tr w:rsidR="009C0D05" w:rsidRPr="009C0D05" w14:paraId="68C9F93F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42852BA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eastAsia="Calibri" w:cs="Calibri"/>
                      <w:color w:val="000000"/>
                      <w:sz w:val="22"/>
                      <w:szCs w:val="22"/>
                      <w:lang w:eastAsia="uk-UA"/>
                    </w:rPr>
                    <w:t xml:space="preserve">Напруга (діапазон), </w:t>
                  </w:r>
                  <w:r w:rsidRPr="009C0D05">
                    <w:rPr>
                      <w:rFonts w:eastAsia="Calibri" w:cs="Calibri"/>
                      <w:color w:val="000000"/>
                      <w:sz w:val="22"/>
                      <w:szCs w:val="22"/>
                      <w:lang w:val="en-US" w:eastAsia="uk-UA"/>
                    </w:rPr>
                    <w:t>V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FA7793" w14:textId="77777777" w:rsidR="009C0D05" w:rsidRPr="009C0D05" w:rsidRDefault="009C0D05" w:rsidP="009C0D05">
                  <w:pPr>
                    <w:textAlignment w:val="baseline"/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</w:pP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  <w:t>170-270</w:t>
                  </w:r>
                </w:p>
              </w:tc>
            </w:tr>
            <w:tr w:rsidR="009C0D05" w:rsidRPr="009C0D05" w14:paraId="7313EA1E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76BE498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Гарантія, місяців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2D549C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не менше 12</w:t>
                  </w:r>
                </w:p>
              </w:tc>
            </w:tr>
            <w:bookmarkEnd w:id="0"/>
          </w:tbl>
          <w:p w14:paraId="5E096E11" w14:textId="77777777" w:rsidR="009C0D05" w:rsidRPr="009C0D05" w:rsidRDefault="009C0D05" w:rsidP="009C0D05">
            <w:pPr>
              <w:rPr>
                <w:rFonts w:cs="Calibri"/>
                <w:bCs/>
                <w:sz w:val="22"/>
                <w:szCs w:val="22"/>
                <w:lang w:eastAsia="uk-UA"/>
              </w:rPr>
            </w:pPr>
          </w:p>
          <w:p w14:paraId="2AD0750B" w14:textId="77777777" w:rsidR="009C0D05" w:rsidRPr="009C0D05" w:rsidRDefault="009C0D05" w:rsidP="009C0D05">
            <w:pPr>
              <w:numPr>
                <w:ilvl w:val="0"/>
                <w:numId w:val="13"/>
              </w:numPr>
              <w:spacing w:after="200"/>
              <w:contextualSpacing/>
              <w:rPr>
                <w:rFonts w:cs="Calibri"/>
                <w:bCs/>
                <w:sz w:val="22"/>
                <w:szCs w:val="22"/>
                <w:lang w:eastAsia="uk-UA"/>
              </w:rPr>
            </w:pPr>
            <w:r w:rsidRPr="009C0D05">
              <w:rPr>
                <w:rFonts w:cs="Calibri"/>
                <w:bCs/>
                <w:sz w:val="22"/>
                <w:szCs w:val="22"/>
                <w:lang w:eastAsia="uk-UA"/>
              </w:rPr>
              <w:t xml:space="preserve">Лампа LED </w:t>
            </w:r>
            <w:r w:rsidRPr="009C0D05">
              <w:rPr>
                <w:rFonts w:cs="Calibri"/>
                <w:bCs/>
                <w:sz w:val="22"/>
                <w:szCs w:val="22"/>
                <w:lang w:val="en-US" w:eastAsia="uk-UA"/>
              </w:rPr>
              <w:t>G13</w:t>
            </w:r>
          </w:p>
          <w:tbl>
            <w:tblPr>
              <w:tblW w:w="8046" w:type="dxa"/>
              <w:tblInd w:w="207" w:type="dxa"/>
              <w:tblLayout w:type="fixed"/>
              <w:tblLook w:val="04A0" w:firstRow="1" w:lastRow="0" w:firstColumn="1" w:lastColumn="0" w:noHBand="0" w:noVBand="1"/>
            </w:tblPr>
            <w:tblGrid>
              <w:gridCol w:w="3303"/>
              <w:gridCol w:w="4743"/>
            </w:tblGrid>
            <w:tr w:rsidR="009C0D05" w:rsidRPr="009C0D05" w14:paraId="48FECB67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A26EBEF" w14:textId="77777777" w:rsidR="009C0D05" w:rsidRPr="009C0D05" w:rsidRDefault="009C0D05" w:rsidP="009C0D05">
                  <w:pPr>
                    <w:rPr>
                      <w:rFonts w:cs="Calibri"/>
                      <w:b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/>
                      <w:sz w:val="22"/>
                      <w:szCs w:val="22"/>
                      <w:lang w:eastAsia="uk-UA"/>
                    </w:rPr>
                    <w:t>Назва параметра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35E77F" w14:textId="77777777" w:rsidR="009C0D05" w:rsidRPr="009C0D05" w:rsidRDefault="009C0D05" w:rsidP="009C0D05">
                  <w:pPr>
                    <w:rPr>
                      <w:rFonts w:cs="Calibri"/>
                      <w:b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/>
                      <w:sz w:val="22"/>
                      <w:szCs w:val="22"/>
                      <w:lang w:eastAsia="uk-UA"/>
                    </w:rPr>
                    <w:t>Технічні вимоги</w:t>
                  </w:r>
                </w:p>
              </w:tc>
            </w:tr>
            <w:tr w:rsidR="009C0D05" w:rsidRPr="009C0D05" w14:paraId="3815F83A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71CE0735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Довжина, мм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F75F76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 xml:space="preserve">1200 </w:t>
                  </w:r>
                </w:p>
              </w:tc>
            </w:tr>
            <w:tr w:rsidR="009C0D05" w:rsidRPr="009C0D05" w14:paraId="706E696A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DE0920D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 xml:space="preserve">Потужність, </w:t>
                  </w:r>
                  <w:r w:rsidRPr="009C0D05">
                    <w:rPr>
                      <w:rFonts w:cs="Calibri"/>
                      <w:sz w:val="22"/>
                      <w:szCs w:val="22"/>
                      <w:lang w:val="en-US" w:eastAsia="uk-UA"/>
                    </w:rPr>
                    <w:t>W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4FD36A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 xml:space="preserve">18 </w:t>
                  </w:r>
                </w:p>
              </w:tc>
            </w:tr>
            <w:tr w:rsidR="009C0D05" w:rsidRPr="009C0D05" w14:paraId="5F75F4A2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6CEF487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Колірна температура, K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87C3F8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в діапазоні від 4000 до 4500</w:t>
                  </w:r>
                </w:p>
              </w:tc>
            </w:tr>
            <w:tr w:rsidR="009C0D05" w:rsidRPr="009C0D05" w14:paraId="58C1AFD1" w14:textId="77777777" w:rsidTr="009C0D05">
              <w:trPr>
                <w:trHeight w:val="266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B36C823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Тип цоколя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A8C607" w14:textId="77777777" w:rsidR="009C0D05" w:rsidRPr="009C0D05" w:rsidRDefault="009C0D05" w:rsidP="009C0D05">
                  <w:pPr>
                    <w:rPr>
                      <w:rFonts w:cs="Calibri"/>
                      <w:bCs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bCs/>
                      <w:sz w:val="22"/>
                      <w:szCs w:val="22"/>
                      <w:lang w:eastAsia="uk-UA"/>
                    </w:rPr>
                    <w:t xml:space="preserve"> </w:t>
                  </w:r>
                  <w:r w:rsidRPr="009C0D05">
                    <w:rPr>
                      <w:rFonts w:cs="Calibri"/>
                      <w:bCs/>
                      <w:sz w:val="22"/>
                      <w:szCs w:val="22"/>
                      <w:lang w:val="en-US" w:eastAsia="uk-UA"/>
                    </w:rPr>
                    <w:t>G13</w:t>
                  </w:r>
                </w:p>
              </w:tc>
            </w:tr>
            <w:tr w:rsidR="009C0D05" w:rsidRPr="009C0D05" w14:paraId="5B300E90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982C463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 xml:space="preserve">Кут розсіювання 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B4CD2D" w14:textId="77777777" w:rsidR="009C0D05" w:rsidRPr="009C0D05" w:rsidRDefault="009C0D05" w:rsidP="009C0D05">
                  <w:pPr>
                    <w:textAlignment w:val="baseline"/>
                    <w:rPr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  <w:t>250-330 °</w:t>
                  </w:r>
                </w:p>
              </w:tc>
            </w:tr>
            <w:tr w:rsidR="009C0D05" w:rsidRPr="009C0D05" w14:paraId="22AC1A71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5DAB94A2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 xml:space="preserve">Світловий потік, </w:t>
                  </w:r>
                  <w:r w:rsidRPr="009C0D05">
                    <w:rPr>
                      <w:rFonts w:cs="Calibri"/>
                      <w:sz w:val="22"/>
                      <w:szCs w:val="22"/>
                      <w:lang w:val="en-US" w:eastAsia="uk-UA"/>
                    </w:rPr>
                    <w:t>Lm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20164" w14:textId="77777777" w:rsidR="009C0D05" w:rsidRPr="009C0D05" w:rsidRDefault="009C0D05" w:rsidP="009C0D05">
                  <w:pPr>
                    <w:textAlignment w:val="baseline"/>
                    <w:rPr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  <w:t>1800-2500</w:t>
                  </w:r>
                </w:p>
              </w:tc>
            </w:tr>
            <w:tr w:rsidR="009C0D05" w:rsidRPr="009C0D05" w14:paraId="7B957086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F7F34F9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Напруга (діапазон), V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1FF8B8" w14:textId="77777777" w:rsidR="009C0D05" w:rsidRPr="009C0D05" w:rsidRDefault="009C0D05" w:rsidP="009C0D05">
                  <w:pPr>
                    <w:textAlignment w:val="baseline"/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</w:pPr>
                  <w:r w:rsidRPr="009C0D05">
                    <w:rPr>
                      <w:sz w:val="22"/>
                      <w:szCs w:val="22"/>
                      <w:bdr w:val="none" w:sz="0" w:space="0" w:color="auto" w:frame="1"/>
                      <w:shd w:val="clear" w:color="auto" w:fill="FFFFFF"/>
                      <w:lang w:eastAsia="uk-UA"/>
                    </w:rPr>
                    <w:t>165-300</w:t>
                  </w:r>
                </w:p>
              </w:tc>
            </w:tr>
            <w:tr w:rsidR="009C0D05" w:rsidRPr="009C0D05" w14:paraId="28D12459" w14:textId="77777777" w:rsidTr="009C0D05">
              <w:trPr>
                <w:trHeight w:val="312"/>
              </w:trPr>
              <w:tc>
                <w:tcPr>
                  <w:tcW w:w="3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F0AC209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Гарантія, місяців</w:t>
                  </w:r>
                </w:p>
              </w:tc>
              <w:tc>
                <w:tcPr>
                  <w:tcW w:w="4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C2A8C3" w14:textId="77777777" w:rsidR="009C0D05" w:rsidRPr="009C0D05" w:rsidRDefault="009C0D05" w:rsidP="009C0D05">
                  <w:pPr>
                    <w:jc w:val="both"/>
                    <w:rPr>
                      <w:rFonts w:cs="Calibri"/>
                      <w:sz w:val="22"/>
                      <w:szCs w:val="22"/>
                      <w:lang w:eastAsia="uk-UA"/>
                    </w:rPr>
                  </w:pPr>
                  <w:r w:rsidRPr="009C0D05">
                    <w:rPr>
                      <w:rFonts w:cs="Calibri"/>
                      <w:sz w:val="22"/>
                      <w:szCs w:val="22"/>
                      <w:lang w:eastAsia="uk-UA"/>
                    </w:rPr>
                    <w:t>не менше 12</w:t>
                  </w:r>
                </w:p>
              </w:tc>
            </w:tr>
          </w:tbl>
          <w:p w14:paraId="7A6C2632" w14:textId="77777777" w:rsidR="009C0D05" w:rsidRPr="009C0D05" w:rsidRDefault="009C0D05" w:rsidP="009C0D05">
            <w:pPr>
              <w:rPr>
                <w:rFonts w:cs="Calibri"/>
                <w:bCs/>
                <w:i/>
                <w:iCs/>
                <w:sz w:val="22"/>
                <w:szCs w:val="22"/>
                <w:lang w:eastAsia="uk-UA"/>
              </w:rPr>
            </w:pPr>
          </w:p>
          <w:p w14:paraId="79774ADD" w14:textId="77777777" w:rsidR="009C0D05" w:rsidRPr="009C0D05" w:rsidRDefault="009C0D05" w:rsidP="009C0D05">
            <w:pPr>
              <w:ind w:firstLine="709"/>
              <w:jc w:val="both"/>
              <w:rPr>
                <w:rFonts w:eastAsia="Calibri" w:cs="Calibri"/>
                <w:bCs/>
                <w:i/>
                <w:sz w:val="22"/>
                <w:szCs w:val="22"/>
                <w:lang w:eastAsia="uk-UA"/>
              </w:rPr>
            </w:pPr>
            <w:r w:rsidRPr="009C0D05">
              <w:rPr>
                <w:rFonts w:eastAsia="Calibri" w:cs="Calibri"/>
                <w:bCs/>
                <w:i/>
                <w:sz w:val="22"/>
                <w:szCs w:val="22"/>
                <w:lang w:eastAsia="uk-UA"/>
              </w:rPr>
              <w:t>*Всі посилання на конкретну торгівельну марку чи фірму, патент, конструкцію або тип предмета закупівлі, джерело його походження або виробника, слід читати з виразом «або еквівалент».</w:t>
            </w:r>
          </w:p>
          <w:p w14:paraId="707FE85C" w14:textId="77777777" w:rsidR="009C0D05" w:rsidRPr="00621A6D" w:rsidRDefault="009C0D05" w:rsidP="009C0D05">
            <w:pPr>
              <w:jc w:val="both"/>
              <w:rPr>
                <w:rFonts w:eastAsia="Calibri" w:cs="Calibri"/>
                <w:b/>
                <w:i/>
                <w:sz w:val="22"/>
                <w:szCs w:val="22"/>
                <w:lang w:eastAsia="uk-UA"/>
              </w:rPr>
            </w:pPr>
          </w:p>
          <w:p w14:paraId="22025164" w14:textId="77777777" w:rsidR="009C0D05" w:rsidRPr="009C0D05" w:rsidRDefault="009C0D05" w:rsidP="009C0D05">
            <w:pPr>
              <w:ind w:firstLine="426"/>
              <w:jc w:val="both"/>
              <w:rPr>
                <w:rFonts w:cs="Calibri"/>
                <w:bCs/>
                <w:sz w:val="22"/>
                <w:szCs w:val="22"/>
                <w:lang w:eastAsia="uk-UA"/>
              </w:rPr>
            </w:pPr>
            <w:r w:rsidRPr="009C0D05">
              <w:rPr>
                <w:rFonts w:cs="Calibri"/>
                <w:sz w:val="22"/>
                <w:szCs w:val="22"/>
                <w:lang w:eastAsia="uk-UA"/>
              </w:rPr>
              <w:t xml:space="preserve">Якість товару має відповідати державним стандартам, технічним вимогам, які діють на території України, та підтверджуватися сертифікатом/паспортом якості виробника на зазначений товар </w:t>
            </w:r>
            <w:r w:rsidRPr="009C0D05">
              <w:rPr>
                <w:rFonts w:cs="Calibri"/>
                <w:bCs/>
                <w:sz w:val="22"/>
                <w:szCs w:val="22"/>
                <w:lang w:eastAsia="uk-UA"/>
              </w:rPr>
              <w:t>(у випадках, передбачених законодавством України).</w:t>
            </w:r>
          </w:p>
          <w:p w14:paraId="4DF91B4E" w14:textId="77777777" w:rsidR="009C0D05" w:rsidRPr="009C0D05" w:rsidRDefault="009C0D05" w:rsidP="009C0D05">
            <w:pPr>
              <w:tabs>
                <w:tab w:val="left" w:pos="851"/>
                <w:tab w:val="left" w:pos="993"/>
                <w:tab w:val="left" w:pos="5348"/>
              </w:tabs>
              <w:autoSpaceDE w:val="0"/>
              <w:autoSpaceDN w:val="0"/>
              <w:adjustRightInd w:val="0"/>
              <w:spacing w:before="120" w:after="120"/>
              <w:ind w:firstLine="426"/>
              <w:jc w:val="both"/>
              <w:rPr>
                <w:rFonts w:cs="Calibri"/>
                <w:sz w:val="22"/>
                <w:szCs w:val="22"/>
                <w:lang w:eastAsia="uk-UA"/>
              </w:rPr>
            </w:pPr>
            <w:r w:rsidRPr="009C0D05">
              <w:rPr>
                <w:rFonts w:cs="Calibri"/>
                <w:sz w:val="22"/>
                <w:szCs w:val="22"/>
                <w:lang w:eastAsia="uk-UA"/>
              </w:rPr>
              <w:t xml:space="preserve"> Пакування та маркування товару, що поставляється, повинне відповідати діючим стандартам, технічним умовам та забезпечувати зберігання споживчих властивостей Товару під час транспортування та зберігання.</w:t>
            </w:r>
          </w:p>
          <w:p w14:paraId="68995F18" w14:textId="77777777" w:rsidR="009C0D05" w:rsidRPr="009C0D05" w:rsidRDefault="009C0D05" w:rsidP="009C0D05">
            <w:pPr>
              <w:tabs>
                <w:tab w:val="left" w:pos="851"/>
                <w:tab w:val="left" w:pos="993"/>
                <w:tab w:val="left" w:pos="5348"/>
              </w:tabs>
              <w:autoSpaceDE w:val="0"/>
              <w:autoSpaceDN w:val="0"/>
              <w:adjustRightInd w:val="0"/>
              <w:spacing w:before="120" w:after="120"/>
              <w:ind w:firstLine="284"/>
              <w:jc w:val="both"/>
              <w:rPr>
                <w:rFonts w:cs="Calibri"/>
                <w:sz w:val="22"/>
                <w:szCs w:val="22"/>
                <w:lang w:eastAsia="uk-UA"/>
              </w:rPr>
            </w:pPr>
            <w:r w:rsidRPr="009C0D05">
              <w:rPr>
                <w:rFonts w:cs="Calibri"/>
                <w:b/>
                <w:bCs/>
                <w:sz w:val="22"/>
                <w:szCs w:val="22"/>
                <w:lang w:eastAsia="uk-UA"/>
              </w:rPr>
              <w:t>Місце поставки</w:t>
            </w:r>
            <w:r w:rsidRPr="009C0D05">
              <w:rPr>
                <w:rFonts w:cs="Calibri"/>
                <w:sz w:val="22"/>
                <w:szCs w:val="22"/>
                <w:lang w:eastAsia="uk-UA"/>
              </w:rPr>
              <w:t xml:space="preserve">: м. Чернігів, проспект Перемоги, 6. </w:t>
            </w:r>
          </w:p>
          <w:p w14:paraId="6E9BF495" w14:textId="3828C3D3" w:rsidR="00897809" w:rsidRPr="00064AFF" w:rsidRDefault="009C0D05" w:rsidP="00064AFF">
            <w:pPr>
              <w:tabs>
                <w:tab w:val="left" w:pos="426"/>
                <w:tab w:val="left" w:pos="851"/>
                <w:tab w:val="left" w:pos="993"/>
                <w:tab w:val="left" w:pos="5348"/>
              </w:tabs>
              <w:autoSpaceDE w:val="0"/>
              <w:autoSpaceDN w:val="0"/>
              <w:adjustRightInd w:val="0"/>
              <w:spacing w:before="120" w:after="120"/>
              <w:ind w:firstLine="284"/>
              <w:jc w:val="both"/>
              <w:rPr>
                <w:rFonts w:cs="Calibri"/>
                <w:sz w:val="22"/>
                <w:szCs w:val="22"/>
                <w:lang w:eastAsia="uk-UA"/>
              </w:rPr>
            </w:pPr>
            <w:r w:rsidRPr="009C0D05">
              <w:rPr>
                <w:rFonts w:cs="Calibri"/>
                <w:b/>
                <w:bCs/>
                <w:sz w:val="22"/>
                <w:szCs w:val="22"/>
                <w:lang w:eastAsia="uk-UA"/>
              </w:rPr>
              <w:t>Строк поставки товару</w:t>
            </w:r>
            <w:r w:rsidRPr="009C0D05">
              <w:rPr>
                <w:rFonts w:cs="Calibri"/>
                <w:sz w:val="22"/>
                <w:szCs w:val="22"/>
                <w:lang w:eastAsia="uk-UA"/>
              </w:rPr>
              <w:t>: протягом 10 робочих днів з дня отримання заявки від Замовника (письмово або за допомогою телефонного зв’язку), але не пізніше 22.12.2026</w:t>
            </w:r>
          </w:p>
        </w:tc>
      </w:tr>
    </w:tbl>
    <w:p w14:paraId="6060F9C0" w14:textId="49ECD894" w:rsidR="00992B28" w:rsidRPr="004B051D" w:rsidRDefault="00992B28" w:rsidP="001F2E73">
      <w:pPr>
        <w:spacing w:before="120" w:after="120"/>
        <w:jc w:val="both"/>
        <w:rPr>
          <w:rFonts w:cs="Calibri"/>
          <w:sz w:val="24"/>
          <w:szCs w:val="24"/>
          <w:lang w:eastAsia="uk-UA"/>
        </w:rPr>
      </w:pPr>
    </w:p>
    <w:sectPr w:rsidR="00992B28" w:rsidRPr="004B051D" w:rsidSect="00621A6D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45F3"/>
    <w:multiLevelType w:val="hybridMultilevel"/>
    <w:tmpl w:val="347834EA"/>
    <w:lvl w:ilvl="0" w:tplc="6E60DD66">
      <w:start w:val="1"/>
      <w:numFmt w:val="decimal"/>
      <w:lvlText w:val="%1."/>
      <w:lvlJc w:val="left"/>
      <w:pPr>
        <w:ind w:left="536" w:hanging="360"/>
      </w:pPr>
      <w:rPr>
        <w:rFonts w:eastAsia="Times New Roman" w:hint="default"/>
        <w:b w:val="0"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1A617D0"/>
    <w:multiLevelType w:val="hybridMultilevel"/>
    <w:tmpl w:val="5DB8E4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0FA1"/>
    <w:multiLevelType w:val="hybridMultilevel"/>
    <w:tmpl w:val="18583306"/>
    <w:lvl w:ilvl="0" w:tplc="0A165B82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2FAA"/>
    <w:multiLevelType w:val="multilevel"/>
    <w:tmpl w:val="EA567A3C"/>
    <w:lvl w:ilvl="0">
      <w:start w:val="1"/>
      <w:numFmt w:val="decimal"/>
      <w:pStyle w:val="a"/>
      <w:suff w:val="space"/>
      <w:lvlText w:val="%1."/>
      <w:lvlJc w:val="left"/>
      <w:pPr>
        <w:ind w:left="0" w:firstLine="709"/>
      </w:pPr>
      <w:rPr>
        <w:rFonts w:hint="default"/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442B6553"/>
    <w:multiLevelType w:val="hybridMultilevel"/>
    <w:tmpl w:val="4FCA596C"/>
    <w:lvl w:ilvl="0" w:tplc="8DF6A7AE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E31DD"/>
    <w:multiLevelType w:val="hybridMultilevel"/>
    <w:tmpl w:val="C350556C"/>
    <w:lvl w:ilvl="0" w:tplc="53287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F29F2"/>
    <w:multiLevelType w:val="hybridMultilevel"/>
    <w:tmpl w:val="F6FCB12A"/>
    <w:lvl w:ilvl="0" w:tplc="50FC43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0646A"/>
    <w:multiLevelType w:val="hybridMultilevel"/>
    <w:tmpl w:val="3594E146"/>
    <w:lvl w:ilvl="0" w:tplc="14CAD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80B2D"/>
    <w:multiLevelType w:val="hybridMultilevel"/>
    <w:tmpl w:val="F53A34C8"/>
    <w:lvl w:ilvl="0" w:tplc="E0DE3306">
      <w:start w:val="3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909F4"/>
    <w:multiLevelType w:val="hybridMultilevel"/>
    <w:tmpl w:val="A1A4BF2C"/>
    <w:lvl w:ilvl="0" w:tplc="8EAAB78A">
      <w:start w:val="1"/>
      <w:numFmt w:val="decimal"/>
      <w:lvlText w:val="%1)"/>
      <w:lvlJc w:val="left"/>
      <w:pPr>
        <w:ind w:left="1069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565E47"/>
    <w:multiLevelType w:val="hybridMultilevel"/>
    <w:tmpl w:val="969456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F0355"/>
    <w:multiLevelType w:val="multilevel"/>
    <w:tmpl w:val="F8CC44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4"/>
  </w:num>
  <w:num w:numId="9">
    <w:abstractNumId w:val="6"/>
  </w:num>
  <w:num w:numId="10">
    <w:abstractNumId w:val="1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EF3"/>
    <w:rsid w:val="000454E0"/>
    <w:rsid w:val="00064AFF"/>
    <w:rsid w:val="000962BC"/>
    <w:rsid w:val="000C10DF"/>
    <w:rsid w:val="000C3968"/>
    <w:rsid w:val="000F1847"/>
    <w:rsid w:val="00102280"/>
    <w:rsid w:val="001055F9"/>
    <w:rsid w:val="001204ED"/>
    <w:rsid w:val="00146338"/>
    <w:rsid w:val="001528AC"/>
    <w:rsid w:val="001606B8"/>
    <w:rsid w:val="00180A8E"/>
    <w:rsid w:val="00197D8C"/>
    <w:rsid w:val="001A0275"/>
    <w:rsid w:val="001A1845"/>
    <w:rsid w:val="001A2A9D"/>
    <w:rsid w:val="001F2E73"/>
    <w:rsid w:val="00217812"/>
    <w:rsid w:val="002220E3"/>
    <w:rsid w:val="00225DEB"/>
    <w:rsid w:val="00242DC9"/>
    <w:rsid w:val="00245F1D"/>
    <w:rsid w:val="002502F7"/>
    <w:rsid w:val="0029451F"/>
    <w:rsid w:val="00297766"/>
    <w:rsid w:val="002A41A5"/>
    <w:rsid w:val="002B71F9"/>
    <w:rsid w:val="00303A5A"/>
    <w:rsid w:val="00304D2D"/>
    <w:rsid w:val="00321D62"/>
    <w:rsid w:val="00330EC2"/>
    <w:rsid w:val="00351C04"/>
    <w:rsid w:val="003C03FD"/>
    <w:rsid w:val="003C521D"/>
    <w:rsid w:val="003D656F"/>
    <w:rsid w:val="003F45AC"/>
    <w:rsid w:val="00442665"/>
    <w:rsid w:val="00445387"/>
    <w:rsid w:val="004855A7"/>
    <w:rsid w:val="00495372"/>
    <w:rsid w:val="004953AF"/>
    <w:rsid w:val="004B013D"/>
    <w:rsid w:val="004B051D"/>
    <w:rsid w:val="004C4AF9"/>
    <w:rsid w:val="004D6316"/>
    <w:rsid w:val="004E053B"/>
    <w:rsid w:val="004E510E"/>
    <w:rsid w:val="00510E07"/>
    <w:rsid w:val="005116A3"/>
    <w:rsid w:val="005544BC"/>
    <w:rsid w:val="00555D9D"/>
    <w:rsid w:val="00557D5F"/>
    <w:rsid w:val="005871FF"/>
    <w:rsid w:val="005B566D"/>
    <w:rsid w:val="005B6182"/>
    <w:rsid w:val="005C180F"/>
    <w:rsid w:val="005D3101"/>
    <w:rsid w:val="00615203"/>
    <w:rsid w:val="00621A6D"/>
    <w:rsid w:val="00637AD7"/>
    <w:rsid w:val="00640ACC"/>
    <w:rsid w:val="006665E5"/>
    <w:rsid w:val="006753E8"/>
    <w:rsid w:val="00677C7A"/>
    <w:rsid w:val="006B0915"/>
    <w:rsid w:val="006B240F"/>
    <w:rsid w:val="006D3430"/>
    <w:rsid w:val="006D7DB7"/>
    <w:rsid w:val="006E7946"/>
    <w:rsid w:val="00701EB6"/>
    <w:rsid w:val="00705EC8"/>
    <w:rsid w:val="00706F31"/>
    <w:rsid w:val="00743327"/>
    <w:rsid w:val="0077793A"/>
    <w:rsid w:val="0079368A"/>
    <w:rsid w:val="007B2476"/>
    <w:rsid w:val="007B43BA"/>
    <w:rsid w:val="0081179E"/>
    <w:rsid w:val="00827F85"/>
    <w:rsid w:val="0084104F"/>
    <w:rsid w:val="00853609"/>
    <w:rsid w:val="00860677"/>
    <w:rsid w:val="008620F7"/>
    <w:rsid w:val="0086788E"/>
    <w:rsid w:val="00897809"/>
    <w:rsid w:val="008A2A74"/>
    <w:rsid w:val="008E011F"/>
    <w:rsid w:val="008F5A67"/>
    <w:rsid w:val="00947AD6"/>
    <w:rsid w:val="00953929"/>
    <w:rsid w:val="00962A32"/>
    <w:rsid w:val="009778B1"/>
    <w:rsid w:val="00992B28"/>
    <w:rsid w:val="009A585B"/>
    <w:rsid w:val="009C0D05"/>
    <w:rsid w:val="009D6D34"/>
    <w:rsid w:val="009E307F"/>
    <w:rsid w:val="009F0C5D"/>
    <w:rsid w:val="00A253AF"/>
    <w:rsid w:val="00A47363"/>
    <w:rsid w:val="00A50711"/>
    <w:rsid w:val="00A66544"/>
    <w:rsid w:val="00A959C4"/>
    <w:rsid w:val="00AB4F15"/>
    <w:rsid w:val="00AD6EF3"/>
    <w:rsid w:val="00AE3D44"/>
    <w:rsid w:val="00B136B0"/>
    <w:rsid w:val="00B17160"/>
    <w:rsid w:val="00B25E7D"/>
    <w:rsid w:val="00B407E7"/>
    <w:rsid w:val="00B617E8"/>
    <w:rsid w:val="00B70F8C"/>
    <w:rsid w:val="00B85844"/>
    <w:rsid w:val="00B86400"/>
    <w:rsid w:val="00B970AF"/>
    <w:rsid w:val="00BC5664"/>
    <w:rsid w:val="00C07835"/>
    <w:rsid w:val="00C13F1E"/>
    <w:rsid w:val="00C33F6D"/>
    <w:rsid w:val="00C44C83"/>
    <w:rsid w:val="00C50D79"/>
    <w:rsid w:val="00C5117F"/>
    <w:rsid w:val="00C5126B"/>
    <w:rsid w:val="00C5244C"/>
    <w:rsid w:val="00C53D08"/>
    <w:rsid w:val="00C92A50"/>
    <w:rsid w:val="00C944E2"/>
    <w:rsid w:val="00CB4754"/>
    <w:rsid w:val="00CC7C32"/>
    <w:rsid w:val="00CE485C"/>
    <w:rsid w:val="00CF1F77"/>
    <w:rsid w:val="00CF62BC"/>
    <w:rsid w:val="00D17084"/>
    <w:rsid w:val="00D3243F"/>
    <w:rsid w:val="00D32CE6"/>
    <w:rsid w:val="00D477D9"/>
    <w:rsid w:val="00D7093A"/>
    <w:rsid w:val="00D71218"/>
    <w:rsid w:val="00D96CE3"/>
    <w:rsid w:val="00DB1A61"/>
    <w:rsid w:val="00DB397D"/>
    <w:rsid w:val="00DB4062"/>
    <w:rsid w:val="00DC144B"/>
    <w:rsid w:val="00E04147"/>
    <w:rsid w:val="00E06C6A"/>
    <w:rsid w:val="00E30036"/>
    <w:rsid w:val="00E3657E"/>
    <w:rsid w:val="00E41B49"/>
    <w:rsid w:val="00E52948"/>
    <w:rsid w:val="00E616C8"/>
    <w:rsid w:val="00E678D9"/>
    <w:rsid w:val="00EB5DE4"/>
    <w:rsid w:val="00EB730F"/>
    <w:rsid w:val="00ED296D"/>
    <w:rsid w:val="00ED750B"/>
    <w:rsid w:val="00EE615D"/>
    <w:rsid w:val="00F7331D"/>
    <w:rsid w:val="00F873B7"/>
    <w:rsid w:val="00F90EE4"/>
    <w:rsid w:val="00F961A6"/>
    <w:rsid w:val="00FC5D80"/>
    <w:rsid w:val="00FD4C85"/>
    <w:rsid w:val="00FE4E6C"/>
    <w:rsid w:val="00FE5439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BF"/>
  <w15:docId w15:val="{C239355B-BB74-42FA-BB8B-05BFC403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 Знак"/>
    <w:basedOn w:val="a0"/>
    <w:rsid w:val="001A0275"/>
    <w:rPr>
      <w:rFonts w:ascii="Verdana" w:hAnsi="Verdana" w:cs="Verdana"/>
      <w:lang w:val="en-US" w:eastAsia="en-US"/>
    </w:rPr>
  </w:style>
  <w:style w:type="paragraph" w:styleId="a5">
    <w:name w:val="List Paragraph"/>
    <w:aliases w:val="Список уровня 2,название табл/рис,заголовок 1.1,AC List 01,Number Bullets,List Paragraph (numbered (a)),Chapter10,Bullet Number,Bullet 1,Use Case List Paragraph,lp1,List Paragraph1,lp11,List Paragraph11,1 Буллет,List_Paragraph"/>
    <w:basedOn w:val="a0"/>
    <w:link w:val="a6"/>
    <w:uiPriority w:val="34"/>
    <w:qFormat/>
    <w:rsid w:val="0084104F"/>
    <w:pPr>
      <w:ind w:left="720"/>
      <w:contextualSpacing/>
    </w:pPr>
  </w:style>
  <w:style w:type="character" w:customStyle="1" w:styleId="a6">
    <w:name w:val="Абзац списку Знак"/>
    <w:aliases w:val="Список уровня 2 Знак,название табл/рис Знак,заголовок 1.1 Знак,AC List 01 Знак,Number Bullets Знак,List Paragraph (numbered (a)) Знак,Chapter10 Знак,Bullet Number Знак,Bullet 1 Знак,Use Case List Paragraph Знак,lp1 Знак,lp11 Знак"/>
    <w:link w:val="a5"/>
    <w:uiPriority w:val="34"/>
    <w:qFormat/>
    <w:locked/>
    <w:rsid w:val="008410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7">
    <w:name w:val="Знак Знак"/>
    <w:basedOn w:val="a0"/>
    <w:rsid w:val="000C10DF"/>
    <w:rPr>
      <w:rFonts w:ascii="Verdana" w:hAnsi="Verdana" w:cs="Verdana"/>
      <w:lang w:val="en-US" w:eastAsia="en-US"/>
    </w:rPr>
  </w:style>
  <w:style w:type="paragraph" w:customStyle="1" w:styleId="a8">
    <w:name w:val="Знак Знак"/>
    <w:basedOn w:val="a0"/>
    <w:rsid w:val="00F7331D"/>
    <w:rPr>
      <w:rFonts w:ascii="Verdana" w:hAnsi="Verdana" w:cs="Verdana"/>
      <w:lang w:val="en-US" w:eastAsia="en-US"/>
    </w:rPr>
  </w:style>
  <w:style w:type="table" w:styleId="a9">
    <w:name w:val="Table Grid"/>
    <w:basedOn w:val="a2"/>
    <w:uiPriority w:val="59"/>
    <w:rsid w:val="00F73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77C7A"/>
    <w:pPr>
      <w:spacing w:after="0" w:line="240" w:lineRule="auto"/>
    </w:pPr>
    <w:rPr>
      <w:rFonts w:ascii="Calibri" w:eastAsia="Calibri" w:hAnsi="Calibri" w:cs="Calibri"/>
      <w:sz w:val="24"/>
      <w:szCs w:val="24"/>
      <w:lang w:eastAsia="uk-UA"/>
    </w:rPr>
  </w:style>
  <w:style w:type="character" w:styleId="ab">
    <w:name w:val="Strong"/>
    <w:basedOn w:val="a1"/>
    <w:uiPriority w:val="22"/>
    <w:qFormat/>
    <w:rsid w:val="004C4AF9"/>
    <w:rPr>
      <w:b/>
      <w:bCs/>
    </w:rPr>
  </w:style>
  <w:style w:type="paragraph" w:customStyle="1" w:styleId="1">
    <w:name w:val="Абзац списка1"/>
    <w:basedOn w:val="a0"/>
    <w:link w:val="ListParagraphChar"/>
    <w:rsid w:val="00ED750B"/>
    <w:pPr>
      <w:suppressAutoHyphens/>
    </w:pPr>
    <w:rPr>
      <w:sz w:val="24"/>
      <w:szCs w:val="24"/>
      <w:lang w:eastAsia="ar-SA"/>
    </w:rPr>
  </w:style>
  <w:style w:type="character" w:customStyle="1" w:styleId="ListParagraphChar">
    <w:name w:val="List Paragraph Char"/>
    <w:link w:val="1"/>
    <w:locked/>
    <w:rsid w:val="00ED75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Номер"/>
    <w:basedOn w:val="a0"/>
    <w:uiPriority w:val="2"/>
    <w:qFormat/>
    <w:rsid w:val="00ED750B"/>
    <w:pPr>
      <w:numPr>
        <w:numId w:val="6"/>
      </w:numPr>
      <w:spacing w:before="120" w:after="120"/>
      <w:jc w:val="both"/>
    </w:pPr>
    <w:rPr>
      <w:sz w:val="24"/>
      <w:szCs w:val="24"/>
    </w:rPr>
  </w:style>
  <w:style w:type="character" w:styleId="ac">
    <w:name w:val="Emphasis"/>
    <w:basedOn w:val="a1"/>
    <w:uiPriority w:val="20"/>
    <w:qFormat/>
    <w:rsid w:val="004855A7"/>
    <w:rPr>
      <w:i/>
      <w:iCs/>
    </w:rPr>
  </w:style>
  <w:style w:type="paragraph" w:styleId="ad">
    <w:name w:val="Body Text Indent"/>
    <w:basedOn w:val="a0"/>
    <w:link w:val="ae"/>
    <w:rsid w:val="0077793A"/>
    <w:pPr>
      <w:widowControl w:val="0"/>
      <w:autoSpaceDE w:val="0"/>
      <w:autoSpaceDN w:val="0"/>
      <w:adjustRightInd w:val="0"/>
      <w:spacing w:after="120"/>
      <w:ind w:left="283"/>
    </w:pPr>
    <w:rPr>
      <w:rFonts w:ascii="Times New Roman CYR" w:hAnsi="Times New Roman CYR"/>
      <w:sz w:val="24"/>
      <w:szCs w:val="24"/>
      <w:lang w:eastAsia="x-none"/>
    </w:rPr>
  </w:style>
  <w:style w:type="character" w:customStyle="1" w:styleId="ae">
    <w:name w:val="Основний текст з відступом Знак"/>
    <w:basedOn w:val="a1"/>
    <w:link w:val="ad"/>
    <w:rsid w:val="0077793A"/>
    <w:rPr>
      <w:rFonts w:ascii="Times New Roman CYR" w:eastAsia="Times New Roman" w:hAnsi="Times New Roman CYR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9B2E-5AFC-42B1-AF21-C281B5DB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Самотяжко Вікторія Петрівна</dc:creator>
  <cp:keywords/>
  <dc:description/>
  <cp:lastModifiedBy>Самотяжко Вікторія Петрівна</cp:lastModifiedBy>
  <cp:revision>204</cp:revision>
  <cp:lastPrinted>2026-03-24T08:22:00Z</cp:lastPrinted>
  <dcterms:created xsi:type="dcterms:W3CDTF">2025-02-12T14:01:00Z</dcterms:created>
  <dcterms:modified xsi:type="dcterms:W3CDTF">2026-08-14T06:56:00Z</dcterms:modified>
</cp:coreProperties>
</file>