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D24" w:rsidRPr="00CC6D24" w:rsidRDefault="00CC6D24" w:rsidP="00CC6D24">
      <w:pPr>
        <w:spacing w:after="0" w:line="240" w:lineRule="auto"/>
        <w:ind w:left="5103"/>
        <w:rPr>
          <w:rFonts w:ascii="Times New Roman" w:eastAsia="Times New Roman" w:hAnsi="Times New Roman" w:cs="Times New Roman"/>
          <w:sz w:val="28"/>
          <w:szCs w:val="28"/>
          <w:lang w:eastAsia="ru-RU"/>
        </w:rPr>
      </w:pPr>
      <w:bookmarkStart w:id="0" w:name="_GoBack"/>
      <w:bookmarkEnd w:id="0"/>
    </w:p>
    <w:p w:rsidR="00CC6D24" w:rsidRPr="00CC6D24" w:rsidRDefault="00CC6D24" w:rsidP="00CC6D24">
      <w:pPr>
        <w:spacing w:after="0" w:line="240" w:lineRule="auto"/>
        <w:ind w:hanging="13"/>
        <w:jc w:val="center"/>
        <w:rPr>
          <w:rFonts w:ascii="Times New Roman" w:eastAsia="Times New Roman" w:hAnsi="Times New Roman" w:cs="Times New Roman"/>
          <w:sz w:val="28"/>
          <w:szCs w:val="28"/>
          <w:lang w:eastAsia="ru-RU"/>
        </w:rPr>
      </w:pPr>
      <w:r w:rsidRPr="00CC6D24">
        <w:rPr>
          <w:rFonts w:ascii="Times New Roman" w:eastAsia="Times New Roman" w:hAnsi="Times New Roman" w:cs="Times New Roman"/>
          <w:noProof/>
          <w:sz w:val="24"/>
          <w:szCs w:val="24"/>
          <w:lang w:eastAsia="uk-UA"/>
        </w:rPr>
        <w:drawing>
          <wp:inline distT="0" distB="0" distL="0" distR="0" wp14:anchorId="41FD2213" wp14:editId="2B945AD9">
            <wp:extent cx="466725" cy="647700"/>
            <wp:effectExtent l="0" t="0" r="9525"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CC6D24" w:rsidRPr="00CC6D24" w:rsidRDefault="00CC6D24" w:rsidP="00CC6D24">
      <w:pPr>
        <w:spacing w:after="0" w:line="240" w:lineRule="auto"/>
        <w:ind w:hanging="13"/>
        <w:jc w:val="center"/>
        <w:rPr>
          <w:rFonts w:ascii="Times New Roman" w:eastAsia="Times New Roman" w:hAnsi="Times New Roman" w:cs="Times New Roman"/>
          <w:sz w:val="4"/>
          <w:szCs w:val="4"/>
          <w:lang w:eastAsia="ru-RU"/>
        </w:rPr>
      </w:pPr>
    </w:p>
    <w:p w:rsidR="00CC6D24" w:rsidRPr="00CC6D24" w:rsidRDefault="00CC6D24" w:rsidP="00CC6D24">
      <w:pPr>
        <w:spacing w:after="0" w:line="240" w:lineRule="auto"/>
        <w:jc w:val="center"/>
        <w:rPr>
          <w:rFonts w:ascii="Times New Roman" w:eastAsia="Times New Roman" w:hAnsi="Times New Roman" w:cs="Times New Roman"/>
          <w:b/>
          <w:color w:val="131CD1"/>
          <w:sz w:val="32"/>
          <w:szCs w:val="32"/>
          <w:lang w:eastAsia="ru-RU"/>
        </w:rPr>
      </w:pPr>
      <w:r w:rsidRPr="00CC6D24">
        <w:rPr>
          <w:rFonts w:ascii="Times New Roman" w:eastAsia="Times New Roman" w:hAnsi="Times New Roman" w:cs="Times New Roman"/>
          <w:b/>
          <w:color w:val="131CD1"/>
          <w:sz w:val="32"/>
          <w:szCs w:val="32"/>
          <w:lang w:eastAsia="ru-RU"/>
        </w:rPr>
        <w:t>ДЕРЖАВНА МИТНА СЛУЖБА УКРАЇНИ</w:t>
      </w:r>
    </w:p>
    <w:p w:rsidR="00CC6D24" w:rsidRPr="00CC6D24" w:rsidRDefault="00CC6D24" w:rsidP="00CC6D24">
      <w:pPr>
        <w:spacing w:after="0" w:line="240" w:lineRule="auto"/>
        <w:jc w:val="center"/>
        <w:rPr>
          <w:rFonts w:ascii="Times New Roman" w:eastAsia="Times New Roman" w:hAnsi="Times New Roman" w:cs="Times New Roman"/>
          <w:color w:val="131CD1"/>
          <w:sz w:val="32"/>
          <w:szCs w:val="32"/>
          <w:lang w:eastAsia="ru-RU"/>
        </w:rPr>
      </w:pPr>
      <w:r w:rsidRPr="00CC6D24">
        <w:rPr>
          <w:rFonts w:ascii="Times New Roman" w:eastAsia="Times New Roman" w:hAnsi="Times New Roman" w:cs="Times New Roman"/>
          <w:color w:val="131CD1"/>
          <w:sz w:val="32"/>
          <w:szCs w:val="32"/>
          <w:lang w:eastAsia="ru-RU"/>
        </w:rPr>
        <w:t>(Держмитслужба)</w:t>
      </w:r>
    </w:p>
    <w:p w:rsidR="00CC6D24" w:rsidRPr="00CC6D24" w:rsidRDefault="00CC6D24" w:rsidP="00CC6D24">
      <w:pPr>
        <w:spacing w:after="0" w:line="240" w:lineRule="auto"/>
        <w:jc w:val="center"/>
        <w:rPr>
          <w:rFonts w:ascii="Times New Roman" w:eastAsia="Times New Roman" w:hAnsi="Times New Roman" w:cs="Times New Roman"/>
          <w:sz w:val="20"/>
          <w:szCs w:val="20"/>
          <w:lang w:eastAsia="ru-RU"/>
        </w:rPr>
      </w:pPr>
    </w:p>
    <w:p w:rsidR="00CC6D24" w:rsidRPr="00CC6D24" w:rsidRDefault="00CC6D24" w:rsidP="00CC6D24">
      <w:pPr>
        <w:autoSpaceDE w:val="0"/>
        <w:autoSpaceDN w:val="0"/>
        <w:spacing w:after="0" w:line="240" w:lineRule="auto"/>
        <w:rPr>
          <w:rFonts w:ascii="Times New Roman" w:eastAsia="MS Mincho" w:hAnsi="Times New Roman" w:cs="Times New Roman"/>
          <w:spacing w:val="-10"/>
          <w:sz w:val="24"/>
          <w:szCs w:val="24"/>
          <w:lang w:eastAsia="ja-JP"/>
        </w:rPr>
      </w:pPr>
      <w:r w:rsidRPr="00CC6D24">
        <w:rPr>
          <w:rFonts w:ascii="Times New Roman" w:eastAsia="MS Mincho" w:hAnsi="Times New Roman" w:cs="Times New Roman"/>
          <w:spacing w:val="-10"/>
          <w:sz w:val="24"/>
          <w:szCs w:val="24"/>
          <w:lang w:eastAsia="ja-JP"/>
        </w:rPr>
        <w:t xml:space="preserve"> вул. Дегтярівська, 11 Г, м. Київ, 04119, тел.: (044) 481-20-42, (044) 481-19-58, (044) 481-20-20</w:t>
      </w:r>
    </w:p>
    <w:p w:rsidR="00CC6D24" w:rsidRPr="00CC6D24" w:rsidRDefault="00CC6D24" w:rsidP="00CC6D24">
      <w:pPr>
        <w:autoSpaceDE w:val="0"/>
        <w:autoSpaceDN w:val="0"/>
        <w:spacing w:after="0" w:line="240" w:lineRule="auto"/>
        <w:jc w:val="center"/>
        <w:rPr>
          <w:rFonts w:ascii="Times New Roman" w:eastAsia="MS Mincho" w:hAnsi="Times New Roman" w:cs="Times New Roman"/>
          <w:sz w:val="24"/>
          <w:szCs w:val="24"/>
          <w:lang w:eastAsia="ja-JP"/>
        </w:rPr>
      </w:pPr>
      <w:r w:rsidRPr="00CC6D24">
        <w:rPr>
          <w:rFonts w:ascii="Times New Roman" w:eastAsia="MS Mincho" w:hAnsi="Times New Roman" w:cs="Times New Roman"/>
          <w:color w:val="131CD1"/>
          <w:sz w:val="24"/>
          <w:szCs w:val="24"/>
          <w:lang w:eastAsia="ja-JP"/>
        </w:rPr>
        <w:t xml:space="preserve">Е:mail: </w:t>
      </w:r>
      <w:hyperlink r:id="rId8" w:history="1">
        <w:r w:rsidRPr="00CC6D24">
          <w:rPr>
            <w:rFonts w:ascii="Times New Roman" w:eastAsia="MS Mincho" w:hAnsi="Times New Roman" w:cs="Times New Roman"/>
            <w:color w:val="131CD1"/>
            <w:sz w:val="24"/>
            <w:szCs w:val="24"/>
            <w:u w:val="single"/>
            <w:lang w:eastAsia="ja-JP"/>
          </w:rPr>
          <w:t>post</w:t>
        </w:r>
        <w:r w:rsidRPr="00CC6D24">
          <w:rPr>
            <w:rFonts w:ascii="Times New Roman" w:eastAsia="MS Mincho" w:hAnsi="Times New Roman" w:cs="Times New Roman"/>
            <w:bCs/>
            <w:color w:val="131CD1"/>
            <w:spacing w:val="-10"/>
            <w:sz w:val="24"/>
            <w:szCs w:val="24"/>
            <w:u w:val="single"/>
            <w:lang w:eastAsia="ja-JP"/>
          </w:rPr>
          <w:t>@customs.gov.ua</w:t>
        </w:r>
      </w:hyperlink>
      <w:r w:rsidRPr="00CC6D24">
        <w:rPr>
          <w:rFonts w:ascii="Times New Roman" w:eastAsia="MS Mincho" w:hAnsi="Times New Roman" w:cs="Times New Roman"/>
          <w:color w:val="131CD1"/>
          <w:sz w:val="24"/>
          <w:szCs w:val="24"/>
          <w:lang w:eastAsia="ja-JP"/>
        </w:rPr>
        <w:t>;</w:t>
      </w:r>
      <w:r w:rsidRPr="00CC6D24">
        <w:rPr>
          <w:rFonts w:ascii="Times New Roman" w:eastAsia="MS Mincho" w:hAnsi="Times New Roman" w:cs="Times New Roman"/>
          <w:sz w:val="24"/>
          <w:szCs w:val="24"/>
          <w:lang w:eastAsia="ja-JP"/>
        </w:rPr>
        <w:t xml:space="preserve"> Код ЄДРПОУ 43115923</w:t>
      </w:r>
    </w:p>
    <w:p w:rsidR="00CC6D24" w:rsidRPr="00CC6D24" w:rsidRDefault="00CC6D24" w:rsidP="00CC6D24">
      <w:pPr>
        <w:autoSpaceDE w:val="0"/>
        <w:autoSpaceDN w:val="0"/>
        <w:spacing w:after="0" w:line="240" w:lineRule="auto"/>
        <w:jc w:val="center"/>
        <w:rPr>
          <w:rFonts w:ascii="Times New Roman" w:eastAsia="MS Mincho" w:hAnsi="Times New Roman" w:cs="Times New Roman"/>
          <w:sz w:val="24"/>
          <w:szCs w:val="24"/>
          <w:lang w:eastAsia="ja-JP"/>
        </w:rPr>
      </w:pPr>
    </w:p>
    <w:tbl>
      <w:tblPr>
        <w:tblW w:w="0" w:type="auto"/>
        <w:tblBorders>
          <w:top w:val="thinThickSmallGap" w:sz="12" w:space="0" w:color="0033D6"/>
        </w:tblBorders>
        <w:tblLook w:val="04A0" w:firstRow="1" w:lastRow="0" w:firstColumn="1" w:lastColumn="0" w:noHBand="0" w:noVBand="1"/>
      </w:tblPr>
      <w:tblGrid>
        <w:gridCol w:w="4805"/>
        <w:gridCol w:w="4799"/>
      </w:tblGrid>
      <w:tr w:rsidR="00CC6D24" w:rsidRPr="00CC6D24" w:rsidTr="00CC6D24">
        <w:trPr>
          <w:trHeight w:val="530"/>
        </w:trPr>
        <w:tc>
          <w:tcPr>
            <w:tcW w:w="4805" w:type="dxa"/>
            <w:tcBorders>
              <w:top w:val="thinThickSmallGap" w:sz="12" w:space="0" w:color="0033D6"/>
              <w:left w:val="nil"/>
              <w:bottom w:val="nil"/>
              <w:right w:val="nil"/>
            </w:tcBorders>
          </w:tcPr>
          <w:p w:rsidR="00CC6D24" w:rsidRPr="00CC6D24" w:rsidRDefault="00CC6D24" w:rsidP="00CC6D24">
            <w:pPr>
              <w:spacing w:after="0" w:line="254" w:lineRule="auto"/>
              <w:jc w:val="center"/>
              <w:rPr>
                <w:rFonts w:ascii="Times New Roman" w:eastAsia="Times New Roman" w:hAnsi="Times New Roman" w:cs="Times New Roman"/>
                <w:sz w:val="12"/>
                <w:szCs w:val="12"/>
              </w:rPr>
            </w:pPr>
          </w:p>
          <w:p w:rsidR="00CC6D24" w:rsidRPr="00CC6D24" w:rsidRDefault="00CC6D24" w:rsidP="00CC6D24">
            <w:pPr>
              <w:spacing w:after="0" w:line="254" w:lineRule="auto"/>
              <w:rPr>
                <w:rFonts w:ascii="Times New Roman" w:eastAsia="Times New Roman" w:hAnsi="Times New Roman" w:cs="Times New Roman"/>
              </w:rPr>
            </w:pPr>
            <w:r w:rsidRPr="00CC6D24">
              <w:rPr>
                <w:rFonts w:ascii="Times New Roman" w:eastAsia="DengXian" w:hAnsi="Times New Roman" w:cs="Times New Roman"/>
                <w:sz w:val="24"/>
                <w:szCs w:val="24"/>
                <w:lang w:eastAsia="ru-RU"/>
              </w:rPr>
              <w:t>___________________________________</w:t>
            </w:r>
          </w:p>
        </w:tc>
        <w:tc>
          <w:tcPr>
            <w:tcW w:w="4799" w:type="dxa"/>
            <w:tcBorders>
              <w:top w:val="thinThickSmallGap" w:sz="12" w:space="0" w:color="0033D6"/>
              <w:left w:val="nil"/>
              <w:bottom w:val="nil"/>
              <w:right w:val="nil"/>
            </w:tcBorders>
          </w:tcPr>
          <w:p w:rsidR="00CC6D24" w:rsidRPr="00CC6D24" w:rsidRDefault="00CC6D24" w:rsidP="00CC6D24">
            <w:pPr>
              <w:spacing w:after="0" w:line="254" w:lineRule="auto"/>
              <w:jc w:val="right"/>
              <w:rPr>
                <w:rFonts w:ascii="Times New Roman" w:eastAsia="Times New Roman" w:hAnsi="Times New Roman" w:cs="Times New Roman"/>
              </w:rPr>
            </w:pPr>
          </w:p>
        </w:tc>
      </w:tr>
    </w:tbl>
    <w:p w:rsidR="00A76E8D" w:rsidRPr="00A76E8D" w:rsidRDefault="00F03B50" w:rsidP="00A76E8D">
      <w:pPr>
        <w:tabs>
          <w:tab w:val="left" w:pos="4962"/>
        </w:tabs>
        <w:spacing w:after="0" w:line="240" w:lineRule="auto"/>
        <w:ind w:left="5103"/>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Скаржник</w:t>
      </w:r>
    </w:p>
    <w:p w:rsidR="00A76E8D" w:rsidRPr="00A76E8D" w:rsidRDefault="00A76E8D" w:rsidP="00A76E8D">
      <w:pPr>
        <w:tabs>
          <w:tab w:val="left" w:pos="4962"/>
        </w:tabs>
        <w:spacing w:after="0" w:line="240" w:lineRule="auto"/>
        <w:ind w:left="5103"/>
        <w:rPr>
          <w:rFonts w:ascii="Times New Roman" w:eastAsia="Times New Roman" w:hAnsi="Times New Roman" w:cs="Times New Roman"/>
          <w:sz w:val="8"/>
          <w:szCs w:val="8"/>
          <w:lang w:eastAsia="uk-UA"/>
        </w:rPr>
      </w:pPr>
    </w:p>
    <w:p w:rsidR="00A76E8D" w:rsidRPr="00A76E8D" w:rsidRDefault="00A76E8D" w:rsidP="00A76E8D">
      <w:pPr>
        <w:tabs>
          <w:tab w:val="left" w:pos="4962"/>
        </w:tabs>
        <w:spacing w:after="0" w:line="240" w:lineRule="auto"/>
        <w:ind w:left="5103"/>
        <w:rPr>
          <w:rFonts w:ascii="Times New Roman" w:eastAsia="Times New Roman" w:hAnsi="Times New Roman" w:cs="Times New Roman"/>
          <w:sz w:val="28"/>
          <w:szCs w:val="28"/>
          <w:lang w:val="en-US" w:eastAsia="ru-RU"/>
        </w:rPr>
      </w:pPr>
      <w:r w:rsidRPr="00F03B50">
        <w:rPr>
          <w:rFonts w:ascii="Times New Roman" w:eastAsia="Times New Roman" w:hAnsi="Times New Roman" w:cs="Times New Roman"/>
          <w:sz w:val="28"/>
          <w:szCs w:val="28"/>
          <w:lang w:val="en-US" w:eastAsia="ru-RU"/>
        </w:rPr>
        <w:t>abff70afc431601a2901b52b065ca101fb17c3c12362b9c5b179199c6410987f</w:t>
      </w:r>
    </w:p>
    <w:p w:rsidR="00CC6D24" w:rsidRPr="00CC6D24" w:rsidRDefault="00CC6D24" w:rsidP="00CC6D24">
      <w:pPr>
        <w:spacing w:after="0" w:line="240" w:lineRule="auto"/>
        <w:jc w:val="center"/>
        <w:rPr>
          <w:rFonts w:ascii="Times New Roman" w:eastAsia="Times New Roman" w:hAnsi="Times New Roman" w:cs="Times New Roman"/>
          <w:sz w:val="28"/>
          <w:szCs w:val="28"/>
        </w:rPr>
      </w:pPr>
    </w:p>
    <w:p w:rsidR="00CC6D24" w:rsidRPr="00CC6D24" w:rsidRDefault="00CC6D24" w:rsidP="00CC6D24">
      <w:pPr>
        <w:tabs>
          <w:tab w:val="left" w:pos="6379"/>
        </w:tabs>
        <w:spacing w:after="0" w:line="240" w:lineRule="auto"/>
        <w:jc w:val="center"/>
        <w:rPr>
          <w:rFonts w:ascii="Times New Roman" w:eastAsia="Times New Roman" w:hAnsi="Times New Roman" w:cs="Times New Roman"/>
          <w:sz w:val="28"/>
          <w:szCs w:val="28"/>
        </w:rPr>
      </w:pPr>
      <w:r w:rsidRPr="00CC6D24">
        <w:rPr>
          <w:rFonts w:ascii="Times New Roman" w:eastAsia="Times New Roman" w:hAnsi="Times New Roman" w:cs="Times New Roman"/>
          <w:sz w:val="28"/>
          <w:szCs w:val="28"/>
        </w:rPr>
        <w:t>РІШЕННЯ</w:t>
      </w:r>
    </w:p>
    <w:p w:rsidR="00CC6D24" w:rsidRPr="00CC6D24" w:rsidRDefault="00CC6D24" w:rsidP="00CC6D24">
      <w:pPr>
        <w:spacing w:after="0" w:line="240" w:lineRule="auto"/>
        <w:ind w:left="2124" w:firstLine="708"/>
        <w:rPr>
          <w:rFonts w:ascii="Times New Roman" w:eastAsia="Times New Roman" w:hAnsi="Times New Roman" w:cs="Times New Roman"/>
          <w:bCs/>
          <w:sz w:val="27"/>
          <w:szCs w:val="27"/>
          <w:lang w:eastAsia="ru-RU"/>
        </w:rPr>
      </w:pPr>
      <w:r w:rsidRPr="00CC6D24">
        <w:rPr>
          <w:rFonts w:ascii="Times New Roman" w:eastAsia="Times New Roman" w:hAnsi="Times New Roman" w:cs="Times New Roman"/>
          <w:bCs/>
          <w:sz w:val="27"/>
          <w:szCs w:val="27"/>
          <w:lang w:eastAsia="ru-RU"/>
        </w:rPr>
        <w:t xml:space="preserve">про результати розгляду скарги </w:t>
      </w:r>
    </w:p>
    <w:p w:rsidR="00CC6D24" w:rsidRPr="00CC6D24" w:rsidRDefault="00CC6D24" w:rsidP="00CC6D24">
      <w:pPr>
        <w:spacing w:after="0" w:line="240" w:lineRule="auto"/>
        <w:ind w:left="2124" w:firstLine="708"/>
        <w:rPr>
          <w:rFonts w:ascii="Times New Roman" w:eastAsia="Times New Roman" w:hAnsi="Times New Roman" w:cs="Times New Roman"/>
          <w:sz w:val="28"/>
          <w:szCs w:val="28"/>
          <w:lang w:eastAsia="ru-RU"/>
        </w:rPr>
      </w:pPr>
    </w:p>
    <w:p w:rsidR="00A76E8D" w:rsidRDefault="00CC6D24" w:rsidP="00CC6D24">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CC6D24">
        <w:rPr>
          <w:rFonts w:ascii="Times New Roman" w:eastAsia="Times New Roman" w:hAnsi="Times New Roman" w:cs="Times New Roman"/>
          <w:sz w:val="28"/>
          <w:szCs w:val="28"/>
          <w:lang w:eastAsia="uk-UA"/>
        </w:rPr>
        <w:t>Державною митною службою України, відповідно до положень статті 26</w:t>
      </w:r>
      <w:r w:rsidRPr="00CC6D24">
        <w:rPr>
          <w:rFonts w:ascii="Times New Roman" w:eastAsia="Times New Roman" w:hAnsi="Times New Roman" w:cs="Times New Roman"/>
          <w:sz w:val="28"/>
          <w:szCs w:val="28"/>
          <w:vertAlign w:val="superscript"/>
          <w:lang w:eastAsia="uk-UA"/>
        </w:rPr>
        <w:t>3</w:t>
      </w:r>
      <w:r w:rsidRPr="00CC6D24">
        <w:rPr>
          <w:rFonts w:ascii="Times New Roman" w:eastAsia="Times New Roman" w:hAnsi="Times New Roman" w:cs="Times New Roman"/>
          <w:sz w:val="28"/>
          <w:szCs w:val="28"/>
          <w:lang w:eastAsia="uk-UA"/>
        </w:rPr>
        <w:t xml:space="preserve"> Митного кодексу України (далі – Кодекс), розглянуто скаргу </w:t>
      </w:r>
      <w:r w:rsidRPr="00CC6D24">
        <w:rPr>
          <w:rFonts w:ascii="Times New Roman" w:eastAsia="Times New Roman" w:hAnsi="Times New Roman" w:cs="Times New Roman"/>
          <w:color w:val="000000"/>
          <w:sz w:val="28"/>
          <w:szCs w:val="28"/>
          <w:lang w:eastAsia="uk-UA"/>
        </w:rPr>
        <w:t>громадян</w:t>
      </w:r>
      <w:r w:rsidR="00D719D9">
        <w:rPr>
          <w:rFonts w:ascii="Times New Roman" w:eastAsia="Times New Roman" w:hAnsi="Times New Roman" w:cs="Times New Roman"/>
          <w:color w:val="000000"/>
          <w:sz w:val="28"/>
          <w:szCs w:val="28"/>
          <w:lang w:eastAsia="uk-UA"/>
        </w:rPr>
        <w:t>ки</w:t>
      </w:r>
      <w:r w:rsidRPr="00CC6D24">
        <w:rPr>
          <w:rFonts w:ascii="Times New Roman" w:eastAsia="Times New Roman" w:hAnsi="Times New Roman" w:cs="Times New Roman"/>
          <w:color w:val="000000"/>
          <w:sz w:val="28"/>
          <w:szCs w:val="28"/>
          <w:lang w:eastAsia="uk-UA"/>
        </w:rPr>
        <w:t xml:space="preserve"> </w:t>
      </w:r>
      <w:r w:rsidR="00A76E8D" w:rsidRPr="00F03B50">
        <w:rPr>
          <w:rFonts w:ascii="Times New Roman" w:eastAsia="Times New Roman" w:hAnsi="Times New Roman" w:cs="Times New Roman"/>
          <w:color w:val="000000"/>
          <w:sz w:val="28"/>
          <w:szCs w:val="28"/>
          <w:lang w:eastAsia="uk-UA"/>
        </w:rPr>
        <w:t>e03d94af636f7e7a2d96ecd31ee7e4197ff5f9a56695a3b3f0d4d20cc06f8b9d172cc0a25c00373b07f16957ff1a7e9966dbba6f9a9ddab8311184bce34e25f5</w:t>
      </w:r>
      <w:r w:rsidR="00A76E8D">
        <w:rPr>
          <w:rFonts w:ascii="Times New Roman" w:eastAsia="Times New Roman" w:hAnsi="Times New Roman" w:cs="Times New Roman"/>
          <w:color w:val="000000"/>
          <w:sz w:val="28"/>
          <w:szCs w:val="28"/>
          <w:lang w:eastAsia="uk-UA"/>
        </w:rPr>
        <w:t xml:space="preserve"> від 13</w:t>
      </w:r>
      <w:r w:rsidRPr="00CC6D24">
        <w:rPr>
          <w:rFonts w:ascii="Times New Roman" w:eastAsia="Times New Roman" w:hAnsi="Times New Roman" w:cs="Times New Roman"/>
          <w:color w:val="000000"/>
          <w:sz w:val="28"/>
          <w:szCs w:val="28"/>
          <w:lang w:eastAsia="uk-UA"/>
        </w:rPr>
        <w:t>.</w:t>
      </w:r>
      <w:r w:rsidR="00D719D9">
        <w:rPr>
          <w:rFonts w:ascii="Times New Roman" w:eastAsia="Times New Roman" w:hAnsi="Times New Roman" w:cs="Times New Roman"/>
          <w:color w:val="000000"/>
          <w:sz w:val="28"/>
          <w:szCs w:val="28"/>
          <w:lang w:eastAsia="uk-UA"/>
        </w:rPr>
        <w:t>07</w:t>
      </w:r>
      <w:r w:rsidRPr="00CC6D24">
        <w:rPr>
          <w:rFonts w:ascii="Times New Roman" w:eastAsia="Times New Roman" w:hAnsi="Times New Roman" w:cs="Times New Roman"/>
          <w:color w:val="000000"/>
          <w:sz w:val="28"/>
          <w:szCs w:val="28"/>
          <w:lang w:eastAsia="uk-UA"/>
        </w:rPr>
        <w:t>.202</w:t>
      </w:r>
      <w:r w:rsidR="00D719D9">
        <w:rPr>
          <w:rFonts w:ascii="Times New Roman" w:eastAsia="Times New Roman" w:hAnsi="Times New Roman" w:cs="Times New Roman"/>
          <w:color w:val="000000"/>
          <w:sz w:val="28"/>
          <w:szCs w:val="28"/>
          <w:lang w:eastAsia="uk-UA"/>
        </w:rPr>
        <w:t>6</w:t>
      </w:r>
      <w:r w:rsidRPr="00CC6D24">
        <w:rPr>
          <w:rFonts w:ascii="Times New Roman" w:eastAsia="Times New Roman" w:hAnsi="Times New Roman" w:cs="Times New Roman"/>
          <w:color w:val="000000"/>
          <w:sz w:val="28"/>
          <w:szCs w:val="28"/>
          <w:lang w:eastAsia="uk-UA"/>
        </w:rPr>
        <w:t xml:space="preserve"> б/н (вх. Держмитслужби № </w:t>
      </w:r>
      <w:r w:rsidR="00A76E8D" w:rsidRPr="00A76E8D">
        <w:rPr>
          <w:rFonts w:ascii="Times New Roman" w:eastAsia="Times New Roman" w:hAnsi="Times New Roman" w:cs="Times New Roman"/>
          <w:color w:val="000000"/>
          <w:sz w:val="28"/>
          <w:szCs w:val="28"/>
          <w:lang w:eastAsia="uk-UA"/>
        </w:rPr>
        <w:t>24089/10/1</w:t>
      </w:r>
      <w:r w:rsidR="00A76E8D">
        <w:rPr>
          <w:rFonts w:ascii="Times New Roman" w:eastAsia="Times New Roman" w:hAnsi="Times New Roman" w:cs="Times New Roman"/>
          <w:bCs/>
          <w:color w:val="000000"/>
          <w:sz w:val="28"/>
          <w:szCs w:val="28"/>
          <w:lang w:eastAsia="uk-UA"/>
        </w:rPr>
        <w:t xml:space="preserve">  від 13</w:t>
      </w:r>
      <w:r w:rsidR="00D719D9">
        <w:rPr>
          <w:rFonts w:ascii="Times New Roman" w:eastAsia="Times New Roman" w:hAnsi="Times New Roman" w:cs="Times New Roman"/>
          <w:bCs/>
          <w:color w:val="000000"/>
          <w:sz w:val="28"/>
          <w:szCs w:val="28"/>
          <w:lang w:eastAsia="uk-UA"/>
        </w:rPr>
        <w:t>.</w:t>
      </w:r>
      <w:r w:rsidR="00F03B50">
        <w:rPr>
          <w:rFonts w:ascii="Times New Roman" w:eastAsia="Times New Roman" w:hAnsi="Times New Roman" w:cs="Times New Roman"/>
          <w:bCs/>
          <w:color w:val="000000"/>
          <w:sz w:val="28"/>
          <w:szCs w:val="28"/>
          <w:lang w:eastAsia="uk-UA"/>
        </w:rPr>
        <w:t>07.</w:t>
      </w:r>
      <w:r w:rsidR="00D719D9">
        <w:rPr>
          <w:rFonts w:ascii="Times New Roman" w:eastAsia="Times New Roman" w:hAnsi="Times New Roman" w:cs="Times New Roman"/>
          <w:bCs/>
          <w:color w:val="000000"/>
          <w:sz w:val="28"/>
          <w:szCs w:val="28"/>
          <w:lang w:eastAsia="uk-UA"/>
        </w:rPr>
        <w:t>2026</w:t>
      </w:r>
      <w:r w:rsidRPr="00CC6D24">
        <w:rPr>
          <w:rFonts w:ascii="Times New Roman" w:eastAsia="Times New Roman" w:hAnsi="Times New Roman" w:cs="Times New Roman"/>
          <w:color w:val="000000"/>
          <w:sz w:val="28"/>
          <w:szCs w:val="28"/>
          <w:lang w:eastAsia="uk-UA"/>
        </w:rPr>
        <w:t xml:space="preserve">)  на </w:t>
      </w:r>
      <w:r w:rsidR="00A76E8D" w:rsidRPr="00A76E8D">
        <w:rPr>
          <w:rFonts w:ascii="Times New Roman" w:eastAsia="Times New Roman" w:hAnsi="Times New Roman" w:cs="Times New Roman"/>
          <w:sz w:val="28"/>
          <w:szCs w:val="28"/>
          <w:lang w:eastAsia="ru-RU"/>
        </w:rPr>
        <w:t xml:space="preserve">рішення про відмову у пропуску транспортного засобу через митний кордон України </w:t>
      </w:r>
      <w:r w:rsidR="00A76E8D">
        <w:rPr>
          <w:rFonts w:ascii="Times New Roman" w:eastAsia="Times New Roman" w:hAnsi="Times New Roman" w:cs="Times New Roman"/>
          <w:sz w:val="28"/>
          <w:szCs w:val="28"/>
          <w:lang w:eastAsia="ru-RU"/>
        </w:rPr>
        <w:t>(картка</w:t>
      </w:r>
      <w:r w:rsidR="00A76E8D" w:rsidRPr="00A76E8D">
        <w:rPr>
          <w:rFonts w:ascii="Times New Roman" w:eastAsia="Times New Roman" w:hAnsi="Times New Roman" w:cs="Times New Roman"/>
          <w:sz w:val="28"/>
          <w:szCs w:val="28"/>
          <w:lang w:eastAsia="ru-RU"/>
        </w:rPr>
        <w:t xml:space="preserve"> відмови № </w:t>
      </w:r>
      <w:r w:rsidR="00A76E8D" w:rsidRPr="00F03B50">
        <w:rPr>
          <w:rFonts w:ascii="Times New Roman" w:eastAsia="Times New Roman" w:hAnsi="Times New Roman" w:cs="Times New Roman"/>
          <w:sz w:val="28"/>
          <w:szCs w:val="28"/>
          <w:lang w:val="en-US" w:eastAsia="ru-RU"/>
        </w:rPr>
        <w:t>1cf587e0bafeb6195595fcbdce170411d52ea40dc4e3582aa9bb272d6a4a01a8</w:t>
      </w:r>
      <w:r w:rsidR="00A76E8D" w:rsidRPr="00F03B50">
        <w:rPr>
          <w:rFonts w:ascii="Times New Roman" w:eastAsia="Times New Roman" w:hAnsi="Times New Roman" w:cs="Times New Roman"/>
          <w:sz w:val="28"/>
          <w:szCs w:val="28"/>
          <w:lang w:eastAsia="ru-RU"/>
        </w:rPr>
        <w:t>7d1d3832bc8117e787abde7fedaa254f0dd760a9ade3a78c83be0efa49548caa</w:t>
      </w:r>
      <w:r w:rsidR="00006818">
        <w:rPr>
          <w:rFonts w:ascii="Times New Roman" w:eastAsia="Times New Roman" w:hAnsi="Times New Roman" w:cs="Times New Roman"/>
          <w:sz w:val="28"/>
          <w:szCs w:val="28"/>
          <w:lang w:eastAsia="ru-RU"/>
        </w:rPr>
        <w:t xml:space="preserve"> від</w:t>
      </w:r>
      <w:r w:rsidR="00006818">
        <w:rPr>
          <w:rFonts w:ascii="Times New Roman" w:eastAsia="Times New Roman" w:hAnsi="Times New Roman" w:cs="Times New Roman"/>
          <w:sz w:val="28"/>
          <w:szCs w:val="28"/>
          <w:lang w:val="en-US" w:eastAsia="ru-RU"/>
        </w:rPr>
        <w:t> </w:t>
      </w:r>
      <w:r w:rsidR="00A76E8D" w:rsidRPr="00F03B50">
        <w:rPr>
          <w:rFonts w:ascii="Times New Roman" w:eastAsia="Times New Roman" w:hAnsi="Times New Roman" w:cs="Times New Roman"/>
          <w:sz w:val="28"/>
          <w:szCs w:val="28"/>
          <w:lang w:eastAsia="ru-RU"/>
        </w:rPr>
        <w:t>5516806462ed881937516e698543d74529f2ceae56285ed277b76d2508e840c4</w:t>
      </w:r>
      <w:r w:rsidR="00006818">
        <w:rPr>
          <w:rFonts w:ascii="Times New Roman" w:eastAsia="Times New Roman" w:hAnsi="Times New Roman" w:cs="Times New Roman"/>
          <w:sz w:val="28"/>
          <w:szCs w:val="28"/>
          <w:lang w:val="en-US" w:eastAsia="ru-RU"/>
        </w:rPr>
        <w:t>)</w:t>
      </w:r>
      <w:r w:rsidR="00A76E8D" w:rsidRPr="00A76E8D">
        <w:rPr>
          <w:rFonts w:ascii="Times New Roman" w:eastAsia="Times New Roman" w:hAnsi="Times New Roman" w:cs="Times New Roman"/>
          <w:sz w:val="28"/>
          <w:szCs w:val="28"/>
          <w:lang w:eastAsia="ru-RU"/>
        </w:rPr>
        <w:t>.</w:t>
      </w:r>
    </w:p>
    <w:p w:rsidR="00D719D9" w:rsidRDefault="00CC6D24" w:rsidP="0078638E">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CC6D24">
        <w:rPr>
          <w:rFonts w:ascii="Times New Roman" w:eastAsia="Times New Roman" w:hAnsi="Times New Roman" w:cs="Times New Roman"/>
          <w:sz w:val="28"/>
          <w:szCs w:val="28"/>
          <w:lang w:eastAsia="uk-UA"/>
        </w:rPr>
        <w:t xml:space="preserve">За результатами розгляду скарги встановлено, </w:t>
      </w:r>
      <w:r w:rsidR="00BA3E29">
        <w:rPr>
          <w:rFonts w:ascii="Times New Roman" w:eastAsia="Times New Roman" w:hAnsi="Times New Roman" w:cs="Times New Roman"/>
          <w:sz w:val="28"/>
          <w:szCs w:val="28"/>
          <w:lang w:eastAsia="uk-UA"/>
        </w:rPr>
        <w:t xml:space="preserve">під час перетину </w:t>
      </w:r>
      <w:r w:rsidR="001D658D">
        <w:rPr>
          <w:rFonts w:ascii="Times New Roman" w:eastAsia="Times New Roman" w:hAnsi="Times New Roman" w:cs="Times New Roman"/>
          <w:sz w:val="28"/>
          <w:szCs w:val="28"/>
          <w:lang w:eastAsia="uk-UA"/>
        </w:rPr>
        <w:t xml:space="preserve">громадянкою </w:t>
      </w:r>
      <w:r w:rsidR="0078638E" w:rsidRPr="00F03B50">
        <w:rPr>
          <w:rFonts w:ascii="Times New Roman" w:eastAsia="Times New Roman" w:hAnsi="Times New Roman" w:cs="Times New Roman"/>
          <w:sz w:val="28"/>
          <w:szCs w:val="28"/>
          <w:lang w:eastAsia="uk-UA"/>
        </w:rPr>
        <w:t>42910811a427850831bbb9af5a4febe40dc315f6ae366b38ef5bb8359f96d8bed1f93720d211d9bd0517cd05853f1a83849fa4295132ed6f53d8767ec3e98216</w:t>
      </w:r>
      <w:r w:rsidR="001D658D">
        <w:rPr>
          <w:rFonts w:ascii="Times New Roman" w:eastAsia="Times New Roman" w:hAnsi="Times New Roman" w:cs="Times New Roman"/>
          <w:sz w:val="28"/>
          <w:szCs w:val="28"/>
          <w:lang w:eastAsia="uk-UA"/>
        </w:rPr>
        <w:t xml:space="preserve"> </w:t>
      </w:r>
      <w:r w:rsidR="00BA3E29">
        <w:rPr>
          <w:rFonts w:ascii="Times New Roman" w:eastAsia="Times New Roman" w:hAnsi="Times New Roman" w:cs="Times New Roman"/>
          <w:sz w:val="28"/>
          <w:szCs w:val="28"/>
          <w:lang w:eastAsia="uk-UA"/>
        </w:rPr>
        <w:t xml:space="preserve"> </w:t>
      </w:r>
      <w:r w:rsidR="00A267E5">
        <w:rPr>
          <w:rFonts w:ascii="Times New Roman" w:eastAsia="Times New Roman" w:hAnsi="Times New Roman" w:cs="Times New Roman"/>
          <w:sz w:val="28"/>
          <w:szCs w:val="28"/>
          <w:lang w:eastAsia="uk-UA"/>
        </w:rPr>
        <w:t>державного</w:t>
      </w:r>
      <w:r w:rsidR="001D658D">
        <w:rPr>
          <w:rFonts w:ascii="Times New Roman" w:eastAsia="Times New Roman" w:hAnsi="Times New Roman" w:cs="Times New Roman"/>
          <w:sz w:val="28"/>
          <w:szCs w:val="28"/>
          <w:lang w:eastAsia="uk-UA"/>
        </w:rPr>
        <w:t xml:space="preserve"> </w:t>
      </w:r>
      <w:r w:rsidR="00BA3E29">
        <w:rPr>
          <w:rFonts w:ascii="Times New Roman" w:eastAsia="Times New Roman" w:hAnsi="Times New Roman" w:cs="Times New Roman"/>
          <w:sz w:val="28"/>
          <w:szCs w:val="28"/>
          <w:lang w:eastAsia="uk-UA"/>
        </w:rPr>
        <w:t xml:space="preserve">кордону </w:t>
      </w:r>
      <w:r w:rsidR="00D719D9" w:rsidRPr="00D719D9">
        <w:rPr>
          <w:rFonts w:ascii="Times New Roman" w:eastAsia="Times New Roman" w:hAnsi="Times New Roman" w:cs="Times New Roman"/>
          <w:sz w:val="28"/>
          <w:szCs w:val="28"/>
          <w:lang w:eastAsia="ru-RU"/>
        </w:rPr>
        <w:t>на транспортн</w:t>
      </w:r>
      <w:r w:rsidR="00BA3E29">
        <w:rPr>
          <w:rFonts w:ascii="Times New Roman" w:eastAsia="Times New Roman" w:hAnsi="Times New Roman" w:cs="Times New Roman"/>
          <w:sz w:val="28"/>
          <w:szCs w:val="28"/>
          <w:lang w:eastAsia="ru-RU"/>
        </w:rPr>
        <w:t>ому засобі</w:t>
      </w:r>
      <w:r w:rsidR="00020CDE">
        <w:rPr>
          <w:rFonts w:ascii="Times New Roman" w:eastAsia="Times New Roman" w:hAnsi="Times New Roman" w:cs="Times New Roman"/>
          <w:sz w:val="28"/>
          <w:szCs w:val="28"/>
          <w:lang w:val="en-US" w:eastAsia="ru-RU"/>
        </w:rPr>
        <w:t xml:space="preserve"> </w:t>
      </w:r>
      <w:r w:rsidR="0078638E" w:rsidRPr="00A76E8D">
        <w:rPr>
          <w:rFonts w:ascii="Times New Roman" w:eastAsia="Times New Roman" w:hAnsi="Times New Roman" w:cs="Times New Roman"/>
          <w:sz w:val="28"/>
          <w:szCs w:val="28"/>
          <w:lang w:eastAsia="uk-UA"/>
        </w:rPr>
        <w:t>марки «</w:t>
      </w:r>
      <w:r w:rsidR="0078638E" w:rsidRPr="00F03B50">
        <w:rPr>
          <w:rFonts w:ascii="Times New Roman" w:eastAsia="Times New Roman" w:hAnsi="Times New Roman" w:cs="Times New Roman"/>
          <w:sz w:val="28"/>
          <w:szCs w:val="28"/>
          <w:lang w:eastAsia="uk-UA"/>
        </w:rPr>
        <w:t>bb9479fad7d075113a31e7b36c392280f4a2a3359fc320cb5f3b44d9e66fdf4d</w:t>
      </w:r>
      <w:r w:rsidR="0078638E" w:rsidRPr="00A76E8D">
        <w:rPr>
          <w:rFonts w:ascii="Times New Roman" w:eastAsia="Times New Roman" w:hAnsi="Times New Roman" w:cs="Times New Roman"/>
          <w:sz w:val="28"/>
          <w:szCs w:val="28"/>
          <w:lang w:eastAsia="uk-UA"/>
        </w:rPr>
        <w:t>», реєстраційний номер </w:t>
      </w:r>
      <w:r w:rsidR="0078638E" w:rsidRPr="00F03B50">
        <w:rPr>
          <w:rFonts w:ascii="Times New Roman" w:eastAsia="Times New Roman" w:hAnsi="Times New Roman" w:cs="Times New Roman"/>
          <w:sz w:val="28"/>
          <w:szCs w:val="28"/>
          <w:lang w:eastAsia="uk-UA"/>
        </w:rPr>
        <w:t>655c7958ec751b0d904abb51f25a113ba0369ca68646b2168642a6490caeca2f</w:t>
      </w:r>
      <w:r w:rsidR="0078638E" w:rsidRPr="00A76E8D">
        <w:rPr>
          <w:rFonts w:ascii="Times New Roman" w:eastAsia="Times New Roman" w:hAnsi="Times New Roman" w:cs="Times New Roman"/>
          <w:sz w:val="28"/>
          <w:szCs w:val="28"/>
          <w:lang w:eastAsia="uk-UA"/>
        </w:rPr>
        <w:t>, VIN </w:t>
      </w:r>
      <w:r w:rsidR="0078638E" w:rsidRPr="00F03B50">
        <w:rPr>
          <w:rFonts w:ascii="Times New Roman" w:eastAsia="Times New Roman" w:hAnsi="Times New Roman" w:cs="Times New Roman"/>
          <w:sz w:val="28"/>
          <w:szCs w:val="28"/>
          <w:lang w:eastAsia="uk-UA"/>
        </w:rPr>
        <w:t>1b83f5ae6a41946b94f716bb6f4422fa8d0f61a9a7ba20a60c3f4b6a0162b49f</w:t>
      </w:r>
      <w:r w:rsidR="00DD549D" w:rsidRPr="00D719D9">
        <w:rPr>
          <w:rFonts w:ascii="Times New Roman" w:eastAsia="Times New Roman" w:hAnsi="Times New Roman" w:cs="Times New Roman"/>
          <w:sz w:val="28"/>
          <w:szCs w:val="28"/>
          <w:lang w:eastAsia="ru-RU"/>
        </w:rPr>
        <w:t xml:space="preserve"> </w:t>
      </w:r>
      <w:r w:rsidR="00D719D9" w:rsidRPr="00D719D9">
        <w:rPr>
          <w:rFonts w:ascii="Times New Roman" w:eastAsia="Times New Roman" w:hAnsi="Times New Roman" w:cs="Times New Roman"/>
          <w:sz w:val="28"/>
          <w:szCs w:val="28"/>
          <w:lang w:eastAsia="ru-RU"/>
        </w:rPr>
        <w:t>посадов</w:t>
      </w:r>
      <w:r w:rsidR="00BA3E29">
        <w:rPr>
          <w:rFonts w:ascii="Times New Roman" w:eastAsia="Times New Roman" w:hAnsi="Times New Roman" w:cs="Times New Roman"/>
          <w:sz w:val="28"/>
          <w:szCs w:val="28"/>
          <w:lang w:eastAsia="ru-RU"/>
        </w:rPr>
        <w:t>ою</w:t>
      </w:r>
      <w:r w:rsidR="00D719D9" w:rsidRPr="00D719D9">
        <w:rPr>
          <w:rFonts w:ascii="Times New Roman" w:eastAsia="Times New Roman" w:hAnsi="Times New Roman" w:cs="Times New Roman"/>
          <w:sz w:val="28"/>
          <w:szCs w:val="28"/>
          <w:lang w:eastAsia="ru-RU"/>
        </w:rPr>
        <w:t xml:space="preserve"> особ</w:t>
      </w:r>
      <w:r w:rsidR="00BA3E29">
        <w:rPr>
          <w:rFonts w:ascii="Times New Roman" w:eastAsia="Times New Roman" w:hAnsi="Times New Roman" w:cs="Times New Roman"/>
          <w:sz w:val="28"/>
          <w:szCs w:val="28"/>
          <w:lang w:eastAsia="ru-RU"/>
        </w:rPr>
        <w:t>ою</w:t>
      </w:r>
      <w:r w:rsidR="00D719D9" w:rsidRPr="00D719D9">
        <w:rPr>
          <w:rFonts w:ascii="Times New Roman" w:eastAsia="Times New Roman" w:hAnsi="Times New Roman" w:cs="Times New Roman"/>
          <w:sz w:val="28"/>
          <w:szCs w:val="28"/>
          <w:lang w:eastAsia="ru-RU"/>
        </w:rPr>
        <w:t xml:space="preserve"> </w:t>
      </w:r>
      <w:r w:rsidR="0078638E">
        <w:rPr>
          <w:rFonts w:ascii="Times New Roman" w:eastAsia="Times New Roman" w:hAnsi="Times New Roman" w:cs="Times New Roman"/>
          <w:sz w:val="28"/>
          <w:szCs w:val="28"/>
          <w:lang w:eastAsia="ru-RU"/>
        </w:rPr>
        <w:t>Волинської</w:t>
      </w:r>
      <w:r w:rsidR="00D719D9" w:rsidRPr="00D719D9">
        <w:rPr>
          <w:rFonts w:ascii="Times New Roman" w:eastAsia="Times New Roman" w:hAnsi="Times New Roman" w:cs="Times New Roman"/>
          <w:sz w:val="28"/>
          <w:szCs w:val="28"/>
          <w:lang w:eastAsia="ru-RU"/>
        </w:rPr>
        <w:t xml:space="preserve"> митниці  прийнято рішення про відмову у пропуску транспортного засобу через митний кордон України та оформлено </w:t>
      </w:r>
      <w:r w:rsidR="00BA3E29">
        <w:rPr>
          <w:rFonts w:ascii="Times New Roman" w:eastAsia="Times New Roman" w:hAnsi="Times New Roman" w:cs="Times New Roman"/>
          <w:sz w:val="28"/>
          <w:szCs w:val="28"/>
          <w:lang w:eastAsia="ru-RU"/>
        </w:rPr>
        <w:t xml:space="preserve">  картку</w:t>
      </w:r>
      <w:r w:rsidR="00D719D9" w:rsidRPr="00D719D9">
        <w:rPr>
          <w:rFonts w:ascii="Times New Roman" w:eastAsia="Times New Roman" w:hAnsi="Times New Roman" w:cs="Times New Roman"/>
          <w:sz w:val="28"/>
          <w:szCs w:val="28"/>
          <w:lang w:eastAsia="ru-RU"/>
        </w:rPr>
        <w:t xml:space="preserve"> відмови в прийнятті митної декларації, митному оформленні випуску чи пропуску товарів, транспортних засобів комерційного призначення</w:t>
      </w:r>
      <w:r w:rsidR="00BA3E29">
        <w:rPr>
          <w:rFonts w:ascii="Times New Roman" w:eastAsia="Times New Roman" w:hAnsi="Times New Roman" w:cs="Times New Roman"/>
          <w:sz w:val="28"/>
          <w:szCs w:val="28"/>
          <w:lang w:eastAsia="ru-RU"/>
        </w:rPr>
        <w:t xml:space="preserve"> </w:t>
      </w:r>
      <w:r w:rsidR="00BA3E29">
        <w:rPr>
          <w:rFonts w:ascii="Times New Roman" w:eastAsia="Times New Roman" w:hAnsi="Times New Roman" w:cs="Times New Roman"/>
          <w:color w:val="000000"/>
          <w:sz w:val="28"/>
          <w:szCs w:val="28"/>
          <w:lang w:eastAsia="uk-UA"/>
        </w:rPr>
        <w:t>№ </w:t>
      </w:r>
      <w:r w:rsidR="0078638E" w:rsidRPr="00F03B50">
        <w:rPr>
          <w:rFonts w:ascii="Times New Roman" w:eastAsia="Times New Roman" w:hAnsi="Times New Roman" w:cs="Times New Roman"/>
          <w:sz w:val="28"/>
          <w:szCs w:val="28"/>
          <w:lang w:val="en-US" w:eastAsia="ru-RU"/>
        </w:rPr>
        <w:t>1cf587e0bafeb6195595fcbdce170411d52ea40dc4e3582aa9bb272d6a4a01a8</w:t>
      </w:r>
      <w:r w:rsidR="0078638E" w:rsidRPr="00F03B50">
        <w:rPr>
          <w:rFonts w:ascii="Times New Roman" w:eastAsia="Times New Roman" w:hAnsi="Times New Roman" w:cs="Times New Roman"/>
          <w:sz w:val="28"/>
          <w:szCs w:val="28"/>
          <w:lang w:eastAsia="ru-RU"/>
        </w:rPr>
        <w:t>7d1d3832bc8117e787abde7fedaa254f0dd760a9ade3a78c83be0efa49548caa</w:t>
      </w:r>
      <w:r w:rsidR="00BA3E29">
        <w:rPr>
          <w:rFonts w:ascii="Times New Roman" w:eastAsia="Times New Roman" w:hAnsi="Times New Roman" w:cs="Times New Roman"/>
          <w:color w:val="000000"/>
          <w:sz w:val="28"/>
          <w:szCs w:val="28"/>
          <w:lang w:eastAsia="uk-UA"/>
        </w:rPr>
        <w:t>.</w:t>
      </w:r>
    </w:p>
    <w:p w:rsidR="00BA3E29" w:rsidRDefault="00CC6D24" w:rsidP="00CC6D24">
      <w:pPr>
        <w:widowControl w:val="0"/>
        <w:shd w:val="clear" w:color="auto" w:fill="FFFFFF"/>
        <w:spacing w:after="0" w:line="240" w:lineRule="auto"/>
        <w:ind w:firstLine="567"/>
        <w:jc w:val="both"/>
        <w:rPr>
          <w:rFonts w:ascii="Times New Roman" w:eastAsia="Times New Roman" w:hAnsi="Times New Roman" w:cs="Times New Roman"/>
          <w:sz w:val="28"/>
          <w:szCs w:val="28"/>
          <w:lang w:eastAsia="uk-UA"/>
        </w:rPr>
      </w:pPr>
      <w:r w:rsidRPr="00CC6D24">
        <w:rPr>
          <w:rFonts w:ascii="Times New Roman" w:eastAsia="Times New Roman" w:hAnsi="Times New Roman" w:cs="Times New Roman"/>
          <w:sz w:val="28"/>
          <w:szCs w:val="28"/>
          <w:lang w:eastAsia="uk-UA"/>
        </w:rPr>
        <w:t>Г</w:t>
      </w:r>
      <w:r w:rsidRPr="00CC6D24">
        <w:rPr>
          <w:rFonts w:ascii="Times New Roman" w:eastAsia="Times New Roman" w:hAnsi="Times New Roman" w:cs="Times New Roman"/>
          <w:color w:val="000000"/>
          <w:sz w:val="28"/>
          <w:szCs w:val="28"/>
          <w:lang w:eastAsia="uk-UA"/>
        </w:rPr>
        <w:t>ромадян</w:t>
      </w:r>
      <w:r w:rsidR="00BA3E29">
        <w:rPr>
          <w:rFonts w:ascii="Times New Roman" w:eastAsia="Times New Roman" w:hAnsi="Times New Roman" w:cs="Times New Roman"/>
          <w:color w:val="000000"/>
          <w:sz w:val="28"/>
          <w:szCs w:val="28"/>
          <w:lang w:eastAsia="uk-UA"/>
        </w:rPr>
        <w:t>ка</w:t>
      </w:r>
      <w:r w:rsidRPr="00CC6D24">
        <w:rPr>
          <w:rFonts w:ascii="Times New Roman" w:eastAsia="Times New Roman" w:hAnsi="Times New Roman" w:cs="Times New Roman"/>
          <w:color w:val="000000"/>
          <w:sz w:val="28"/>
          <w:szCs w:val="28"/>
          <w:lang w:eastAsia="uk-UA"/>
        </w:rPr>
        <w:t xml:space="preserve"> </w:t>
      </w:r>
      <w:r w:rsidR="00BA3E29">
        <w:rPr>
          <w:rFonts w:ascii="Times New Roman" w:eastAsia="Times New Roman" w:hAnsi="Times New Roman" w:cs="Times New Roman"/>
          <w:color w:val="000000"/>
          <w:sz w:val="28"/>
          <w:szCs w:val="28"/>
          <w:lang w:eastAsia="uk-UA"/>
        </w:rPr>
        <w:t xml:space="preserve">України </w:t>
      </w:r>
      <w:r w:rsidR="0078638E" w:rsidRPr="00F03B50">
        <w:rPr>
          <w:rFonts w:ascii="Times New Roman" w:eastAsia="Times New Roman" w:hAnsi="Times New Roman" w:cs="Times New Roman"/>
          <w:color w:val="000000"/>
          <w:sz w:val="28"/>
          <w:szCs w:val="28"/>
          <w:lang w:eastAsia="uk-UA"/>
        </w:rPr>
        <w:t>944bdf6a8c4af9bb636a799ab58cd4234656c4bb3f2ed83ffab4012e1044a319</w:t>
      </w:r>
      <w:r w:rsidRPr="00CC6D24">
        <w:rPr>
          <w:rFonts w:ascii="Times New Roman" w:eastAsia="Times New Roman" w:hAnsi="Times New Roman" w:cs="Times New Roman"/>
          <w:color w:val="000000"/>
          <w:sz w:val="28"/>
          <w:szCs w:val="28"/>
          <w:lang w:val="en-US" w:eastAsia="uk-UA"/>
        </w:rPr>
        <w:t xml:space="preserve"> </w:t>
      </w:r>
      <w:r w:rsidRPr="00CC6D24">
        <w:rPr>
          <w:rFonts w:ascii="Times New Roman" w:eastAsia="Times New Roman" w:hAnsi="Times New Roman" w:cs="Times New Roman"/>
          <w:sz w:val="28"/>
          <w:szCs w:val="28"/>
          <w:lang w:eastAsia="uk-UA"/>
        </w:rPr>
        <w:t xml:space="preserve"> не погоджується із таким рішенням </w:t>
      </w:r>
      <w:r w:rsidR="0078638E">
        <w:rPr>
          <w:rFonts w:ascii="Times New Roman" w:eastAsia="Times New Roman" w:hAnsi="Times New Roman" w:cs="Times New Roman"/>
          <w:sz w:val="28"/>
          <w:szCs w:val="28"/>
          <w:lang w:eastAsia="uk-UA"/>
        </w:rPr>
        <w:t>Волинської</w:t>
      </w:r>
      <w:r w:rsidRPr="00CC6D24">
        <w:rPr>
          <w:rFonts w:ascii="Times New Roman" w:eastAsia="Times New Roman" w:hAnsi="Times New Roman" w:cs="Times New Roman"/>
          <w:sz w:val="28"/>
          <w:szCs w:val="28"/>
          <w:lang w:eastAsia="uk-UA"/>
        </w:rPr>
        <w:t xml:space="preserve"> митниці</w:t>
      </w:r>
      <w:r w:rsidR="00D25B14">
        <w:rPr>
          <w:rFonts w:ascii="Times New Roman" w:eastAsia="Times New Roman" w:hAnsi="Times New Roman" w:cs="Times New Roman"/>
          <w:sz w:val="28"/>
          <w:szCs w:val="28"/>
          <w:lang w:eastAsia="uk-UA"/>
        </w:rPr>
        <w:t xml:space="preserve"> стверджує, </w:t>
      </w:r>
      <w:r w:rsidR="0078638E">
        <w:rPr>
          <w:rFonts w:ascii="Times New Roman" w:eastAsia="Times New Roman" w:hAnsi="Times New Roman" w:cs="Times New Roman"/>
          <w:sz w:val="28"/>
          <w:szCs w:val="28"/>
          <w:lang w:eastAsia="uk-UA"/>
        </w:rPr>
        <w:t xml:space="preserve">що посадові особи митного поста «Устилуг» перешкоджають її праву на тимчасове ввезення транспортного засобу на строк до 60 днів без сплати митних платежів помилково </w:t>
      </w:r>
      <w:r w:rsidR="0078638E">
        <w:rPr>
          <w:rFonts w:ascii="Times New Roman" w:eastAsia="Times New Roman" w:hAnsi="Times New Roman" w:cs="Times New Roman"/>
          <w:sz w:val="28"/>
          <w:szCs w:val="28"/>
          <w:lang w:eastAsia="uk-UA"/>
        </w:rPr>
        <w:lastRenderedPageBreak/>
        <w:t xml:space="preserve">трактуючи поняття </w:t>
      </w:r>
      <w:r w:rsidR="00006818">
        <w:rPr>
          <w:rFonts w:ascii="Times New Roman" w:eastAsia="Times New Roman" w:hAnsi="Times New Roman" w:cs="Times New Roman"/>
          <w:sz w:val="28"/>
          <w:szCs w:val="28"/>
          <w:lang w:eastAsia="uk-UA"/>
        </w:rPr>
        <w:t>«</w:t>
      </w:r>
      <w:r w:rsidR="0078638E">
        <w:rPr>
          <w:rFonts w:ascii="Times New Roman" w:eastAsia="Times New Roman" w:hAnsi="Times New Roman" w:cs="Times New Roman"/>
          <w:sz w:val="28"/>
          <w:szCs w:val="28"/>
          <w:lang w:eastAsia="uk-UA"/>
        </w:rPr>
        <w:t>власник</w:t>
      </w:r>
      <w:r w:rsidR="00006818">
        <w:rPr>
          <w:rFonts w:ascii="Times New Roman" w:eastAsia="Times New Roman" w:hAnsi="Times New Roman" w:cs="Times New Roman"/>
          <w:sz w:val="28"/>
          <w:szCs w:val="28"/>
          <w:lang w:eastAsia="uk-UA"/>
        </w:rPr>
        <w:t>»</w:t>
      </w:r>
      <w:r w:rsidR="0078638E">
        <w:rPr>
          <w:rFonts w:ascii="Times New Roman" w:eastAsia="Times New Roman" w:hAnsi="Times New Roman" w:cs="Times New Roman"/>
          <w:sz w:val="28"/>
          <w:szCs w:val="28"/>
          <w:lang w:eastAsia="uk-UA"/>
        </w:rPr>
        <w:t xml:space="preserve">, </w:t>
      </w:r>
      <w:r w:rsidR="00D25B14">
        <w:rPr>
          <w:rFonts w:ascii="Times New Roman" w:eastAsia="Times New Roman" w:hAnsi="Times New Roman" w:cs="Times New Roman"/>
          <w:sz w:val="28"/>
          <w:szCs w:val="28"/>
          <w:lang w:eastAsia="uk-UA"/>
        </w:rPr>
        <w:t>та</w:t>
      </w:r>
      <w:r w:rsidRPr="00CC6D24">
        <w:rPr>
          <w:rFonts w:ascii="Times New Roman" w:eastAsia="Times New Roman" w:hAnsi="Times New Roman" w:cs="Times New Roman"/>
          <w:sz w:val="28"/>
          <w:szCs w:val="28"/>
          <w:lang w:eastAsia="uk-UA"/>
        </w:rPr>
        <w:t xml:space="preserve"> просить</w:t>
      </w:r>
      <w:r w:rsidR="00BA3E29">
        <w:rPr>
          <w:rFonts w:ascii="Times New Roman" w:eastAsia="Times New Roman" w:hAnsi="Times New Roman" w:cs="Times New Roman"/>
          <w:sz w:val="28"/>
          <w:szCs w:val="28"/>
          <w:lang w:eastAsia="uk-UA"/>
        </w:rPr>
        <w:t>:</w:t>
      </w:r>
    </w:p>
    <w:p w:rsidR="00BA3E29" w:rsidRDefault="00CC6D24" w:rsidP="0078638E">
      <w:pPr>
        <w:spacing w:after="0" w:line="240" w:lineRule="auto"/>
        <w:ind w:firstLine="567"/>
        <w:jc w:val="both"/>
        <w:rPr>
          <w:rFonts w:ascii="Times New Roman" w:eastAsia="Times New Roman" w:hAnsi="Times New Roman" w:cs="Times New Roman"/>
          <w:sz w:val="28"/>
          <w:szCs w:val="28"/>
          <w:lang w:eastAsia="ru-RU"/>
        </w:rPr>
      </w:pPr>
      <w:r w:rsidRPr="00CC6D24">
        <w:rPr>
          <w:rFonts w:ascii="Times New Roman" w:eastAsia="Times New Roman" w:hAnsi="Times New Roman" w:cs="Times New Roman"/>
          <w:sz w:val="28"/>
          <w:szCs w:val="28"/>
          <w:lang w:eastAsia="uk-UA"/>
        </w:rPr>
        <w:t xml:space="preserve">скасувати </w:t>
      </w:r>
      <w:r w:rsidR="00BA3E29">
        <w:rPr>
          <w:rFonts w:ascii="Times New Roman" w:eastAsia="Times New Roman" w:hAnsi="Times New Roman" w:cs="Times New Roman"/>
          <w:sz w:val="28"/>
          <w:szCs w:val="28"/>
          <w:lang w:eastAsia="ru-RU"/>
        </w:rPr>
        <w:t>картку</w:t>
      </w:r>
      <w:r w:rsidR="00BA3E29" w:rsidRPr="00D719D9">
        <w:rPr>
          <w:rFonts w:ascii="Times New Roman" w:eastAsia="Times New Roman" w:hAnsi="Times New Roman" w:cs="Times New Roman"/>
          <w:sz w:val="28"/>
          <w:szCs w:val="28"/>
          <w:lang w:eastAsia="ru-RU"/>
        </w:rPr>
        <w:t xml:space="preserve"> відмови в прийнятті митної декларації, митному оформленні випуску чи пропуску товарів, транспортних засобів комерційного призначення</w:t>
      </w:r>
      <w:r w:rsidR="0078638E">
        <w:rPr>
          <w:rFonts w:ascii="Times New Roman" w:eastAsia="Times New Roman" w:hAnsi="Times New Roman" w:cs="Times New Roman"/>
          <w:sz w:val="28"/>
          <w:szCs w:val="28"/>
          <w:lang w:eastAsia="ru-RU"/>
        </w:rPr>
        <w:t xml:space="preserve"> </w:t>
      </w:r>
      <w:r w:rsidR="0078638E" w:rsidRPr="0078638E">
        <w:rPr>
          <w:rFonts w:ascii="Times New Roman" w:eastAsia="Times New Roman" w:hAnsi="Times New Roman" w:cs="Times New Roman"/>
          <w:sz w:val="28"/>
          <w:szCs w:val="28"/>
          <w:lang w:eastAsia="ru-RU"/>
        </w:rPr>
        <w:t>№ </w:t>
      </w:r>
      <w:r w:rsidR="0078638E" w:rsidRPr="00F03B50">
        <w:rPr>
          <w:rFonts w:ascii="Times New Roman" w:eastAsia="Times New Roman" w:hAnsi="Times New Roman" w:cs="Times New Roman"/>
          <w:sz w:val="28"/>
          <w:szCs w:val="28"/>
          <w:lang w:val="en-US" w:eastAsia="ru-RU"/>
        </w:rPr>
        <w:t>1cf587e0bafeb6195595fcbdce170411d52ea40dc4e3582aa9bb272d6a4a01a8</w:t>
      </w:r>
      <w:r w:rsidR="0078638E" w:rsidRPr="00F03B50">
        <w:rPr>
          <w:rFonts w:ascii="Times New Roman" w:eastAsia="Times New Roman" w:hAnsi="Times New Roman" w:cs="Times New Roman"/>
          <w:sz w:val="28"/>
          <w:szCs w:val="28"/>
          <w:lang w:eastAsia="ru-RU"/>
        </w:rPr>
        <w:t>7d1d3832bc8117e787abde7fedaa254f0dd760a9ade3a78c83be0efa49548caa</w:t>
      </w:r>
      <w:r w:rsidR="00BA3E29">
        <w:rPr>
          <w:rFonts w:ascii="Times New Roman" w:eastAsia="Times New Roman" w:hAnsi="Times New Roman" w:cs="Times New Roman"/>
          <w:color w:val="000000"/>
          <w:sz w:val="28"/>
          <w:szCs w:val="28"/>
          <w:lang w:eastAsia="uk-UA"/>
        </w:rPr>
        <w:t>;</w:t>
      </w:r>
    </w:p>
    <w:p w:rsidR="00BA3E29" w:rsidRPr="00501EA9" w:rsidRDefault="0078638E" w:rsidP="00CC6D24">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sz w:val="28"/>
          <w:szCs w:val="28"/>
          <w:lang w:eastAsia="uk-UA"/>
        </w:rPr>
        <w:t xml:space="preserve">визнати право громадянки </w:t>
      </w:r>
      <w:r w:rsidRPr="00F03B50">
        <w:rPr>
          <w:rFonts w:ascii="Times New Roman" w:eastAsia="Times New Roman" w:hAnsi="Times New Roman" w:cs="Times New Roman"/>
          <w:sz w:val="28"/>
          <w:szCs w:val="28"/>
          <w:lang w:eastAsia="uk-UA"/>
        </w:rPr>
        <w:t>a08a96e7c4353ba9e30ba3eef43ecb813752efd60b8aa6ecf4432140f6f0d695e03d94af636f7e7a2d96ecd31ee7e4197ff5f9a56695a3b3f0d4d20cc06f8b9d</w:t>
      </w:r>
      <w:r>
        <w:rPr>
          <w:rFonts w:ascii="Times New Roman" w:eastAsia="Times New Roman" w:hAnsi="Times New Roman" w:cs="Times New Roman"/>
          <w:sz w:val="28"/>
          <w:szCs w:val="28"/>
          <w:lang w:eastAsia="uk-UA"/>
        </w:rPr>
        <w:t xml:space="preserve"> як співвласника транспортного засобу, який перебуває на тимчасовому консульському обліку на тимчасове ввезення </w:t>
      </w:r>
      <w:r w:rsidRPr="00501EA9">
        <w:rPr>
          <w:rFonts w:ascii="Times New Roman" w:eastAsia="Times New Roman" w:hAnsi="Times New Roman" w:cs="Times New Roman"/>
          <w:sz w:val="28"/>
          <w:szCs w:val="28"/>
          <w:lang w:eastAsia="uk-UA"/>
        </w:rPr>
        <w:t xml:space="preserve">транспортного засобу на підставі частини четвертої статті 380 </w:t>
      </w:r>
      <w:r w:rsidR="00501EA9" w:rsidRPr="00501EA9">
        <w:rPr>
          <w:rFonts w:ascii="Times New Roman" w:eastAsia="Times New Roman" w:hAnsi="Times New Roman" w:cs="Times New Roman"/>
          <w:sz w:val="28"/>
          <w:szCs w:val="28"/>
          <w:lang w:eastAsia="uk-UA"/>
        </w:rPr>
        <w:t>Митного кодексу України (далі –</w:t>
      </w:r>
      <w:r w:rsidR="00501EA9" w:rsidRPr="00501EA9">
        <w:rPr>
          <w:rFonts w:ascii="Times New Roman" w:hAnsi="Times New Roman" w:cs="Times New Roman"/>
          <w:sz w:val="28"/>
          <w:szCs w:val="28"/>
        </w:rPr>
        <w:t> Кодекс</w:t>
      </w:r>
      <w:r w:rsidR="00501EA9" w:rsidRPr="00501EA9">
        <w:rPr>
          <w:rFonts w:ascii="Times New Roman" w:eastAsia="Times New Roman" w:hAnsi="Times New Roman" w:cs="Times New Roman"/>
          <w:sz w:val="28"/>
          <w:szCs w:val="28"/>
          <w:lang w:eastAsia="uk-UA"/>
        </w:rPr>
        <w:t>)</w:t>
      </w:r>
      <w:r w:rsidR="001D658D" w:rsidRPr="00501EA9">
        <w:rPr>
          <w:rFonts w:ascii="Times New Roman" w:eastAsia="Times New Roman" w:hAnsi="Times New Roman" w:cs="Times New Roman"/>
          <w:color w:val="000000"/>
          <w:sz w:val="28"/>
          <w:szCs w:val="28"/>
          <w:lang w:eastAsia="uk-UA"/>
        </w:rPr>
        <w:t>;</w:t>
      </w:r>
    </w:p>
    <w:p w:rsidR="001D658D" w:rsidRDefault="00501EA9" w:rsidP="00CC6D24">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провести перевірку щодо дій </w:t>
      </w:r>
      <w:r>
        <w:rPr>
          <w:rFonts w:ascii="Times New Roman" w:eastAsia="Times New Roman" w:hAnsi="Times New Roman"/>
          <w:sz w:val="28"/>
          <w:szCs w:val="28"/>
          <w:lang w:eastAsia="uk-UA"/>
        </w:rPr>
        <w:t xml:space="preserve">посадових осіб митного поста «Устилуг», </w:t>
      </w:r>
      <w:r w:rsidR="00006818">
        <w:rPr>
          <w:rFonts w:ascii="Times New Roman" w:eastAsia="Times New Roman" w:hAnsi="Times New Roman"/>
          <w:sz w:val="28"/>
          <w:szCs w:val="28"/>
          <w:lang w:eastAsia="uk-UA"/>
        </w:rPr>
        <w:t>які відмовились брати до уваги д</w:t>
      </w:r>
      <w:r>
        <w:rPr>
          <w:rFonts w:ascii="Times New Roman" w:eastAsia="Times New Roman" w:hAnsi="Times New Roman"/>
          <w:sz w:val="28"/>
          <w:szCs w:val="28"/>
          <w:lang w:eastAsia="uk-UA"/>
        </w:rPr>
        <w:t>овіреність від другого співвласника на право розпорядження транспортним засобом</w:t>
      </w:r>
      <w:r w:rsidR="001D658D">
        <w:rPr>
          <w:rFonts w:ascii="Times New Roman" w:eastAsia="Times New Roman" w:hAnsi="Times New Roman" w:cs="Times New Roman"/>
          <w:color w:val="000000"/>
          <w:sz w:val="28"/>
          <w:szCs w:val="28"/>
          <w:lang w:eastAsia="uk-UA"/>
        </w:rPr>
        <w:t>.</w:t>
      </w:r>
    </w:p>
    <w:p w:rsidR="00CC6D24" w:rsidRDefault="00CC6D24" w:rsidP="003A3601">
      <w:pPr>
        <w:widowControl w:val="0"/>
        <w:shd w:val="clear" w:color="auto" w:fill="FFFFFF"/>
        <w:spacing w:after="0" w:line="240" w:lineRule="auto"/>
        <w:ind w:firstLine="567"/>
        <w:jc w:val="both"/>
        <w:rPr>
          <w:rFonts w:ascii="Times New Roman" w:eastAsia="Times New Roman" w:hAnsi="Times New Roman" w:cs="Times New Roman"/>
          <w:bCs/>
          <w:sz w:val="28"/>
          <w:szCs w:val="28"/>
          <w:lang w:eastAsia="ru-RU"/>
        </w:rPr>
      </w:pPr>
      <w:r w:rsidRPr="00CC6D24">
        <w:rPr>
          <w:rFonts w:ascii="Times New Roman" w:eastAsia="Times New Roman" w:hAnsi="Times New Roman" w:cs="Times New Roman"/>
          <w:sz w:val="28"/>
          <w:szCs w:val="28"/>
          <w:lang w:eastAsia="ru-RU"/>
        </w:rPr>
        <w:t xml:space="preserve">Позиція </w:t>
      </w:r>
      <w:r w:rsidR="00501EA9">
        <w:rPr>
          <w:rFonts w:ascii="Times New Roman" w:eastAsia="Times New Roman" w:hAnsi="Times New Roman" w:cs="Times New Roman"/>
          <w:sz w:val="28"/>
          <w:szCs w:val="28"/>
          <w:lang w:eastAsia="ru-RU"/>
        </w:rPr>
        <w:t>Волинської</w:t>
      </w:r>
      <w:r w:rsidRPr="00CC6D24">
        <w:rPr>
          <w:rFonts w:ascii="Times New Roman" w:eastAsia="Times New Roman" w:hAnsi="Times New Roman" w:cs="Times New Roman"/>
          <w:sz w:val="28"/>
          <w:szCs w:val="28"/>
          <w:lang w:eastAsia="ru-RU"/>
        </w:rPr>
        <w:t xml:space="preserve"> митниці</w:t>
      </w:r>
      <w:r w:rsidRPr="00CC6D24">
        <w:rPr>
          <w:rFonts w:ascii="Times New Roman" w:eastAsia="Times New Roman" w:hAnsi="Times New Roman" w:cs="Times New Roman"/>
          <w:bCs/>
          <w:sz w:val="28"/>
          <w:szCs w:val="28"/>
          <w:lang w:eastAsia="ru-RU"/>
        </w:rPr>
        <w:t xml:space="preserve"> на предмет скарги  </w:t>
      </w:r>
      <w:r w:rsidR="0015020D">
        <w:rPr>
          <w:rFonts w:ascii="Times New Roman" w:eastAsia="Times New Roman" w:hAnsi="Times New Roman" w:cs="Times New Roman"/>
          <w:color w:val="000000"/>
          <w:sz w:val="28"/>
          <w:szCs w:val="28"/>
          <w:lang w:eastAsia="uk-UA"/>
        </w:rPr>
        <w:t>громадянки</w:t>
      </w:r>
      <w:r w:rsidRPr="00CC6D24">
        <w:rPr>
          <w:rFonts w:ascii="Times New Roman" w:eastAsia="Times New Roman" w:hAnsi="Times New Roman" w:cs="Times New Roman"/>
          <w:color w:val="000000"/>
          <w:sz w:val="28"/>
          <w:szCs w:val="28"/>
          <w:lang w:eastAsia="uk-UA"/>
        </w:rPr>
        <w:t xml:space="preserve"> </w:t>
      </w:r>
      <w:r w:rsidR="00501EA9" w:rsidRPr="00F03B50">
        <w:rPr>
          <w:rFonts w:ascii="Times New Roman" w:eastAsia="Times New Roman" w:hAnsi="Times New Roman" w:cs="Times New Roman"/>
          <w:color w:val="000000"/>
          <w:sz w:val="28"/>
          <w:szCs w:val="28"/>
          <w:lang w:eastAsia="uk-UA"/>
        </w:rPr>
        <w:t>a08a96e7c4353ba9e30ba3eef43ecb813752efd60b8aa6ecf4432140f6f0d695e03d94af636f7e7a2d96ecd31ee7e4197ff5f9a56695a3b3f0d4d20cc06f8b9d</w:t>
      </w:r>
      <w:r w:rsidRPr="00CC6D24">
        <w:rPr>
          <w:rFonts w:ascii="Times New Roman" w:eastAsia="Times New Roman" w:hAnsi="Times New Roman" w:cs="Times New Roman"/>
          <w:bCs/>
          <w:sz w:val="28"/>
          <w:szCs w:val="28"/>
          <w:lang w:eastAsia="ru-RU"/>
        </w:rPr>
        <w:t xml:space="preserve">  (лист від </w:t>
      </w:r>
      <w:r w:rsidR="0015020D">
        <w:rPr>
          <w:rFonts w:ascii="Times New Roman" w:eastAsia="Times New Roman" w:hAnsi="Times New Roman" w:cs="Times New Roman"/>
          <w:bCs/>
          <w:sz w:val="28"/>
          <w:szCs w:val="28"/>
          <w:lang w:eastAsia="ru-RU"/>
        </w:rPr>
        <w:t>1</w:t>
      </w:r>
      <w:r w:rsidR="00501EA9">
        <w:rPr>
          <w:rFonts w:ascii="Times New Roman" w:eastAsia="Times New Roman" w:hAnsi="Times New Roman" w:cs="Times New Roman"/>
          <w:bCs/>
          <w:sz w:val="28"/>
          <w:szCs w:val="28"/>
          <w:lang w:eastAsia="ru-RU"/>
        </w:rPr>
        <w:t>7</w:t>
      </w:r>
      <w:r w:rsidRPr="00CC6D24">
        <w:rPr>
          <w:rFonts w:ascii="Times New Roman" w:eastAsia="Times New Roman" w:hAnsi="Times New Roman" w:cs="Times New Roman"/>
          <w:bCs/>
          <w:sz w:val="28"/>
          <w:szCs w:val="28"/>
          <w:lang w:eastAsia="ru-RU"/>
        </w:rPr>
        <w:t>.</w:t>
      </w:r>
      <w:r w:rsidR="0015020D">
        <w:rPr>
          <w:rFonts w:ascii="Times New Roman" w:eastAsia="Times New Roman" w:hAnsi="Times New Roman" w:cs="Times New Roman"/>
          <w:bCs/>
          <w:sz w:val="28"/>
          <w:szCs w:val="28"/>
          <w:lang w:eastAsia="ru-RU"/>
        </w:rPr>
        <w:t>07.2026</w:t>
      </w:r>
      <w:r w:rsidRPr="00CC6D24">
        <w:rPr>
          <w:rFonts w:ascii="Times New Roman" w:eastAsia="Times New Roman" w:hAnsi="Times New Roman" w:cs="Times New Roman"/>
          <w:bCs/>
          <w:sz w:val="28"/>
          <w:szCs w:val="28"/>
          <w:lang w:eastAsia="ru-RU"/>
        </w:rPr>
        <w:t xml:space="preserve"> №</w:t>
      </w:r>
      <w:r w:rsidRPr="00CC6D24">
        <w:rPr>
          <w:rFonts w:ascii="Times New Roman" w:eastAsia="Times New Roman" w:hAnsi="Times New Roman" w:cs="Times New Roman"/>
          <w:bCs/>
          <w:sz w:val="28"/>
          <w:szCs w:val="28"/>
          <w:lang w:val="en-US" w:eastAsia="ru-RU"/>
        </w:rPr>
        <w:t> </w:t>
      </w:r>
      <w:r w:rsidR="00501EA9">
        <w:rPr>
          <w:rFonts w:ascii="Times New Roman" w:eastAsia="Times New Roman" w:hAnsi="Times New Roman" w:cs="Times New Roman"/>
          <w:bCs/>
          <w:sz w:val="28"/>
          <w:szCs w:val="28"/>
          <w:lang w:eastAsia="ru-RU"/>
        </w:rPr>
        <w:t>7.3-2</w:t>
      </w:r>
      <w:r w:rsidRPr="00CC6D24">
        <w:rPr>
          <w:rFonts w:ascii="Times New Roman" w:eastAsia="Times New Roman" w:hAnsi="Times New Roman" w:cs="Times New Roman"/>
          <w:bCs/>
          <w:sz w:val="28"/>
          <w:szCs w:val="28"/>
          <w:lang w:eastAsia="ru-RU"/>
        </w:rPr>
        <w:t>/</w:t>
      </w:r>
      <w:r w:rsidR="00501EA9">
        <w:rPr>
          <w:rFonts w:ascii="Times New Roman" w:eastAsia="Times New Roman" w:hAnsi="Times New Roman" w:cs="Times New Roman"/>
          <w:bCs/>
          <w:sz w:val="28"/>
          <w:szCs w:val="28"/>
          <w:lang w:eastAsia="ru-RU"/>
        </w:rPr>
        <w:t>28-07</w:t>
      </w:r>
      <w:r w:rsidR="0015020D">
        <w:rPr>
          <w:rFonts w:ascii="Times New Roman" w:eastAsia="Times New Roman" w:hAnsi="Times New Roman" w:cs="Times New Roman"/>
          <w:bCs/>
          <w:sz w:val="28"/>
          <w:szCs w:val="28"/>
          <w:lang w:eastAsia="ru-RU"/>
        </w:rPr>
        <w:t>/4/</w:t>
      </w:r>
      <w:r w:rsidR="00501EA9">
        <w:rPr>
          <w:rFonts w:ascii="Times New Roman" w:eastAsia="Times New Roman" w:hAnsi="Times New Roman" w:cs="Times New Roman"/>
          <w:bCs/>
          <w:sz w:val="28"/>
          <w:szCs w:val="28"/>
          <w:lang w:eastAsia="ru-RU"/>
        </w:rPr>
        <w:t>8931</w:t>
      </w:r>
      <w:r w:rsidRPr="00CC6D24">
        <w:rPr>
          <w:rFonts w:ascii="Times New Roman" w:eastAsia="Times New Roman" w:hAnsi="Times New Roman" w:cs="Times New Roman"/>
          <w:bCs/>
          <w:sz w:val="28"/>
          <w:szCs w:val="28"/>
          <w:lang w:eastAsia="ru-RU"/>
        </w:rPr>
        <w:t>).</w:t>
      </w:r>
    </w:p>
    <w:p w:rsidR="0052713F" w:rsidRPr="0052713F" w:rsidRDefault="0052713F" w:rsidP="003A3601">
      <w:pPr>
        <w:spacing w:after="0" w:line="240" w:lineRule="auto"/>
        <w:ind w:firstLine="567"/>
        <w:jc w:val="both"/>
        <w:rPr>
          <w:rFonts w:ascii="Times New Roman" w:hAnsi="Times New Roman" w:cs="Times New Roman"/>
          <w:sz w:val="28"/>
          <w:szCs w:val="28"/>
        </w:rPr>
      </w:pPr>
      <w:r w:rsidRPr="0052713F">
        <w:rPr>
          <w:rFonts w:ascii="Times New Roman" w:hAnsi="Times New Roman" w:cs="Times New Roman"/>
          <w:sz w:val="28"/>
          <w:szCs w:val="28"/>
        </w:rPr>
        <w:t>10.07.2026 року в зону митного контролю митного поста «Устилуг»</w:t>
      </w:r>
      <w:r>
        <w:rPr>
          <w:rFonts w:ascii="Times New Roman" w:hAnsi="Times New Roman" w:cs="Times New Roman"/>
          <w:sz w:val="28"/>
          <w:szCs w:val="28"/>
        </w:rPr>
        <w:t xml:space="preserve"> </w:t>
      </w:r>
      <w:r w:rsidRPr="0052713F">
        <w:rPr>
          <w:rFonts w:ascii="Times New Roman" w:hAnsi="Times New Roman" w:cs="Times New Roman"/>
          <w:sz w:val="28"/>
          <w:szCs w:val="28"/>
        </w:rPr>
        <w:t>Волинської митниці заїхав транспортний засіб марки «</w:t>
      </w:r>
      <w:r w:rsidRPr="00F03B50">
        <w:rPr>
          <w:rFonts w:ascii="Times New Roman" w:hAnsi="Times New Roman" w:cs="Times New Roman"/>
          <w:sz w:val="28"/>
          <w:szCs w:val="28"/>
        </w:rPr>
        <w:t>c11fe0cfe497478988c548aca97af0ba0fa36f17e57c245b906f35e692416a40</w:t>
      </w:r>
      <w:r w:rsidRPr="0052713F">
        <w:rPr>
          <w:rFonts w:ascii="Times New Roman" w:hAnsi="Times New Roman" w:cs="Times New Roman"/>
          <w:sz w:val="28"/>
          <w:szCs w:val="28"/>
        </w:rPr>
        <w:t>»,</w:t>
      </w:r>
      <w:r>
        <w:rPr>
          <w:rFonts w:ascii="Times New Roman" w:hAnsi="Times New Roman" w:cs="Times New Roman"/>
          <w:sz w:val="28"/>
          <w:szCs w:val="28"/>
        </w:rPr>
        <w:t xml:space="preserve">  реєстраційний </w:t>
      </w:r>
      <w:r w:rsidRPr="0052713F">
        <w:rPr>
          <w:rFonts w:ascii="Times New Roman" w:hAnsi="Times New Roman" w:cs="Times New Roman"/>
          <w:sz w:val="28"/>
          <w:szCs w:val="28"/>
        </w:rPr>
        <w:t>н</w:t>
      </w:r>
      <w:r w:rsidR="003A3601">
        <w:rPr>
          <w:rFonts w:ascii="Times New Roman" w:hAnsi="Times New Roman" w:cs="Times New Roman"/>
          <w:sz w:val="28"/>
          <w:szCs w:val="28"/>
        </w:rPr>
        <w:t>омер</w:t>
      </w:r>
      <w:r w:rsidRPr="0052713F">
        <w:rPr>
          <w:rFonts w:ascii="Times New Roman" w:hAnsi="Times New Roman" w:cs="Times New Roman"/>
          <w:sz w:val="28"/>
          <w:szCs w:val="28"/>
        </w:rPr>
        <w:t xml:space="preserve"> </w:t>
      </w:r>
      <w:r w:rsidR="003A3601" w:rsidRPr="00F03B50">
        <w:rPr>
          <w:rFonts w:ascii="Times New Roman" w:hAnsi="Times New Roman" w:cs="Times New Roman"/>
          <w:sz w:val="28"/>
          <w:szCs w:val="28"/>
        </w:rPr>
        <w:t>655c7958ec751b0d904abb51f25a113ba0369ca68646b2168642a6490caeca2f</w:t>
      </w:r>
      <w:r w:rsidR="003A3601">
        <w:rPr>
          <w:rFonts w:ascii="Times New Roman" w:hAnsi="Times New Roman" w:cs="Times New Roman"/>
          <w:sz w:val="28"/>
          <w:szCs w:val="28"/>
        </w:rPr>
        <w:t>, VIN</w:t>
      </w:r>
      <w:r w:rsidRPr="0052713F">
        <w:rPr>
          <w:rFonts w:ascii="Times New Roman" w:hAnsi="Times New Roman" w:cs="Times New Roman"/>
          <w:sz w:val="28"/>
          <w:szCs w:val="28"/>
        </w:rPr>
        <w:t xml:space="preserve"> </w:t>
      </w:r>
      <w:r w:rsidRPr="00F03B50">
        <w:rPr>
          <w:rFonts w:ascii="Times New Roman" w:hAnsi="Times New Roman" w:cs="Times New Roman"/>
          <w:sz w:val="28"/>
          <w:szCs w:val="28"/>
        </w:rPr>
        <w:t>1b83f5ae6a41946b94f716bb6f4422fa8d0f61a9a7ba20a60c3f4b6a0162b49f</w:t>
      </w:r>
      <w:r w:rsidRPr="0052713F">
        <w:rPr>
          <w:rFonts w:ascii="Times New Roman" w:hAnsi="Times New Roman" w:cs="Times New Roman"/>
          <w:sz w:val="28"/>
          <w:szCs w:val="28"/>
        </w:rPr>
        <w:t>,</w:t>
      </w:r>
      <w:r>
        <w:rPr>
          <w:rFonts w:ascii="Times New Roman" w:hAnsi="Times New Roman" w:cs="Times New Roman"/>
          <w:sz w:val="28"/>
          <w:szCs w:val="28"/>
        </w:rPr>
        <w:t xml:space="preserve"> </w:t>
      </w:r>
      <w:r w:rsidRPr="0052713F">
        <w:rPr>
          <w:rFonts w:ascii="Times New Roman" w:hAnsi="Times New Roman" w:cs="Times New Roman"/>
          <w:sz w:val="28"/>
          <w:szCs w:val="28"/>
        </w:rPr>
        <w:t>під керуванням гром</w:t>
      </w:r>
      <w:r w:rsidR="003A3601">
        <w:rPr>
          <w:rFonts w:ascii="Times New Roman" w:hAnsi="Times New Roman" w:cs="Times New Roman"/>
          <w:sz w:val="28"/>
          <w:szCs w:val="28"/>
        </w:rPr>
        <w:t xml:space="preserve">адянки України </w:t>
      </w:r>
      <w:r w:rsidR="003A3601" w:rsidRPr="00F03B50">
        <w:rPr>
          <w:rFonts w:ascii="Times New Roman" w:hAnsi="Times New Roman" w:cs="Times New Roman"/>
          <w:sz w:val="28"/>
          <w:szCs w:val="28"/>
        </w:rPr>
        <w:t>a08a96e7c4353ba9e30ba3eef43ecb813752efd60b8aa6ecf4432140f6f0d695e03d94af636f7e7a2d96ecd31ee7e4197ff5f9a56695a3b3f0d4d20cc06f8b9d</w:t>
      </w:r>
      <w:r w:rsidRPr="0052713F">
        <w:rPr>
          <w:rFonts w:ascii="Times New Roman" w:hAnsi="Times New Roman" w:cs="Times New Roman"/>
          <w:sz w:val="28"/>
          <w:szCs w:val="28"/>
        </w:rPr>
        <w:t>.</w:t>
      </w:r>
    </w:p>
    <w:p w:rsidR="003A3601" w:rsidRDefault="0052713F" w:rsidP="003A3601">
      <w:pPr>
        <w:spacing w:after="0" w:line="240" w:lineRule="auto"/>
        <w:ind w:firstLine="567"/>
        <w:jc w:val="both"/>
        <w:rPr>
          <w:rFonts w:ascii="Times New Roman" w:eastAsia="Times New Roman" w:hAnsi="Times New Roman" w:cs="Times New Roman"/>
          <w:sz w:val="28"/>
          <w:szCs w:val="28"/>
          <w:highlight w:val="yellow"/>
          <w:lang w:eastAsia="uk-UA"/>
        </w:rPr>
      </w:pPr>
      <w:r w:rsidRPr="0052713F">
        <w:rPr>
          <w:rFonts w:ascii="Times New Roman" w:hAnsi="Times New Roman" w:cs="Times New Roman"/>
          <w:sz w:val="28"/>
          <w:szCs w:val="28"/>
        </w:rPr>
        <w:t>Для здійснення митного контролю та митного оформлення</w:t>
      </w:r>
      <w:r>
        <w:rPr>
          <w:rFonts w:ascii="Times New Roman" w:hAnsi="Times New Roman" w:cs="Times New Roman"/>
          <w:sz w:val="28"/>
          <w:szCs w:val="28"/>
        </w:rPr>
        <w:t xml:space="preserve"> </w:t>
      </w:r>
      <w:r w:rsidRPr="0052713F">
        <w:rPr>
          <w:rFonts w:ascii="Times New Roman" w:hAnsi="Times New Roman" w:cs="Times New Roman"/>
          <w:sz w:val="28"/>
          <w:szCs w:val="28"/>
        </w:rPr>
        <w:t>транспортного засобу у від</w:t>
      </w:r>
      <w:r w:rsidR="003A3601">
        <w:rPr>
          <w:rFonts w:ascii="Times New Roman" w:hAnsi="Times New Roman" w:cs="Times New Roman"/>
          <w:sz w:val="28"/>
          <w:szCs w:val="28"/>
        </w:rPr>
        <w:t>повідності до абзацу 5 частини четвертої</w:t>
      </w:r>
      <w:r w:rsidRPr="0052713F">
        <w:rPr>
          <w:rFonts w:ascii="Times New Roman" w:hAnsi="Times New Roman" w:cs="Times New Roman"/>
          <w:sz w:val="28"/>
          <w:szCs w:val="28"/>
        </w:rPr>
        <w:t xml:space="preserve"> статті 380</w:t>
      </w:r>
      <w:r>
        <w:rPr>
          <w:rFonts w:ascii="Times New Roman" w:hAnsi="Times New Roman" w:cs="Times New Roman"/>
          <w:sz w:val="28"/>
          <w:szCs w:val="28"/>
        </w:rPr>
        <w:t xml:space="preserve"> </w:t>
      </w:r>
      <w:r w:rsidR="003A3601">
        <w:rPr>
          <w:rFonts w:ascii="Times New Roman" w:hAnsi="Times New Roman" w:cs="Times New Roman"/>
          <w:sz w:val="28"/>
          <w:szCs w:val="28"/>
        </w:rPr>
        <w:t>Кодексу</w:t>
      </w:r>
      <w:r w:rsidRPr="0052713F">
        <w:rPr>
          <w:rFonts w:ascii="Times New Roman" w:hAnsi="Times New Roman" w:cs="Times New Roman"/>
          <w:sz w:val="28"/>
          <w:szCs w:val="28"/>
        </w:rPr>
        <w:t xml:space="preserve"> зазначеною громадянкою</w:t>
      </w:r>
      <w:r>
        <w:rPr>
          <w:rFonts w:ascii="Times New Roman" w:hAnsi="Times New Roman" w:cs="Times New Roman"/>
          <w:sz w:val="28"/>
          <w:szCs w:val="28"/>
        </w:rPr>
        <w:t xml:space="preserve"> </w:t>
      </w:r>
      <w:r w:rsidRPr="0052713F">
        <w:rPr>
          <w:rFonts w:ascii="Times New Roman" w:hAnsi="Times New Roman" w:cs="Times New Roman"/>
          <w:sz w:val="28"/>
          <w:szCs w:val="28"/>
        </w:rPr>
        <w:t xml:space="preserve">подано: паспорт громадянина України для виїзду за кордон </w:t>
      </w:r>
      <w:r w:rsidRPr="00F03B50">
        <w:rPr>
          <w:rFonts w:ascii="Times New Roman" w:hAnsi="Times New Roman" w:cs="Times New Roman"/>
          <w:sz w:val="28"/>
          <w:szCs w:val="28"/>
        </w:rPr>
        <w:t>845f472476abc4e239dbfcea87bb1900012f8ea1d311838fd8174a5d936a3f71</w:t>
      </w:r>
      <w:r w:rsidRPr="0052713F">
        <w:rPr>
          <w:rFonts w:ascii="Times New Roman" w:hAnsi="Times New Roman" w:cs="Times New Roman"/>
          <w:sz w:val="28"/>
          <w:szCs w:val="28"/>
        </w:rPr>
        <w:t xml:space="preserve"> з</w:t>
      </w:r>
      <w:r>
        <w:rPr>
          <w:rFonts w:ascii="Times New Roman" w:hAnsi="Times New Roman" w:cs="Times New Roman"/>
          <w:sz w:val="28"/>
          <w:szCs w:val="28"/>
        </w:rPr>
        <w:t xml:space="preserve"> </w:t>
      </w:r>
      <w:r w:rsidRPr="0052713F">
        <w:rPr>
          <w:rFonts w:ascii="Times New Roman" w:hAnsi="Times New Roman" w:cs="Times New Roman"/>
          <w:sz w:val="28"/>
          <w:szCs w:val="28"/>
        </w:rPr>
        <w:t>відміткою про її перебування на тимчасовому консульському</w:t>
      </w:r>
      <w:r w:rsidR="00F03B50">
        <w:rPr>
          <w:rFonts w:ascii="Times New Roman" w:hAnsi="Times New Roman" w:cs="Times New Roman"/>
          <w:sz w:val="28"/>
          <w:szCs w:val="28"/>
        </w:rPr>
        <w:t xml:space="preserve"> обліку в</w:t>
      </w:r>
      <w:r w:rsidRPr="0052713F">
        <w:rPr>
          <w:rFonts w:ascii="Times New Roman" w:hAnsi="Times New Roman" w:cs="Times New Roman"/>
          <w:sz w:val="28"/>
          <w:szCs w:val="28"/>
        </w:rPr>
        <w:t xml:space="preserve"> </w:t>
      </w:r>
      <w:r w:rsidR="00006818" w:rsidRPr="00F03B50">
        <w:rPr>
          <w:rFonts w:ascii="Times New Roman" w:hAnsi="Times New Roman" w:cs="Times New Roman"/>
          <w:sz w:val="28"/>
          <w:szCs w:val="28"/>
        </w:rPr>
        <w:t>c41bbaf81304cbaf30d04a8a0e84f14827507f27273efbf1106109aaccf35df7</w:t>
      </w:r>
      <w:r w:rsidRPr="00F03B50">
        <w:rPr>
          <w:rFonts w:ascii="Times New Roman" w:hAnsi="Times New Roman" w:cs="Times New Roman"/>
          <w:sz w:val="28"/>
          <w:szCs w:val="28"/>
        </w:rPr>
        <w:t>ef0fa14a18a7325bcffd4b0c532237bf46c109cb3dd01a5d44ff6a416ca28332</w:t>
      </w:r>
      <w:r w:rsidR="00006818" w:rsidRPr="00F03B50">
        <w:rPr>
          <w:rFonts w:ascii="Times New Roman" w:hAnsi="Times New Roman" w:cs="Times New Roman"/>
          <w:sz w:val="28"/>
          <w:szCs w:val="28"/>
        </w:rPr>
        <w:t>df2140040becda4bbd6b69db828ee39dc74abb2c83940a9fb07a55cf8110567e</w:t>
      </w:r>
      <w:r w:rsidRPr="00F03B50">
        <w:rPr>
          <w:rFonts w:ascii="Times New Roman" w:hAnsi="Times New Roman" w:cs="Times New Roman"/>
          <w:sz w:val="28"/>
          <w:szCs w:val="28"/>
        </w:rPr>
        <w:t>9d357610c2a47c7b15b851588e1f3aa4a1ed2cab29b3e79a7d716a4cfcafe70b</w:t>
      </w:r>
      <w:r w:rsidRPr="0052713F">
        <w:rPr>
          <w:rFonts w:ascii="Times New Roman" w:hAnsi="Times New Roman" w:cs="Times New Roman"/>
          <w:sz w:val="28"/>
          <w:szCs w:val="28"/>
        </w:rPr>
        <w:t xml:space="preserve"> та</w:t>
      </w:r>
      <w:r>
        <w:rPr>
          <w:rFonts w:ascii="Times New Roman" w:hAnsi="Times New Roman" w:cs="Times New Roman"/>
          <w:sz w:val="28"/>
          <w:szCs w:val="28"/>
        </w:rPr>
        <w:t xml:space="preserve"> </w:t>
      </w:r>
      <w:r w:rsidRPr="0052713F">
        <w:rPr>
          <w:rFonts w:ascii="Times New Roman" w:hAnsi="Times New Roman" w:cs="Times New Roman"/>
          <w:sz w:val="28"/>
          <w:szCs w:val="28"/>
        </w:rPr>
        <w:t>свідоцтво про реєстрацію транспортного засобу на території Республіки</w:t>
      </w:r>
      <w:r>
        <w:rPr>
          <w:rFonts w:ascii="Times New Roman" w:hAnsi="Times New Roman" w:cs="Times New Roman"/>
          <w:sz w:val="28"/>
          <w:szCs w:val="28"/>
        </w:rPr>
        <w:t xml:space="preserve"> </w:t>
      </w:r>
      <w:r w:rsidR="003A3601">
        <w:rPr>
          <w:rFonts w:ascii="Times New Roman" w:hAnsi="Times New Roman" w:cs="Times New Roman"/>
          <w:sz w:val="28"/>
          <w:szCs w:val="28"/>
        </w:rPr>
        <w:t xml:space="preserve">Польща </w:t>
      </w:r>
      <w:r w:rsidR="003A3601" w:rsidRPr="00F03B50">
        <w:rPr>
          <w:rFonts w:ascii="Times New Roman" w:hAnsi="Times New Roman" w:cs="Times New Roman"/>
          <w:sz w:val="28"/>
          <w:szCs w:val="28"/>
        </w:rPr>
        <w:t>a159e6564536f1d59c727aa10dd135b0fce3f6ee7b0ff6dbf7a5cb414d9cbfb0</w:t>
      </w:r>
      <w:r w:rsidR="003A3601">
        <w:rPr>
          <w:rFonts w:ascii="Times New Roman" w:hAnsi="Times New Roman" w:cs="Times New Roman"/>
          <w:sz w:val="28"/>
          <w:szCs w:val="28"/>
        </w:rPr>
        <w:t xml:space="preserve"> </w:t>
      </w:r>
      <w:r w:rsidR="003A3601" w:rsidRPr="00A76E8D">
        <w:rPr>
          <w:rFonts w:ascii="Times New Roman" w:eastAsia="Times New Roman" w:hAnsi="Times New Roman" w:cs="Times New Roman"/>
          <w:sz w:val="28"/>
          <w:szCs w:val="28"/>
          <w:lang w:eastAsia="uk-UA"/>
        </w:rPr>
        <w:t xml:space="preserve">у полі «С. 2. 1» якого зазначено, що безпосереднім власником транспортного засобу є </w:t>
      </w:r>
      <w:r w:rsidR="003A3601" w:rsidRPr="00F03B50">
        <w:rPr>
          <w:rFonts w:ascii="Times New Roman" w:eastAsia="Times New Roman" w:hAnsi="Times New Roman" w:cs="Times New Roman"/>
          <w:sz w:val="28"/>
          <w:szCs w:val="28"/>
          <w:lang w:val="en-US" w:eastAsia="uk-UA"/>
        </w:rPr>
        <w:t>390bc5489a1dae38dd56971018202ee1d5ba43abda63926e423acaad7efc1989</w:t>
      </w:r>
      <w:r w:rsidR="003A3601" w:rsidRPr="00A76E8D">
        <w:rPr>
          <w:rFonts w:ascii="Times New Roman" w:eastAsia="Times New Roman" w:hAnsi="Times New Roman" w:cs="Times New Roman"/>
          <w:sz w:val="28"/>
          <w:szCs w:val="28"/>
          <w:lang w:eastAsia="uk-UA"/>
        </w:rPr>
        <w:t xml:space="preserve"> а додатковим власником у графі «</w:t>
      </w:r>
      <w:r w:rsidR="003A3601" w:rsidRPr="00A76E8D">
        <w:rPr>
          <w:rFonts w:ascii="Times New Roman" w:eastAsia="Times New Roman" w:hAnsi="Times New Roman" w:cs="Times New Roman"/>
          <w:sz w:val="28"/>
          <w:szCs w:val="28"/>
          <w:lang w:val="en-US" w:eastAsia="uk-UA"/>
        </w:rPr>
        <w:t>Adnotacje urzedove</w:t>
      </w:r>
      <w:r w:rsidR="003A3601" w:rsidRPr="00A76E8D">
        <w:rPr>
          <w:rFonts w:ascii="Times New Roman" w:eastAsia="Times New Roman" w:hAnsi="Times New Roman" w:cs="Times New Roman"/>
          <w:sz w:val="28"/>
          <w:szCs w:val="28"/>
          <w:lang w:eastAsia="uk-UA"/>
        </w:rPr>
        <w:t>»</w:t>
      </w:r>
      <w:r w:rsidR="003A3601" w:rsidRPr="00A76E8D">
        <w:rPr>
          <w:rFonts w:ascii="Times New Roman" w:eastAsia="Times New Roman" w:hAnsi="Times New Roman" w:cs="Times New Roman"/>
          <w:sz w:val="28"/>
          <w:szCs w:val="28"/>
          <w:lang w:val="en-US" w:eastAsia="uk-UA"/>
        </w:rPr>
        <w:t xml:space="preserve"> </w:t>
      </w:r>
      <w:r w:rsidR="003A3601" w:rsidRPr="00A76E8D">
        <w:rPr>
          <w:rFonts w:ascii="Times New Roman" w:eastAsia="Times New Roman" w:hAnsi="Times New Roman" w:cs="Times New Roman"/>
          <w:sz w:val="28"/>
          <w:szCs w:val="28"/>
          <w:lang w:eastAsia="uk-UA"/>
        </w:rPr>
        <w:t xml:space="preserve">значиться </w:t>
      </w:r>
      <w:r w:rsidR="003A3601" w:rsidRPr="00F03B50">
        <w:rPr>
          <w:rFonts w:ascii="Times New Roman" w:eastAsia="Times New Roman" w:hAnsi="Times New Roman" w:cs="Times New Roman"/>
          <w:sz w:val="28"/>
          <w:szCs w:val="28"/>
          <w:lang w:val="en-US" w:eastAsia="uk-UA"/>
        </w:rPr>
        <w:t>34bdb6a228647200a7ab959bf0ca0fa1c9e5da399e03ec7ea31c86dada18a664</w:t>
      </w:r>
      <w:r w:rsidR="003A3601" w:rsidRPr="003A3601">
        <w:rPr>
          <w:rFonts w:ascii="Times New Roman" w:eastAsia="Times New Roman" w:hAnsi="Times New Roman" w:cs="Times New Roman"/>
          <w:sz w:val="28"/>
          <w:szCs w:val="28"/>
          <w:lang w:eastAsia="uk-UA"/>
        </w:rPr>
        <w:t>.</w:t>
      </w:r>
    </w:p>
    <w:p w:rsidR="00006818" w:rsidRDefault="003A3601" w:rsidP="00006818">
      <w:pPr>
        <w:widowControl w:val="0"/>
        <w:autoSpaceDN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A3601">
        <w:rPr>
          <w:rFonts w:ascii="Times New Roman" w:eastAsia="Times New Roman" w:hAnsi="Times New Roman" w:cs="Times New Roman"/>
          <w:sz w:val="28"/>
          <w:szCs w:val="28"/>
          <w:lang w:eastAsia="ru-RU"/>
        </w:rPr>
        <w:t>ідповідно</w:t>
      </w:r>
      <w:r>
        <w:rPr>
          <w:rFonts w:ascii="Times New Roman" w:eastAsia="Times New Roman" w:hAnsi="Times New Roman" w:cs="Times New Roman"/>
          <w:sz w:val="28"/>
          <w:szCs w:val="28"/>
          <w:lang w:eastAsia="ru-RU"/>
        </w:rPr>
        <w:t xml:space="preserve"> до абзацу</w:t>
      </w:r>
      <w:r w:rsidRPr="003A3601">
        <w:rPr>
          <w:rFonts w:ascii="Times New Roman" w:eastAsia="Times New Roman" w:hAnsi="Times New Roman" w:cs="Times New Roman"/>
          <w:sz w:val="28"/>
          <w:szCs w:val="28"/>
          <w:lang w:eastAsia="ru-RU"/>
        </w:rPr>
        <w:t xml:space="preserve"> п’ят</w:t>
      </w:r>
      <w:r>
        <w:rPr>
          <w:rFonts w:ascii="Times New Roman" w:eastAsia="Times New Roman" w:hAnsi="Times New Roman" w:cs="Times New Roman"/>
          <w:sz w:val="28"/>
          <w:szCs w:val="28"/>
          <w:lang w:eastAsia="ru-RU"/>
        </w:rPr>
        <w:t>ого</w:t>
      </w:r>
      <w:r w:rsidRPr="003A3601">
        <w:rPr>
          <w:rFonts w:ascii="Times New Roman" w:eastAsia="Times New Roman" w:hAnsi="Times New Roman" w:cs="Times New Roman"/>
          <w:sz w:val="28"/>
          <w:szCs w:val="28"/>
          <w:lang w:eastAsia="ru-RU"/>
        </w:rPr>
        <w:t xml:space="preserve"> частини четвертої статті 380 </w:t>
      </w:r>
      <w:r>
        <w:rPr>
          <w:rFonts w:ascii="Times New Roman" w:eastAsia="Times New Roman" w:hAnsi="Times New Roman" w:cs="Times New Roman"/>
          <w:sz w:val="28"/>
          <w:szCs w:val="28"/>
          <w:lang w:eastAsia="ru-RU"/>
        </w:rPr>
        <w:t>К</w:t>
      </w:r>
      <w:r w:rsidRPr="003A3601">
        <w:rPr>
          <w:rFonts w:ascii="Times New Roman" w:eastAsia="Times New Roman" w:hAnsi="Times New Roman" w:cs="Times New Roman"/>
          <w:sz w:val="28"/>
          <w:szCs w:val="28"/>
          <w:lang w:eastAsia="ru-RU"/>
        </w:rPr>
        <w:t xml:space="preserve">одексу громадяни-резиденти, які перебувають на тимчасовому консульському обліку в консульських установах України за кордоном, мають право тимчасово ввозити на митну територію України під письмове зобов’язання про зворотне вивезення за умови </w:t>
      </w:r>
      <w:r w:rsidRPr="003A3601">
        <w:rPr>
          <w:rFonts w:ascii="Times New Roman" w:eastAsia="Times New Roman" w:hAnsi="Times New Roman" w:cs="Times New Roman"/>
          <w:sz w:val="28"/>
          <w:szCs w:val="28"/>
          <w:lang w:eastAsia="ru-RU"/>
        </w:rPr>
        <w:lastRenderedPageBreak/>
        <w:t>письмового декларування в порядку, передбаченому законодавством України для громадян, один транспортний засіб особистого користування, що класифікується за товарною позицією 8703 (крім товарної підпозиції 8703 10) згідно з УКТ ЗЕД, та причіп до нього, що класифікується за товарною підпозицією 8716 10 згідно з УКТ ЗЕД (за умови ввезення разом із транспортним засобом), на строк, що не перевищує 60 днів протягом одного календарного року (який може бути як безперервним, так і з перервами), без сплати митних платежів, які відповідно до закону підлягають сплаті при імпорті таких транспортних засобів. Зазначені транспортні засоби можуть бути тимчасово ввезені на митну територію України за умови подання митному органу документів, що підтверджують право власності громадянина на такі транспортні засоби та їх реєстрацію на території відповідної країни.</w:t>
      </w:r>
    </w:p>
    <w:p w:rsidR="003A3601" w:rsidRPr="00006818" w:rsidRDefault="008A5CDA" w:rsidP="00006818">
      <w:pPr>
        <w:widowControl w:val="0"/>
        <w:autoSpaceDN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З огляду на зазначене картка відмови  </w:t>
      </w:r>
      <w:r w:rsidRPr="008A5CDA">
        <w:rPr>
          <w:rFonts w:ascii="Times New Roman" w:eastAsia="Times New Roman" w:hAnsi="Times New Roman" w:cs="Times New Roman"/>
          <w:sz w:val="28"/>
          <w:szCs w:val="28"/>
          <w:lang w:eastAsia="ru-RU"/>
        </w:rPr>
        <w:t>у пропуску транспортного засобу через митний кордон № </w:t>
      </w:r>
      <w:r w:rsidRPr="00F03B50">
        <w:rPr>
          <w:rFonts w:ascii="Times New Roman" w:eastAsia="Times New Roman" w:hAnsi="Times New Roman" w:cs="Times New Roman"/>
          <w:sz w:val="28"/>
          <w:szCs w:val="28"/>
          <w:lang w:val="en-US" w:eastAsia="ru-RU"/>
        </w:rPr>
        <w:t>1cf587e0bafeb6195595fcbdce170411d52ea40dc4e3582aa9bb272d6a4a01a8</w:t>
      </w:r>
      <w:r w:rsidRPr="00F03B50">
        <w:rPr>
          <w:rFonts w:ascii="Times New Roman" w:eastAsia="Times New Roman" w:hAnsi="Times New Roman" w:cs="Times New Roman"/>
          <w:sz w:val="28"/>
          <w:szCs w:val="28"/>
          <w:lang w:eastAsia="ru-RU"/>
        </w:rPr>
        <w:t>7d1d3832bc8117e787abde7fedaa254f0dd760a9ade3a78c83be0efa49548caa</w:t>
      </w:r>
      <w:r>
        <w:rPr>
          <w:rFonts w:ascii="Times New Roman" w:eastAsia="Times New Roman" w:hAnsi="Times New Roman" w:cs="Times New Roman"/>
          <w:sz w:val="28"/>
          <w:szCs w:val="28"/>
          <w:lang w:eastAsia="ru-RU"/>
        </w:rPr>
        <w:t xml:space="preserve"> </w:t>
      </w:r>
      <w:r>
        <w:rPr>
          <w:rFonts w:ascii="Times New Roman" w:eastAsia="Times New Roman" w:hAnsi="Times New Roman"/>
          <w:sz w:val="28"/>
          <w:szCs w:val="28"/>
          <w:lang w:eastAsia="ru-RU"/>
        </w:rPr>
        <w:t>оформлена з дотриманням вимог законодавства.</w:t>
      </w:r>
    </w:p>
    <w:p w:rsidR="00D25B14" w:rsidRPr="00074BDC" w:rsidRDefault="00D25B14" w:rsidP="00D25B14">
      <w:pPr>
        <w:widowControl w:val="0"/>
        <w:shd w:val="clear" w:color="auto" w:fill="FFFFFF"/>
        <w:spacing w:after="0" w:line="240" w:lineRule="auto"/>
        <w:ind w:firstLine="567"/>
        <w:jc w:val="both"/>
        <w:rPr>
          <w:rFonts w:ascii="Times New Roman" w:eastAsia="Times New Roman" w:hAnsi="Times New Roman" w:cs="Times New Roman"/>
          <w:bCs/>
          <w:sz w:val="28"/>
          <w:szCs w:val="28"/>
          <w:lang w:eastAsia="uk-UA"/>
        </w:rPr>
      </w:pPr>
      <w:r w:rsidRPr="00D25B14">
        <w:rPr>
          <w:rFonts w:ascii="Times New Roman" w:eastAsia="Times New Roman" w:hAnsi="Times New Roman" w:cs="Times New Roman"/>
          <w:bCs/>
          <w:sz w:val="28"/>
          <w:szCs w:val="28"/>
          <w:lang w:eastAsia="uk-UA"/>
        </w:rPr>
        <w:t>Джерела права, якими регулюються спірні правовідносини</w:t>
      </w:r>
    </w:p>
    <w:p w:rsidR="00D25B14" w:rsidRPr="00074BDC" w:rsidRDefault="00D25B14" w:rsidP="00D25B14">
      <w:pPr>
        <w:spacing w:after="0" w:line="240" w:lineRule="auto"/>
        <w:ind w:firstLine="567"/>
        <w:jc w:val="both"/>
        <w:rPr>
          <w:rFonts w:ascii="Times New Roman" w:hAnsi="Times New Roman" w:cs="Times New Roman"/>
          <w:sz w:val="28"/>
          <w:szCs w:val="28"/>
        </w:rPr>
      </w:pPr>
      <w:r w:rsidRPr="00074BDC">
        <w:rPr>
          <w:rFonts w:ascii="Times New Roman" w:hAnsi="Times New Roman" w:cs="Times New Roman"/>
          <w:sz w:val="28"/>
          <w:szCs w:val="28"/>
        </w:rPr>
        <w:t>Відповідно до частини другої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D25B14" w:rsidRDefault="00D25B14" w:rsidP="000E00C4">
      <w:pPr>
        <w:spacing w:after="0" w:line="240" w:lineRule="auto"/>
        <w:ind w:firstLine="567"/>
        <w:jc w:val="both"/>
        <w:rPr>
          <w:rFonts w:ascii="Times New Roman" w:hAnsi="Times New Roman" w:cs="Times New Roman"/>
          <w:sz w:val="28"/>
          <w:szCs w:val="28"/>
        </w:rPr>
      </w:pPr>
      <w:r w:rsidRPr="00D25B14">
        <w:rPr>
          <w:rFonts w:ascii="Times New Roman" w:hAnsi="Times New Roman" w:cs="Times New Roman"/>
          <w:sz w:val="28"/>
          <w:szCs w:val="28"/>
        </w:rPr>
        <w:t>Засади митної справи визначаються виключно законами України (пункт 9</w:t>
      </w:r>
      <w:r w:rsidR="000E00C4">
        <w:rPr>
          <w:rFonts w:ascii="Times New Roman" w:hAnsi="Times New Roman" w:cs="Times New Roman"/>
          <w:sz w:val="28"/>
          <w:szCs w:val="28"/>
        </w:rPr>
        <w:t xml:space="preserve"> </w:t>
      </w:r>
      <w:r w:rsidRPr="00D25B14">
        <w:rPr>
          <w:rFonts w:ascii="Times New Roman" w:hAnsi="Times New Roman" w:cs="Times New Roman"/>
          <w:sz w:val="28"/>
          <w:szCs w:val="28"/>
        </w:rPr>
        <w:t>частини першої статті 92 Конституції України).</w:t>
      </w:r>
    </w:p>
    <w:p w:rsidR="00D25B14" w:rsidRPr="00231639" w:rsidRDefault="00D25B14" w:rsidP="00D25B14">
      <w:pPr>
        <w:spacing w:after="0" w:line="240" w:lineRule="auto"/>
        <w:ind w:firstLine="567"/>
        <w:jc w:val="both"/>
        <w:rPr>
          <w:rFonts w:ascii="Times New Roman" w:eastAsia="Calibri" w:hAnsi="Times New Roman" w:cs="Times New Roman"/>
          <w:sz w:val="28"/>
          <w:szCs w:val="28"/>
        </w:rPr>
      </w:pPr>
      <w:r w:rsidRPr="00D25B14">
        <w:rPr>
          <w:rFonts w:ascii="Times New Roman" w:eastAsia="Calibri" w:hAnsi="Times New Roman" w:cs="Times New Roman"/>
          <w:sz w:val="28"/>
          <w:szCs w:val="28"/>
        </w:rPr>
        <w:t xml:space="preserve">При цьому, відповідно до підпункту в) пункту </w:t>
      </w:r>
      <w:r w:rsidR="008E66A8" w:rsidRPr="00231639">
        <w:rPr>
          <w:rFonts w:ascii="Times New Roman" w:eastAsia="Calibri" w:hAnsi="Times New Roman" w:cs="Times New Roman"/>
          <w:sz w:val="28"/>
          <w:szCs w:val="28"/>
        </w:rPr>
        <w:t>50</w:t>
      </w:r>
      <w:r w:rsidRPr="00D25B14">
        <w:rPr>
          <w:rFonts w:ascii="Times New Roman" w:eastAsia="Calibri" w:hAnsi="Times New Roman" w:cs="Times New Roman"/>
          <w:sz w:val="28"/>
          <w:szCs w:val="28"/>
        </w:rPr>
        <w:t xml:space="preserve"> частини першої статті 4 </w:t>
      </w:r>
      <w:r w:rsidR="008E66A8" w:rsidRPr="00231639">
        <w:rPr>
          <w:rFonts w:ascii="Times New Roman" w:eastAsia="Calibri" w:hAnsi="Times New Roman" w:cs="Times New Roman"/>
          <w:sz w:val="28"/>
          <w:szCs w:val="28"/>
        </w:rPr>
        <w:t>Кодексу</w:t>
      </w:r>
      <w:r w:rsidRPr="00D25B14">
        <w:rPr>
          <w:rFonts w:ascii="Times New Roman" w:eastAsia="Calibri" w:hAnsi="Times New Roman" w:cs="Times New Roman"/>
          <w:sz w:val="28"/>
          <w:szCs w:val="28"/>
        </w:rPr>
        <w:t xml:space="preserve">, фізичні особи: громадяни України, іноземці та особи без громадянства, які мають постійне місце    проживання в Україні, у тому числі ті, які тимчасово перебувають за кордоном – є резидентами України. </w:t>
      </w:r>
    </w:p>
    <w:p w:rsidR="00D25B14" w:rsidRDefault="00D25B14" w:rsidP="00D25B14">
      <w:pPr>
        <w:spacing w:after="0" w:line="240" w:lineRule="auto"/>
        <w:ind w:firstLine="567"/>
        <w:jc w:val="both"/>
        <w:rPr>
          <w:rFonts w:ascii="Times New Roman" w:eastAsia="Calibri" w:hAnsi="Times New Roman" w:cs="Times New Roman"/>
          <w:sz w:val="28"/>
          <w:szCs w:val="28"/>
        </w:rPr>
      </w:pPr>
      <w:r w:rsidRPr="00D25B14">
        <w:rPr>
          <w:rFonts w:ascii="Times New Roman" w:eastAsia="Calibri" w:hAnsi="Times New Roman" w:cs="Times New Roman"/>
          <w:sz w:val="28"/>
          <w:szCs w:val="28"/>
        </w:rPr>
        <w:t>Пунктом 60 частини першої статті 4 Кодексу визначено, що транспортні засоби особистого користування – наземні транспортні засоби товарних позицій 8702, 8703, 8704 (загальною масою до 3,5 тонни), 8711 згідно з УКТ ЗЕД та причепи до них товарної позиції 8716 згідно з УКТ ЗЕД, плавучі засоби та повітряні судна, що зареєстровані на території відповідної країни, перебувають у власності або тимчасовому користуванні відповідного громадянина та ввозяться або вивозяться цим громадянином у кількості не більше однієї одиниці на кожну товарну позицію виключно для особистого користування, а не для промислового або комерційного транспортування товарів чи пасажирів за плату або безоплатно.</w:t>
      </w:r>
    </w:p>
    <w:p w:rsidR="00BD21EF" w:rsidRPr="00BD21EF" w:rsidRDefault="00BD21EF" w:rsidP="00BD21EF">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BD21EF">
        <w:rPr>
          <w:rFonts w:ascii="Times New Roman" w:eastAsia="Times New Roman" w:hAnsi="Times New Roman" w:cs="Times New Roman"/>
          <w:sz w:val="28"/>
          <w:szCs w:val="28"/>
          <w:lang w:eastAsia="ru-RU"/>
        </w:rPr>
        <w:t xml:space="preserve">гідно з  абзацом п’ятим частини четвертої статті 380 Кодексу громадяни-резиденти, які перебувають на тимчасовому консульському обліку в консульських установах України за кордоном, мають право тимчасово ввозити на митну територію України під письмове зобов’язання про зворотне вивезення за умови письмового декларування в порядку, передбаченому законодавством України для громадян, один транспортний засіб особистого користування, що класифікується за товарною позицією 8703 (крім товарної підпозиції 8703 10) згідно з УКТ ЗЕД, та причіп до нього, що класифікується за товарною підпозицією 8716 10 згідно з УКТ ЗЕД (за умови ввезення разом із транспортним засобом), на строк, що не </w:t>
      </w:r>
      <w:r w:rsidRPr="00BD21EF">
        <w:rPr>
          <w:rFonts w:ascii="Times New Roman" w:eastAsia="Times New Roman" w:hAnsi="Times New Roman" w:cs="Times New Roman"/>
          <w:sz w:val="28"/>
          <w:szCs w:val="28"/>
          <w:lang w:eastAsia="ru-RU"/>
        </w:rPr>
        <w:lastRenderedPageBreak/>
        <w:t>перевищує 60 днів протягом одного календарного року (який може бути як безперервним, так і з перервами), без сплати митних платежів, які відповідно до закону підлягають сплаті при імпорті таких транспортних засобів. Зазначені транспортні засоби можуть бути тимчасово ввезені на митну територію України за умови подання митному органу документів, що підтверджують право власності громадянина на такі транспортні засоби та їх реєстрацію на території відповідної країни.</w:t>
      </w:r>
    </w:p>
    <w:p w:rsidR="00BD21EF" w:rsidRPr="00BD21EF" w:rsidRDefault="00BD21EF" w:rsidP="00BD21EF">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BD21EF">
        <w:rPr>
          <w:rFonts w:ascii="Times New Roman" w:eastAsia="Times New Roman" w:hAnsi="Times New Roman" w:cs="Times New Roman"/>
          <w:sz w:val="28"/>
          <w:szCs w:val="28"/>
          <w:lang w:eastAsia="ru-RU"/>
        </w:rPr>
        <w:t>Поняття та зміст права власності визначен</w:t>
      </w:r>
      <w:r w:rsidR="00F81C98">
        <w:rPr>
          <w:rFonts w:ascii="Times New Roman" w:eastAsia="Times New Roman" w:hAnsi="Times New Roman" w:cs="Times New Roman"/>
          <w:sz w:val="28"/>
          <w:szCs w:val="28"/>
          <w:lang w:eastAsia="ru-RU"/>
        </w:rPr>
        <w:t>о</w:t>
      </w:r>
      <w:r w:rsidRPr="00BD21EF">
        <w:rPr>
          <w:rFonts w:ascii="Times New Roman" w:eastAsia="Times New Roman" w:hAnsi="Times New Roman" w:cs="Times New Roman"/>
          <w:sz w:val="28"/>
          <w:szCs w:val="28"/>
          <w:lang w:eastAsia="ru-RU"/>
        </w:rPr>
        <w:t xml:space="preserve"> положеннями Цивільного </w:t>
      </w:r>
      <w:r>
        <w:rPr>
          <w:rFonts w:ascii="Times New Roman" w:eastAsia="Times New Roman" w:hAnsi="Times New Roman" w:cs="Times New Roman"/>
          <w:sz w:val="28"/>
          <w:szCs w:val="28"/>
          <w:lang w:eastAsia="ru-RU"/>
        </w:rPr>
        <w:t xml:space="preserve">кодексу України, згідно з якими </w:t>
      </w:r>
      <w:r w:rsidRPr="00BD21EF">
        <w:rPr>
          <w:rFonts w:ascii="Times New Roman" w:eastAsia="Times New Roman" w:hAnsi="Times New Roman" w:cs="Times New Roman"/>
          <w:sz w:val="28"/>
          <w:szCs w:val="28"/>
          <w:lang w:eastAsia="ru-RU"/>
        </w:rPr>
        <w:t xml:space="preserve">правом власності є право особи на річ (майно), яке вона здійснює відповідно до закону за своєю волею, незалежно від волі інших </w:t>
      </w:r>
      <w:r>
        <w:rPr>
          <w:rFonts w:ascii="Times New Roman" w:eastAsia="Times New Roman" w:hAnsi="Times New Roman" w:cs="Times New Roman"/>
          <w:sz w:val="28"/>
          <w:szCs w:val="28"/>
          <w:lang w:eastAsia="ru-RU"/>
        </w:rPr>
        <w:t>осіб (частина перша статті 316).</w:t>
      </w:r>
    </w:p>
    <w:p w:rsidR="00231639" w:rsidRPr="00F81C98" w:rsidRDefault="00231639" w:rsidP="00F81C98">
      <w:pPr>
        <w:spacing w:after="0" w:line="240" w:lineRule="auto"/>
        <w:ind w:firstLine="567"/>
        <w:jc w:val="both"/>
        <w:rPr>
          <w:rFonts w:ascii="Times New Roman" w:hAnsi="Times New Roman" w:cs="Times New Roman"/>
          <w:sz w:val="28"/>
          <w:szCs w:val="28"/>
        </w:rPr>
      </w:pPr>
      <w:r w:rsidRPr="00F81C98">
        <w:rPr>
          <w:rFonts w:ascii="Times New Roman" w:hAnsi="Times New Roman" w:cs="Times New Roman"/>
          <w:sz w:val="28"/>
          <w:szCs w:val="28"/>
        </w:rPr>
        <w:t>Питання ведення консульського обліку та реєстрації інформації про місце проживання за межами України громадян України, регулюються Порядком ведення обліку громадян України, які проживають за межами України, затвердженим постановою Кабінету Міністрів України від 29 січня 2020 року № 85, яким, зокрема, встановлено, що тимчасовий консульський облік – це реєстрація інформації про місце перебування за межами України громадян України, які тимчасово перебувають за кордоном</w:t>
      </w:r>
      <w:r w:rsidR="00BD21EF" w:rsidRPr="00F81C98">
        <w:rPr>
          <w:rFonts w:ascii="Times New Roman" w:hAnsi="Times New Roman" w:cs="Times New Roman"/>
          <w:sz w:val="28"/>
          <w:szCs w:val="28"/>
        </w:rPr>
        <w:t>; у разі взяття громадянина  на тимчасовий консульський облік до паспорта громадянина України для виїзду за кордон вноситься  відмітка (проставляється штамп) із зазначенням закордонної дипломатичної установи України, строку перебування на обліку, дати з підписом уповноваженої посадової особи та відбитком малої гербової печатки</w:t>
      </w:r>
      <w:r w:rsidR="00074BDC" w:rsidRPr="00F81C98">
        <w:rPr>
          <w:rFonts w:ascii="Times New Roman" w:hAnsi="Times New Roman" w:cs="Times New Roman"/>
          <w:sz w:val="28"/>
          <w:szCs w:val="28"/>
        </w:rPr>
        <w:t>.</w:t>
      </w:r>
    </w:p>
    <w:p w:rsidR="00CC6D24" w:rsidRDefault="00CC6D24" w:rsidP="00FC695F">
      <w:pPr>
        <w:spacing w:after="0" w:line="240" w:lineRule="auto"/>
        <w:ind w:firstLine="567"/>
        <w:jc w:val="both"/>
        <w:rPr>
          <w:rFonts w:ascii="Times New Roman" w:eastAsia="Times New Roman" w:hAnsi="Times New Roman" w:cs="Times New Roman"/>
          <w:bCs/>
          <w:sz w:val="28"/>
          <w:szCs w:val="28"/>
          <w:lang w:eastAsia="uk-UA"/>
        </w:rPr>
      </w:pPr>
      <w:r w:rsidRPr="00CC6D24">
        <w:rPr>
          <w:rFonts w:ascii="Times New Roman" w:eastAsia="Times New Roman" w:hAnsi="Times New Roman" w:cs="Times New Roman"/>
          <w:bCs/>
          <w:sz w:val="28"/>
          <w:szCs w:val="28"/>
          <w:lang w:eastAsia="uk-UA"/>
        </w:rPr>
        <w:t xml:space="preserve">Оцінка Держмитслужбою доводів/заперечень </w:t>
      </w:r>
      <w:r w:rsidRPr="00CC6D24">
        <w:rPr>
          <w:rFonts w:ascii="Times New Roman" w:eastAsia="Times New Roman" w:hAnsi="Times New Roman" w:cs="Times New Roman"/>
          <w:color w:val="000000"/>
          <w:sz w:val="28"/>
          <w:szCs w:val="28"/>
          <w:lang w:eastAsia="uk-UA"/>
        </w:rPr>
        <w:t>громадян</w:t>
      </w:r>
      <w:r w:rsidR="00074BDC">
        <w:rPr>
          <w:rFonts w:ascii="Times New Roman" w:eastAsia="Times New Roman" w:hAnsi="Times New Roman" w:cs="Times New Roman"/>
          <w:color w:val="000000"/>
          <w:sz w:val="28"/>
          <w:szCs w:val="28"/>
          <w:lang w:eastAsia="uk-UA"/>
        </w:rPr>
        <w:t>ки</w:t>
      </w:r>
      <w:r w:rsidRPr="00CC6D24">
        <w:rPr>
          <w:rFonts w:ascii="Times New Roman" w:eastAsia="Times New Roman" w:hAnsi="Times New Roman" w:cs="Times New Roman"/>
          <w:color w:val="000000"/>
          <w:sz w:val="28"/>
          <w:szCs w:val="28"/>
          <w:lang w:eastAsia="uk-UA"/>
        </w:rPr>
        <w:t xml:space="preserve"> </w:t>
      </w:r>
      <w:r w:rsidR="00D4046A" w:rsidRPr="00F03B50">
        <w:rPr>
          <w:rFonts w:ascii="Times New Roman" w:eastAsia="Times New Roman" w:hAnsi="Times New Roman" w:cs="Times New Roman"/>
          <w:color w:val="000000"/>
          <w:sz w:val="28"/>
          <w:szCs w:val="28"/>
          <w:lang w:eastAsia="uk-UA"/>
        </w:rPr>
        <w:t>a08a96e7c4353ba9e30ba3eef43ecb813752efd60b8aa6ecf4432140f6f0d695e03d94af636f7e7a2d96ecd31ee7e4197ff5f9a56695a3b3f0d4d20cc06f8b9d</w:t>
      </w:r>
      <w:r w:rsidR="00D4046A">
        <w:rPr>
          <w:rFonts w:ascii="Times New Roman" w:eastAsia="Times New Roman" w:hAnsi="Times New Roman" w:cs="Times New Roman"/>
          <w:color w:val="000000"/>
          <w:sz w:val="28"/>
          <w:szCs w:val="28"/>
          <w:lang w:eastAsia="uk-UA"/>
        </w:rPr>
        <w:t xml:space="preserve"> </w:t>
      </w:r>
      <w:r w:rsidRPr="00CC6D24">
        <w:rPr>
          <w:rFonts w:ascii="Times New Roman" w:eastAsia="Times New Roman" w:hAnsi="Times New Roman" w:cs="Times New Roman"/>
          <w:color w:val="000000"/>
          <w:sz w:val="28"/>
          <w:szCs w:val="28"/>
          <w:lang w:eastAsia="uk-UA"/>
        </w:rPr>
        <w:t xml:space="preserve"> </w:t>
      </w:r>
      <w:r w:rsidRPr="00CC6D24">
        <w:rPr>
          <w:rFonts w:ascii="Times New Roman" w:eastAsia="Times New Roman" w:hAnsi="Times New Roman" w:cs="Times New Roman"/>
          <w:bCs/>
          <w:sz w:val="28"/>
          <w:szCs w:val="28"/>
          <w:lang w:eastAsia="uk-UA"/>
        </w:rPr>
        <w:t xml:space="preserve">та </w:t>
      </w:r>
      <w:r w:rsidR="00D4046A">
        <w:rPr>
          <w:rFonts w:ascii="Times New Roman" w:eastAsia="Times New Roman" w:hAnsi="Times New Roman" w:cs="Times New Roman"/>
          <w:bCs/>
          <w:sz w:val="28"/>
          <w:szCs w:val="28"/>
          <w:lang w:eastAsia="uk-UA"/>
        </w:rPr>
        <w:t>Волинської</w:t>
      </w:r>
      <w:r w:rsidRPr="00CC6D24">
        <w:rPr>
          <w:rFonts w:ascii="Times New Roman" w:eastAsia="Times New Roman" w:hAnsi="Times New Roman" w:cs="Times New Roman"/>
          <w:bCs/>
          <w:sz w:val="28"/>
          <w:szCs w:val="28"/>
          <w:lang w:eastAsia="uk-UA"/>
        </w:rPr>
        <w:t xml:space="preserve"> митниці.</w:t>
      </w:r>
    </w:p>
    <w:p w:rsidR="00E55ACD" w:rsidRP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Абзацом п’ятим частини четвертої статті 380 Кодексу </w:t>
      </w:r>
      <w:r w:rsidRPr="00E55ACD">
        <w:rPr>
          <w:rFonts w:ascii="Times New Roman" w:eastAsia="Times New Roman" w:hAnsi="Times New Roman" w:cs="Times New Roman"/>
          <w:sz w:val="28"/>
          <w:szCs w:val="28"/>
          <w:lang w:eastAsia="ru-RU"/>
        </w:rPr>
        <w:t>визначено умови, дотримання яких дає можливість громадянину-резиденту тимчасово ввозити на митну територію України транспортний засіб особистого користування, що класифікується за товарною позицією 8703 (крім товарної підпозиції 8703</w:t>
      </w:r>
      <w:r w:rsidRPr="00E55ACD">
        <w:rPr>
          <w:rFonts w:ascii="Times New Roman" w:eastAsia="Times New Roman" w:hAnsi="Times New Roman" w:cs="Times New Roman"/>
          <w:sz w:val="28"/>
          <w:szCs w:val="28"/>
          <w:lang w:val="en-US" w:eastAsia="ru-RU"/>
        </w:rPr>
        <w:t> </w:t>
      </w:r>
      <w:r w:rsidRPr="00E55ACD">
        <w:rPr>
          <w:rFonts w:ascii="Times New Roman" w:eastAsia="Times New Roman" w:hAnsi="Times New Roman" w:cs="Times New Roman"/>
          <w:sz w:val="28"/>
          <w:szCs w:val="28"/>
          <w:lang w:eastAsia="ru-RU"/>
        </w:rPr>
        <w:t>10) згідно з УКТ ЗЕД, та причіп до нього, що класифікується за товарною підпозицією 8716</w:t>
      </w:r>
      <w:r w:rsidRPr="00E55ACD">
        <w:rPr>
          <w:rFonts w:ascii="Times New Roman" w:eastAsia="Times New Roman" w:hAnsi="Times New Roman" w:cs="Times New Roman"/>
          <w:sz w:val="28"/>
          <w:szCs w:val="28"/>
          <w:lang w:val="en-US" w:eastAsia="ru-RU"/>
        </w:rPr>
        <w:t> </w:t>
      </w:r>
      <w:r w:rsidRPr="00E55ACD">
        <w:rPr>
          <w:rFonts w:ascii="Times New Roman" w:eastAsia="Times New Roman" w:hAnsi="Times New Roman" w:cs="Times New Roman"/>
          <w:sz w:val="28"/>
          <w:szCs w:val="28"/>
          <w:lang w:eastAsia="ru-RU"/>
        </w:rPr>
        <w:t>10 згідно з УКТ ЗЕД, без сплати митних платежів, а саме:</w:t>
      </w:r>
    </w:p>
    <w:p w:rsidR="00E55ACD" w:rsidRP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перебування громадянина України на тимчасовому консульському обліку в консульській установі України за кордоном;</w:t>
      </w:r>
    </w:p>
    <w:p w:rsidR="00E55ACD" w:rsidRP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ввезення причепу разом із транспортним засобом особистого користування за товарною позицією 8703;</w:t>
      </w:r>
    </w:p>
    <w:p w:rsidR="00E55ACD" w:rsidRP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право власності громадянина на такі транспортні засоби;</w:t>
      </w:r>
    </w:p>
    <w:p w:rsidR="00E55ACD" w:rsidRP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реєстрація таких транспортних засобів на території відповідної країни;</w:t>
      </w:r>
    </w:p>
    <w:p w:rsidR="00E55ACD" w:rsidRP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письмове декларування таких транспортних засобів у порядку, передбаченому законодавством України для громадян;</w:t>
      </w:r>
    </w:p>
    <w:p w:rsidR="00E55ACD" w:rsidRP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надання письмового зобов’язання про зворотне вивезення транспортного засобу (транспортних засобів) за межі митної території України.</w:t>
      </w:r>
    </w:p>
    <w:p w:rsid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 xml:space="preserve">У разі якщо хоч одна із зазначених вище умов не виконується, застосовуються вимоги абзацу першого частини четвертої статті 380 Кодексу, яким передбачено тимчасове ввезення транспортних засобів особистого користування громадянами-резидентами за умови сплати всіх митних платежів, які відповідно до закону </w:t>
      </w:r>
      <w:r w:rsidRPr="00E55ACD">
        <w:rPr>
          <w:rFonts w:ascii="Times New Roman" w:eastAsia="Times New Roman" w:hAnsi="Times New Roman" w:cs="Times New Roman"/>
          <w:sz w:val="28"/>
          <w:szCs w:val="28"/>
          <w:lang w:eastAsia="ru-RU"/>
        </w:rPr>
        <w:lastRenderedPageBreak/>
        <w:t>підлягають сплаті при імпорті таких транспортних засобів.</w:t>
      </w:r>
    </w:p>
    <w:p w:rsidR="008A5CDA" w:rsidRPr="008A5CDA" w:rsidRDefault="008A5CDA" w:rsidP="008A5CDA">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8A5CDA">
        <w:rPr>
          <w:rFonts w:ascii="Times New Roman" w:eastAsia="Times New Roman" w:hAnsi="Times New Roman" w:cs="Times New Roman"/>
          <w:sz w:val="28"/>
          <w:szCs w:val="28"/>
          <w:lang w:eastAsia="ru-RU"/>
        </w:rPr>
        <w:t>При цьому необхідно зазначити, що правовою основою закріплення права власності в Україні є Конституція України та Цивільний кодекс України.</w:t>
      </w:r>
    </w:p>
    <w:p w:rsidR="008A5CDA" w:rsidRPr="008A5CDA" w:rsidRDefault="008A5CDA" w:rsidP="008A5CDA">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8A5CDA">
        <w:rPr>
          <w:rFonts w:ascii="Times New Roman" w:eastAsia="Times New Roman" w:hAnsi="Times New Roman" w:cs="Times New Roman"/>
          <w:sz w:val="28"/>
          <w:szCs w:val="28"/>
          <w:lang w:eastAsia="ru-RU"/>
        </w:rPr>
        <w:t>Поняття та зміст права власності та права спільної власності визначені положеннями Цивільного кодексу України, згідно з якими:</w:t>
      </w:r>
    </w:p>
    <w:p w:rsidR="008A5CDA" w:rsidRPr="008A5CDA" w:rsidRDefault="008A5CDA" w:rsidP="008A5CDA">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8A5CDA">
        <w:rPr>
          <w:rFonts w:ascii="Times New Roman" w:eastAsia="Times New Roman" w:hAnsi="Times New Roman" w:cs="Times New Roman"/>
          <w:sz w:val="28"/>
          <w:szCs w:val="28"/>
          <w:lang w:eastAsia="ru-RU"/>
        </w:rPr>
        <w:t>правом власності є право особи на річ (майно), яке вона здійснює відповідно до закону за своєю волею, незалежно від волі інших осіб (частина перша статті 316);</w:t>
      </w:r>
    </w:p>
    <w:p w:rsidR="008A5CDA" w:rsidRPr="008A5CDA" w:rsidRDefault="008A5CDA" w:rsidP="008A5CDA">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8A5CDA">
        <w:rPr>
          <w:rFonts w:ascii="Times New Roman" w:eastAsia="Times New Roman" w:hAnsi="Times New Roman" w:cs="Times New Roman"/>
          <w:sz w:val="28"/>
          <w:szCs w:val="28"/>
          <w:lang w:eastAsia="ru-RU"/>
        </w:rPr>
        <w:t>майно, що є у власності двох або більше осіб (співвласників), належить їм на праві спільної власності (спільне майно). Майно може належати особам на праві спільної часткової або на праві спільної сумісної власності (частини перша, друга статті 355).</w:t>
      </w:r>
    </w:p>
    <w:p w:rsidR="008A5CDA" w:rsidRPr="008A5CDA" w:rsidRDefault="008A5CDA" w:rsidP="008A5CDA">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8A5CDA">
        <w:rPr>
          <w:rFonts w:ascii="Times New Roman" w:eastAsia="Times New Roman" w:hAnsi="Times New Roman" w:cs="Times New Roman"/>
          <w:sz w:val="28"/>
          <w:szCs w:val="28"/>
          <w:lang w:eastAsia="ru-RU"/>
        </w:rPr>
        <w:t>Отже, зважаючи на те, що право спільної власності виникає при множинності суб’єктів права власності з урахуванням особливостей, які належать кожному виду спільної власності, поняття права власності і права спільної власності не є тотожними.</w:t>
      </w:r>
    </w:p>
    <w:p w:rsidR="00E55ACD" w:rsidRPr="00E55ACD" w:rsidRDefault="00E55ACD" w:rsidP="00E55ACD">
      <w:pPr>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У всіх випадках відмови в прийнятті митної декларації, митному оформленні, випуску чи пропуску товарів, транспортних засобів комерційного призначення, відповідно до пункту 7.1 розділу VII Порядку виконання митних формальностей при здійсненні митного оформлення товарів із застосуванням митної декларації за формою єдиного адміністративного документа, затвердженого наказом Міністерства фінансів України від 30.05.2012 № 631, зареєстрованого в Міністерстві юстиції України 10.08.2012 за № 1360/21672, посадовою особою митного органу оформлюється картка відмови за формою, наведеною в додатку 2 до цього Порядку.</w:t>
      </w:r>
    </w:p>
    <w:p w:rsidR="00A804D9" w:rsidRPr="00BE4DB6" w:rsidRDefault="00CC6D24" w:rsidP="00A804D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CC6D24">
        <w:rPr>
          <w:rFonts w:ascii="Times New Roman" w:eastAsia="Times New Roman" w:hAnsi="Times New Roman" w:cs="Times New Roman"/>
          <w:sz w:val="28"/>
          <w:szCs w:val="28"/>
          <w:lang w:eastAsia="ru-RU"/>
        </w:rPr>
        <w:t xml:space="preserve">З урахуванням всієї сукупності установлених обставин та наведених вище висновків, Держмитслужба вважає, що </w:t>
      </w:r>
      <w:r w:rsidR="00EC500C">
        <w:rPr>
          <w:rFonts w:ascii="Times New Roman" w:eastAsia="Times New Roman" w:hAnsi="Times New Roman" w:cs="Times New Roman"/>
          <w:sz w:val="28"/>
          <w:szCs w:val="28"/>
          <w:lang w:eastAsia="ru-RU"/>
        </w:rPr>
        <w:t>посадовою особою</w:t>
      </w:r>
      <w:r w:rsidR="00EC500C" w:rsidRPr="00E55ACD">
        <w:rPr>
          <w:rFonts w:ascii="Times New Roman" w:eastAsia="Times New Roman" w:hAnsi="Times New Roman" w:cs="Times New Roman"/>
          <w:sz w:val="28"/>
          <w:szCs w:val="28"/>
          <w:lang w:eastAsia="ru-RU"/>
        </w:rPr>
        <w:t xml:space="preserve"> </w:t>
      </w:r>
      <w:r w:rsidR="008A5CDA">
        <w:rPr>
          <w:rFonts w:ascii="Times New Roman" w:eastAsia="Times New Roman" w:hAnsi="Times New Roman" w:cs="Times New Roman"/>
          <w:sz w:val="28"/>
          <w:szCs w:val="28"/>
          <w:lang w:eastAsia="ru-RU"/>
        </w:rPr>
        <w:t>Волинської</w:t>
      </w:r>
      <w:r w:rsidR="00EC500C" w:rsidRPr="00E55ACD">
        <w:rPr>
          <w:rFonts w:ascii="Times New Roman" w:eastAsia="Times New Roman" w:hAnsi="Times New Roman" w:cs="Times New Roman"/>
          <w:sz w:val="28"/>
          <w:szCs w:val="28"/>
          <w:lang w:eastAsia="ru-RU"/>
        </w:rPr>
        <w:t xml:space="preserve"> митниці  прийнято</w:t>
      </w:r>
      <w:r w:rsidR="00EC500C">
        <w:rPr>
          <w:rFonts w:ascii="Times New Roman" w:eastAsia="Times New Roman" w:hAnsi="Times New Roman" w:cs="Times New Roman"/>
          <w:sz w:val="28"/>
          <w:szCs w:val="28"/>
          <w:lang w:eastAsia="ru-RU"/>
        </w:rPr>
        <w:t xml:space="preserve"> правомірне</w:t>
      </w:r>
      <w:r w:rsidR="00EC500C" w:rsidRPr="00E55ACD">
        <w:rPr>
          <w:rFonts w:ascii="Times New Roman" w:eastAsia="Times New Roman" w:hAnsi="Times New Roman" w:cs="Times New Roman"/>
          <w:sz w:val="28"/>
          <w:szCs w:val="28"/>
          <w:lang w:eastAsia="ru-RU"/>
        </w:rPr>
        <w:t xml:space="preserve"> рішення про відмову у пропуску транспортного засобу через митний кордон України та оформлено </w:t>
      </w:r>
      <w:r w:rsidR="00EC500C">
        <w:rPr>
          <w:rFonts w:ascii="Times New Roman" w:eastAsia="Times New Roman" w:hAnsi="Times New Roman" w:cs="Times New Roman"/>
          <w:sz w:val="28"/>
          <w:szCs w:val="28"/>
          <w:lang w:eastAsia="ru-RU"/>
        </w:rPr>
        <w:t>картку</w:t>
      </w:r>
      <w:r w:rsidR="00EC500C" w:rsidRPr="00E55ACD">
        <w:rPr>
          <w:rFonts w:ascii="Times New Roman" w:eastAsia="Times New Roman" w:hAnsi="Times New Roman" w:cs="Times New Roman"/>
          <w:sz w:val="28"/>
          <w:szCs w:val="28"/>
          <w:lang w:eastAsia="ru-RU"/>
        </w:rPr>
        <w:t xml:space="preserve"> відмови в прийнятті митної декларації, митному оформленні випуску чи пропуску товарів, транспортних засобів комерційного призначення</w:t>
      </w:r>
      <w:r w:rsidR="008A5CDA">
        <w:rPr>
          <w:rFonts w:ascii="Times New Roman" w:eastAsia="Times New Roman" w:hAnsi="Times New Roman" w:cs="Times New Roman"/>
          <w:sz w:val="28"/>
          <w:szCs w:val="28"/>
          <w:lang w:eastAsia="uk-UA"/>
        </w:rPr>
        <w:t xml:space="preserve"> </w:t>
      </w:r>
      <w:r w:rsidR="005C00EC">
        <w:rPr>
          <w:rFonts w:ascii="Times New Roman" w:eastAsia="Times New Roman" w:hAnsi="Times New Roman"/>
          <w:sz w:val="28"/>
          <w:szCs w:val="28"/>
          <w:lang w:eastAsia="ru-RU"/>
        </w:rPr>
        <w:t>№ </w:t>
      </w:r>
      <w:r w:rsidR="005C00EC" w:rsidRPr="00F03B50">
        <w:rPr>
          <w:rFonts w:ascii="Times New Roman" w:eastAsia="Times New Roman" w:hAnsi="Times New Roman"/>
          <w:sz w:val="28"/>
          <w:szCs w:val="28"/>
          <w:lang w:val="en-US" w:eastAsia="ru-RU"/>
        </w:rPr>
        <w:t>1cf587e0bafeb6195595fcbdce170411d52ea40dc4e3582aa9bb272d6a4a01a8</w:t>
      </w:r>
      <w:r w:rsidR="005C00EC" w:rsidRPr="00F03B50">
        <w:rPr>
          <w:rFonts w:ascii="Times New Roman" w:eastAsia="Times New Roman" w:hAnsi="Times New Roman"/>
          <w:sz w:val="28"/>
          <w:szCs w:val="28"/>
          <w:lang w:eastAsia="ru-RU"/>
        </w:rPr>
        <w:t>7d1d3832bc8117e787abde7fedaa254f0dd760a9ade3a78c83be0efa49548caa</w:t>
      </w:r>
      <w:r w:rsidR="006224DF" w:rsidRPr="00BE4DB6">
        <w:rPr>
          <w:rFonts w:ascii="Times New Roman" w:eastAsia="Times New Roman" w:hAnsi="Times New Roman" w:cs="Times New Roman"/>
          <w:sz w:val="28"/>
          <w:szCs w:val="28"/>
          <w:lang w:eastAsia="uk-UA"/>
        </w:rPr>
        <w:t>.</w:t>
      </w:r>
      <w:r w:rsidR="00A804D9" w:rsidRPr="00BE4DB6">
        <w:rPr>
          <w:rFonts w:ascii="Times New Roman" w:eastAsia="Times New Roman" w:hAnsi="Times New Roman" w:cs="Times New Roman"/>
          <w:sz w:val="28"/>
          <w:szCs w:val="28"/>
          <w:lang w:eastAsia="ru-RU"/>
        </w:rPr>
        <w:t xml:space="preserve"> </w:t>
      </w:r>
    </w:p>
    <w:p w:rsidR="00140A0F" w:rsidRPr="00140A0F" w:rsidRDefault="00140A0F" w:rsidP="00140A0F">
      <w:pPr>
        <w:widowControl w:val="0"/>
        <w:tabs>
          <w:tab w:val="left" w:pos="4860"/>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140A0F">
        <w:rPr>
          <w:rFonts w:ascii="Times New Roman" w:eastAsia="Times New Roman" w:hAnsi="Times New Roman" w:cs="Times New Roman"/>
          <w:sz w:val="28"/>
          <w:szCs w:val="28"/>
        </w:rPr>
        <w:t>итний контроль товарів, транспортних засобів у пунктах пропуску через державний кордон України здійснюється відповідно до типових технологічних схем митного контролю, що затверджуються Кабінетом Міністрів України (частина четверта статті 318 Кодексу).</w:t>
      </w:r>
    </w:p>
    <w:p w:rsidR="006224DF" w:rsidRPr="006224DF" w:rsidRDefault="006224DF" w:rsidP="006224DF">
      <w:pPr>
        <w:spacing w:after="0" w:line="240" w:lineRule="auto"/>
        <w:ind w:firstLine="567"/>
        <w:jc w:val="both"/>
        <w:rPr>
          <w:rFonts w:ascii="Times New Roman" w:eastAsia="Times New Roman" w:hAnsi="Times New Roman" w:cs="Times New Roman"/>
          <w:sz w:val="28"/>
          <w:szCs w:val="28"/>
        </w:rPr>
      </w:pPr>
      <w:r w:rsidRPr="006224DF">
        <w:rPr>
          <w:rFonts w:ascii="Times New Roman" w:eastAsia="Times New Roman" w:hAnsi="Times New Roman" w:cs="Times New Roman"/>
          <w:sz w:val="28"/>
          <w:szCs w:val="28"/>
        </w:rPr>
        <w:t>Під час митного контролю та митного оформлення автомобільних транспортних засобів митні органи у пунктах пропуску через державний кордон України здійснюють перевірку комплектності документів, необхідних для митного контролю та митного оформлення автомобільних транспортних засобів відповідно до заявленого митного режиму, а також відомостей, зазначених у цих документах (пункт 6 Типової технологічної схеми здійснення митного контролю автомобільних транспортних засобів перевізників і товарів, що переміщуються ними, у пунктах пропуску через державний кордон, затвердженої постановою Кабінету Міністрів України від 21 травня 2012 року № 451).</w:t>
      </w:r>
    </w:p>
    <w:p w:rsidR="006224DF" w:rsidRPr="006224DF" w:rsidRDefault="00140A0F" w:rsidP="00CB4FAB">
      <w:pPr>
        <w:autoSpaceDE w:val="0"/>
        <w:autoSpaceDN w:val="0"/>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К</w:t>
      </w:r>
      <w:r w:rsidR="006224DF" w:rsidRPr="006224DF">
        <w:rPr>
          <w:rFonts w:ascii="Times New Roman" w:eastAsia="Times New Roman" w:hAnsi="Times New Roman" w:cs="Times New Roman"/>
          <w:sz w:val="28"/>
          <w:szCs w:val="28"/>
          <w:lang w:eastAsia="uk-UA"/>
        </w:rPr>
        <w:t xml:space="preserve">онтроль за повнотою оподаткування товарів, що переміщуються (пересилаються) через митний кордон України, здійснюється митними органами (митницями) під час митного контролю та митного оформлення. </w:t>
      </w:r>
    </w:p>
    <w:p w:rsidR="006224DF" w:rsidRPr="006224DF" w:rsidRDefault="006224DF" w:rsidP="00CB4FAB">
      <w:pPr>
        <w:autoSpaceDE w:val="0"/>
        <w:autoSpaceDN w:val="0"/>
        <w:spacing w:after="0" w:line="240" w:lineRule="auto"/>
        <w:ind w:firstLine="567"/>
        <w:jc w:val="both"/>
        <w:rPr>
          <w:rFonts w:ascii="Times New Roman" w:eastAsia="Times New Roman" w:hAnsi="Times New Roman" w:cs="Times New Roman"/>
          <w:bCs/>
          <w:sz w:val="28"/>
          <w:szCs w:val="28"/>
          <w:lang w:eastAsia="uk-UA"/>
        </w:rPr>
      </w:pPr>
      <w:r w:rsidRPr="006224DF">
        <w:rPr>
          <w:rFonts w:ascii="Times New Roman" w:eastAsia="Times New Roman" w:hAnsi="Times New Roman" w:cs="Times New Roman"/>
          <w:sz w:val="28"/>
          <w:szCs w:val="28"/>
          <w:lang w:eastAsia="uk-UA"/>
        </w:rPr>
        <w:t>Рішення (контроль) щодо застосування повного чи часткового звільнення від сплати митних платежів приймається посадовою особою митниці після письмового декларування товару, подання митному органу визначених документів, пред’явлення товару та проведення митним органом необхідних митних формальностей.</w:t>
      </w:r>
    </w:p>
    <w:p w:rsidR="005C00EC" w:rsidRDefault="00140A0F" w:rsidP="00CB4FA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Враховуючи </w:t>
      </w:r>
      <w:r w:rsidR="000F2D78">
        <w:rPr>
          <w:rFonts w:ascii="Times New Roman" w:eastAsia="Times New Roman" w:hAnsi="Times New Roman" w:cs="Times New Roman"/>
          <w:sz w:val="28"/>
          <w:szCs w:val="28"/>
          <w:lang w:eastAsia="ru-RU"/>
        </w:rPr>
        <w:t xml:space="preserve">зазначене </w:t>
      </w:r>
      <w:r>
        <w:rPr>
          <w:rFonts w:ascii="Times New Roman" w:eastAsia="Times New Roman" w:hAnsi="Times New Roman" w:cs="Times New Roman"/>
          <w:sz w:val="28"/>
          <w:szCs w:val="28"/>
          <w:lang w:eastAsia="ru-RU"/>
        </w:rPr>
        <w:t xml:space="preserve">у Держмитслужби відсутні правові підстави </w:t>
      </w:r>
      <w:r w:rsidR="005C00EC">
        <w:rPr>
          <w:rFonts w:ascii="Times New Roman" w:eastAsia="Times New Roman" w:hAnsi="Times New Roman" w:cs="Times New Roman"/>
          <w:sz w:val="28"/>
          <w:szCs w:val="28"/>
          <w:lang w:eastAsia="ru-RU"/>
        </w:rPr>
        <w:t>визна</w:t>
      </w:r>
      <w:r w:rsidR="00ED6683">
        <w:rPr>
          <w:rFonts w:ascii="Times New Roman" w:eastAsia="Times New Roman" w:hAnsi="Times New Roman" w:cs="Times New Roman"/>
          <w:sz w:val="28"/>
          <w:szCs w:val="28"/>
          <w:lang w:eastAsia="ru-RU"/>
        </w:rPr>
        <w:t>вати</w:t>
      </w:r>
      <w:r w:rsidR="005C00EC">
        <w:rPr>
          <w:rFonts w:ascii="Times New Roman" w:eastAsia="Times New Roman" w:hAnsi="Times New Roman" w:cs="Times New Roman"/>
          <w:sz w:val="28"/>
          <w:szCs w:val="28"/>
          <w:lang w:eastAsia="ru-RU"/>
        </w:rPr>
        <w:t xml:space="preserve"> право громадянки </w:t>
      </w:r>
      <w:r w:rsidR="005C00EC" w:rsidRPr="00F03B50">
        <w:rPr>
          <w:rFonts w:ascii="Times New Roman" w:eastAsia="Times New Roman" w:hAnsi="Times New Roman" w:cs="Times New Roman"/>
          <w:sz w:val="28"/>
          <w:szCs w:val="28"/>
          <w:lang w:eastAsia="ru-RU"/>
        </w:rPr>
        <w:t>a08a96e7c4353ba9e30ba3eef43ecb813752efd60b8aa6ecf4432140f6f0d695e03d94af636f7e7a2d96ecd31ee7e4197ff5f9a56695a3b3f0d4d20cc06f8b9d</w:t>
      </w:r>
      <w:r w:rsidR="00ED6683">
        <w:rPr>
          <w:rFonts w:ascii="Times New Roman" w:eastAsia="Times New Roman" w:hAnsi="Times New Roman" w:cs="Times New Roman"/>
          <w:sz w:val="28"/>
          <w:szCs w:val="28"/>
          <w:lang w:eastAsia="ru-RU"/>
        </w:rPr>
        <w:t xml:space="preserve"> на</w:t>
      </w:r>
      <w:r w:rsidR="00D31D0C">
        <w:rPr>
          <w:rFonts w:ascii="Times New Roman" w:eastAsia="Times New Roman" w:hAnsi="Times New Roman" w:cs="Times New Roman"/>
          <w:sz w:val="28"/>
          <w:szCs w:val="28"/>
          <w:lang w:eastAsia="ru-RU"/>
        </w:rPr>
        <w:t xml:space="preserve"> пільг</w:t>
      </w:r>
      <w:r w:rsidR="00ED6683">
        <w:rPr>
          <w:rFonts w:ascii="Times New Roman" w:eastAsia="Times New Roman" w:hAnsi="Times New Roman" w:cs="Times New Roman"/>
          <w:sz w:val="28"/>
          <w:szCs w:val="28"/>
          <w:lang w:eastAsia="ru-RU"/>
        </w:rPr>
        <w:t>у</w:t>
      </w:r>
      <w:r w:rsidR="00D31D0C">
        <w:rPr>
          <w:rFonts w:ascii="Times New Roman" w:eastAsia="Times New Roman" w:hAnsi="Times New Roman" w:cs="Times New Roman"/>
          <w:sz w:val="28"/>
          <w:szCs w:val="28"/>
          <w:lang w:eastAsia="ru-RU"/>
        </w:rPr>
        <w:t xml:space="preserve"> при тимчасовому ввезенні транспортного засобу на підставі абзацу п’ятого частини четвертої статті 380 Кодексу.</w:t>
      </w:r>
    </w:p>
    <w:p w:rsidR="00CC6D24" w:rsidRPr="00CC6D24" w:rsidRDefault="00CC6D24" w:rsidP="00CB4FAB">
      <w:pPr>
        <w:widowControl w:val="0"/>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eastAsia="uk-UA"/>
        </w:rPr>
      </w:pPr>
      <w:r w:rsidRPr="00CC6D24">
        <w:rPr>
          <w:rFonts w:ascii="Times New Roman" w:eastAsia="Times New Roman" w:hAnsi="Times New Roman" w:cs="Times New Roman"/>
          <w:sz w:val="28"/>
          <w:szCs w:val="28"/>
          <w:shd w:val="clear" w:color="auto" w:fill="FFFFFF"/>
          <w:lang w:eastAsia="uk-UA"/>
        </w:rPr>
        <w:t>Керуючись статтею 26</w:t>
      </w:r>
      <w:r w:rsidRPr="00CC6D24">
        <w:rPr>
          <w:rFonts w:ascii="Times New Roman" w:eastAsia="Times New Roman" w:hAnsi="Times New Roman" w:cs="Times New Roman"/>
          <w:sz w:val="28"/>
          <w:szCs w:val="28"/>
          <w:shd w:val="clear" w:color="auto" w:fill="FFFFFF"/>
          <w:vertAlign w:val="superscript"/>
          <w:lang w:eastAsia="uk-UA"/>
        </w:rPr>
        <w:t xml:space="preserve">5 </w:t>
      </w:r>
      <w:r w:rsidRPr="00CC6D24">
        <w:rPr>
          <w:rFonts w:ascii="Times New Roman" w:eastAsia="Times New Roman" w:hAnsi="Times New Roman" w:cs="Times New Roman"/>
          <w:sz w:val="28"/>
          <w:szCs w:val="28"/>
          <w:shd w:val="clear" w:color="auto" w:fill="FFFFFF"/>
          <w:lang w:eastAsia="uk-UA"/>
        </w:rPr>
        <w:t>Кодексу, Держмитслужба за наслідками розгляду скарги</w:t>
      </w:r>
      <w:r w:rsidRPr="00CC6D24">
        <w:rPr>
          <w:rFonts w:ascii="Times New Roman" w:eastAsia="Times New Roman" w:hAnsi="Times New Roman" w:cs="Times New Roman"/>
          <w:color w:val="000000"/>
          <w:sz w:val="28"/>
          <w:szCs w:val="28"/>
          <w:lang w:eastAsia="uk-UA"/>
        </w:rPr>
        <w:t xml:space="preserve"> громадян</w:t>
      </w:r>
      <w:r w:rsidR="000F2D78">
        <w:rPr>
          <w:rFonts w:ascii="Times New Roman" w:eastAsia="Times New Roman" w:hAnsi="Times New Roman" w:cs="Times New Roman"/>
          <w:color w:val="000000"/>
          <w:sz w:val="28"/>
          <w:szCs w:val="28"/>
          <w:lang w:eastAsia="uk-UA"/>
        </w:rPr>
        <w:t xml:space="preserve">ки </w:t>
      </w:r>
      <w:r w:rsidRPr="00CC6D24">
        <w:rPr>
          <w:rFonts w:ascii="Times New Roman" w:eastAsia="Times New Roman" w:hAnsi="Times New Roman" w:cs="Times New Roman"/>
          <w:color w:val="000000"/>
          <w:sz w:val="28"/>
          <w:szCs w:val="28"/>
          <w:lang w:eastAsia="uk-UA"/>
        </w:rPr>
        <w:t xml:space="preserve"> </w:t>
      </w:r>
      <w:r w:rsidRPr="00CC6D24">
        <w:rPr>
          <w:rFonts w:ascii="Times New Roman" w:eastAsia="Times New Roman" w:hAnsi="Times New Roman" w:cs="Times New Roman"/>
          <w:color w:val="000000"/>
          <w:sz w:val="28"/>
          <w:szCs w:val="28"/>
          <w:lang w:eastAsia="uk-UA"/>
        </w:rPr>
        <w:fldChar w:fldCharType="begin"/>
      </w:r>
      <w:r w:rsidRPr="00CC6D24">
        <w:rPr>
          <w:rFonts w:ascii="Times New Roman" w:eastAsia="Times New Roman" w:hAnsi="Times New Roman" w:cs="Times New Roman"/>
          <w:color w:val="000000"/>
          <w:sz w:val="28"/>
          <w:szCs w:val="28"/>
          <w:lang w:eastAsia="uk-UA"/>
        </w:rPr>
        <w:instrText xml:space="preserve"> LINK </w:instrText>
      </w:r>
      <w:r w:rsidR="003275FC">
        <w:rPr>
          <w:rFonts w:ascii="Times New Roman" w:eastAsia="Times New Roman" w:hAnsi="Times New Roman" w:cs="Times New Roman"/>
          <w:color w:val="000000"/>
          <w:sz w:val="28"/>
          <w:szCs w:val="28"/>
          <w:lang w:eastAsia="uk-UA"/>
        </w:rPr>
        <w:instrText xml:space="preserve">Word.Document.12 "D:\\Громадяни\\Скарги\\Shkavron Rostik\\Рішення скарга Skavron-Filipenko.docx" OLE_LINK1 </w:instrText>
      </w:r>
      <w:r w:rsidRPr="00CC6D24">
        <w:rPr>
          <w:rFonts w:ascii="Times New Roman" w:eastAsia="Times New Roman" w:hAnsi="Times New Roman" w:cs="Times New Roman"/>
          <w:color w:val="000000"/>
          <w:sz w:val="28"/>
          <w:szCs w:val="28"/>
          <w:lang w:eastAsia="uk-UA"/>
        </w:rPr>
        <w:instrText xml:space="preserve">\a \r  \* MERGEFORMAT </w:instrText>
      </w:r>
      <w:r w:rsidRPr="00CC6D24">
        <w:rPr>
          <w:rFonts w:ascii="Times New Roman" w:eastAsia="Times New Roman" w:hAnsi="Times New Roman" w:cs="Times New Roman"/>
          <w:color w:val="000000"/>
          <w:sz w:val="28"/>
          <w:szCs w:val="28"/>
          <w:lang w:eastAsia="uk-UA"/>
        </w:rPr>
        <w:fldChar w:fldCharType="separate"/>
      </w:r>
      <w:r w:rsidRPr="00CC6D24">
        <w:rPr>
          <w:rFonts w:ascii="Times New Roman" w:eastAsia="Times New Roman" w:hAnsi="Times New Roman" w:cs="Times New Roman"/>
          <w:color w:val="000000"/>
          <w:sz w:val="28"/>
          <w:szCs w:val="28"/>
          <w:lang w:eastAsia="uk-UA"/>
        </w:rPr>
        <w:t xml:space="preserve"> </w:t>
      </w:r>
      <w:r w:rsidRPr="00CC6D24">
        <w:rPr>
          <w:rFonts w:ascii="Times New Roman" w:eastAsia="Times New Roman" w:hAnsi="Times New Roman" w:cs="Times New Roman"/>
          <w:color w:val="000000"/>
          <w:sz w:val="28"/>
          <w:szCs w:val="28"/>
          <w:lang w:eastAsia="uk-UA"/>
        </w:rPr>
        <w:fldChar w:fldCharType="end"/>
      </w:r>
      <w:r w:rsidR="00D4046A" w:rsidRPr="00F03B50">
        <w:rPr>
          <w:rFonts w:ascii="Times New Roman" w:eastAsia="Times New Roman" w:hAnsi="Times New Roman" w:cs="Times New Roman"/>
          <w:color w:val="000000"/>
          <w:sz w:val="28"/>
          <w:szCs w:val="28"/>
          <w:lang w:eastAsia="uk-UA"/>
        </w:rPr>
        <w:t>a08a96e7c4353ba9e30ba3eef43ecb813752efd60b8aa6ecf4432140f6f0d695e03d94af636f7e7a2d96ecd31ee7e4197ff5f9a56695a3b3f0d4d20cc06f8b9d</w:t>
      </w:r>
    </w:p>
    <w:p w:rsidR="00CC6D24" w:rsidRPr="00D4046A" w:rsidRDefault="00CC6D24" w:rsidP="00CB4FAB">
      <w:pPr>
        <w:widowControl w:val="0"/>
        <w:shd w:val="clear" w:color="auto" w:fill="FFFFFF"/>
        <w:spacing w:after="0" w:line="240" w:lineRule="auto"/>
        <w:jc w:val="both"/>
        <w:rPr>
          <w:rFonts w:ascii="Times New Roman" w:eastAsia="Times New Roman" w:hAnsi="Times New Roman" w:cs="Times New Roman"/>
          <w:b/>
          <w:bCs/>
          <w:sz w:val="16"/>
          <w:szCs w:val="16"/>
          <w:shd w:val="clear" w:color="auto" w:fill="FFFFFF"/>
          <w:lang w:eastAsia="uk-UA"/>
        </w:rPr>
      </w:pPr>
    </w:p>
    <w:p w:rsidR="00CC6D24" w:rsidRPr="00CC6D24" w:rsidRDefault="00CC6D24" w:rsidP="00CB4FAB">
      <w:pPr>
        <w:widowControl w:val="0"/>
        <w:shd w:val="clear" w:color="auto" w:fill="FFFFFF"/>
        <w:spacing w:after="0" w:line="240" w:lineRule="auto"/>
        <w:jc w:val="center"/>
        <w:rPr>
          <w:rFonts w:ascii="Times New Roman" w:eastAsia="Times New Roman" w:hAnsi="Times New Roman" w:cs="Times New Roman"/>
          <w:bCs/>
          <w:sz w:val="28"/>
          <w:szCs w:val="28"/>
          <w:shd w:val="clear" w:color="auto" w:fill="FFFFFF"/>
          <w:lang w:eastAsia="uk-UA"/>
        </w:rPr>
      </w:pPr>
      <w:r w:rsidRPr="00CC6D24">
        <w:rPr>
          <w:rFonts w:ascii="Times New Roman" w:eastAsia="Times New Roman" w:hAnsi="Times New Roman" w:cs="Times New Roman"/>
          <w:bCs/>
          <w:sz w:val="28"/>
          <w:szCs w:val="28"/>
          <w:shd w:val="clear" w:color="auto" w:fill="FFFFFF"/>
          <w:lang w:eastAsia="uk-UA"/>
        </w:rPr>
        <w:t>ВИРІШИЛА:</w:t>
      </w:r>
    </w:p>
    <w:p w:rsidR="00CC6D24" w:rsidRPr="00D4046A" w:rsidRDefault="00CC6D24" w:rsidP="00CB4FAB">
      <w:pPr>
        <w:widowControl w:val="0"/>
        <w:shd w:val="clear" w:color="auto" w:fill="FFFFFF"/>
        <w:spacing w:after="0" w:line="240" w:lineRule="auto"/>
        <w:jc w:val="both"/>
        <w:rPr>
          <w:rFonts w:ascii="Times New Roman" w:eastAsia="Times New Roman" w:hAnsi="Times New Roman" w:cs="Times New Roman"/>
          <w:b/>
          <w:bCs/>
          <w:sz w:val="16"/>
          <w:szCs w:val="16"/>
          <w:shd w:val="clear" w:color="auto" w:fill="FFFFFF"/>
          <w:lang w:eastAsia="uk-UA"/>
        </w:rPr>
      </w:pPr>
    </w:p>
    <w:p w:rsidR="00CC6D24" w:rsidRPr="00CC6D24" w:rsidRDefault="00CC6D24" w:rsidP="00CB4FAB">
      <w:pPr>
        <w:widowControl w:val="0"/>
        <w:shd w:val="clear" w:color="auto" w:fill="FFFFFF"/>
        <w:tabs>
          <w:tab w:val="left" w:pos="851"/>
        </w:tabs>
        <w:spacing w:after="0" w:line="240" w:lineRule="auto"/>
        <w:ind w:firstLine="567"/>
        <w:jc w:val="both"/>
        <w:rPr>
          <w:rFonts w:ascii="Times New Roman" w:eastAsia="Times New Roman" w:hAnsi="Times New Roman" w:cs="Times New Roman"/>
          <w:sz w:val="28"/>
          <w:szCs w:val="28"/>
          <w:lang w:eastAsia="uk-UA"/>
        </w:rPr>
      </w:pPr>
      <w:r w:rsidRPr="00CC6D24">
        <w:rPr>
          <w:rFonts w:ascii="Times New Roman" w:eastAsia="Times New Roman" w:hAnsi="Times New Roman" w:cs="Times New Roman"/>
          <w:sz w:val="28"/>
          <w:szCs w:val="28"/>
          <w:lang w:eastAsia="uk-UA"/>
        </w:rPr>
        <w:t xml:space="preserve">Скаргу  </w:t>
      </w:r>
      <w:r w:rsidR="006224DF">
        <w:rPr>
          <w:rFonts w:ascii="Times New Roman" w:eastAsia="Times New Roman" w:hAnsi="Times New Roman" w:cs="Times New Roman"/>
          <w:color w:val="000000"/>
          <w:sz w:val="28"/>
          <w:szCs w:val="28"/>
          <w:lang w:eastAsia="uk-UA"/>
        </w:rPr>
        <w:t xml:space="preserve">громадянки </w:t>
      </w:r>
      <w:r w:rsidRPr="00CC6D24">
        <w:rPr>
          <w:rFonts w:ascii="Times New Roman" w:eastAsia="Times New Roman" w:hAnsi="Times New Roman" w:cs="Times New Roman"/>
          <w:color w:val="000000"/>
          <w:sz w:val="28"/>
          <w:szCs w:val="28"/>
          <w:lang w:eastAsia="uk-UA"/>
        </w:rPr>
        <w:t xml:space="preserve"> </w:t>
      </w:r>
      <w:r w:rsidR="00D4046A" w:rsidRPr="00F03B50">
        <w:rPr>
          <w:rFonts w:ascii="Times New Roman" w:eastAsia="Times New Roman" w:hAnsi="Times New Roman" w:cs="Times New Roman"/>
          <w:color w:val="000000"/>
          <w:sz w:val="28"/>
          <w:szCs w:val="28"/>
          <w:lang w:eastAsia="uk-UA"/>
        </w:rPr>
        <w:t>a08a96e7c4353ba9e30ba3eef43ecb813752efd60b8aa6ecf4432140f6f0d695e03d94af636f7e7a2d96ecd31ee7e4197ff5f9a56695a3b3f0d4d20cc06f8b9d</w:t>
      </w:r>
      <w:r w:rsidR="00D4046A">
        <w:rPr>
          <w:rFonts w:ascii="Times New Roman" w:eastAsia="Times New Roman" w:hAnsi="Times New Roman" w:cs="Times New Roman"/>
          <w:color w:val="000000"/>
          <w:sz w:val="28"/>
          <w:szCs w:val="28"/>
          <w:lang w:eastAsia="uk-UA"/>
        </w:rPr>
        <w:t xml:space="preserve"> від 13</w:t>
      </w:r>
      <w:r w:rsidRPr="00CC6D24">
        <w:rPr>
          <w:rFonts w:ascii="Times New Roman" w:eastAsia="Times New Roman" w:hAnsi="Times New Roman" w:cs="Times New Roman"/>
          <w:color w:val="000000"/>
          <w:sz w:val="28"/>
          <w:szCs w:val="28"/>
          <w:lang w:eastAsia="uk-UA"/>
        </w:rPr>
        <w:t>.</w:t>
      </w:r>
      <w:r w:rsidR="00216F23">
        <w:rPr>
          <w:rFonts w:ascii="Times New Roman" w:eastAsia="Times New Roman" w:hAnsi="Times New Roman" w:cs="Times New Roman"/>
          <w:color w:val="000000"/>
          <w:sz w:val="28"/>
          <w:szCs w:val="28"/>
          <w:lang w:eastAsia="uk-UA"/>
        </w:rPr>
        <w:t>07</w:t>
      </w:r>
      <w:r w:rsidRPr="00CC6D24">
        <w:rPr>
          <w:rFonts w:ascii="Times New Roman" w:eastAsia="Times New Roman" w:hAnsi="Times New Roman" w:cs="Times New Roman"/>
          <w:color w:val="000000"/>
          <w:sz w:val="28"/>
          <w:szCs w:val="28"/>
          <w:lang w:eastAsia="uk-UA"/>
        </w:rPr>
        <w:t>.202</w:t>
      </w:r>
      <w:r w:rsidR="00216F23">
        <w:rPr>
          <w:rFonts w:ascii="Times New Roman" w:eastAsia="Times New Roman" w:hAnsi="Times New Roman" w:cs="Times New Roman"/>
          <w:color w:val="000000"/>
          <w:sz w:val="28"/>
          <w:szCs w:val="28"/>
          <w:lang w:eastAsia="uk-UA"/>
        </w:rPr>
        <w:t>6</w:t>
      </w:r>
      <w:r w:rsidRPr="00CC6D24">
        <w:rPr>
          <w:rFonts w:ascii="Times New Roman" w:eastAsia="Times New Roman" w:hAnsi="Times New Roman" w:cs="Times New Roman"/>
          <w:color w:val="000000"/>
          <w:sz w:val="28"/>
          <w:szCs w:val="28"/>
          <w:lang w:eastAsia="uk-UA"/>
        </w:rPr>
        <w:t xml:space="preserve"> б/н </w:t>
      </w:r>
      <w:r w:rsidR="00216F23">
        <w:rPr>
          <w:rFonts w:ascii="Times New Roman" w:eastAsia="Times New Roman" w:hAnsi="Times New Roman" w:cs="Times New Roman"/>
          <w:bCs/>
          <w:sz w:val="28"/>
          <w:szCs w:val="28"/>
          <w:lang w:eastAsia="uk-UA"/>
        </w:rPr>
        <w:t>залишити без задоволення.</w:t>
      </w:r>
    </w:p>
    <w:p w:rsidR="00CC6D24" w:rsidRPr="00CC6D24" w:rsidRDefault="00CC6D24" w:rsidP="00CB4FAB">
      <w:pPr>
        <w:widowControl w:val="0"/>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eastAsia="uk-UA"/>
        </w:rPr>
      </w:pPr>
      <w:r w:rsidRPr="00CC6D24">
        <w:rPr>
          <w:rFonts w:ascii="Times New Roman" w:eastAsia="Times New Roman" w:hAnsi="Times New Roman" w:cs="Times New Roman"/>
          <w:sz w:val="28"/>
          <w:szCs w:val="28"/>
          <w:shd w:val="clear" w:color="auto" w:fill="FFFFFF"/>
          <w:lang w:eastAsia="uk-UA"/>
        </w:rPr>
        <w:t>У разі незгоди  із прийнятим Держмитслужбою рішенням</w:t>
      </w:r>
      <w:r w:rsidRPr="00CC6D24">
        <w:rPr>
          <w:rFonts w:ascii="Times New Roman" w:eastAsia="Times New Roman" w:hAnsi="Times New Roman" w:cs="Times New Roman"/>
          <w:sz w:val="28"/>
          <w:szCs w:val="28"/>
          <w:lang w:eastAsia="uk-UA"/>
        </w:rPr>
        <w:t xml:space="preserve">  </w:t>
      </w:r>
      <w:r w:rsidRPr="00CC6D24">
        <w:rPr>
          <w:rFonts w:ascii="Times New Roman" w:eastAsia="Times New Roman" w:hAnsi="Times New Roman" w:cs="Times New Roman"/>
          <w:sz w:val="28"/>
          <w:szCs w:val="28"/>
          <w:shd w:val="clear" w:color="auto" w:fill="FFFFFF"/>
          <w:lang w:eastAsia="uk-UA"/>
        </w:rPr>
        <w:t xml:space="preserve"> </w:t>
      </w:r>
      <w:r w:rsidRPr="00CC6D24">
        <w:rPr>
          <w:rFonts w:ascii="Times New Roman" w:eastAsia="Times New Roman" w:hAnsi="Times New Roman" w:cs="Times New Roman"/>
          <w:color w:val="000000"/>
          <w:sz w:val="28"/>
          <w:szCs w:val="28"/>
          <w:lang w:eastAsia="uk-UA"/>
        </w:rPr>
        <w:t>громадя</w:t>
      </w:r>
      <w:r w:rsidR="00216F23">
        <w:rPr>
          <w:rFonts w:ascii="Times New Roman" w:eastAsia="Times New Roman" w:hAnsi="Times New Roman" w:cs="Times New Roman"/>
          <w:color w:val="000000"/>
          <w:sz w:val="28"/>
          <w:szCs w:val="28"/>
          <w:lang w:eastAsia="uk-UA"/>
        </w:rPr>
        <w:t>нка</w:t>
      </w:r>
      <w:r w:rsidRPr="00CC6D24">
        <w:rPr>
          <w:rFonts w:ascii="Times New Roman" w:eastAsia="Times New Roman" w:hAnsi="Times New Roman" w:cs="Times New Roman"/>
          <w:color w:val="000000"/>
          <w:sz w:val="28"/>
          <w:szCs w:val="28"/>
          <w:lang w:eastAsia="uk-UA"/>
        </w:rPr>
        <w:t xml:space="preserve"> </w:t>
      </w:r>
      <w:r w:rsidR="00D4046A" w:rsidRPr="00F03B50">
        <w:rPr>
          <w:rFonts w:ascii="Times New Roman" w:eastAsia="Times New Roman" w:hAnsi="Times New Roman" w:cs="Times New Roman"/>
          <w:color w:val="000000"/>
          <w:sz w:val="28"/>
          <w:szCs w:val="28"/>
          <w:lang w:eastAsia="uk-UA"/>
        </w:rPr>
        <w:t>944bdf6a8c4af9bb636a799ab58cd4234656c4bb3f2ed83ffab4012e1044a319</w:t>
      </w:r>
      <w:r w:rsidRPr="00CC6D24">
        <w:rPr>
          <w:rFonts w:ascii="Times New Roman" w:eastAsia="Times New Roman" w:hAnsi="Times New Roman" w:cs="Times New Roman"/>
          <w:color w:val="000000"/>
          <w:sz w:val="28"/>
          <w:szCs w:val="28"/>
          <w:lang w:eastAsia="uk-UA"/>
        </w:rPr>
        <w:t xml:space="preserve"> </w:t>
      </w:r>
      <w:r w:rsidRPr="00CC6D24">
        <w:rPr>
          <w:rFonts w:ascii="Times New Roman" w:eastAsia="Times New Roman" w:hAnsi="Times New Roman" w:cs="Times New Roman"/>
          <w:sz w:val="28"/>
          <w:szCs w:val="28"/>
          <w:shd w:val="clear" w:color="auto" w:fill="FFFFFF"/>
          <w:lang w:eastAsia="uk-UA"/>
        </w:rPr>
        <w:t>має право оскаржити його в судовому порядку.</w:t>
      </w:r>
    </w:p>
    <w:p w:rsidR="00CC6D24" w:rsidRPr="00CC6D24" w:rsidRDefault="00CC6D24" w:rsidP="00CC6D24">
      <w:pPr>
        <w:shd w:val="clear" w:color="auto" w:fill="FFFFFF"/>
        <w:spacing w:after="0" w:line="240" w:lineRule="auto"/>
        <w:ind w:firstLine="450"/>
        <w:jc w:val="both"/>
        <w:rPr>
          <w:rFonts w:ascii="Times New Roman" w:eastAsia="Times New Roman" w:hAnsi="Times New Roman" w:cs="Times New Roman"/>
          <w:sz w:val="28"/>
          <w:szCs w:val="28"/>
          <w:lang w:eastAsia="uk-UA"/>
        </w:rPr>
      </w:pPr>
    </w:p>
    <w:p w:rsidR="00CC6D24" w:rsidRPr="00CC6D24" w:rsidRDefault="00CC6D24" w:rsidP="00CC6D24">
      <w:pPr>
        <w:shd w:val="clear" w:color="auto" w:fill="FFFFFF"/>
        <w:spacing w:after="0" w:line="240" w:lineRule="auto"/>
        <w:ind w:firstLine="450"/>
        <w:jc w:val="both"/>
        <w:rPr>
          <w:rFonts w:ascii="Times New Roman" w:eastAsia="Times New Roman" w:hAnsi="Times New Roman" w:cs="Times New Roman"/>
          <w:sz w:val="28"/>
          <w:szCs w:val="28"/>
          <w:lang w:eastAsia="uk-UA"/>
        </w:rPr>
      </w:pPr>
    </w:p>
    <w:p w:rsidR="00CC6D24" w:rsidRPr="00CC6D24" w:rsidRDefault="00CC6D24" w:rsidP="00CC6D24">
      <w:pPr>
        <w:spacing w:after="0" w:line="240" w:lineRule="auto"/>
        <w:ind w:right="-1"/>
        <w:jc w:val="both"/>
        <w:rPr>
          <w:rFonts w:ascii="Times New Roman" w:eastAsia="Times New Roman" w:hAnsi="Times New Roman" w:cs="Times New Roman"/>
          <w:sz w:val="28"/>
          <w:szCs w:val="28"/>
          <w:lang w:eastAsia="ru-RU"/>
        </w:rPr>
      </w:pPr>
      <w:r w:rsidRPr="00CC6D24">
        <w:rPr>
          <w:rFonts w:ascii="Times New Roman" w:eastAsia="Times New Roman" w:hAnsi="Times New Roman" w:cs="Times New Roman"/>
          <w:sz w:val="28"/>
          <w:szCs w:val="28"/>
          <w:lang w:eastAsia="ru-RU"/>
        </w:rPr>
        <w:t>Директор Департаменту організації</w:t>
      </w:r>
    </w:p>
    <w:p w:rsidR="00CC6D24" w:rsidRPr="00CC6D24" w:rsidRDefault="00CC6D24" w:rsidP="00CC6D24">
      <w:pPr>
        <w:spacing w:after="0" w:line="240" w:lineRule="auto"/>
        <w:ind w:right="-1"/>
        <w:jc w:val="both"/>
        <w:rPr>
          <w:rFonts w:ascii="Times New Roman" w:eastAsia="Times New Roman" w:hAnsi="Times New Roman" w:cs="Times New Roman"/>
          <w:sz w:val="28"/>
          <w:szCs w:val="28"/>
          <w:lang w:eastAsia="ru-RU"/>
        </w:rPr>
      </w:pPr>
      <w:r w:rsidRPr="00CC6D24">
        <w:rPr>
          <w:rFonts w:ascii="Times New Roman" w:eastAsia="Times New Roman" w:hAnsi="Times New Roman" w:cs="Times New Roman"/>
          <w:sz w:val="28"/>
          <w:szCs w:val="28"/>
          <w:lang w:eastAsia="ru-RU"/>
        </w:rPr>
        <w:t>виконання митних формальностей</w:t>
      </w:r>
      <w:r w:rsidRPr="00CC6D24">
        <w:rPr>
          <w:rFonts w:ascii="Times New Roman" w:eastAsia="Times New Roman" w:hAnsi="Times New Roman" w:cs="Times New Roman"/>
          <w:sz w:val="28"/>
          <w:szCs w:val="28"/>
          <w:lang w:eastAsia="ru-RU"/>
        </w:rPr>
        <w:tab/>
      </w:r>
      <w:r w:rsidRPr="00CC6D24">
        <w:rPr>
          <w:rFonts w:ascii="Times New Roman" w:eastAsia="Times New Roman" w:hAnsi="Times New Roman" w:cs="Times New Roman"/>
          <w:sz w:val="28"/>
          <w:szCs w:val="28"/>
          <w:lang w:eastAsia="ru-RU"/>
        </w:rPr>
        <w:tab/>
      </w:r>
      <w:r w:rsidRPr="00CC6D24">
        <w:rPr>
          <w:rFonts w:ascii="Times New Roman" w:eastAsia="Times New Roman" w:hAnsi="Times New Roman" w:cs="Times New Roman"/>
          <w:sz w:val="28"/>
          <w:szCs w:val="28"/>
          <w:lang w:eastAsia="ru-RU"/>
        </w:rPr>
        <w:tab/>
      </w:r>
      <w:r w:rsidRPr="00CC6D24">
        <w:rPr>
          <w:rFonts w:ascii="Times New Roman" w:eastAsia="Times New Roman" w:hAnsi="Times New Roman" w:cs="Times New Roman"/>
          <w:sz w:val="28"/>
          <w:szCs w:val="28"/>
          <w:lang w:eastAsia="ru-RU"/>
        </w:rPr>
        <w:tab/>
        <w:t xml:space="preserve">         </w:t>
      </w:r>
      <w:r w:rsidR="006A5050">
        <w:rPr>
          <w:rFonts w:ascii="Times New Roman" w:eastAsia="Times New Roman" w:hAnsi="Times New Roman" w:cs="Times New Roman"/>
          <w:sz w:val="28"/>
          <w:szCs w:val="28"/>
          <w:lang w:eastAsia="ru-RU"/>
        </w:rPr>
        <w:t xml:space="preserve">    </w:t>
      </w:r>
      <w:r w:rsidRPr="00CC6D24">
        <w:rPr>
          <w:rFonts w:ascii="Times New Roman" w:eastAsia="Times New Roman" w:hAnsi="Times New Roman" w:cs="Times New Roman"/>
          <w:sz w:val="28"/>
          <w:szCs w:val="28"/>
          <w:lang w:eastAsia="ru-RU"/>
        </w:rPr>
        <w:t>Андрій АРТЕМЕНКО</w:t>
      </w:r>
    </w:p>
    <w:p w:rsidR="00CC6D24" w:rsidRPr="00CC6D24" w:rsidRDefault="00CC6D24" w:rsidP="00CC6D24">
      <w:pPr>
        <w:spacing w:after="0" w:line="240" w:lineRule="auto"/>
        <w:ind w:right="-571"/>
        <w:jc w:val="both"/>
        <w:rPr>
          <w:rFonts w:ascii="Times New Roman" w:eastAsia="Times New Roman" w:hAnsi="Times New Roman" w:cs="Times New Roman"/>
          <w:sz w:val="24"/>
          <w:szCs w:val="24"/>
          <w:lang w:eastAsia="uk-UA"/>
        </w:rPr>
      </w:pPr>
    </w:p>
    <w:p w:rsidR="00CC6D24" w:rsidRPr="00CC6D24" w:rsidRDefault="00CC6D24" w:rsidP="00CC6D24">
      <w:pPr>
        <w:spacing w:after="0" w:line="240" w:lineRule="auto"/>
        <w:ind w:right="-571"/>
        <w:jc w:val="both"/>
        <w:rPr>
          <w:rFonts w:ascii="Times New Roman" w:eastAsia="Times New Roman" w:hAnsi="Times New Roman" w:cs="Times New Roman"/>
          <w:sz w:val="24"/>
          <w:szCs w:val="24"/>
          <w:lang w:eastAsia="uk-UA"/>
        </w:rPr>
      </w:pPr>
    </w:p>
    <w:p w:rsidR="000E00C4" w:rsidRDefault="000E00C4" w:rsidP="00E20DAF">
      <w:pPr>
        <w:tabs>
          <w:tab w:val="center" w:pos="4844"/>
          <w:tab w:val="right" w:pos="9689"/>
        </w:tabs>
        <w:spacing w:after="0" w:line="240" w:lineRule="auto"/>
        <w:rPr>
          <w:rFonts w:ascii="Times New Roman" w:eastAsia="Times New Roman" w:hAnsi="Times New Roman" w:cs="Times New Roman"/>
          <w:sz w:val="20"/>
          <w:szCs w:val="24"/>
          <w:lang w:eastAsia="uk-UA"/>
        </w:rPr>
      </w:pPr>
    </w:p>
    <w:p w:rsidR="000E00C4" w:rsidRDefault="000E00C4" w:rsidP="00E20DAF">
      <w:pPr>
        <w:tabs>
          <w:tab w:val="center" w:pos="4844"/>
          <w:tab w:val="right" w:pos="9689"/>
        </w:tabs>
        <w:spacing w:after="0" w:line="240" w:lineRule="auto"/>
        <w:rPr>
          <w:rFonts w:ascii="Times New Roman" w:eastAsia="Times New Roman" w:hAnsi="Times New Roman" w:cs="Times New Roman"/>
          <w:sz w:val="20"/>
          <w:szCs w:val="24"/>
          <w:lang w:eastAsia="uk-UA"/>
        </w:rPr>
      </w:pPr>
    </w:p>
    <w:p w:rsidR="000E00C4" w:rsidRDefault="000E00C4" w:rsidP="00E20DAF">
      <w:pPr>
        <w:tabs>
          <w:tab w:val="center" w:pos="4844"/>
          <w:tab w:val="right" w:pos="9689"/>
        </w:tabs>
        <w:spacing w:after="0" w:line="240" w:lineRule="auto"/>
        <w:rPr>
          <w:rFonts w:ascii="Times New Roman" w:eastAsia="Times New Roman" w:hAnsi="Times New Roman" w:cs="Times New Roman"/>
          <w:sz w:val="20"/>
          <w:szCs w:val="24"/>
          <w:lang w:eastAsia="uk-UA"/>
        </w:rPr>
      </w:pPr>
    </w:p>
    <w:p w:rsidR="000E00C4" w:rsidRDefault="000E00C4" w:rsidP="00E20DAF">
      <w:pPr>
        <w:tabs>
          <w:tab w:val="center" w:pos="4844"/>
          <w:tab w:val="right" w:pos="9689"/>
        </w:tabs>
        <w:spacing w:after="0" w:line="240" w:lineRule="auto"/>
        <w:rPr>
          <w:rFonts w:ascii="Times New Roman" w:eastAsia="Times New Roman" w:hAnsi="Times New Roman" w:cs="Times New Roman"/>
          <w:sz w:val="20"/>
          <w:szCs w:val="24"/>
          <w:lang w:eastAsia="uk-UA"/>
        </w:rPr>
      </w:pPr>
    </w:p>
    <w:p w:rsidR="000E00C4" w:rsidRDefault="000E00C4" w:rsidP="00E20DAF">
      <w:pPr>
        <w:tabs>
          <w:tab w:val="center" w:pos="4844"/>
          <w:tab w:val="right" w:pos="9689"/>
        </w:tabs>
        <w:spacing w:after="0" w:line="240" w:lineRule="auto"/>
        <w:rPr>
          <w:rFonts w:ascii="Times New Roman" w:eastAsia="Times New Roman" w:hAnsi="Times New Roman" w:cs="Times New Roman"/>
          <w:sz w:val="20"/>
          <w:szCs w:val="24"/>
          <w:lang w:eastAsia="uk-UA"/>
        </w:rPr>
      </w:pPr>
    </w:p>
    <w:p w:rsidR="000E00C4" w:rsidRDefault="000E00C4" w:rsidP="00E20DAF">
      <w:pPr>
        <w:tabs>
          <w:tab w:val="center" w:pos="4844"/>
          <w:tab w:val="right" w:pos="9689"/>
        </w:tabs>
        <w:spacing w:after="0" w:line="240" w:lineRule="auto"/>
        <w:rPr>
          <w:rFonts w:ascii="Times New Roman" w:eastAsia="Times New Roman" w:hAnsi="Times New Roman" w:cs="Times New Roman"/>
          <w:sz w:val="20"/>
          <w:szCs w:val="24"/>
          <w:lang w:eastAsia="uk-UA"/>
        </w:rPr>
      </w:pPr>
    </w:p>
    <w:p w:rsidR="000E00C4" w:rsidRDefault="000E00C4" w:rsidP="00E20DAF">
      <w:pPr>
        <w:tabs>
          <w:tab w:val="center" w:pos="4844"/>
          <w:tab w:val="right" w:pos="9689"/>
        </w:tabs>
        <w:spacing w:after="0" w:line="240" w:lineRule="auto"/>
        <w:rPr>
          <w:rFonts w:ascii="Times New Roman" w:eastAsia="Times New Roman" w:hAnsi="Times New Roman" w:cs="Times New Roman"/>
          <w:sz w:val="20"/>
          <w:szCs w:val="24"/>
          <w:lang w:eastAsia="uk-UA"/>
        </w:rPr>
      </w:pPr>
    </w:p>
    <w:p w:rsidR="000E00C4" w:rsidRDefault="000E00C4" w:rsidP="00E20DAF">
      <w:pPr>
        <w:tabs>
          <w:tab w:val="center" w:pos="4844"/>
          <w:tab w:val="right" w:pos="9689"/>
        </w:tabs>
        <w:spacing w:after="0" w:line="240" w:lineRule="auto"/>
        <w:rPr>
          <w:rFonts w:ascii="Times New Roman" w:eastAsia="Times New Roman" w:hAnsi="Times New Roman" w:cs="Times New Roman"/>
          <w:sz w:val="20"/>
          <w:szCs w:val="24"/>
          <w:lang w:eastAsia="uk-UA"/>
        </w:rPr>
      </w:pPr>
    </w:p>
    <w:p w:rsidR="000E00C4" w:rsidRDefault="000E00C4" w:rsidP="00E20DAF">
      <w:pPr>
        <w:tabs>
          <w:tab w:val="center" w:pos="4844"/>
          <w:tab w:val="right" w:pos="9689"/>
        </w:tabs>
        <w:spacing w:after="0" w:line="240" w:lineRule="auto"/>
        <w:rPr>
          <w:rFonts w:ascii="Times New Roman" w:eastAsia="Times New Roman" w:hAnsi="Times New Roman" w:cs="Times New Roman"/>
          <w:sz w:val="20"/>
          <w:szCs w:val="24"/>
          <w:lang w:eastAsia="uk-UA"/>
        </w:rPr>
      </w:pPr>
    </w:p>
    <w:p w:rsidR="000E00C4" w:rsidRDefault="000E00C4" w:rsidP="00E20DAF">
      <w:pPr>
        <w:tabs>
          <w:tab w:val="center" w:pos="4844"/>
          <w:tab w:val="right" w:pos="9689"/>
        </w:tabs>
        <w:spacing w:after="0" w:line="240" w:lineRule="auto"/>
        <w:rPr>
          <w:rFonts w:ascii="Times New Roman" w:eastAsia="Times New Roman" w:hAnsi="Times New Roman" w:cs="Times New Roman"/>
          <w:sz w:val="20"/>
          <w:szCs w:val="24"/>
          <w:lang w:eastAsia="uk-UA"/>
        </w:rPr>
      </w:pPr>
    </w:p>
    <w:p w:rsidR="000E00C4" w:rsidRDefault="000E00C4" w:rsidP="00E20DAF">
      <w:pPr>
        <w:tabs>
          <w:tab w:val="center" w:pos="4844"/>
          <w:tab w:val="right" w:pos="9689"/>
        </w:tabs>
        <w:spacing w:after="0" w:line="240" w:lineRule="auto"/>
        <w:rPr>
          <w:rFonts w:ascii="Times New Roman" w:eastAsia="Times New Roman" w:hAnsi="Times New Roman" w:cs="Times New Roman"/>
          <w:sz w:val="20"/>
          <w:szCs w:val="24"/>
          <w:lang w:eastAsia="uk-UA"/>
        </w:rPr>
      </w:pPr>
    </w:p>
    <w:p w:rsidR="000E00C4" w:rsidRDefault="000E00C4" w:rsidP="00E20DAF">
      <w:pPr>
        <w:tabs>
          <w:tab w:val="center" w:pos="4844"/>
          <w:tab w:val="right" w:pos="9689"/>
        </w:tabs>
        <w:spacing w:after="0" w:line="240" w:lineRule="auto"/>
        <w:rPr>
          <w:rFonts w:ascii="Times New Roman" w:eastAsia="Times New Roman" w:hAnsi="Times New Roman" w:cs="Times New Roman"/>
          <w:sz w:val="20"/>
          <w:szCs w:val="24"/>
          <w:lang w:eastAsia="uk-UA"/>
        </w:rPr>
      </w:pPr>
    </w:p>
    <w:sectPr w:rsidR="000E00C4" w:rsidSect="00006818">
      <w:headerReference w:type="default" r:id="rId9"/>
      <w:pgSz w:w="11906" w:h="16838"/>
      <w:pgMar w:top="851"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2A6" w:rsidRDefault="00F872A6" w:rsidP="00CB4FAB">
      <w:pPr>
        <w:spacing w:after="0" w:line="240" w:lineRule="auto"/>
      </w:pPr>
      <w:r>
        <w:separator/>
      </w:r>
    </w:p>
  </w:endnote>
  <w:endnote w:type="continuationSeparator" w:id="0">
    <w:p w:rsidR="00F872A6" w:rsidRDefault="00F872A6" w:rsidP="00CB4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2A6" w:rsidRDefault="00F872A6" w:rsidP="00CB4FAB">
      <w:pPr>
        <w:spacing w:after="0" w:line="240" w:lineRule="auto"/>
      </w:pPr>
      <w:r>
        <w:separator/>
      </w:r>
    </w:p>
  </w:footnote>
  <w:footnote w:type="continuationSeparator" w:id="0">
    <w:p w:rsidR="00F872A6" w:rsidRDefault="00F872A6" w:rsidP="00CB4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165383"/>
      <w:docPartObj>
        <w:docPartGallery w:val="Page Numbers (Top of Page)"/>
        <w:docPartUnique/>
      </w:docPartObj>
    </w:sdtPr>
    <w:sdtEndPr>
      <w:rPr>
        <w:rFonts w:ascii="Times New Roman" w:hAnsi="Times New Roman" w:cs="Times New Roman"/>
        <w:sz w:val="20"/>
        <w:szCs w:val="20"/>
      </w:rPr>
    </w:sdtEndPr>
    <w:sdtContent>
      <w:p w:rsidR="003A3601" w:rsidRPr="00CB4FAB" w:rsidRDefault="003A3601" w:rsidP="00CB4FAB">
        <w:pPr>
          <w:pStyle w:val="a3"/>
          <w:jc w:val="center"/>
          <w:rPr>
            <w:rFonts w:ascii="Times New Roman" w:hAnsi="Times New Roman" w:cs="Times New Roman"/>
            <w:sz w:val="20"/>
            <w:szCs w:val="20"/>
          </w:rPr>
        </w:pPr>
        <w:r w:rsidRPr="00CB4FAB">
          <w:rPr>
            <w:rFonts w:ascii="Times New Roman" w:hAnsi="Times New Roman" w:cs="Times New Roman"/>
            <w:sz w:val="20"/>
            <w:szCs w:val="20"/>
          </w:rPr>
          <w:fldChar w:fldCharType="begin"/>
        </w:r>
        <w:r w:rsidRPr="00CB4FAB">
          <w:rPr>
            <w:rFonts w:ascii="Times New Roman" w:hAnsi="Times New Roman" w:cs="Times New Roman"/>
            <w:sz w:val="20"/>
            <w:szCs w:val="20"/>
          </w:rPr>
          <w:instrText>PAGE   \* MERGEFORMAT</w:instrText>
        </w:r>
        <w:r w:rsidRPr="00CB4FAB">
          <w:rPr>
            <w:rFonts w:ascii="Times New Roman" w:hAnsi="Times New Roman" w:cs="Times New Roman"/>
            <w:sz w:val="20"/>
            <w:szCs w:val="20"/>
          </w:rPr>
          <w:fldChar w:fldCharType="separate"/>
        </w:r>
        <w:r w:rsidR="003275FC">
          <w:rPr>
            <w:rFonts w:ascii="Times New Roman" w:hAnsi="Times New Roman" w:cs="Times New Roman"/>
            <w:noProof/>
            <w:sz w:val="20"/>
            <w:szCs w:val="20"/>
          </w:rPr>
          <w:t>2</w:t>
        </w:r>
        <w:r w:rsidRPr="00CB4FAB">
          <w:rPr>
            <w:rFonts w:ascii="Times New Roman" w:hAnsi="Times New Roman" w:cs="Times New Roman"/>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B18"/>
    <w:rsid w:val="00005C5D"/>
    <w:rsid w:val="00006818"/>
    <w:rsid w:val="00020CDE"/>
    <w:rsid w:val="000725C9"/>
    <w:rsid w:val="00074BDC"/>
    <w:rsid w:val="000E00C4"/>
    <w:rsid w:val="000F2D78"/>
    <w:rsid w:val="00140A0F"/>
    <w:rsid w:val="0015020D"/>
    <w:rsid w:val="001D658D"/>
    <w:rsid w:val="001E5B18"/>
    <w:rsid w:val="00216F23"/>
    <w:rsid w:val="00231639"/>
    <w:rsid w:val="002B01BC"/>
    <w:rsid w:val="003275FC"/>
    <w:rsid w:val="003451E7"/>
    <w:rsid w:val="003A3601"/>
    <w:rsid w:val="004355B0"/>
    <w:rsid w:val="004F0B25"/>
    <w:rsid w:val="00501EA9"/>
    <w:rsid w:val="0052713F"/>
    <w:rsid w:val="00541EEC"/>
    <w:rsid w:val="00550B63"/>
    <w:rsid w:val="005C00EC"/>
    <w:rsid w:val="00603EBF"/>
    <w:rsid w:val="006224DF"/>
    <w:rsid w:val="006A5050"/>
    <w:rsid w:val="006F6845"/>
    <w:rsid w:val="00712527"/>
    <w:rsid w:val="0078638E"/>
    <w:rsid w:val="007E4C47"/>
    <w:rsid w:val="008571FE"/>
    <w:rsid w:val="008A5CDA"/>
    <w:rsid w:val="008E66A8"/>
    <w:rsid w:val="008F7931"/>
    <w:rsid w:val="009C5F1D"/>
    <w:rsid w:val="00A267E5"/>
    <w:rsid w:val="00A766FF"/>
    <w:rsid w:val="00A76E8D"/>
    <w:rsid w:val="00A804D9"/>
    <w:rsid w:val="00AB7421"/>
    <w:rsid w:val="00B468EC"/>
    <w:rsid w:val="00B840AF"/>
    <w:rsid w:val="00BA3E29"/>
    <w:rsid w:val="00BD21EF"/>
    <w:rsid w:val="00BE4DB6"/>
    <w:rsid w:val="00C67440"/>
    <w:rsid w:val="00CB4FAB"/>
    <w:rsid w:val="00CC6D24"/>
    <w:rsid w:val="00D25B14"/>
    <w:rsid w:val="00D31D0C"/>
    <w:rsid w:val="00D4046A"/>
    <w:rsid w:val="00D57B78"/>
    <w:rsid w:val="00D65CAB"/>
    <w:rsid w:val="00D719D9"/>
    <w:rsid w:val="00DC193D"/>
    <w:rsid w:val="00DD549D"/>
    <w:rsid w:val="00E20DAF"/>
    <w:rsid w:val="00E244A8"/>
    <w:rsid w:val="00E55ACD"/>
    <w:rsid w:val="00E80A46"/>
    <w:rsid w:val="00EC500C"/>
    <w:rsid w:val="00ED6683"/>
    <w:rsid w:val="00F03B50"/>
    <w:rsid w:val="00F25889"/>
    <w:rsid w:val="00F81C98"/>
    <w:rsid w:val="00F872A6"/>
    <w:rsid w:val="00F947F6"/>
    <w:rsid w:val="00FB30B0"/>
    <w:rsid w:val="00FC69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F3475-4655-4259-9004-4E30EC32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8EC"/>
  </w:style>
  <w:style w:type="paragraph" w:styleId="2">
    <w:name w:val="heading 2"/>
    <w:basedOn w:val="a"/>
    <w:next w:val="a"/>
    <w:link w:val="20"/>
    <w:uiPriority w:val="9"/>
    <w:semiHidden/>
    <w:unhideWhenUsed/>
    <w:qFormat/>
    <w:rsid w:val="00B468EC"/>
    <w:pPr>
      <w:keepNext/>
      <w:keepLines/>
      <w:spacing w:before="160" w:after="80"/>
      <w:outlineLvl w:val="1"/>
    </w:pPr>
    <w:rPr>
      <w:rFonts w:asciiTheme="majorHAnsi" w:eastAsiaTheme="majorEastAsia" w:hAnsiTheme="majorHAnsi" w:cstheme="majorBidi"/>
      <w:color w:val="2E74B5" w:themeColor="accent1" w:themeShade="BF"/>
      <w:kern w:val="2"/>
      <w:sz w:val="32"/>
      <w:szCs w:val="32"/>
      <w:lang w:val="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468EC"/>
    <w:rPr>
      <w:rFonts w:asciiTheme="majorHAnsi" w:eastAsiaTheme="majorEastAsia" w:hAnsiTheme="majorHAnsi" w:cstheme="majorBidi"/>
      <w:color w:val="2E74B5" w:themeColor="accent1" w:themeShade="BF"/>
      <w:kern w:val="2"/>
      <w:sz w:val="32"/>
      <w:szCs w:val="32"/>
      <w:lang w:val="en-US"/>
      <w14:ligatures w14:val="standardContextual"/>
    </w:rPr>
  </w:style>
  <w:style w:type="paragraph" w:styleId="a3">
    <w:name w:val="header"/>
    <w:basedOn w:val="a"/>
    <w:link w:val="a4"/>
    <w:uiPriority w:val="99"/>
    <w:unhideWhenUsed/>
    <w:rsid w:val="00CB4FAB"/>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CB4FAB"/>
  </w:style>
  <w:style w:type="paragraph" w:styleId="a5">
    <w:name w:val="footer"/>
    <w:basedOn w:val="a"/>
    <w:link w:val="a6"/>
    <w:uiPriority w:val="99"/>
    <w:unhideWhenUsed/>
    <w:rsid w:val="00CB4FAB"/>
    <w:pPr>
      <w:tabs>
        <w:tab w:val="center" w:pos="4819"/>
        <w:tab w:val="right" w:pos="9639"/>
      </w:tabs>
      <w:spacing w:after="0" w:line="240" w:lineRule="auto"/>
    </w:pPr>
  </w:style>
  <w:style w:type="character" w:customStyle="1" w:styleId="a6">
    <w:name w:val="Нижній колонтитул Знак"/>
    <w:basedOn w:val="a0"/>
    <w:link w:val="a5"/>
    <w:uiPriority w:val="99"/>
    <w:rsid w:val="00CB4FAB"/>
  </w:style>
  <w:style w:type="paragraph" w:styleId="a7">
    <w:name w:val="Balloon Text"/>
    <w:basedOn w:val="a"/>
    <w:link w:val="a8"/>
    <w:uiPriority w:val="99"/>
    <w:semiHidden/>
    <w:unhideWhenUsed/>
    <w:rsid w:val="00CB4FAB"/>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CB4F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94672">
      <w:bodyDiv w:val="1"/>
      <w:marLeft w:val="0"/>
      <w:marRight w:val="0"/>
      <w:marTop w:val="0"/>
      <w:marBottom w:val="0"/>
      <w:divBdr>
        <w:top w:val="none" w:sz="0" w:space="0" w:color="auto"/>
        <w:left w:val="none" w:sz="0" w:space="0" w:color="auto"/>
        <w:bottom w:val="none" w:sz="0" w:space="0" w:color="auto"/>
        <w:right w:val="none" w:sz="0" w:space="0" w:color="auto"/>
      </w:divBdr>
    </w:div>
    <w:div w:id="250696779">
      <w:bodyDiv w:val="1"/>
      <w:marLeft w:val="0"/>
      <w:marRight w:val="0"/>
      <w:marTop w:val="0"/>
      <w:marBottom w:val="0"/>
      <w:divBdr>
        <w:top w:val="none" w:sz="0" w:space="0" w:color="auto"/>
        <w:left w:val="none" w:sz="0" w:space="0" w:color="auto"/>
        <w:bottom w:val="none" w:sz="0" w:space="0" w:color="auto"/>
        <w:right w:val="none" w:sz="0" w:space="0" w:color="auto"/>
      </w:divBdr>
    </w:div>
    <w:div w:id="284385950">
      <w:bodyDiv w:val="1"/>
      <w:marLeft w:val="0"/>
      <w:marRight w:val="0"/>
      <w:marTop w:val="0"/>
      <w:marBottom w:val="0"/>
      <w:divBdr>
        <w:top w:val="none" w:sz="0" w:space="0" w:color="auto"/>
        <w:left w:val="none" w:sz="0" w:space="0" w:color="auto"/>
        <w:bottom w:val="none" w:sz="0" w:space="0" w:color="auto"/>
        <w:right w:val="none" w:sz="0" w:space="0" w:color="auto"/>
      </w:divBdr>
    </w:div>
    <w:div w:id="353651320">
      <w:bodyDiv w:val="1"/>
      <w:marLeft w:val="0"/>
      <w:marRight w:val="0"/>
      <w:marTop w:val="0"/>
      <w:marBottom w:val="0"/>
      <w:divBdr>
        <w:top w:val="none" w:sz="0" w:space="0" w:color="auto"/>
        <w:left w:val="none" w:sz="0" w:space="0" w:color="auto"/>
        <w:bottom w:val="none" w:sz="0" w:space="0" w:color="auto"/>
        <w:right w:val="none" w:sz="0" w:space="0" w:color="auto"/>
      </w:divBdr>
    </w:div>
    <w:div w:id="532620833">
      <w:bodyDiv w:val="1"/>
      <w:marLeft w:val="0"/>
      <w:marRight w:val="0"/>
      <w:marTop w:val="0"/>
      <w:marBottom w:val="0"/>
      <w:divBdr>
        <w:top w:val="none" w:sz="0" w:space="0" w:color="auto"/>
        <w:left w:val="none" w:sz="0" w:space="0" w:color="auto"/>
        <w:bottom w:val="none" w:sz="0" w:space="0" w:color="auto"/>
        <w:right w:val="none" w:sz="0" w:space="0" w:color="auto"/>
      </w:divBdr>
    </w:div>
    <w:div w:id="578833699">
      <w:bodyDiv w:val="1"/>
      <w:marLeft w:val="0"/>
      <w:marRight w:val="0"/>
      <w:marTop w:val="0"/>
      <w:marBottom w:val="0"/>
      <w:divBdr>
        <w:top w:val="none" w:sz="0" w:space="0" w:color="auto"/>
        <w:left w:val="none" w:sz="0" w:space="0" w:color="auto"/>
        <w:bottom w:val="none" w:sz="0" w:space="0" w:color="auto"/>
        <w:right w:val="none" w:sz="0" w:space="0" w:color="auto"/>
      </w:divBdr>
    </w:div>
    <w:div w:id="635256219">
      <w:bodyDiv w:val="1"/>
      <w:marLeft w:val="0"/>
      <w:marRight w:val="0"/>
      <w:marTop w:val="0"/>
      <w:marBottom w:val="0"/>
      <w:divBdr>
        <w:top w:val="none" w:sz="0" w:space="0" w:color="auto"/>
        <w:left w:val="none" w:sz="0" w:space="0" w:color="auto"/>
        <w:bottom w:val="none" w:sz="0" w:space="0" w:color="auto"/>
        <w:right w:val="none" w:sz="0" w:space="0" w:color="auto"/>
      </w:divBdr>
    </w:div>
    <w:div w:id="752707851">
      <w:bodyDiv w:val="1"/>
      <w:marLeft w:val="0"/>
      <w:marRight w:val="0"/>
      <w:marTop w:val="0"/>
      <w:marBottom w:val="0"/>
      <w:divBdr>
        <w:top w:val="none" w:sz="0" w:space="0" w:color="auto"/>
        <w:left w:val="none" w:sz="0" w:space="0" w:color="auto"/>
        <w:bottom w:val="none" w:sz="0" w:space="0" w:color="auto"/>
        <w:right w:val="none" w:sz="0" w:space="0" w:color="auto"/>
      </w:divBdr>
    </w:div>
    <w:div w:id="1218593578">
      <w:bodyDiv w:val="1"/>
      <w:marLeft w:val="0"/>
      <w:marRight w:val="0"/>
      <w:marTop w:val="0"/>
      <w:marBottom w:val="0"/>
      <w:divBdr>
        <w:top w:val="none" w:sz="0" w:space="0" w:color="auto"/>
        <w:left w:val="none" w:sz="0" w:space="0" w:color="auto"/>
        <w:bottom w:val="none" w:sz="0" w:space="0" w:color="auto"/>
        <w:right w:val="none" w:sz="0" w:space="0" w:color="auto"/>
      </w:divBdr>
    </w:div>
    <w:div w:id="1246457586">
      <w:bodyDiv w:val="1"/>
      <w:marLeft w:val="0"/>
      <w:marRight w:val="0"/>
      <w:marTop w:val="0"/>
      <w:marBottom w:val="0"/>
      <w:divBdr>
        <w:top w:val="none" w:sz="0" w:space="0" w:color="auto"/>
        <w:left w:val="none" w:sz="0" w:space="0" w:color="auto"/>
        <w:bottom w:val="none" w:sz="0" w:space="0" w:color="auto"/>
        <w:right w:val="none" w:sz="0" w:space="0" w:color="auto"/>
      </w:divBdr>
    </w:div>
    <w:div w:id="1322656063">
      <w:bodyDiv w:val="1"/>
      <w:marLeft w:val="0"/>
      <w:marRight w:val="0"/>
      <w:marTop w:val="0"/>
      <w:marBottom w:val="0"/>
      <w:divBdr>
        <w:top w:val="none" w:sz="0" w:space="0" w:color="auto"/>
        <w:left w:val="none" w:sz="0" w:space="0" w:color="auto"/>
        <w:bottom w:val="none" w:sz="0" w:space="0" w:color="auto"/>
        <w:right w:val="none" w:sz="0" w:space="0" w:color="auto"/>
      </w:divBdr>
    </w:div>
    <w:div w:id="1573348397">
      <w:bodyDiv w:val="1"/>
      <w:marLeft w:val="0"/>
      <w:marRight w:val="0"/>
      <w:marTop w:val="0"/>
      <w:marBottom w:val="0"/>
      <w:divBdr>
        <w:top w:val="none" w:sz="0" w:space="0" w:color="auto"/>
        <w:left w:val="none" w:sz="0" w:space="0" w:color="auto"/>
        <w:bottom w:val="none" w:sz="0" w:space="0" w:color="auto"/>
        <w:right w:val="none" w:sz="0" w:space="0" w:color="auto"/>
      </w:divBdr>
    </w:div>
    <w:div w:id="1581989262">
      <w:bodyDiv w:val="1"/>
      <w:marLeft w:val="0"/>
      <w:marRight w:val="0"/>
      <w:marTop w:val="0"/>
      <w:marBottom w:val="0"/>
      <w:divBdr>
        <w:top w:val="none" w:sz="0" w:space="0" w:color="auto"/>
        <w:left w:val="none" w:sz="0" w:space="0" w:color="auto"/>
        <w:bottom w:val="none" w:sz="0" w:space="0" w:color="auto"/>
        <w:right w:val="none" w:sz="0" w:space="0" w:color="auto"/>
      </w:divBdr>
    </w:div>
    <w:div w:id="1607545500">
      <w:bodyDiv w:val="1"/>
      <w:marLeft w:val="0"/>
      <w:marRight w:val="0"/>
      <w:marTop w:val="0"/>
      <w:marBottom w:val="0"/>
      <w:divBdr>
        <w:top w:val="none" w:sz="0" w:space="0" w:color="auto"/>
        <w:left w:val="none" w:sz="0" w:space="0" w:color="auto"/>
        <w:bottom w:val="none" w:sz="0" w:space="0" w:color="auto"/>
        <w:right w:val="none" w:sz="0" w:space="0" w:color="auto"/>
      </w:divBdr>
    </w:div>
    <w:div w:id="1714884927">
      <w:bodyDiv w:val="1"/>
      <w:marLeft w:val="0"/>
      <w:marRight w:val="0"/>
      <w:marTop w:val="0"/>
      <w:marBottom w:val="0"/>
      <w:divBdr>
        <w:top w:val="none" w:sz="0" w:space="0" w:color="auto"/>
        <w:left w:val="none" w:sz="0" w:space="0" w:color="auto"/>
        <w:bottom w:val="none" w:sz="0" w:space="0" w:color="auto"/>
        <w:right w:val="none" w:sz="0" w:space="0" w:color="auto"/>
      </w:divBdr>
    </w:div>
    <w:div w:id="1807776262">
      <w:bodyDiv w:val="1"/>
      <w:marLeft w:val="0"/>
      <w:marRight w:val="0"/>
      <w:marTop w:val="0"/>
      <w:marBottom w:val="0"/>
      <w:divBdr>
        <w:top w:val="none" w:sz="0" w:space="0" w:color="auto"/>
        <w:left w:val="none" w:sz="0" w:space="0" w:color="auto"/>
        <w:bottom w:val="none" w:sz="0" w:space="0" w:color="auto"/>
        <w:right w:val="none" w:sz="0" w:space="0" w:color="auto"/>
      </w:divBdr>
    </w:div>
    <w:div w:id="1906254882">
      <w:bodyDiv w:val="1"/>
      <w:marLeft w:val="0"/>
      <w:marRight w:val="0"/>
      <w:marTop w:val="0"/>
      <w:marBottom w:val="0"/>
      <w:divBdr>
        <w:top w:val="none" w:sz="0" w:space="0" w:color="auto"/>
        <w:left w:val="none" w:sz="0" w:space="0" w:color="auto"/>
        <w:bottom w:val="none" w:sz="0" w:space="0" w:color="auto"/>
        <w:right w:val="none" w:sz="0" w:space="0" w:color="auto"/>
      </w:divBdr>
    </w:div>
    <w:div w:id="1989938851">
      <w:bodyDiv w:val="1"/>
      <w:marLeft w:val="0"/>
      <w:marRight w:val="0"/>
      <w:marTop w:val="0"/>
      <w:marBottom w:val="0"/>
      <w:divBdr>
        <w:top w:val="none" w:sz="0" w:space="0" w:color="auto"/>
        <w:left w:val="none" w:sz="0" w:space="0" w:color="auto"/>
        <w:bottom w:val="none" w:sz="0" w:space="0" w:color="auto"/>
        <w:right w:val="none" w:sz="0" w:space="0" w:color="auto"/>
      </w:divBdr>
    </w:div>
    <w:div w:id="2017463701">
      <w:bodyDiv w:val="1"/>
      <w:marLeft w:val="0"/>
      <w:marRight w:val="0"/>
      <w:marTop w:val="0"/>
      <w:marBottom w:val="0"/>
      <w:divBdr>
        <w:top w:val="none" w:sz="0" w:space="0" w:color="auto"/>
        <w:left w:val="none" w:sz="0" w:space="0" w:color="auto"/>
        <w:bottom w:val="none" w:sz="0" w:space="0" w:color="auto"/>
        <w:right w:val="none" w:sz="0" w:space="0" w:color="auto"/>
      </w:divBdr>
    </w:div>
    <w:div w:id="210687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9209B-B7B9-45CF-800A-CCBA38167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1706</Words>
  <Characters>14152</Characters>
  <Application>Microsoft Office Word</Application>
  <DocSecurity>0</DocSecurity>
  <Lines>277</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Юрова</dc:creator>
  <cp:keywords/>
  <dc:description/>
  <cp:lastModifiedBy>Світлана Юрова</cp:lastModifiedBy>
  <cp:revision>2</cp:revision>
  <cp:lastPrinted>2026-08-04T10:46:00Z</cp:lastPrinted>
  <dcterms:created xsi:type="dcterms:W3CDTF">2026-08-14T11:54:00Z</dcterms:created>
  <dcterms:modified xsi:type="dcterms:W3CDTF">2026-08-14T11:54:00Z</dcterms:modified>
</cp:coreProperties>
</file>