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CCB" w:rsidRPr="00125658" w:rsidRDefault="00A12CCB" w:rsidP="00A12CCB">
      <w:pPr>
        <w:spacing w:after="0" w:line="240" w:lineRule="auto"/>
        <w:ind w:left="708" w:hanging="708"/>
        <w:jc w:val="center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  <w:r w:rsidRPr="00125658">
        <w:rPr>
          <w:rFonts w:ascii="Times New Roman" w:eastAsia="Times New Roman" w:hAnsi="Times New Roman" w:cs="Times New Roman"/>
          <w:noProof/>
          <w:sz w:val="20"/>
          <w:szCs w:val="20"/>
          <w:lang w:eastAsia="uk-UA"/>
        </w:rPr>
        <w:drawing>
          <wp:inline distT="0" distB="0" distL="0" distR="0" wp14:anchorId="75780625" wp14:editId="5D2A70BF">
            <wp:extent cx="457200" cy="647700"/>
            <wp:effectExtent l="0" t="0" r="0" b="0"/>
            <wp:docPr id="3" name="Рисунок 1" descr="Безимени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езимени-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48" t="4405" r="45229" b="809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CCB" w:rsidRPr="00125658" w:rsidRDefault="00A12CCB" w:rsidP="00A12C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 w:rsidRPr="00125658"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ДЕРЖАВНА МИТНА СЛУЖБА УКРАЇНИ</w:t>
      </w:r>
    </w:p>
    <w:p w:rsidR="00A12CCB" w:rsidRPr="00125658" w:rsidRDefault="00A12CCB" w:rsidP="00A12CC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2565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(Держмитслужба)</w:t>
      </w:r>
    </w:p>
    <w:p w:rsidR="00A12CCB" w:rsidRPr="00125658" w:rsidRDefault="00A12CCB" w:rsidP="00A12C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12CCB" w:rsidRPr="00125658" w:rsidRDefault="00A12CCB" w:rsidP="00A12CC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25658">
        <w:rPr>
          <w:rFonts w:ascii="Times New Roman" w:eastAsia="Times New Roman" w:hAnsi="Times New Roman" w:cs="Times New Roman"/>
          <w:lang w:eastAsia="ru-RU"/>
        </w:rPr>
        <w:t>вул. Дегтярівська, 11Г, м. Київ, 04119, тел.: (044) 481-20-42, (044) 481-19-58, (044) 481-20-20</w:t>
      </w:r>
    </w:p>
    <w:p w:rsidR="00A12CCB" w:rsidRPr="00125658" w:rsidRDefault="00A12CCB" w:rsidP="00A12CCB">
      <w:pPr>
        <w:spacing w:after="0" w:line="240" w:lineRule="auto"/>
        <w:jc w:val="center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125658">
        <w:rPr>
          <w:rFonts w:ascii="Times New Roman" w:eastAsia="Times New Roman" w:hAnsi="Times New Roman" w:cs="Times New Roman"/>
          <w:lang w:eastAsia="ru-RU"/>
        </w:rPr>
        <w:t>Е-</w:t>
      </w:r>
      <w:r w:rsidRPr="00125658">
        <w:rPr>
          <w:rFonts w:ascii="Times New Roman" w:eastAsia="Times New Roman" w:hAnsi="Times New Roman" w:cs="Times New Roman"/>
          <w:lang w:val="en-US" w:eastAsia="ru-RU"/>
        </w:rPr>
        <w:t>mail</w:t>
      </w:r>
      <w:r w:rsidRPr="00125658">
        <w:rPr>
          <w:rFonts w:ascii="Times New Roman" w:eastAsia="Times New Roman" w:hAnsi="Times New Roman" w:cs="Times New Roman"/>
          <w:lang w:eastAsia="ru-RU"/>
        </w:rPr>
        <w:t>:</w:t>
      </w:r>
      <w:r w:rsidRPr="0012565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125658">
        <w:rPr>
          <w:rFonts w:ascii="Times New Roman" w:eastAsia="Times New Roman" w:hAnsi="Times New Roman" w:cs="Times New Roman"/>
          <w:lang w:eastAsia="ru-RU"/>
        </w:rPr>
        <w:t>post</w:t>
      </w:r>
      <w:proofErr w:type="spellEnd"/>
      <w:r w:rsidRPr="00125658">
        <w:rPr>
          <w:rFonts w:ascii="Times New Roman" w:eastAsia="Times New Roman" w:hAnsi="Times New Roman" w:cs="Times New Roman"/>
          <w:u w:val="single"/>
          <w:lang w:eastAsia="ru-RU"/>
        </w:rPr>
        <w:t>@</w:t>
      </w:r>
      <w:hyperlink r:id="rId8" w:history="1">
        <w:r w:rsidRPr="00125658">
          <w:rPr>
            <w:rFonts w:ascii="Times New Roman" w:eastAsia="Times New Roman" w:hAnsi="Times New Roman" w:cs="Times New Roman"/>
            <w:u w:val="single"/>
            <w:lang w:val="en-US" w:eastAsia="ru-RU"/>
          </w:rPr>
          <w:t>customs</w:t>
        </w:r>
        <w:r w:rsidRPr="00125658">
          <w:rPr>
            <w:rFonts w:ascii="Times New Roman" w:eastAsia="Times New Roman" w:hAnsi="Times New Roman" w:cs="Times New Roman"/>
            <w:u w:val="single"/>
            <w:lang w:eastAsia="ru-RU"/>
          </w:rPr>
          <w:t>.</w:t>
        </w:r>
        <w:proofErr w:type="spellStart"/>
        <w:r w:rsidRPr="00125658">
          <w:rPr>
            <w:rFonts w:ascii="Times New Roman" w:eastAsia="Times New Roman" w:hAnsi="Times New Roman" w:cs="Times New Roman"/>
            <w:u w:val="single"/>
            <w:lang w:val="en-US" w:eastAsia="ru-RU"/>
          </w:rPr>
          <w:t>gov</w:t>
        </w:r>
        <w:proofErr w:type="spellEnd"/>
        <w:r w:rsidRPr="00125658">
          <w:rPr>
            <w:rFonts w:ascii="Times New Roman" w:eastAsia="Times New Roman" w:hAnsi="Times New Roman" w:cs="Times New Roman"/>
            <w:u w:val="single"/>
            <w:lang w:eastAsia="ru-RU"/>
          </w:rPr>
          <w:t>.</w:t>
        </w:r>
        <w:proofErr w:type="spellStart"/>
        <w:r w:rsidRPr="00125658">
          <w:rPr>
            <w:rFonts w:ascii="Times New Roman" w:eastAsia="Times New Roman" w:hAnsi="Times New Roman" w:cs="Times New Roman"/>
            <w:u w:val="single"/>
            <w:lang w:val="en-US" w:eastAsia="ru-RU"/>
          </w:rPr>
          <w:t>ua</w:t>
        </w:r>
        <w:proofErr w:type="spellEnd"/>
      </w:hyperlink>
      <w:r w:rsidRPr="00125658">
        <w:rPr>
          <w:rFonts w:ascii="Times New Roman" w:eastAsia="Times New Roman" w:hAnsi="Times New Roman" w:cs="Times New Roman"/>
          <w:lang w:eastAsia="ru-RU"/>
        </w:rPr>
        <w:t xml:space="preserve">; Код ЄДРПОУ </w:t>
      </w:r>
      <w:r w:rsidRPr="00125658">
        <w:rPr>
          <w:rFonts w:ascii="Times New Roman" w:eastAsia="Times New Roman" w:hAnsi="Times New Roman" w:cs="Times New Roman"/>
          <w:shd w:val="clear" w:color="auto" w:fill="FFFFFF"/>
          <w:lang w:eastAsia="ru-RU"/>
        </w:rPr>
        <w:t>43115923</w:t>
      </w:r>
    </w:p>
    <w:p w:rsidR="00A12CCB" w:rsidRPr="00125658" w:rsidRDefault="00A12CCB" w:rsidP="00A12CC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thinThickSmallGap" w:sz="12" w:space="0" w:color="0033D6"/>
        </w:tblBorders>
        <w:tblLook w:val="04A0" w:firstRow="1" w:lastRow="0" w:firstColumn="1" w:lastColumn="0" w:noHBand="0" w:noVBand="1"/>
      </w:tblPr>
      <w:tblGrid>
        <w:gridCol w:w="4720"/>
        <w:gridCol w:w="4634"/>
      </w:tblGrid>
      <w:tr w:rsidR="00125658" w:rsidRPr="00125658" w:rsidTr="00696BE4">
        <w:trPr>
          <w:trHeight w:val="308"/>
        </w:trPr>
        <w:tc>
          <w:tcPr>
            <w:tcW w:w="4720" w:type="dxa"/>
            <w:tcBorders>
              <w:top w:val="thinThickSmallGap" w:sz="12" w:space="0" w:color="0033D6"/>
              <w:left w:val="nil"/>
              <w:bottom w:val="nil"/>
              <w:right w:val="nil"/>
            </w:tcBorders>
          </w:tcPr>
          <w:p w:rsidR="00A12CCB" w:rsidRPr="00125658" w:rsidRDefault="00A12CCB" w:rsidP="00E1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2CCB" w:rsidRPr="00125658" w:rsidRDefault="00A12CCB" w:rsidP="00E1227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25658">
              <w:rPr>
                <w:rFonts w:ascii="Times New Roman" w:eastAsia="Times New Roman" w:hAnsi="Times New Roman" w:cs="Times New Roman"/>
                <w:lang w:eastAsia="ru-RU"/>
              </w:rPr>
              <w:t>___________________ №____________</w:t>
            </w:r>
          </w:p>
        </w:tc>
        <w:tc>
          <w:tcPr>
            <w:tcW w:w="4634" w:type="dxa"/>
            <w:tcBorders>
              <w:top w:val="thinThickSmallGap" w:sz="12" w:space="0" w:color="0033D6"/>
              <w:left w:val="nil"/>
              <w:bottom w:val="nil"/>
              <w:right w:val="nil"/>
            </w:tcBorders>
          </w:tcPr>
          <w:p w:rsidR="00A12CCB" w:rsidRPr="00125658" w:rsidRDefault="00A12CCB" w:rsidP="00E12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12CCB" w:rsidRPr="00125658" w:rsidRDefault="00A12CCB" w:rsidP="00E122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96BE4" w:rsidRDefault="00696BE4" w:rsidP="00125658">
      <w:pPr>
        <w:tabs>
          <w:tab w:val="left" w:pos="5954"/>
        </w:tabs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96BE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Адвокат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</w:t>
      </w:r>
    </w:p>
    <w:p w:rsidR="00696BE4" w:rsidRPr="00D15373" w:rsidRDefault="00696BE4" w:rsidP="00125658">
      <w:pPr>
        <w:tabs>
          <w:tab w:val="left" w:pos="5954"/>
        </w:tabs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  <w:lang w:eastAsia="ru-RU"/>
        </w:rPr>
      </w:pPr>
      <w:r w:rsidRPr="00D153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4c692b9b47d8c0d3f532f83d7427448ef9ec5baa181f4ba93418b6aeeac4a1e5</w:t>
      </w:r>
    </w:p>
    <w:p w:rsidR="00696BE4" w:rsidRPr="00D15373" w:rsidRDefault="004704BA" w:rsidP="00696BE4">
      <w:pPr>
        <w:tabs>
          <w:tab w:val="left" w:pos="5954"/>
        </w:tabs>
        <w:spacing w:before="120" w:after="0" w:line="240" w:lineRule="auto"/>
        <w:ind w:left="453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153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3a9b03bfb0c4dc4b16f4347ee7c772cc0793bce5171dfa33369040954c055317</w:t>
      </w:r>
      <w:r w:rsidR="00696BE4" w:rsidRPr="00D1537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1eb2db9b7da8e1640cb369c28a6c5d5a1ce566b0764d6358aa629d445c8a2cc6ea439c05140660d1802cf0fb6fda77b89374e90cba917218b7d71b0c69de4af8d6683413b76ce09980bd1410d25c46de45db0726205a81f349ea13392e0ba2dd</w:t>
      </w:r>
    </w:p>
    <w:p w:rsidR="0079504B" w:rsidRPr="00F255E7" w:rsidRDefault="00EB43B9" w:rsidP="00696BE4">
      <w:pPr>
        <w:tabs>
          <w:tab w:val="left" w:pos="5954"/>
        </w:tabs>
        <w:spacing w:after="0" w:line="240" w:lineRule="auto"/>
        <w:ind w:left="453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255E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e-mail</w:t>
      </w:r>
      <w:proofErr w:type="gramEnd"/>
      <w:r w:rsidRPr="00F255E7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 xml:space="preserve">: </w:t>
      </w:r>
      <w:r w:rsidR="00696BE4" w:rsidRPr="00D15373">
        <w:rPr>
          <w:rFonts w:ascii="Times New Roman" w:eastAsia="Times New Roman" w:hAnsi="Times New Roman" w:cs="Times New Roman"/>
          <w:bCs/>
          <w:i/>
          <w:sz w:val="24"/>
          <w:szCs w:val="24"/>
          <w:lang w:val="en-US" w:eastAsia="ru-RU"/>
        </w:rPr>
        <w:t>cc6051b51bc05c32575017dc645debb3a820224c9a7dad754d29c703726c47ce</w:t>
      </w:r>
    </w:p>
    <w:p w:rsidR="004704BA" w:rsidRDefault="004704BA" w:rsidP="00A12CCB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DB1B01" w:rsidRDefault="00DB1B01" w:rsidP="00A12CCB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A12CCB" w:rsidRPr="00125658" w:rsidRDefault="00A12CCB" w:rsidP="00A12CCB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25658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Про розгляд </w:t>
      </w:r>
      <w:r w:rsidR="004704B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скарг</w:t>
      </w:r>
    </w:p>
    <w:p w:rsidR="00F255E7" w:rsidRDefault="00F255E7" w:rsidP="00E1227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</w:pPr>
    </w:p>
    <w:p w:rsidR="00F255E7" w:rsidRDefault="00F255E7" w:rsidP="00E1227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</w:pPr>
    </w:p>
    <w:p w:rsidR="00DB1B01" w:rsidRDefault="00DB1B01" w:rsidP="00E1227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</w:pPr>
    </w:p>
    <w:p w:rsidR="00DB1B01" w:rsidRPr="00ED7FD8" w:rsidRDefault="00DB1B01" w:rsidP="00E12274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0"/>
          <w:szCs w:val="20"/>
          <w:lang w:eastAsia="ru-RU"/>
        </w:rPr>
      </w:pPr>
    </w:p>
    <w:p w:rsidR="006629B4" w:rsidRPr="006629B4" w:rsidRDefault="00A12CCB" w:rsidP="006629B4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04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Державною митною службою України у відповідності до глави 4 Митного кодексу України (далі</w:t>
      </w:r>
      <w:r w:rsidR="00E12274" w:rsidRPr="004704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704BA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E12274" w:rsidRPr="004704B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B55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</w:t>
      </w:r>
      <w:r w:rsidRPr="004704BA">
        <w:rPr>
          <w:rFonts w:ascii="Times New Roman" w:eastAsia="Times New Roman" w:hAnsi="Times New Roman" w:cs="Times New Roman"/>
          <w:sz w:val="28"/>
          <w:szCs w:val="28"/>
          <w:lang w:eastAsia="ru-RU"/>
        </w:rPr>
        <w:t>) розглянуто</w:t>
      </w:r>
      <w:r w:rsidR="00577F47" w:rsidRPr="004704BA">
        <w:rPr>
          <w:rFonts w:ascii="Times New Roman" w:hAnsi="Times New Roman" w:cs="Times New Roman"/>
          <w:sz w:val="28"/>
          <w:szCs w:val="28"/>
        </w:rPr>
        <w:t xml:space="preserve"> </w:t>
      </w:r>
      <w:r w:rsidR="004704BA" w:rsidRPr="004704BA">
        <w:rPr>
          <w:rFonts w:ascii="Times New Roman" w:hAnsi="Times New Roman" w:cs="Times New Roman"/>
          <w:sz w:val="28"/>
          <w:szCs w:val="28"/>
        </w:rPr>
        <w:t xml:space="preserve">надіслані </w:t>
      </w:r>
      <w:r w:rsidR="0025596B">
        <w:rPr>
          <w:rFonts w:ascii="Times New Roman" w:eastAsia="Times New Roman" w:hAnsi="Times New Roman" w:cs="Times New Roman"/>
          <w:sz w:val="28"/>
          <w:szCs w:val="28"/>
          <w:lang w:eastAsia="ru-RU"/>
        </w:rPr>
        <w:t>в інтересах ТОВ </w:t>
      </w:r>
      <w:r w:rsidR="004704BA" w:rsidRPr="004704B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5596B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0aea67973239970146ffceaf3a17aa7b68a57b9d8b47eb7613f203edb7c966c1</w:t>
      </w:r>
      <w:r w:rsidR="004704BA" w:rsidRPr="00470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696BE4" w:rsidRPr="004704BA">
        <w:rPr>
          <w:rFonts w:ascii="Times New Roman" w:hAnsi="Times New Roman" w:cs="Times New Roman"/>
          <w:sz w:val="28"/>
          <w:szCs w:val="28"/>
        </w:rPr>
        <w:t>Ваш</w:t>
      </w:r>
      <w:r w:rsidR="004704BA">
        <w:rPr>
          <w:rFonts w:ascii="Times New Roman" w:hAnsi="Times New Roman" w:cs="Times New Roman"/>
          <w:sz w:val="28"/>
          <w:szCs w:val="28"/>
        </w:rPr>
        <w:t>у</w:t>
      </w:r>
      <w:r w:rsidR="00696BE4" w:rsidRPr="004704BA">
        <w:rPr>
          <w:rFonts w:ascii="Times New Roman" w:hAnsi="Times New Roman" w:cs="Times New Roman"/>
          <w:sz w:val="28"/>
          <w:szCs w:val="28"/>
        </w:rPr>
        <w:t xml:space="preserve"> скарг</w:t>
      </w:r>
      <w:r w:rsidR="004704BA" w:rsidRPr="004704BA">
        <w:rPr>
          <w:rFonts w:ascii="Times New Roman" w:hAnsi="Times New Roman" w:cs="Times New Roman"/>
          <w:sz w:val="28"/>
          <w:szCs w:val="28"/>
        </w:rPr>
        <w:t>у</w:t>
      </w:r>
      <w:r w:rsidR="00696BE4" w:rsidRPr="004704BA">
        <w:rPr>
          <w:rFonts w:ascii="Times New Roman" w:hAnsi="Times New Roman" w:cs="Times New Roman"/>
          <w:sz w:val="28"/>
          <w:szCs w:val="28"/>
        </w:rPr>
        <w:t xml:space="preserve"> від 14.07.2026 </w:t>
      </w:r>
      <w:r w:rsidR="004704BA">
        <w:rPr>
          <w:rFonts w:ascii="Times New Roman" w:hAnsi="Times New Roman" w:cs="Times New Roman"/>
          <w:sz w:val="28"/>
          <w:szCs w:val="28"/>
        </w:rPr>
        <w:t xml:space="preserve">та додаткові письмові пояснення </w:t>
      </w:r>
      <w:r w:rsidR="004704BA" w:rsidRPr="004704BA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4704BA" w:rsidRPr="004704BA">
        <w:rPr>
          <w:rFonts w:ascii="Times New Roman" w:eastAsia="Times New Roman" w:hAnsi="Times New Roman" w:cs="Times New Roman"/>
          <w:sz w:val="28"/>
          <w:szCs w:val="28"/>
          <w:lang w:eastAsia="ru-RU"/>
        </w:rPr>
        <w:t>вх</w:t>
      </w:r>
      <w:proofErr w:type="spellEnd"/>
      <w:r w:rsidR="004704BA" w:rsidRPr="004704BA">
        <w:rPr>
          <w:rFonts w:ascii="Times New Roman" w:eastAsia="Times New Roman" w:hAnsi="Times New Roman" w:cs="Times New Roman"/>
          <w:sz w:val="28"/>
          <w:szCs w:val="28"/>
          <w:lang w:eastAsia="ru-RU"/>
        </w:rPr>
        <w:t>. Держмитслужби № </w:t>
      </w:r>
      <w:r w:rsidR="004704BA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3588aa806cb447d29db1804200774bad725d5f7a8c0630b588e5584da89d6dd4</w:t>
      </w:r>
      <w:r w:rsidR="004704BA" w:rsidRPr="00470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 15.07</w:t>
      </w:r>
      <w:r w:rsidR="00577F47" w:rsidRPr="004704BA">
        <w:rPr>
          <w:rFonts w:ascii="Times New Roman" w:eastAsia="Times New Roman" w:hAnsi="Times New Roman" w:cs="Times New Roman"/>
          <w:sz w:val="28"/>
          <w:szCs w:val="28"/>
          <w:lang w:eastAsia="ru-RU"/>
        </w:rPr>
        <w:t>.2026</w:t>
      </w:r>
      <w:r w:rsidR="00F25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№ </w:t>
      </w:r>
      <w:r w:rsidR="00F255E7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343707e34656a207d9f6b06430a499a70cef65df94de785b5d2db4630d396893</w:t>
      </w:r>
      <w:r w:rsidR="00F255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 </w:t>
      </w:r>
      <w:r w:rsidR="004704BA">
        <w:rPr>
          <w:rFonts w:ascii="Times New Roman" w:eastAsia="Times New Roman" w:hAnsi="Times New Roman" w:cs="Times New Roman"/>
          <w:sz w:val="28"/>
          <w:szCs w:val="28"/>
          <w:lang w:eastAsia="ru-RU"/>
        </w:rPr>
        <w:t>03.08.2026</w:t>
      </w:r>
      <w:r w:rsidR="00577F47" w:rsidRPr="004704B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4704BA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яких порушується питання правомірності дій</w:t>
      </w:r>
      <w:r w:rsidR="004704BA" w:rsidRPr="004704BA">
        <w:rPr>
          <w:rFonts w:ascii="Times New Roman" w:hAnsi="Times New Roman" w:cs="Times New Roman"/>
          <w:sz w:val="28"/>
          <w:szCs w:val="28"/>
        </w:rPr>
        <w:t xml:space="preserve"> посад</w:t>
      </w:r>
      <w:r w:rsidR="004704BA">
        <w:rPr>
          <w:rFonts w:ascii="Times New Roman" w:hAnsi="Times New Roman" w:cs="Times New Roman"/>
          <w:sz w:val="28"/>
          <w:szCs w:val="28"/>
        </w:rPr>
        <w:t>о</w:t>
      </w:r>
      <w:r w:rsidR="004704BA" w:rsidRPr="004704BA">
        <w:rPr>
          <w:rFonts w:ascii="Times New Roman" w:hAnsi="Times New Roman" w:cs="Times New Roman"/>
          <w:sz w:val="28"/>
          <w:szCs w:val="28"/>
        </w:rPr>
        <w:t xml:space="preserve">вих осіб </w:t>
      </w:r>
      <w:r w:rsidR="004704BA">
        <w:rPr>
          <w:rFonts w:ascii="Times New Roman" w:hAnsi="Times New Roman" w:cs="Times New Roman"/>
          <w:sz w:val="28"/>
          <w:szCs w:val="28"/>
        </w:rPr>
        <w:t>Київської митниці при проведенні митних процедур з товаром «</w:t>
      </w:r>
      <w:r w:rsidR="004704BA" w:rsidRPr="00533768">
        <w:rPr>
          <w:rFonts w:ascii="Times New Roman" w:hAnsi="Times New Roman" w:cs="Times New Roman"/>
          <w:sz w:val="28"/>
          <w:szCs w:val="28"/>
        </w:rPr>
        <w:t>магазини для напівавтоматичної мисливської зброї</w:t>
      </w:r>
      <w:r w:rsidR="004704BA">
        <w:rPr>
          <w:rFonts w:ascii="Times New Roman" w:hAnsi="Times New Roman" w:cs="Times New Roman"/>
          <w:sz w:val="28"/>
          <w:szCs w:val="28"/>
        </w:rPr>
        <w:t xml:space="preserve">», а також скарга </w:t>
      </w:r>
      <w:r w:rsidR="00FE1E43" w:rsidRPr="004704BA">
        <w:rPr>
          <w:rFonts w:ascii="Times New Roman" w:hAnsi="Times New Roman" w:cs="Times New Roman"/>
          <w:sz w:val="28"/>
          <w:szCs w:val="28"/>
        </w:rPr>
        <w:t>№</w:t>
      </w:r>
      <w:r w:rsidR="006629B4">
        <w:rPr>
          <w:rFonts w:ascii="Times New Roman" w:hAnsi="Times New Roman" w:cs="Times New Roman"/>
          <w:sz w:val="28"/>
          <w:szCs w:val="28"/>
        </w:rPr>
        <w:t xml:space="preserve"> </w:t>
      </w:r>
      <w:r w:rsidR="00FE1E43" w:rsidRPr="004704BA">
        <w:rPr>
          <w:rFonts w:ascii="Times New Roman" w:hAnsi="Times New Roman" w:cs="Times New Roman"/>
          <w:sz w:val="28"/>
          <w:szCs w:val="28"/>
        </w:rPr>
        <w:t>2 від 30.07.2026 (</w:t>
      </w:r>
      <w:proofErr w:type="spellStart"/>
      <w:r w:rsidR="00FE1E43" w:rsidRPr="004704BA">
        <w:rPr>
          <w:rFonts w:ascii="Times New Roman" w:hAnsi="Times New Roman" w:cs="Times New Roman"/>
          <w:sz w:val="28"/>
          <w:szCs w:val="28"/>
        </w:rPr>
        <w:t>вх</w:t>
      </w:r>
      <w:proofErr w:type="spellEnd"/>
      <w:r w:rsidR="00FE1E43" w:rsidRPr="004704BA">
        <w:rPr>
          <w:rFonts w:ascii="Times New Roman" w:hAnsi="Times New Roman" w:cs="Times New Roman"/>
          <w:sz w:val="28"/>
          <w:szCs w:val="28"/>
        </w:rPr>
        <w:t>.</w:t>
      </w:r>
      <w:r w:rsidR="00847D22">
        <w:rPr>
          <w:rFonts w:ascii="Times New Roman" w:hAnsi="Times New Roman" w:cs="Times New Roman"/>
          <w:sz w:val="28"/>
          <w:szCs w:val="28"/>
        </w:rPr>
        <w:t> </w:t>
      </w:r>
      <w:r w:rsidR="00FE1E43" w:rsidRPr="004704BA">
        <w:rPr>
          <w:rFonts w:ascii="Times New Roman" w:hAnsi="Times New Roman" w:cs="Times New Roman"/>
          <w:sz w:val="28"/>
          <w:szCs w:val="28"/>
        </w:rPr>
        <w:t xml:space="preserve">Держмитслужби від 30.07.2026 № </w:t>
      </w:r>
      <w:r w:rsidR="00FE1E43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6c6c4b934108566f3d07adba6d95c65e6ce5c79c6e1364378ff8ce1ca91d93a6</w:t>
      </w:r>
      <w:r w:rsidR="00FE1E43" w:rsidRPr="00470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662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дії посадових осіб  </w:t>
      </w:r>
      <w:r w:rsidR="006629B4" w:rsidRPr="004704B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Спеціалізованої лабораторії з питань експертизи та досліджень Держмитслужби (далі – СЛЕД)</w:t>
      </w:r>
      <w:r w:rsidR="00662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винесенні висновків </w:t>
      </w:r>
      <w:r w:rsidR="006629B4" w:rsidRPr="00662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№№ </w:t>
      </w:r>
      <w:r w:rsidR="006629B4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0450002fe23adc5f02d4d43068a854d2be29f71bcced8651871eaa75363a5ca6</w:t>
      </w:r>
      <w:r w:rsidR="006629B4" w:rsidRPr="00662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 27.07.2026</w:t>
      </w:r>
      <w:r w:rsidR="006629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87AC3" w:rsidRDefault="006629B4" w:rsidP="00B72DD1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Установлено, що </w:t>
      </w:r>
      <w:r w:rsidR="00B72DD1" w:rsidRPr="00470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10.07.2026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 Ки</w:t>
      </w:r>
      <w:r w:rsidR="00B72DD1" w:rsidRPr="004704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ївської митниці </w:t>
      </w:r>
      <w:r w:rsidR="00C87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метою експорту товару від </w:t>
      </w:r>
      <w:r w:rsidR="00C87AC3" w:rsidRPr="00B72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ТОВ </w:t>
      </w:r>
      <w:r w:rsidR="00C87AC3" w:rsidRPr="00B72D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</w:t>
      </w:r>
      <w:r w:rsidR="00C87AC3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bab293319b42fce624fbe3b095f4c5255eb149d9e766ebbd0bdb4b75809f0db8</w:t>
      </w:r>
      <w:r w:rsidR="00C87AC3" w:rsidRPr="00B72DD1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</w:t>
      </w:r>
      <w:r w:rsidR="00C87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7AC3" w:rsidRPr="00B72DD1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адресу компанії «</w:t>
      </w:r>
      <w:r w:rsidR="00C87AC3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a258b30f88c30650e73073d5bdde5cfcc6987100ae62d37789e5c46a0d85b7c6</w:t>
      </w:r>
      <w:r w:rsidR="00C87AC3" w:rsidRPr="00D1537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  <w:r w:rsidR="00C87AC3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d942f64886578d8747312e368ed92d9f6b2a8d45556f0f924e2444fe911d15af</w:t>
      </w:r>
      <w:r w:rsidR="00C87AC3" w:rsidRPr="00D1537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  <w:r w:rsidR="00C87AC3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9df6b026a8c6c26e3c3acd2370a16e93fffdc0015ff5bd879218788025db0280</w:t>
      </w:r>
      <w:r w:rsidR="00C87AC3" w:rsidRPr="00D1537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</w:t>
      </w:r>
      <w:r w:rsidR="00C87AC3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924c4a9972748986d24679265a82a8eadd5b41ec4019294789fd12cb8d93fb8b</w:t>
      </w:r>
      <w:r w:rsidR="00C87AC3" w:rsidRPr="00B72DD1"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r w:rsidR="00C87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подано</w:t>
      </w:r>
      <w:r w:rsidR="00C87AC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629B4" w:rsidRDefault="00DB1B01" w:rsidP="00B72DD1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6629B4" w:rsidRPr="00B72DD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митну декларацію ЕК 10</w:t>
      </w:r>
      <w:r w:rsidR="00662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9B4" w:rsidRPr="00B72DD1">
        <w:rPr>
          <w:rFonts w:ascii="Times New Roman" w:eastAsia="Times New Roman" w:hAnsi="Times New Roman" w:cs="Times New Roman"/>
          <w:sz w:val="28"/>
          <w:szCs w:val="28"/>
          <w:lang w:eastAsia="ru-RU"/>
        </w:rPr>
        <w:t>АА</w:t>
      </w:r>
      <w:r w:rsidR="00662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9B4" w:rsidRPr="00B72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6629B4" w:rsidRPr="000B2AA5">
        <w:rPr>
          <w:rFonts w:ascii="Times New Roman" w:eastAsia="Times New Roman" w:hAnsi="Times New Roman" w:cs="Times New Roman"/>
          <w:sz w:val="28"/>
          <w:szCs w:val="28"/>
          <w:lang w:eastAsia="ru-RU"/>
        </w:rPr>
        <w:t>d4735e3a265e16eee03f59718b9b5d03019c07d8b6c51f90da3a666eec13ab35</w:t>
      </w:r>
      <w:r w:rsidR="006629B4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9f55ce7487bdf3ce03d28d60c631c7db23102f578a125168b20e2cf1580bd49f</w:t>
      </w:r>
      <w:r w:rsidR="006629B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629B4" w:rsidRPr="00B72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7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якій заявлено, що вивозиться </w:t>
      </w:r>
      <w:r w:rsidR="006629B4" w:rsidRPr="00B72DD1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товар: «</w:t>
      </w:r>
      <w:r w:rsidR="006629B4" w:rsidRPr="0053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Магазини для напівавтоматичної мисливської зброї, </w:t>
      </w:r>
      <w:r w:rsidR="00533768" w:rsidRPr="0053376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виготовлені</w:t>
      </w:r>
      <w:r w:rsidR="006629B4" w:rsidRPr="0053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полімерних матеріалів; з установленим обмежувачем на 10 патронів;</w:t>
      </w:r>
      <w:r w:rsidR="006629B4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</w:t>
      </w:r>
      <w:r w:rsidR="006629B4" w:rsidRPr="00B72DD1">
        <w:rPr>
          <w:rFonts w:ascii="Times New Roman" w:eastAsia="Times New Roman" w:hAnsi="Times New Roman" w:cs="Times New Roman"/>
          <w:sz w:val="28"/>
          <w:szCs w:val="28"/>
          <w:lang w:eastAsia="ru-RU"/>
        </w:rPr>
        <w:t>.,(не є товаром військового призначення та</w:t>
      </w:r>
      <w:r w:rsidR="00662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629B4" w:rsidRPr="00B72D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подвійного використання)</w:t>
      </w:r>
      <w:r w:rsidR="006629B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629B4" w:rsidRPr="00B72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виробник ТОВ </w:t>
      </w:r>
      <w:r w:rsidR="006629B4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6629B4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bab293319b42fce624fbe3b095f4c5255eb149d9e766ebbd0bdb4b75809f0db8</w:t>
      </w:r>
      <w:r w:rsidR="006629B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6629B4" w:rsidRPr="00B72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торгівельна марка </w:t>
      </w:r>
      <w:r w:rsidR="006629B4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420ebe780220b5bfe522745f0112981c273d5c969b603e95fa3f9da084183d74</w:t>
      </w:r>
      <w:r w:rsidR="006629B4" w:rsidRPr="00B72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країна виробництва UA.». Кількість магазинів-160 шт., вага брутто- 28,48</w:t>
      </w:r>
      <w:r w:rsidR="006629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7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кг., вартість – </w:t>
      </w:r>
      <w:r w:rsidR="00C87AC3" w:rsidRPr="00533768">
        <w:rPr>
          <w:rFonts w:ascii="Times New Roman" w:eastAsia="Times New Roman" w:hAnsi="Times New Roman" w:cs="Times New Roman"/>
          <w:sz w:val="28"/>
          <w:szCs w:val="28"/>
          <w:lang w:eastAsia="ru-RU"/>
        </w:rPr>
        <w:t>7f5642cd0c851c48e5dfbd492e1cdee9a93cba81b38677376437c6587b3af95e</w:t>
      </w:r>
      <w:r w:rsidR="00C87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євро;</w:t>
      </w:r>
    </w:p>
    <w:p w:rsidR="00DB1B01" w:rsidRDefault="00DB1B01" w:rsidP="00E3591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B01" w:rsidRDefault="00DB1B01" w:rsidP="00E3591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B01" w:rsidRDefault="00DB1B01" w:rsidP="00E3591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B01" w:rsidRDefault="00DB1B01" w:rsidP="00E3591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2DD1" w:rsidRDefault="00DB1B01" w:rsidP="00E3591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="00B72DD1" w:rsidRPr="00B72DD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митну</w:t>
      </w:r>
      <w:r w:rsidR="00E35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декларацію </w:t>
      </w:r>
      <w:r w:rsidR="00E35919" w:rsidRPr="00E35919">
        <w:rPr>
          <w:rFonts w:ascii="Times New Roman" w:eastAsia="Times New Roman" w:hAnsi="Times New Roman" w:cs="Times New Roman"/>
          <w:sz w:val="28"/>
          <w:szCs w:val="28"/>
          <w:lang w:eastAsia="ru-RU"/>
        </w:rPr>
        <w:t>ЕК</w:t>
      </w:r>
      <w:r w:rsidR="00FE1E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35919" w:rsidRPr="00E3591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FE1E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35919" w:rsidRPr="00E35919">
        <w:rPr>
          <w:rFonts w:ascii="Times New Roman" w:eastAsia="Times New Roman" w:hAnsi="Times New Roman" w:cs="Times New Roman"/>
          <w:sz w:val="28"/>
          <w:szCs w:val="28"/>
          <w:lang w:eastAsia="ru-RU"/>
        </w:rPr>
        <w:t>АА №</w:t>
      </w:r>
      <w:r w:rsidR="00E35919" w:rsidRPr="003E3A9F">
        <w:rPr>
          <w:rFonts w:ascii="Times New Roman" w:eastAsia="Times New Roman" w:hAnsi="Times New Roman" w:cs="Times New Roman"/>
          <w:sz w:val="28"/>
          <w:szCs w:val="28"/>
          <w:lang w:eastAsia="ru-RU"/>
        </w:rPr>
        <w:t>d4735e3a265e16eee03f59718b9b5d03019c07d8b6c51f90da3a666eec13ab35</w:t>
      </w:r>
      <w:r w:rsidR="00E35919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a03fd04cd10cfe1ee884cad27819b5cdfe0234ea6628ef7d87c52ebddb1f8cfc</w:t>
      </w:r>
      <w:r w:rsidR="007E66D9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4b227777d4dd1fc61c6f884f48641d02b4d121d3fd328cb08b5531fcacdabf8a</w:t>
      </w:r>
      <w:r w:rsidR="00C87AC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35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7AC3" w:rsidRPr="00C87AC3">
        <w:rPr>
          <w:rFonts w:ascii="Times New Roman" w:eastAsia="Times New Roman" w:hAnsi="Times New Roman" w:cs="Times New Roman"/>
          <w:sz w:val="28"/>
          <w:szCs w:val="28"/>
          <w:lang w:eastAsia="ru-RU"/>
        </w:rPr>
        <w:t>в якій заявлено, що  вивозиться товар</w:t>
      </w:r>
      <w:r w:rsidR="00E35919" w:rsidRPr="00E3591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E35919" w:rsidRPr="00E35919">
        <w:t xml:space="preserve"> </w:t>
      </w:r>
      <w:r w:rsidR="00E35919" w:rsidRPr="00E3591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E35919" w:rsidRPr="005337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Магазини для напівавтоматичної мисливської зброї, вигот</w:t>
      </w:r>
      <w:r w:rsidR="00F255E7" w:rsidRPr="00533768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E35919" w:rsidRPr="00533768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влені з полімерних</w:t>
      </w:r>
      <w:r w:rsidR="00CD76B3" w:rsidRPr="00533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5919" w:rsidRPr="005337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матеріалів; з установленим обмежувачем на 10 патронів;</w:t>
      </w:r>
      <w:r w:rsidR="00E35919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a4b05b278a6cba50cf91fde2177aec46f14c118c381ccd5adea37b13f239076c4c14dc4d912623b7710f1cd7038895f720aa9f374e34e82492fe6e5a16b513cff0f3ab8447902094d89c4f1a17720b64469610c14316721899edb2704cb01e9b4c14dc4d912623b7710f1cd7038895f720aa9f374e34e82492fe6e5a16b513cfdaac4fe11107edcf95bf1a410cad0818298b73a5a936de3ac1da954c4fdd8ffdcff04ccb4089e1643be0160b258ea56c92634d6c367123fa16c4b94f1cb14b7f236b57c0c1196eef3071390a3d24d827f9572b322c0007cd62ef9f7f08781def</w:t>
      </w:r>
      <w:r w:rsidR="00CD76B3" w:rsidRPr="00D1537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 </w:t>
      </w:r>
      <w:r w:rsidR="00E35919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5cf9958959d7e06aff8943c28ae8d7a8329a89927247335e52abc7c9506088cb4c14dc4d912623b7710f1cd7038895f720aa9f374e34e82492fe6e5a16b513cfbba59109a20f043a17b456955a802e2938add2496436f90d4f8bfc22e149e015</w:t>
      </w:r>
      <w:r w:rsidR="00CD76B3" w:rsidRPr="00D1537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 </w:t>
      </w:r>
      <w:r w:rsidR="00E35919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5cf9958959d7e06aff8943c28ae8d7a8329a89927247335e52abc7c9506088cb4c14dc4d912623b7710f1cd7038895f720aa9f374e34e82492fe6e5a16b513cfdaac4fe11107edcf95bf1a410cad0818298b73a5a936de3ac1da954c4fdd8ffd17d91de929c7f9500c60eb617cc31cbc4c580e94abe4143c9857c4cd45b334e8236b57c0c1196eef3071390a3d24d827f9572b322c0007cd62ef9f7f08781def</w:t>
      </w:r>
      <w:r w:rsidR="00CD76B3" w:rsidRPr="00D1537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 </w:t>
      </w:r>
      <w:r w:rsidR="00E35919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5cf9958959d7e06aff8943c28ae8d7a8329a89927247335e52abc7c9506088cb4c14dc4d912623b7710f1cd7038895f720aa9f374e34e82492fe6e5a16b513cfe7681938a323c298ed9fca6f8d5177e73da615e8f79a4194510ab2abad6552f9</w:t>
      </w:r>
      <w:r w:rsidR="00CD76B3" w:rsidRPr="00D1537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 </w:t>
      </w:r>
      <w:r w:rsidR="00E35919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cfacce0823101965b9f446c4c8d4d5b693cd07d1af54dbb226b1fdfee368efe24c14dc4d912623b7710f1cd7038895f720aa9f374e34e82492fe6e5a16b513cf766ffd3fbe0b2f4fd9c5ac8bca5d03aad68e84d5cd5bc0428cc7ed76c3b66fcd</w:t>
      </w:r>
      <w:r w:rsidR="00CD76B3" w:rsidRPr="00D1537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 </w:t>
      </w:r>
      <w:r w:rsidR="00E35919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246cf801ed343795ada437aca2214d1ef1453498b20d6b18679779404dc6119c</w:t>
      </w:r>
      <w:r w:rsidR="00E35919" w:rsidRPr="00533768">
        <w:rPr>
          <w:rFonts w:ascii="Times New Roman" w:eastAsia="Times New Roman" w:hAnsi="Times New Roman" w:cs="Times New Roman"/>
          <w:sz w:val="28"/>
          <w:szCs w:val="28"/>
          <w:lang w:eastAsia="ru-RU"/>
        </w:rPr>
        <w:t>(не є товаром військового призначення та подвійн</w:t>
      </w:r>
      <w:r w:rsidR="00C87AC3" w:rsidRPr="00533768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використання)</w:t>
      </w:r>
      <w:r w:rsidR="00C87A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виробник ТОВ «</w:t>
      </w:r>
      <w:r w:rsidR="00E35919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bab293319b42fce624fbe3b095f4c5255eb149d9e766ebbd0bdb4b75809f0db8</w:t>
      </w:r>
      <w:r w:rsidR="00C87AC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35919" w:rsidRPr="00E35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торгівельна марка </w:t>
      </w:r>
      <w:r w:rsidR="00E35919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420ebe780220b5bfe522745f0112981c273d5c969b603e95fa3f9da084183d74</w:t>
      </w:r>
      <w:r w:rsidR="00E35919" w:rsidRPr="00E35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країна виробництва UA». Кількість магазинів-1000 шт., вага брутто- 178 кг.,</w:t>
      </w:r>
      <w:r w:rsidR="00E35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35919" w:rsidRPr="00E35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вартість – </w:t>
      </w:r>
      <w:r w:rsidR="00E35919" w:rsidRPr="00533768">
        <w:rPr>
          <w:rFonts w:ascii="Times New Roman" w:eastAsia="Times New Roman" w:hAnsi="Times New Roman" w:cs="Times New Roman"/>
          <w:sz w:val="28"/>
          <w:szCs w:val="28"/>
          <w:lang w:eastAsia="ru-RU"/>
        </w:rPr>
        <w:t>020144abed08a260d4c0ad51e8cbb26444f8814170e5779f79223a4a815421aa</w:t>
      </w:r>
      <w:r w:rsidR="00E35919" w:rsidRPr="00E359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євро.</w:t>
      </w:r>
    </w:p>
    <w:p w:rsidR="00551262" w:rsidRDefault="00551262" w:rsidP="00551262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Серед документів, поданих для здійснення митного оформлення товару «</w:t>
      </w:r>
      <w:r w:rsidR="00217645" w:rsidRPr="00533768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533768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агазини</w:t>
      </w:r>
      <w:r w:rsidR="000B5565" w:rsidRPr="00533768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4B33A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наявний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D2C2A">
        <w:rPr>
          <w:rFonts w:ascii="Times New Roman" w:eastAsia="Times New Roman" w:hAnsi="Times New Roman" w:cs="Times New Roman"/>
          <w:sz w:val="28"/>
          <w:szCs w:val="28"/>
          <w:lang w:eastAsia="ru-RU"/>
        </w:rPr>
        <w:t>висновок експертного дослідження Київського науково-дослідного експертно-криміналістичного цент</w:t>
      </w:r>
      <w:r w:rsidR="001D4686">
        <w:rPr>
          <w:rFonts w:ascii="Times New Roman" w:eastAsia="Times New Roman" w:hAnsi="Times New Roman" w:cs="Times New Roman"/>
          <w:sz w:val="28"/>
          <w:szCs w:val="28"/>
          <w:lang w:eastAsia="ru-RU"/>
        </w:rPr>
        <w:t>ру МВС України від 03.07.2024 № </w:t>
      </w:r>
      <w:r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b764d7f7b52952bf2d983037851d963c2cef09933ad09987d0800468e4f99cf3</w:t>
      </w:r>
      <w:r w:rsidRPr="00FD2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якому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містилась інформація, що </w:t>
      </w:r>
      <w:r w:rsidRPr="00FD2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надані на дослідження </w:t>
      </w:r>
      <w:r w:rsidRPr="005337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магазини відповідають вимогам до мисливської зброї, а саме ємність магазинів з установленим обмежувачем не перевищує 10 патронів, магазини можуть бути використані в мисливській зброї калібру</w:t>
      </w:r>
      <w:r w:rsidRPr="003E3A9F">
        <w:rPr>
          <w:rFonts w:ascii="Times New Roman" w:eastAsia="Times New Roman" w:hAnsi="Times New Roman" w:cs="Times New Roman"/>
          <w:sz w:val="28"/>
          <w:szCs w:val="28"/>
          <w:lang w:eastAsia="ru-RU"/>
        </w:rPr>
        <w:t>fb9996108ff5293d50469b59c404d2ba8b4170e5f30efe03eb8817a86ebd1d2d4c14dc4d912623b7710f1cd7038895f720aa9f374e34e82492fe6e5a16b513cfba5ec51d07a4ac0e951608704431d59a02b21a4e951acc10505a8dc407c501ee</w:t>
      </w:r>
      <w:r w:rsidRPr="00FD2C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відповідно.</w:t>
      </w:r>
    </w:p>
    <w:p w:rsidR="00551262" w:rsidRDefault="00177882" w:rsidP="00551262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13.07.2026 Київською митницею проведено митні огляди товарів, заявлених в митних деклараціях </w:t>
      </w:r>
      <w:r w:rsidRPr="001778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3E3A9F">
        <w:rPr>
          <w:rFonts w:ascii="Times New Roman" w:eastAsia="Times New Roman" w:hAnsi="Times New Roman" w:cs="Times New Roman"/>
          <w:sz w:val="28"/>
          <w:szCs w:val="28"/>
          <w:lang w:eastAsia="ru-RU"/>
        </w:rPr>
        <w:t>5f9c4ab08cac7457e9111a30e4664920607ea2c115a1433d7be98e97e64244ca</w:t>
      </w:r>
      <w:r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2946596d088117b4a2d139322b707795a1384be3330eaf6925b949b66e64ef1e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Pr="00177882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1babf4a126b4eaf07ff9ae379ff73cb3f554525979fdfa4e25ddbc20c82c0c41</w:t>
      </w:r>
      <w:r w:rsidR="007E66D9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4b227777d4dd1fc61c6f884f48641d02b4d121d3fd328cb08b5531fcacdabf8a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за</w:t>
      </w:r>
      <w:r w:rsidR="00551262" w:rsidRPr="00FE1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результатами</w:t>
      </w:r>
      <w:r w:rsidR="00551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яких </w:t>
      </w:r>
      <w:r w:rsidR="00551262" w:rsidRPr="00FE1E4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складено акти №</w:t>
      </w:r>
      <w:r w:rsidR="00F255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51262" w:rsidRPr="003E3A9F">
        <w:rPr>
          <w:rFonts w:ascii="Times New Roman" w:eastAsia="Times New Roman" w:hAnsi="Times New Roman" w:cs="Times New Roman"/>
          <w:sz w:val="28"/>
          <w:szCs w:val="28"/>
          <w:lang w:eastAsia="ru-RU"/>
        </w:rPr>
        <w:t>d4735e3a265e16eee03f59718b9b5d03019c07d8b6c51f90da3a666eec13ab35</w:t>
      </w:r>
      <w:r w:rsidR="00551262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9f55ce7487bdf3ce03d28d60c631c7db23102f578a125168b20e2cf1580bd49f</w:t>
      </w:r>
      <w:r w:rsidR="00551262" w:rsidRPr="00FE1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="00551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55E7" w:rsidRPr="00F255E7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F255E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51262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78d5082a227a6173004f5304d0f0c314a59a91d8b84f3dc8a1c71633e32b31a4</w:t>
      </w:r>
      <w:r w:rsidR="00551262" w:rsidRPr="00FE1E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проведення огляду (переогляду) товарів,</w:t>
      </w:r>
      <w:r w:rsidR="00551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51262" w:rsidRPr="00FE1E4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транспортних засобів, ручної поклажі та багажу.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Цими актами зафіксовано</w:t>
      </w:r>
      <w:r w:rsidRPr="00F946DE">
        <w:rPr>
          <w:rFonts w:ascii="Times New Roman" w:eastAsia="Times New Roman" w:hAnsi="Times New Roman" w:cs="Times New Roman"/>
          <w:sz w:val="28"/>
          <w:szCs w:val="28"/>
          <w:lang w:eastAsia="ru-RU"/>
        </w:rPr>
        <w:t>, що</w:t>
      </w:r>
      <w:r w:rsidR="00476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«…</w:t>
      </w:r>
      <w:r w:rsidR="00F946DE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F946DE" w:rsidRPr="00F94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оглянутих місцях знаходився товар, який за маркуванням та зовнішніми ознаками ідентифікується як: товар №1 </w:t>
      </w:r>
      <w:r w:rsidR="00F946DE" w:rsidRPr="005337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Магазини для набоїв з установленим обмежувачем, виготовлені з полімерних матеріалів:</w:t>
      </w:r>
      <w:r w:rsidR="00F94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946DE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182a65a8b8fe5cac1ebd6729eb1d11d480fb15dfde89b1f6997b7210c6b8cdf34c14dc4d912623b7710f1cd7038895f720aa9f374e34e82492fe6e5a16b513cf8b473af71b9df05ccbfb751fe34b9df2c86a56ea98eb6de3a6696196b0a9b3ac</w:t>
      </w:r>
      <w:r w:rsidR="00F946DE" w:rsidRPr="005337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Маркування на товарі має напис:(магазин на 30 набоїв для автоматів та карабінів), на маркуванні вказана сфера застосування М16 / AR15 / M4A1 / CZ BREN</w:t>
      </w:r>
      <w:r w:rsidR="00F946DE" w:rsidRPr="00F94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2.Виробник ТОВ "</w:t>
      </w:r>
      <w:r w:rsidR="00F946DE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bab293319b42fce624fbe3b095f4c5255eb149d9e766ebbd0bdb4b75809f0db8</w:t>
      </w:r>
      <w:r w:rsidR="00F946DE" w:rsidRPr="00F94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". Торгівельна марка </w:t>
      </w:r>
      <w:r w:rsidR="00F946DE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420ebe780220b5bfe522745f0112981c273d5c969b603e95fa3f9da084183d74</w:t>
      </w:r>
      <w:r w:rsidR="00F946DE" w:rsidRPr="00F946DE">
        <w:rPr>
          <w:rFonts w:ascii="Times New Roman" w:eastAsia="Times New Roman" w:hAnsi="Times New Roman" w:cs="Times New Roman"/>
          <w:sz w:val="28"/>
          <w:szCs w:val="28"/>
          <w:lang w:eastAsia="ru-RU"/>
        </w:rPr>
        <w:t>. Країна виробництва UA</w:t>
      </w:r>
      <w:r w:rsidR="0047626C">
        <w:rPr>
          <w:rFonts w:ascii="Times New Roman" w:eastAsia="Times New Roman" w:hAnsi="Times New Roman" w:cs="Times New Roman"/>
          <w:sz w:val="28"/>
          <w:szCs w:val="28"/>
          <w:lang w:eastAsia="ru-RU"/>
        </w:rPr>
        <w:t>….».</w:t>
      </w:r>
    </w:p>
    <w:p w:rsidR="000D590C" w:rsidRDefault="000D590C" w:rsidP="00551262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862970">
        <w:rPr>
          <w:rFonts w:ascii="Times New Roman" w:eastAsia="Times New Roman" w:hAnsi="Times New Roman" w:cs="Times New Roman"/>
          <w:sz w:val="28"/>
          <w:szCs w:val="28"/>
          <w:lang w:eastAsia="ru-RU"/>
        </w:rPr>
        <w:t>а результатами проведення</w:t>
      </w:r>
      <w:r w:rsidRPr="000D5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митного огляду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виникла необхідність проведення експертного дослідження </w:t>
      </w:r>
      <w:r w:rsidR="00C91FF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7CDF">
        <w:rPr>
          <w:rFonts w:ascii="Times New Roman" w:eastAsia="Times New Roman" w:hAnsi="Times New Roman" w:cs="Times New Roman"/>
          <w:sz w:val="28"/>
          <w:szCs w:val="28"/>
          <w:lang w:eastAsia="ru-RU"/>
        </w:rPr>
        <w:t>визначення характеристик</w:t>
      </w:r>
      <w:r w:rsidRPr="000D59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товарів з метою їх ідентифікації та класифікації згідно з УКТЗЕД</w:t>
      </w:r>
      <w:r w:rsidRPr="000D590C">
        <w:t xml:space="preserve"> </w:t>
      </w:r>
      <w:r w:rsidRPr="000D590C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віднесення їх 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товарів, що можуть підлягати </w:t>
      </w:r>
      <w:r w:rsidR="00DB1B0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D590C">
        <w:rPr>
          <w:rFonts w:ascii="Times New Roman" w:eastAsia="Times New Roman" w:hAnsi="Times New Roman" w:cs="Times New Roman"/>
          <w:sz w:val="28"/>
          <w:szCs w:val="28"/>
          <w:lang w:eastAsia="ru-RU"/>
        </w:rPr>
        <w:t>ержавному експортному контролю</w:t>
      </w:r>
      <w:r w:rsidR="00687C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47D22" w:rsidRPr="00847D22" w:rsidRDefault="00847D22" w:rsidP="00847D22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Загальні положення щодо здійснення митних експертиз визначені главою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D22">
        <w:rPr>
          <w:rFonts w:ascii="Times New Roman" w:eastAsia="Times New Roman" w:hAnsi="Times New Roman" w:cs="Times New Roman"/>
          <w:sz w:val="28"/>
          <w:szCs w:val="28"/>
          <w:lang w:eastAsia="ru-RU"/>
        </w:rPr>
        <w:t>50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B5565" w:rsidRPr="000B556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</w:t>
      </w:r>
      <w:r w:rsidR="000B5565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847D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(статті 356–357), зокрема:</w:t>
      </w:r>
    </w:p>
    <w:p w:rsidR="00847D22" w:rsidRDefault="00847D22" w:rsidP="00847D22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22">
        <w:rPr>
          <w:rFonts w:ascii="Times New Roman" w:eastAsia="Times New Roman" w:hAnsi="Times New Roman" w:cs="Times New Roman"/>
          <w:sz w:val="28"/>
          <w:szCs w:val="28"/>
          <w:lang w:eastAsia="ru-RU"/>
        </w:rPr>
        <w:t>-взяття проб (зразків) товарів здійснюється посадовими особами митного</w:t>
      </w:r>
      <w:r w:rsidR="001D46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D2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органу в рамках процедур митного контролю та митного оформлення (частина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D2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перша статті 356 Кодексу);</w:t>
      </w:r>
    </w:p>
    <w:p w:rsidR="00847D22" w:rsidRDefault="00847D22" w:rsidP="00847D22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D22">
        <w:rPr>
          <w:rFonts w:ascii="Times New Roman" w:eastAsia="Times New Roman" w:hAnsi="Times New Roman" w:cs="Times New Roman"/>
          <w:sz w:val="28"/>
          <w:szCs w:val="28"/>
          <w:lang w:eastAsia="ru-RU"/>
        </w:rPr>
        <w:t>-дослідження (аналізи, експертизи) проводяться експертами спеціалізованого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D2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органу з питань експертизи та досліджень центрального органу виконавчої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D2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влади, що реалізує державну митну політику, чи його відокремленого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D2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підрозділу або інших експертних установ (організацій), призначених митним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D2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органом. Зазначені дослідження (аналізи, експертизи) проводяться з метою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D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здійснення митного контролю та митного оформлення і не 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47D2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судовими експертизами (частина друга статті 357 Кодексу)</w:t>
      </w:r>
      <w:r w:rsidR="00B6775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6C63" w:rsidRDefault="00BA6C63" w:rsidP="00847D22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відповідності до </w:t>
      </w:r>
      <w:r w:rsidR="007E6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положень </w:t>
      </w:r>
      <w:r w:rsidR="007E66D9" w:rsidRPr="007E66D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статті 356 Кодексу</w:t>
      </w:r>
      <w:r w:rsidR="007E6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посадовими особами Київської митниці </w:t>
      </w:r>
      <w:r w:rsidR="004B5D92" w:rsidRPr="004B5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13.07.2026 </w:t>
      </w:r>
      <w:r w:rsidR="007E6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здійснено </w:t>
      </w:r>
      <w:r w:rsidR="007E66D9" w:rsidRPr="007E66D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B5D92">
        <w:rPr>
          <w:rFonts w:ascii="Times New Roman" w:eastAsia="Times New Roman" w:hAnsi="Times New Roman" w:cs="Times New Roman"/>
          <w:sz w:val="28"/>
          <w:szCs w:val="28"/>
          <w:lang w:eastAsia="ru-RU"/>
        </w:rPr>
        <w:t>ідбір</w:t>
      </w:r>
      <w:r w:rsidR="007E66D9" w:rsidRPr="007E6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зразків товарів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E66D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7E66D9" w:rsidRPr="005337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магазини</w:t>
      </w:r>
      <w:r w:rsidR="007E66D9">
        <w:rPr>
          <w:rFonts w:ascii="Times New Roman" w:eastAsia="Times New Roman" w:hAnsi="Times New Roman" w:cs="Times New Roman"/>
          <w:sz w:val="28"/>
          <w:szCs w:val="28"/>
          <w:lang w:eastAsia="ru-RU"/>
        </w:rPr>
        <w:t>…»,</w:t>
      </w:r>
      <w:r w:rsidR="007E66D9" w:rsidRPr="007E66D9">
        <w:t xml:space="preserve"> </w:t>
      </w:r>
      <w:r w:rsidR="007E66D9" w:rsidRPr="007E66D9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7E66D9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аявлених в митних деклараціях № </w:t>
      </w:r>
      <w:r w:rsidR="007E66D9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1ae5a8719953be4db2ce9574c58d819908a8c0c79a10250a278463e66223f39a</w:t>
      </w:r>
      <w:r w:rsidR="007E66D9" w:rsidRPr="007E66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№</w:t>
      </w:r>
      <w:r w:rsidR="004B5D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E66D9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78d5082a227a6173004f5304d0f0c314a59a91d8b84f3dc8a1c71633e32b31a4</w:t>
      </w:r>
      <w:r w:rsidR="007E66D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A6C63" w:rsidRDefault="004B5D92" w:rsidP="00847D22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метою </w:t>
      </w:r>
      <w:r w:rsidRPr="004B5D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проведення експертного дослідження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B5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підставі запитів</w:t>
      </w:r>
      <w:r w:rsidR="00BA6C63" w:rsidRPr="00BA6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проведення дослідження (аналізу, експертизи) </w:t>
      </w:r>
      <w:r w:rsidRPr="004B5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 15.07.2026 </w:t>
      </w:r>
      <w:r w:rsidR="00BA6C63" w:rsidRPr="00BA6C6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BA6C63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1d44b45c2708bc17cb3cd879a83b19c64d66bf73936f91fc9ad5410cb5016e94</w:t>
      </w:r>
      <w:r w:rsidRPr="00D1537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 </w:t>
      </w:r>
      <w:r w:rsidR="00BA6C63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3973e022e93220f9212c18d0d0c543ae7c309e46640da93a4a0314de999f5112</w:t>
      </w:r>
      <w:r w:rsidRPr="00D1537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 </w:t>
      </w:r>
      <w:r w:rsidR="00BA6C63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5bff5ac4572acbaeeac5b0c4640392b789e1a202e4a1211710c2b428b921a13c</w:t>
      </w:r>
      <w:r w:rsidRPr="00D1537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 </w:t>
      </w:r>
      <w:r w:rsidR="00BA6C63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3973e022e93220f9212c18d0d0c543ae7c309e46640da93a4a0314de999f5112</w:t>
      </w:r>
      <w:r w:rsidRPr="00D1537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 </w:t>
      </w:r>
      <w:r w:rsidR="00BA6C63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ecea498b83a2a6081c761eb1567b291192a8217f1e7f7367a2efbfa442ecf612</w:t>
      </w:r>
      <w:r w:rsidR="00BA6C63" w:rsidRPr="00BA6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№</w:t>
      </w:r>
      <w:r w:rsidR="00BA6C63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1d44b45c2708bc17cb3cd879a83b19c64d66bf73936f91fc9ad5410cb5016e94</w:t>
      </w:r>
      <w:r w:rsidRPr="00D1537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 </w:t>
      </w:r>
      <w:r w:rsidR="00BA6C63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3973e022e93220f9212c18d0d0c543ae7c309e46640da93a4a0314de999f5112</w:t>
      </w:r>
      <w:r w:rsidRPr="00D1537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 </w:t>
      </w:r>
      <w:r w:rsidR="00BA6C63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5bff5ac4572acbaeeac5b0c4640392b789e1a202e4a1211710c2b428b921a13c</w:t>
      </w:r>
      <w:r w:rsidRPr="00D1537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 </w:t>
      </w:r>
      <w:r w:rsidR="00BA6C63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3973e022e93220f9212c18d0d0c543ae7c309e46640da93a4a0314de999f5112</w:t>
      </w:r>
      <w:r w:rsidRPr="00D1537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 </w:t>
      </w:r>
      <w:r w:rsidR="00BA6C63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8f8d15f3978f18fc3e688e40ff5d9c48de244a284e9aab515e38a7435badff1c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A6C63" w:rsidRPr="00BA6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5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відібрані зразки товарів </w:t>
      </w:r>
      <w:r w:rsidR="00BA6C63" w:rsidRPr="00BA6C6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передано до СЛЕД Держмитслужби.</w:t>
      </w:r>
    </w:p>
    <w:p w:rsidR="00226D6E" w:rsidRDefault="00226D6E" w:rsidP="00847D22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5B5E">
        <w:rPr>
          <w:rFonts w:ascii="Times New Roman" w:eastAsia="Times New Roman" w:hAnsi="Times New Roman" w:cs="Times New Roman"/>
          <w:sz w:val="28"/>
          <w:szCs w:val="28"/>
          <w:lang w:eastAsia="ru-RU"/>
        </w:rPr>
        <w:t>У відповідності до Положення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1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С</w:t>
      </w:r>
      <w:r w:rsidR="00CF678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пеціалізовану лабораторію з питань</w:t>
      </w:r>
      <w:r w:rsidR="007F1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експертизи та досліджень</w:t>
      </w:r>
      <w:r w:rsidR="006B6999" w:rsidRPr="006B6999">
        <w:t xml:space="preserve"> </w:t>
      </w:r>
      <w:r w:rsidR="006B6999" w:rsidRPr="006B699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Держмитслужби</w:t>
      </w:r>
      <w:r w:rsidRPr="0060615A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затвердженого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15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наказом Держ</w:t>
      </w:r>
      <w:r w:rsidR="007F1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авної </w:t>
      </w:r>
      <w:r w:rsidRPr="0060615A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</w:t>
      </w:r>
      <w:r w:rsidR="007F1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ної </w:t>
      </w:r>
      <w:r w:rsidRPr="00606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служби </w:t>
      </w:r>
      <w:r w:rsidR="007F1C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України </w:t>
      </w:r>
      <w:r w:rsidRPr="0060615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23.10.2019 № 18 (у редакції наказу від 12.11.2019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15A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6B699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0615A">
        <w:rPr>
          <w:rFonts w:ascii="Times New Roman" w:eastAsia="Times New Roman" w:hAnsi="Times New Roman" w:cs="Times New Roman"/>
          <w:sz w:val="28"/>
          <w:szCs w:val="28"/>
          <w:lang w:eastAsia="ru-RU"/>
        </w:rPr>
        <w:t>29 (зі змінами)), СЛЕД є спеціалізованим територіальним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15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органом Держмитслужби з питань експертизи у системі територіальних органів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15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Державної митної служби України.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15A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 Держмитслужби забезпечує проведення досліджень (аналізів,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експертиз) за запитами митних органів у відповідності до вимог глави 50 </w:t>
      </w:r>
      <w:r w:rsidR="00217645" w:rsidRPr="002176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Кодексу</w:t>
      </w:r>
      <w:r w:rsidRPr="0060615A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Зазначені дослідження (аналізи, експертизи) проводяться з метою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1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забезпечення здійснення митного контролю та митного оформлення і не є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15A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судовими експертизами.</w:t>
      </w:r>
    </w:p>
    <w:p w:rsidR="00226D6E" w:rsidRDefault="00226D6E" w:rsidP="00226D6E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61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компетенції та уповноважень СЛЕД </w:t>
      </w:r>
      <w:r w:rsidR="006B6999" w:rsidRPr="006B6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Держмитслужби </w:t>
      </w:r>
      <w:r w:rsidRPr="0060615A">
        <w:rPr>
          <w:rFonts w:ascii="Times New Roman" w:eastAsia="Times New Roman" w:hAnsi="Times New Roman" w:cs="Times New Roman"/>
          <w:sz w:val="28"/>
          <w:szCs w:val="28"/>
          <w:lang w:eastAsia="ru-RU"/>
        </w:rPr>
        <w:t>та її фахівців, що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15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мають право на самостійне проведення досліджень за відповідним напрямом,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15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відноситься визначення характеристик та ознак зразків товарів з метою їх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15A">
        <w:rPr>
          <w:rFonts w:ascii="Times New Roman" w:eastAsia="Times New Roman" w:hAnsi="Times New Roman" w:cs="Times New Roman"/>
          <w:sz w:val="28"/>
          <w:szCs w:val="28"/>
          <w:lang w:eastAsia="ru-RU"/>
        </w:rPr>
        <w:t>ідентифікації та класифікації згідно з УКТЗЕД (для цілей митного контролю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15A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оформлення або з’ясування питань в справі про порушення митних правил),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15A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якими вони можуть бути віднесені до товарів військового призначення 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61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подвійного використання відповідним уповноваженим державним органом.</w:t>
      </w:r>
    </w:p>
    <w:p w:rsidR="00862970" w:rsidRDefault="00255D35" w:rsidP="001D7AD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D3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висновк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ів</w:t>
      </w:r>
      <w:r w:rsidRPr="00255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 Держмитслужби від 27.07.2026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17b58ce1e408d84e3d3f1cfef927ed95263894ca0cedec7122cfc86a3cc5ad26</w:t>
      </w:r>
      <w:r w:rsidRPr="00255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A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</w:t>
      </w:r>
      <w:r w:rsidR="006B6999" w:rsidRPr="006B699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417c612289c68c5a5e4820a1507415d0fd43e67fc281b6bef3f5f91831e7b7cf</w:t>
      </w:r>
      <w:r w:rsidRPr="00255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результаті проведених досліджень встановлено, що надані на дослідження зразки ідентифіковано як: </w:t>
      </w:r>
      <w:r w:rsidRPr="005337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полімерні, відокремлювані секторні багаторядні з шаховим розташуванням патронів магазини на 30 патронів калібру</w:t>
      </w:r>
      <w:r w:rsidRPr="003E3A9F">
        <w:rPr>
          <w:rFonts w:ascii="Times New Roman" w:eastAsia="Times New Roman" w:hAnsi="Times New Roman" w:cs="Times New Roman"/>
          <w:sz w:val="28"/>
          <w:szCs w:val="28"/>
          <w:lang w:eastAsia="ru-RU"/>
        </w:rPr>
        <w:t>9f764756cfa19e6affb1a42675787c1658d2b56ee7449c5c9eafeef0bc01ff05</w:t>
      </w:r>
      <w:r w:rsidR="004B5D92" w:rsidRPr="003E3A9F">
        <w:rPr>
          <w:rFonts w:ascii="Times New Roman" w:eastAsia="Times New Roman" w:hAnsi="Times New Roman" w:cs="Times New Roman"/>
          <w:sz w:val="28"/>
          <w:szCs w:val="28"/>
          <w:lang w:eastAsia="ru-RU"/>
        </w:rPr>
        <w:t>bb69a96efca3303efa0b31c6438eb8da40b5fb4e785e01d07eb99b82aeb66520</w:t>
      </w:r>
      <w:r w:rsidRPr="003E3A9F">
        <w:rPr>
          <w:rFonts w:ascii="Times New Roman" w:eastAsia="Times New Roman" w:hAnsi="Times New Roman" w:cs="Times New Roman"/>
          <w:sz w:val="28"/>
          <w:szCs w:val="28"/>
          <w:lang w:eastAsia="ru-RU"/>
        </w:rPr>
        <w:t>3a32ff83d78ef3225bf0c54d0a0286ed14115c89a2838a3132a68cde2c2838545a811c4b329a4c6f5f1b1819a7030aa667f74006746b0998eb3b09a78700b274</w:t>
      </w:r>
      <w:r w:rsidRPr="00255D35">
        <w:rPr>
          <w:rFonts w:ascii="Times New Roman" w:eastAsia="Times New Roman" w:hAnsi="Times New Roman" w:cs="Times New Roman"/>
          <w:sz w:val="28"/>
          <w:szCs w:val="28"/>
          <w:lang w:eastAsia="ru-RU"/>
        </w:rPr>
        <w:t>, виробництва компанії «</w:t>
      </w:r>
      <w:r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d9fa5438e46291c396406bb76b3fa2a15e2d9e85d486a1c58022341fd4dd89ce</w:t>
      </w:r>
      <w:r w:rsidRPr="00255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Україна, що призначені для використання </w:t>
      </w:r>
      <w:r w:rsidRPr="00533768">
        <w:rPr>
          <w:rFonts w:ascii="Times New Roman" w:eastAsia="Times New Roman" w:hAnsi="Times New Roman" w:cs="Times New Roman"/>
          <w:sz w:val="28"/>
          <w:szCs w:val="28"/>
          <w:lang w:eastAsia="ru-RU"/>
        </w:rPr>
        <w:t>в зброї типу</w:t>
      </w:r>
      <w:r w:rsidRPr="00255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33768">
        <w:rPr>
          <w:rFonts w:ascii="Times New Roman" w:eastAsia="Times New Roman" w:hAnsi="Times New Roman" w:cs="Times New Roman"/>
          <w:sz w:val="28"/>
          <w:szCs w:val="28"/>
          <w:lang w:eastAsia="ru-RU"/>
        </w:rPr>
        <w:t>AR</w:t>
      </w:r>
      <w:r w:rsidR="004B5D92" w:rsidRPr="005337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3376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B5D92" w:rsidRPr="0053376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533768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255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її модифікацій та інших типах </w:t>
      </w:r>
      <w:r w:rsidRPr="00533768">
        <w:rPr>
          <w:rFonts w:ascii="Times New Roman" w:eastAsia="Times New Roman" w:hAnsi="Times New Roman" w:cs="Times New Roman"/>
          <w:sz w:val="28"/>
          <w:szCs w:val="28"/>
          <w:lang w:eastAsia="ru-RU"/>
        </w:rPr>
        <w:t>зброї</w:t>
      </w:r>
      <w:r w:rsidRPr="00255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що зазначені на пакуванні, в якій передбачено використання </w:t>
      </w:r>
      <w:r w:rsidRPr="005337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магазинів</w:t>
      </w:r>
      <w:r w:rsidRPr="00255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даної конструкції. </w:t>
      </w:r>
    </w:p>
    <w:p w:rsidR="00862970" w:rsidRDefault="00255D35" w:rsidP="001D7AD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Pr="005337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магазинах</w:t>
      </w:r>
      <w:r w:rsidRPr="00255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присутні обмежувальні пристрої (полімерні вставки-планки) з маркуванням «</w:t>
      </w:r>
      <w:r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d9fa5438e46291c396406bb76b3fa2a15e2d9e85d486a1c58022341fd4dd89ce</w:t>
      </w:r>
      <w:r w:rsidRPr="00255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що обмежують кількість </w:t>
      </w:r>
      <w:r w:rsidRPr="00533768">
        <w:rPr>
          <w:rFonts w:ascii="Times New Roman" w:eastAsia="Times New Roman" w:hAnsi="Times New Roman" w:cs="Times New Roman"/>
          <w:sz w:val="28"/>
          <w:szCs w:val="28"/>
          <w:lang w:eastAsia="ru-RU"/>
        </w:rPr>
        <w:t>патронів</w:t>
      </w:r>
      <w:r w:rsidRPr="00255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(ємність) при спорядженні даних </w:t>
      </w:r>
      <w:r w:rsidRPr="00533768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магазинів</w:t>
      </w:r>
      <w:r w:rsidRPr="00255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55D35" w:rsidRDefault="00255D35" w:rsidP="001D7AD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Дані обмежувальні пристрої можуть бути видалені без використання стороннього інструмента, при проведені розборки даних магазинів, що збільшує кількість патронів (ємність) при спорядженні даних магазинів. </w:t>
      </w:r>
    </w:p>
    <w:p w:rsidR="00255D35" w:rsidRDefault="00255D35" w:rsidP="001D7AD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Надані на дослідження магазини мають ознаки аксесуарів зазначених в позиції ML1.d, спеціально розроблених для зброї, зазначеної у позиції ML1, Списку товарів військового призначення, що є додатком до Порядку здійснення державного контролю за міжнародними передачами товарів військового призначення, затвердженого </w:t>
      </w:r>
      <w:r w:rsidR="000B5565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255D35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остановою Кабінету Міністрів України від 20.11.2003 № 1807.</w:t>
      </w:r>
    </w:p>
    <w:p w:rsidR="00226D6E" w:rsidRDefault="00255D35" w:rsidP="001D7AD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5D35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Закону України від 20.02.2003 №549-ІV «Про державний контроль за міжнародними передачами товарів військового призначення та подвійного використання»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(далі</w:t>
      </w:r>
      <w:r w:rsidR="005109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51095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Закон)</w:t>
      </w:r>
      <w:r w:rsidRPr="00255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експертизу в галузі державного експортного контролю, одним із основних завдань якої є визначення належності найменувань та описів товарів, поданих на експертизу, до найменувань та описів товарів, внесених до відповідних списків товарів, що підлягають державному експортному контролю, проводить </w:t>
      </w:r>
      <w:proofErr w:type="spellStart"/>
      <w:r w:rsidRPr="00255D3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Держекспортконтроль</w:t>
      </w:r>
      <w:proofErr w:type="spellEnd"/>
      <w:r w:rsidRPr="00255D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України.</w:t>
      </w:r>
    </w:p>
    <w:p w:rsidR="00255D35" w:rsidRDefault="00255D35" w:rsidP="001D7AD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Статею</w:t>
      </w:r>
      <w:proofErr w:type="spellEnd"/>
      <w:r w:rsidR="006B6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5D35">
        <w:rPr>
          <w:rFonts w:ascii="Times New Roman" w:eastAsia="Times New Roman" w:hAnsi="Times New Roman" w:cs="Times New Roman"/>
          <w:sz w:val="28"/>
          <w:szCs w:val="28"/>
          <w:lang w:eastAsia="ru-RU"/>
        </w:rPr>
        <w:t>12 Закону встановлено, що попередня ідентифікація товарів, які підлягають державному експортному контролю, а також здійснення необхідних заходів, пов’язаних з отриманням дозвільних документів на здійснення міжнародних передач таких товарів, є обов’язком суб’єкта господарювання, державного замовника у сфері оборони та суб’єктів, зазначених у ч. 3 ст. 15 даного Закону.</w:t>
      </w:r>
    </w:p>
    <w:p w:rsidR="007B7AE0" w:rsidRDefault="007B7AE0" w:rsidP="00126341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r w:rsidR="00476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результатами здійсненн</w:t>
      </w:r>
      <w:r w:rsidR="00F127D7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="00476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заходів митного контролю, аналізу отриманих документів </w:t>
      </w:r>
      <w:r w:rsidR="00A816E3" w:rsidRPr="00A816E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</w:t>
      </w:r>
      <w:r w:rsidR="00A81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 митницею встановлено, що в </w:t>
      </w:r>
      <w:r w:rsidR="00A816E3" w:rsidRPr="00A816E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митних деклараціях №</w:t>
      </w:r>
      <w:r w:rsidR="00A816E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816E3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1ae5a8719953be4db2ce9574c58d819908a8c0c79a10250a278463e66223f39a</w:t>
      </w:r>
      <w:r w:rsidR="00A816E3" w:rsidRPr="00A81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№</w:t>
      </w:r>
      <w:r w:rsidR="00A816E3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78d5082a227a6173004f5304d0f0c314a59a91d8b84f3dc8a1c71633e32b31a4</w:t>
      </w:r>
      <w:r w:rsidR="00A81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було заявлено</w:t>
      </w:r>
      <w:r w:rsidR="00476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16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A816E3" w:rsidRPr="00A816E3">
        <w:rPr>
          <w:rFonts w:ascii="Times New Roman" w:eastAsia="Times New Roman" w:hAnsi="Times New Roman" w:cs="Times New Roman"/>
          <w:sz w:val="28"/>
          <w:szCs w:val="28"/>
          <w:lang w:eastAsia="ru-RU"/>
        </w:rPr>
        <w:t>точн</w:t>
      </w:r>
      <w:r w:rsidR="00A816E3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A816E3" w:rsidRPr="00A81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="00A816E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недостовірні</w:t>
      </w:r>
      <w:r w:rsidR="00A816E3" w:rsidRPr="00A81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відомост</w:t>
      </w:r>
      <w:r w:rsidR="00A81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 </w:t>
      </w:r>
      <w:r w:rsidR="00A816E3" w:rsidRPr="00A816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товар «</w:t>
      </w:r>
      <w:r w:rsidR="00A816E3" w:rsidRPr="000616D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магазини…</w:t>
      </w:r>
      <w:r w:rsidR="00A816E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B7161" w:rsidRPr="00AB7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16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щодо </w:t>
      </w:r>
      <w:r w:rsidR="00AB7161" w:rsidRPr="00AB7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їх </w:t>
      </w:r>
      <w:r w:rsidR="00A816E3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технічних</w:t>
      </w:r>
      <w:r w:rsidR="005C45B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B7161" w:rsidRPr="00AB716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характеристик та сфер</w:t>
      </w:r>
      <w:r w:rsidR="005C45B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AB7161" w:rsidRPr="00AB71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застосування</w:t>
      </w:r>
      <w:r w:rsidR="00AB716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64158" w:rsidRDefault="007B7AE0" w:rsidP="007B7AE0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 урахуванням викладеного</w:t>
      </w:r>
      <w:r w:rsidR="00CF67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E7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відношенні </w:t>
      </w:r>
      <w:r w:rsidR="001E7B1F" w:rsidRPr="001E7B1F">
        <w:rPr>
          <w:rFonts w:ascii="Times New Roman" w:hAnsi="Times New Roman" w:cs="Times New Roman"/>
          <w:sz w:val="28"/>
          <w:szCs w:val="28"/>
        </w:rPr>
        <w:t>керівник</w:t>
      </w:r>
      <w:r w:rsidR="001E7B1F">
        <w:rPr>
          <w:rFonts w:ascii="Times New Roman" w:hAnsi="Times New Roman" w:cs="Times New Roman"/>
          <w:sz w:val="28"/>
          <w:szCs w:val="28"/>
        </w:rPr>
        <w:t>а</w:t>
      </w:r>
      <w:r w:rsidR="001E7B1F" w:rsidRPr="001E7B1F">
        <w:rPr>
          <w:rFonts w:ascii="Times New Roman" w:hAnsi="Times New Roman" w:cs="Times New Roman"/>
          <w:sz w:val="28"/>
          <w:szCs w:val="28"/>
        </w:rPr>
        <w:t xml:space="preserve"> ТОВ «</w:t>
      </w:r>
      <w:r w:rsidR="0047626C" w:rsidRPr="00D15373">
        <w:rPr>
          <w:rFonts w:ascii="Times New Roman" w:hAnsi="Times New Roman" w:cs="Times New Roman"/>
          <w:sz w:val="28"/>
          <w:szCs w:val="28"/>
        </w:rPr>
        <w:t>bab293319b42fce624fbe3b095f4c5255eb149d9e766ebbd0bdb4b75809f0db8</w:t>
      </w:r>
      <w:r w:rsidR="001E7B1F" w:rsidRPr="001E7B1F">
        <w:rPr>
          <w:rFonts w:ascii="Times New Roman" w:hAnsi="Times New Roman" w:cs="Times New Roman"/>
          <w:sz w:val="28"/>
          <w:szCs w:val="28"/>
        </w:rPr>
        <w:t>»</w:t>
      </w:r>
      <w:r w:rsidR="001E7B1F">
        <w:rPr>
          <w:rFonts w:ascii="Times New Roman" w:hAnsi="Times New Roman" w:cs="Times New Roman"/>
          <w:sz w:val="28"/>
          <w:szCs w:val="28"/>
        </w:rPr>
        <w:t>,</w:t>
      </w:r>
      <w:r w:rsidR="001E7B1F">
        <w:t xml:space="preserve"> </w:t>
      </w:r>
      <w:r w:rsidR="00DB1B01" w:rsidRPr="00DB1B01">
        <w:rPr>
          <w:rFonts w:ascii="Times New Roman" w:hAnsi="Times New Roman" w:cs="Times New Roman"/>
          <w:sz w:val="28"/>
          <w:szCs w:val="28"/>
        </w:rPr>
        <w:t>Київськ</w:t>
      </w:r>
      <w:r w:rsidR="00DB1B01">
        <w:rPr>
          <w:rFonts w:ascii="Times New Roman" w:hAnsi="Times New Roman" w:cs="Times New Roman"/>
          <w:sz w:val="28"/>
          <w:szCs w:val="28"/>
        </w:rPr>
        <w:t>о</w:t>
      </w:r>
      <w:r w:rsidR="00C91FF1">
        <w:rPr>
          <w:rFonts w:ascii="Times New Roman" w:hAnsi="Times New Roman" w:cs="Times New Roman"/>
          <w:sz w:val="28"/>
          <w:szCs w:val="28"/>
        </w:rPr>
        <w:t>ю</w:t>
      </w:r>
      <w:r w:rsidR="00DB1B01" w:rsidRPr="00DB1B01">
        <w:rPr>
          <w:rFonts w:ascii="Times New Roman" w:hAnsi="Times New Roman" w:cs="Times New Roman"/>
          <w:sz w:val="28"/>
          <w:szCs w:val="28"/>
        </w:rPr>
        <w:t xml:space="preserve"> митниц</w:t>
      </w:r>
      <w:r w:rsidR="00C91FF1">
        <w:rPr>
          <w:rFonts w:ascii="Times New Roman" w:hAnsi="Times New Roman" w:cs="Times New Roman"/>
          <w:sz w:val="28"/>
          <w:szCs w:val="28"/>
        </w:rPr>
        <w:t>ею</w:t>
      </w:r>
      <w:r w:rsidR="00DB1B01" w:rsidRPr="00DB1B01">
        <w:t xml:space="preserve"> </w:t>
      </w:r>
      <w:r w:rsidR="00764158" w:rsidRPr="0076415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складено протоколи про порушення</w:t>
      </w:r>
      <w:r w:rsidR="00764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4158" w:rsidRPr="00764158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митних правил</w:t>
      </w:r>
      <w:r w:rsidR="00DB1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</w:t>
      </w:r>
      <w:r w:rsidR="00C91F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DB1B01" w:rsidRPr="00DB1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04.08.2026 </w:t>
      </w:r>
      <w:r w:rsidR="00764158" w:rsidRPr="00764158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91F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64158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130d275142a68e4f892ae4aedbdf197fe44d98d2bcbd08c77e61adab91c311b1</w:t>
      </w:r>
      <w:r w:rsidR="00764158" w:rsidRPr="007641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="006B6999" w:rsidRPr="006B699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C91FF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64158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0b7bf260a88537ea4f21d69b85392e660b4c970ac1c31daa5176e6956515f783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ознаками правопорушення, передбаченого статтею 472 </w:t>
      </w:r>
      <w:r w:rsidR="00DB1B0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2CCB" w:rsidRPr="00125658" w:rsidRDefault="00A12CCB" w:rsidP="00A12CCB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Згідно зі статтею 488 </w:t>
      </w:r>
      <w:r w:rsidR="00217645" w:rsidRPr="002176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Кодексу</w:t>
      </w: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 моменту складення протоколу про порушення митних правил вважається розпочатим провадження у справі про порушення митних правил.</w:t>
      </w:r>
    </w:p>
    <w:p w:rsidR="0036758E" w:rsidRDefault="00A12CCB" w:rsidP="0079504B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Відповідно до частини першої статті 486 </w:t>
      </w:r>
      <w:r w:rsidR="00217645" w:rsidRPr="002176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Кодексу</w:t>
      </w: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завданнями провадження у справах про порушення митних правил є своєчасне, всебічне, повне та об’єктивне з’ясування обставин кожної справи, вирішення її з дотриманням вимог закону. Вказане забезпечується шляхом зібрання доказів, тобто фактичних даних, на основі яких у визначеному законом порядку встановлюються наявність або відсутність порушення митних правил, винність особи у його вчиненні та інші обставини, що мають значення для правильного вирішення справи. </w:t>
      </w:r>
    </w:p>
    <w:p w:rsidR="00A12CCB" w:rsidRPr="00125658" w:rsidRDefault="00A12CCB" w:rsidP="0079504B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Такі дані</w:t>
      </w:r>
      <w:r w:rsidR="006B699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відповідно до статті 495 </w:t>
      </w:r>
      <w:r w:rsidR="00217645" w:rsidRPr="002176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Кодексу</w:t>
      </w: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встановлюються, зокрема, протоколом про порушення митних правил, протоколами процесуальних дій, додатками до зазначених протоколів, поясненнями свідків, поясненнями особи, яка притягується до відповідальності, іншими документами (належним чином завіреними їх копіями або витягами з них) та інформацією, у тому числі тими, що перебувають в електронному вигляді.</w:t>
      </w:r>
    </w:p>
    <w:p w:rsidR="007B7AE0" w:rsidRDefault="007B7AE0" w:rsidP="00A12CCB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Відповідно до частини першої статі 498 </w:t>
      </w:r>
      <w:r w:rsidR="00217645" w:rsidRPr="002176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Кодексу</w:t>
      </w:r>
      <w:r w:rsidR="008A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="008A13CA" w:rsidRPr="008A13C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соби, які притягуються до адміністративної відповідальності за порушення митних правил, та власники товарів, транспортних засобів, зазначених у пункті 3 статті 461 цього Кодексу (заінтересовані особи), мають право знайомитися з матеріалами справи, робити з них витяги, одержувати копії рішень, постанов та інших документів, що є у справі, бути присутніми під час розгляду справи у митному органі та брати участь у судових засіданнях, подавати докази, брати участь у їх дослідженні, заявляти клопотання та відводи, під час розгляду справи користуватися юридичною допомогою захисника, виступати рідною мовою і користуватися послугами перекладача, давати усні і письмові пояснення, подавати свої доводи, міркування та заперечення, оскаржувати постанови митного органу, суду, а також користуватися іншими правами, наданими їм законом. Зазначені в цій статті особи зобов’язані добросовісно користуватися належними їм процесуальними правами.</w:t>
      </w:r>
    </w:p>
    <w:p w:rsidR="007B7AE0" w:rsidRDefault="007B7AE0" w:rsidP="00A12CCB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чином, Ви як представник </w:t>
      </w:r>
      <w:r w:rsidRPr="008A13CA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 «</w:t>
      </w:r>
      <w:r w:rsidR="0025596B" w:rsidRPr="00D15373">
        <w:rPr>
          <w:rFonts w:ascii="Times New Roman" w:hAnsi="Times New Roman" w:cs="Times New Roman"/>
          <w:sz w:val="28"/>
          <w:szCs w:val="28"/>
          <w:lang w:eastAsia="ru-RU"/>
        </w:rPr>
        <w:t>bab293319b42fce624fbe3b095f4c5255eb149d9e766ebbd0bdb4b75809f0db8</w:t>
      </w:r>
      <w:r w:rsidRPr="008A13C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позбавлені права надавати документи, </w:t>
      </w:r>
      <w:r w:rsidR="00BD07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інші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докази, які можуть мати значення для прийняття рішення за результатами розгляду справ про порушення митних правил</w:t>
      </w:r>
      <w:r w:rsidR="00DB1B01" w:rsidRPr="00DB1B01">
        <w:t xml:space="preserve"> </w:t>
      </w:r>
      <w:r w:rsidR="00DB1B01" w:rsidRPr="00DB1B01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04.08.2026 №</w:t>
      </w:r>
      <w:r w:rsidR="00DB1B01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130d275142a68e4f892ae4aedbdf197fe44d98d2bcbd08c77e61adab91c311b1</w:t>
      </w:r>
      <w:r w:rsidR="00DB1B01" w:rsidRPr="00DB1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№</w:t>
      </w:r>
      <w:r w:rsidR="00DB1B01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0b7bf260a88537ea4f21d69b85392e660b4c970ac1c31daa5176e6956515f783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A12CCB" w:rsidRPr="00125658" w:rsidRDefault="00A12CCB" w:rsidP="00A12CCB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Згідно з приписами частини другою статті 522 </w:t>
      </w:r>
      <w:r w:rsidR="00217645" w:rsidRPr="002176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Кодексу</w:t>
      </w: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справи про порушення митних правил, передбачені </w:t>
      </w:r>
      <w:r w:rsidR="007B7AE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статтею 472</w:t>
      </w: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цього Кодексу, </w:t>
      </w:r>
      <w:r w:rsidRPr="00125658">
        <w:rPr>
          <w:rFonts w:ascii="Times New Roman" w:eastAsia="Times New Roman" w:hAnsi="Times New Roman" w:cs="Times New Roman"/>
          <w:sz w:val="28"/>
          <w:szCs w:val="28"/>
          <w:lang w:eastAsia="uk-UA"/>
        </w:rPr>
        <w:t>розглядаються місцевими загальними судами</w:t>
      </w: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2CCB" w:rsidRPr="00125658" w:rsidRDefault="00A12CCB" w:rsidP="00A12CCB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приписів статті 280 Кодексу України про адміністративні правопорушення орган (посадова особа) при розгляді справи про</w:t>
      </w:r>
      <w:r w:rsidR="00C31C8A"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адміністративне правопорушення зобов'язаний з'ясувати: чи було вчинено адміністративне правопорушення, чи винна дана особа в його вчиненні, чи</w:t>
      </w:r>
      <w:r w:rsidR="00C31C8A"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підлягає вона адміністративній відповідальності, чи є обставини, що</w:t>
      </w:r>
      <w:r w:rsidR="00C31C8A"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пом’якшують</w:t>
      </w: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обтяжують відповідальність, чи заподіяно майнову шкоду, чи є підстави для передачі матеріалів про адміністративне правопорушення на розгляд громадської організації, трудового колективу, а також </w:t>
      </w:r>
      <w:r w:rsidR="00C31C8A"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>з’ясувати</w:t>
      </w: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інші обставини, що мають значення дл</w:t>
      </w:r>
      <w:r w:rsidR="00D930E1"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правильного вирішення справи.</w:t>
      </w:r>
    </w:p>
    <w:p w:rsidR="0036758E" w:rsidRDefault="00A12CCB" w:rsidP="00A12CCB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Відповідно до частини першої статті 527 </w:t>
      </w:r>
      <w:r w:rsidR="002176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Кодексу</w:t>
      </w: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справі про порушення митних правил митний орган або суд (суддя), що розглядає справу, виносить одну з таких постанов: </w:t>
      </w:r>
    </w:p>
    <w:p w:rsidR="0036758E" w:rsidRDefault="00A12CCB" w:rsidP="00A12CCB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="00C31C8A"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проведення додаткової перевірки; </w:t>
      </w:r>
    </w:p>
    <w:p w:rsidR="0036758E" w:rsidRDefault="00A12CCB" w:rsidP="00A12CCB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="00C31C8A"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накладення адміністративного стягнення; </w:t>
      </w:r>
    </w:p>
    <w:p w:rsidR="00217645" w:rsidRDefault="00A12CCB" w:rsidP="00A12CCB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="00C31C8A"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 закриття провадження у справі; </w:t>
      </w:r>
    </w:p>
    <w:p w:rsidR="00A12CCB" w:rsidRPr="00125658" w:rsidRDefault="00A12CCB" w:rsidP="00A12CCB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="00C31C8A"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передання матеріалів справи про порушення митних правил прокурору або органу досудового розслідування на підставі частини першої статті 496 цього Кодексу.</w:t>
      </w:r>
    </w:p>
    <w:p w:rsidR="00FE0656" w:rsidRDefault="00A12CCB" w:rsidP="00A12C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>Оцінивши обставини виявлення правопорушенн</w:t>
      </w:r>
      <w:r w:rsidR="00FE0656">
        <w:rPr>
          <w:rFonts w:ascii="Times New Roman" w:eastAsia="Times New Roman" w:hAnsi="Times New Roman" w:cs="Times New Roman"/>
          <w:sz w:val="28"/>
          <w:szCs w:val="28"/>
          <w:lang w:eastAsia="ru-RU"/>
        </w:rPr>
        <w:t>я, підстави для порушення справ</w:t>
      </w: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порушення митних правил </w:t>
      </w:r>
      <w:r w:rsidR="00585E23" w:rsidRPr="00585E23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E4E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5E23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6e8f7f8e3da7bf9feade5909c287ef91f3cd635a5a49d6b23bea8d8bd3143f77</w:t>
      </w:r>
      <w:r w:rsidR="00585E23" w:rsidRPr="00585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="006B6999" w:rsidRPr="006B699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E4E6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85E23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6a239d57ea7d8b68dd4169b96f6a48bc73c08dab073c73a76daac5332a7a3b60</w:t>
      </w: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об’єктивність та повноту здійсненого </w:t>
      </w:r>
      <w:r w:rsidR="00585E2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585E23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провадження, суд прийме</w:t>
      </w:r>
      <w:r w:rsidR="00585E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вмотивоване</w:t>
      </w: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рішення щодо наявності чи відсутності підстав для притягнення </w:t>
      </w:r>
      <w:r w:rsidR="00585E23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особи</w:t>
      </w: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адміністративної відповідальності</w:t>
      </w:r>
      <w:r w:rsidR="00FE06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E0656" w:rsidRDefault="00D930E1" w:rsidP="00A12C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A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чином, </w:t>
      </w:r>
      <w:r w:rsidR="00FE0656" w:rsidRPr="008A13C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сьогодні підстави для висновку про недотримання вимог законодавства посадовими особами Київської митниці при проведенні митного контролю товар</w:t>
      </w:r>
      <w:r w:rsidR="00DB1B01">
        <w:rPr>
          <w:rFonts w:ascii="Times New Roman" w:eastAsia="Times New Roman" w:hAnsi="Times New Roman" w:cs="Times New Roman"/>
          <w:sz w:val="28"/>
          <w:szCs w:val="28"/>
          <w:lang w:eastAsia="ru-RU"/>
        </w:rPr>
        <w:t>ів</w:t>
      </w:r>
      <w:r w:rsidR="00FE0656" w:rsidRPr="008A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217645" w:rsidRPr="000616D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FE0656" w:rsidRPr="000616DB">
        <w:rPr>
          <w:rFonts w:ascii="Times New Roman" w:eastAsia="Times New Roman" w:hAnsi="Times New Roman" w:cs="Times New Roman"/>
          <w:sz w:val="28"/>
          <w:szCs w:val="28"/>
          <w:lang w:eastAsia="ru-RU"/>
        </w:rPr>
        <w:t>агазини</w:t>
      </w:r>
      <w:r w:rsidR="00217645" w:rsidRPr="000616DB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FE0656" w:rsidRPr="008A13CA">
        <w:rPr>
          <w:rFonts w:ascii="Times New Roman" w:eastAsia="Times New Roman" w:hAnsi="Times New Roman" w:cs="Times New Roman"/>
          <w:sz w:val="28"/>
          <w:szCs w:val="28"/>
          <w:lang w:eastAsia="ru-RU"/>
        </w:rPr>
        <w:t>», а також посадовими особами СЛЕД</w:t>
      </w:r>
      <w:r w:rsidR="00DB1B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5596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Держмитслужби</w:t>
      </w:r>
      <w:r w:rsidR="00FE0656" w:rsidRPr="008A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підготовці висновків </w:t>
      </w:r>
      <w:r w:rsidR="008A13CA" w:rsidRPr="008A13CA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 27.07.2026 №</w:t>
      </w:r>
      <w:r w:rsidR="00DB1B0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8A13CA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1f70c7db5e3492a4e1c0d72b6ab7427f563342f1b4844f9c0cc61d655dac8dd8</w:t>
      </w:r>
      <w:r w:rsidR="00DB1B01" w:rsidRPr="00D1537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 </w:t>
      </w:r>
      <w:r w:rsidR="008A13CA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79d9d8f002c1c955fa0d21eeaaf2ebf03c3a878d2fdcb6e78d915b3ed81cc886</w:t>
      </w:r>
      <w:r w:rsidR="008A13CA" w:rsidRPr="008A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r w:rsidR="006B6999" w:rsidRPr="006B6999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8A13CA" w:rsidRPr="00D15373">
        <w:rPr>
          <w:rFonts w:ascii="Times New Roman" w:eastAsia="Times New Roman" w:hAnsi="Times New Roman" w:cs="Times New Roman"/>
          <w:sz w:val="28"/>
          <w:szCs w:val="28"/>
          <w:lang w:eastAsia="ru-RU"/>
        </w:rPr>
        <w:t>417c612289c68c5a5e4820a1507415d0fd43e67fc281b6bef3f5f91831e7b7cf</w:t>
      </w:r>
      <w:r w:rsidR="00FE0656" w:rsidRPr="008A13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відсутні.</w:t>
      </w:r>
    </w:p>
    <w:p w:rsidR="00A12CCB" w:rsidRPr="00FE0656" w:rsidRDefault="00A12CCB" w:rsidP="000F04B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0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урахуванням викладеного, Держмитслужба не має законних підстав та повноважень для прийняття рішення по суті порушеного у </w:t>
      </w:r>
      <w:r w:rsidR="00F92596" w:rsidRPr="00FE0656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Ваших скаргах</w:t>
      </w:r>
      <w:r w:rsidRPr="00FE0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питання, у</w:t>
      </w:r>
      <w:r w:rsidR="000F04B5" w:rsidRPr="00FE065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FE0656">
        <w:rPr>
          <w:rFonts w:ascii="Times New Roman" w:eastAsia="Times New Roman" w:hAnsi="Times New Roman" w:cs="Times New Roman"/>
          <w:sz w:val="28"/>
          <w:szCs w:val="28"/>
          <w:lang w:eastAsia="ru-RU"/>
        </w:rPr>
        <w:t>зв’язку з чим на підставі пункту 3 частини першої статті 26</w:t>
      </w:r>
      <w:r w:rsidRPr="00FE065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Pr="00FE0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Держмитслужбою вирішено залишити Ваш</w:t>
      </w:r>
      <w:r w:rsidR="00DB1B01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Pr="00FE0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скарг</w:t>
      </w:r>
      <w:r w:rsidR="00DB1B01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FE0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 задоволення.</w:t>
      </w:r>
    </w:p>
    <w:p w:rsidR="00A12CCB" w:rsidRPr="00125658" w:rsidRDefault="00A12CCB" w:rsidP="00A12CC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7"/>
          <w:lang w:eastAsia="ru-RU"/>
        </w:rPr>
      </w:pP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підставі абзацу другого частини третьої статті 26</w:t>
      </w:r>
      <w:r w:rsidRPr="00125658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5</w:t>
      </w:r>
      <w:r w:rsidRPr="0012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МКУ інформуємо, що у разі незгоди з прийнятим рішенням воно може бути оскаржено в судовому порядку</w:t>
      </w:r>
      <w:r w:rsidRPr="00125658">
        <w:rPr>
          <w:rFonts w:ascii="Times New Roman" w:eastAsia="Times New Roman" w:hAnsi="Times New Roman" w:cs="Times New Roman"/>
          <w:sz w:val="28"/>
          <w:szCs w:val="27"/>
          <w:lang w:eastAsia="ru-RU"/>
        </w:rPr>
        <w:t>.</w:t>
      </w:r>
    </w:p>
    <w:p w:rsidR="00A12CCB" w:rsidRDefault="00A12CCB" w:rsidP="00D930E1">
      <w:pPr>
        <w:spacing w:after="0" w:line="240" w:lineRule="auto"/>
        <w:jc w:val="both"/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</w:pPr>
    </w:p>
    <w:p w:rsidR="008A13CA" w:rsidRDefault="008A13CA" w:rsidP="00D930E1">
      <w:pPr>
        <w:spacing w:after="0" w:line="240" w:lineRule="auto"/>
        <w:jc w:val="both"/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</w:pPr>
    </w:p>
    <w:p w:rsidR="0051095A" w:rsidRDefault="0051095A" w:rsidP="00D930E1">
      <w:pPr>
        <w:spacing w:after="0" w:line="240" w:lineRule="auto"/>
        <w:jc w:val="both"/>
        <w:rPr>
          <w:rFonts w:ascii="Times New Roman" w:eastAsia="Calibri" w:hAnsi="Times New Roman" w:cs="Times New Roman"/>
          <w:spacing w:val="-3"/>
          <w:sz w:val="28"/>
          <w:szCs w:val="28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  <w:gridCol w:w="5096"/>
      </w:tblGrid>
      <w:tr w:rsidR="001D07B1" w:rsidTr="00BE3D18">
        <w:tc>
          <w:tcPr>
            <w:tcW w:w="4248" w:type="dxa"/>
          </w:tcPr>
          <w:p w:rsidR="001D07B1" w:rsidRDefault="001D07B1" w:rsidP="001D07B1">
            <w:pPr>
              <w:jc w:val="both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ru-RU"/>
              </w:rPr>
            </w:pPr>
            <w:r w:rsidRPr="001D07B1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ru-RU"/>
              </w:rPr>
              <w:t>Директор Департаменту</w:t>
            </w:r>
            <w:r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ru-RU"/>
              </w:rPr>
              <w:t xml:space="preserve"> </w:t>
            </w:r>
            <w:r w:rsidRPr="001D07B1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ru-RU"/>
              </w:rPr>
              <w:t>боротьби з контрабандою та порушеннями митних правил</w:t>
            </w:r>
          </w:p>
        </w:tc>
        <w:tc>
          <w:tcPr>
            <w:tcW w:w="5096" w:type="dxa"/>
          </w:tcPr>
          <w:p w:rsidR="001D07B1" w:rsidRDefault="001D07B1" w:rsidP="001D07B1">
            <w:pPr>
              <w:jc w:val="right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ru-RU"/>
              </w:rPr>
            </w:pPr>
          </w:p>
          <w:p w:rsidR="001D07B1" w:rsidRDefault="001D07B1" w:rsidP="001D07B1">
            <w:pPr>
              <w:jc w:val="right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ru-RU"/>
              </w:rPr>
            </w:pPr>
          </w:p>
          <w:p w:rsidR="001D07B1" w:rsidRDefault="001D07B1" w:rsidP="001D07B1">
            <w:pPr>
              <w:jc w:val="right"/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ru-RU"/>
              </w:rPr>
            </w:pPr>
            <w:r w:rsidRPr="001D07B1">
              <w:rPr>
                <w:rFonts w:ascii="Times New Roman" w:eastAsia="Calibri" w:hAnsi="Times New Roman" w:cs="Times New Roman"/>
                <w:spacing w:val="-3"/>
                <w:sz w:val="28"/>
                <w:szCs w:val="28"/>
                <w:lang w:eastAsia="ru-RU"/>
              </w:rPr>
              <w:t>Олександр СОЛОМКО</w:t>
            </w:r>
          </w:p>
        </w:tc>
      </w:tr>
    </w:tbl>
    <w:p w:rsidR="00A12CCB" w:rsidRDefault="00A12CCB" w:rsidP="00A12C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996" w:rsidRDefault="002F4996" w:rsidP="00A12C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996" w:rsidRDefault="002F4996" w:rsidP="00A12C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F4996" w:rsidRDefault="002F4996" w:rsidP="00A12C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E62" w:rsidRDefault="008E4E62" w:rsidP="00A12C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E62" w:rsidRDefault="008E4E62" w:rsidP="00A12C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E62" w:rsidRDefault="008E4E62" w:rsidP="00A12C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E62" w:rsidRDefault="008E4E62" w:rsidP="00A12C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E62" w:rsidRDefault="008E4E62" w:rsidP="00A12C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8E4E62" w:rsidSect="00DB1B01">
      <w:headerReference w:type="default" r:id="rId9"/>
      <w:pgSz w:w="11906" w:h="16838"/>
      <w:pgMar w:top="1135" w:right="566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769" w:rsidRDefault="00E72769" w:rsidP="00A223DB">
      <w:pPr>
        <w:spacing w:after="0" w:line="240" w:lineRule="auto"/>
      </w:pPr>
      <w:r>
        <w:separator/>
      </w:r>
    </w:p>
  </w:endnote>
  <w:endnote w:type="continuationSeparator" w:id="0">
    <w:p w:rsidR="00E72769" w:rsidRDefault="00E72769" w:rsidP="00A22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769" w:rsidRDefault="00E72769" w:rsidP="00A223DB">
      <w:pPr>
        <w:spacing w:after="0" w:line="240" w:lineRule="auto"/>
      </w:pPr>
      <w:r>
        <w:separator/>
      </w:r>
    </w:p>
  </w:footnote>
  <w:footnote w:type="continuationSeparator" w:id="0">
    <w:p w:rsidR="00E72769" w:rsidRDefault="00E72769" w:rsidP="00A22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5776808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b/>
      </w:rPr>
    </w:sdtEndPr>
    <w:sdtContent>
      <w:p w:rsidR="007B7AE0" w:rsidRPr="00773AB7" w:rsidRDefault="007B7AE0">
        <w:pPr>
          <w:pStyle w:val="a3"/>
          <w:jc w:val="center"/>
          <w:rPr>
            <w:rFonts w:ascii="Times New Roman" w:hAnsi="Times New Roman" w:cs="Times New Roman"/>
            <w:b/>
          </w:rPr>
        </w:pPr>
        <w:r w:rsidRPr="00773AB7">
          <w:rPr>
            <w:rFonts w:ascii="Times New Roman" w:hAnsi="Times New Roman" w:cs="Times New Roman"/>
            <w:b/>
          </w:rPr>
          <w:fldChar w:fldCharType="begin"/>
        </w:r>
        <w:r w:rsidRPr="00773AB7">
          <w:rPr>
            <w:rFonts w:ascii="Times New Roman" w:hAnsi="Times New Roman" w:cs="Times New Roman"/>
            <w:b/>
          </w:rPr>
          <w:instrText>PAGE   \* MERGEFORMAT</w:instrText>
        </w:r>
        <w:r w:rsidRPr="00773AB7">
          <w:rPr>
            <w:rFonts w:ascii="Times New Roman" w:hAnsi="Times New Roman" w:cs="Times New Roman"/>
            <w:b/>
          </w:rPr>
          <w:fldChar w:fldCharType="separate"/>
        </w:r>
        <w:r w:rsidR="00981599">
          <w:rPr>
            <w:rFonts w:ascii="Times New Roman" w:hAnsi="Times New Roman" w:cs="Times New Roman"/>
            <w:b/>
            <w:noProof/>
          </w:rPr>
          <w:t>8</w:t>
        </w:r>
        <w:r w:rsidRPr="00773AB7">
          <w:rPr>
            <w:rFonts w:ascii="Times New Roman" w:hAnsi="Times New Roman" w:cs="Times New Roman"/>
            <w:b/>
          </w:rPr>
          <w:fldChar w:fldCharType="end"/>
        </w:r>
      </w:p>
    </w:sdtContent>
  </w:sdt>
  <w:p w:rsidR="007B7AE0" w:rsidRPr="00773AB7" w:rsidRDefault="007B7AE0">
    <w:pPr>
      <w:pStyle w:val="a3"/>
      <w:rPr>
        <w:rFonts w:ascii="Times New Roman" w:hAnsi="Times New Roman" w:cs="Times New Roman"/>
        <w:noProof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CCB"/>
    <w:rsid w:val="000020B9"/>
    <w:rsid w:val="0004368B"/>
    <w:rsid w:val="000559FB"/>
    <w:rsid w:val="000616DB"/>
    <w:rsid w:val="00074D13"/>
    <w:rsid w:val="000B2AA5"/>
    <w:rsid w:val="000B5565"/>
    <w:rsid w:val="000D590C"/>
    <w:rsid w:val="000E4C49"/>
    <w:rsid w:val="000F04B5"/>
    <w:rsid w:val="00115B5E"/>
    <w:rsid w:val="00125658"/>
    <w:rsid w:val="00126341"/>
    <w:rsid w:val="00135E39"/>
    <w:rsid w:val="00177882"/>
    <w:rsid w:val="001816D5"/>
    <w:rsid w:val="001D07B1"/>
    <w:rsid w:val="001D4686"/>
    <w:rsid w:val="001D7AD9"/>
    <w:rsid w:val="001E6D5A"/>
    <w:rsid w:val="001E7B1F"/>
    <w:rsid w:val="00217645"/>
    <w:rsid w:val="00226D6E"/>
    <w:rsid w:val="002300C0"/>
    <w:rsid w:val="00236DF7"/>
    <w:rsid w:val="0025596B"/>
    <w:rsid w:val="00255D35"/>
    <w:rsid w:val="00264906"/>
    <w:rsid w:val="002773EE"/>
    <w:rsid w:val="00277458"/>
    <w:rsid w:val="002C0B61"/>
    <w:rsid w:val="002D26DF"/>
    <w:rsid w:val="002E3221"/>
    <w:rsid w:val="002F4996"/>
    <w:rsid w:val="00326E65"/>
    <w:rsid w:val="003273A0"/>
    <w:rsid w:val="003369DF"/>
    <w:rsid w:val="0036758E"/>
    <w:rsid w:val="00397865"/>
    <w:rsid w:val="003C2FA4"/>
    <w:rsid w:val="003C35D2"/>
    <w:rsid w:val="003E3A9F"/>
    <w:rsid w:val="00465303"/>
    <w:rsid w:val="004704BA"/>
    <w:rsid w:val="0047626C"/>
    <w:rsid w:val="00477804"/>
    <w:rsid w:val="004804E0"/>
    <w:rsid w:val="004B33AE"/>
    <w:rsid w:val="004B5D92"/>
    <w:rsid w:val="004D168E"/>
    <w:rsid w:val="0051095A"/>
    <w:rsid w:val="00521379"/>
    <w:rsid w:val="00533768"/>
    <w:rsid w:val="00551262"/>
    <w:rsid w:val="00577F47"/>
    <w:rsid w:val="00585E23"/>
    <w:rsid w:val="005C45B3"/>
    <w:rsid w:val="005C74C6"/>
    <w:rsid w:val="005E0EFD"/>
    <w:rsid w:val="005F2B97"/>
    <w:rsid w:val="005F6392"/>
    <w:rsid w:val="0060615A"/>
    <w:rsid w:val="00611D59"/>
    <w:rsid w:val="00621605"/>
    <w:rsid w:val="00653BDA"/>
    <w:rsid w:val="006629B4"/>
    <w:rsid w:val="006679C8"/>
    <w:rsid w:val="00687CDF"/>
    <w:rsid w:val="00696BE4"/>
    <w:rsid w:val="006B6999"/>
    <w:rsid w:val="007330DE"/>
    <w:rsid w:val="00764158"/>
    <w:rsid w:val="00773AB7"/>
    <w:rsid w:val="0079504B"/>
    <w:rsid w:val="007B7AE0"/>
    <w:rsid w:val="007E66D9"/>
    <w:rsid w:val="007F1C39"/>
    <w:rsid w:val="00847D22"/>
    <w:rsid w:val="00850C0A"/>
    <w:rsid w:val="00862970"/>
    <w:rsid w:val="008A13CA"/>
    <w:rsid w:val="008E4E62"/>
    <w:rsid w:val="00981599"/>
    <w:rsid w:val="0099461B"/>
    <w:rsid w:val="009B0093"/>
    <w:rsid w:val="009D322F"/>
    <w:rsid w:val="009E23A6"/>
    <w:rsid w:val="00A12CCB"/>
    <w:rsid w:val="00A223DB"/>
    <w:rsid w:val="00A25780"/>
    <w:rsid w:val="00A2590C"/>
    <w:rsid w:val="00A816E3"/>
    <w:rsid w:val="00AB7161"/>
    <w:rsid w:val="00AD5D45"/>
    <w:rsid w:val="00AD7F94"/>
    <w:rsid w:val="00B14B7E"/>
    <w:rsid w:val="00B40F85"/>
    <w:rsid w:val="00B650B0"/>
    <w:rsid w:val="00B6775D"/>
    <w:rsid w:val="00B72DD1"/>
    <w:rsid w:val="00B74CDE"/>
    <w:rsid w:val="00BA6C63"/>
    <w:rsid w:val="00BC6626"/>
    <w:rsid w:val="00BD0719"/>
    <w:rsid w:val="00BE3D18"/>
    <w:rsid w:val="00BF4BCD"/>
    <w:rsid w:val="00BF5B26"/>
    <w:rsid w:val="00C0314C"/>
    <w:rsid w:val="00C22E5A"/>
    <w:rsid w:val="00C2341C"/>
    <w:rsid w:val="00C31C8A"/>
    <w:rsid w:val="00C4222C"/>
    <w:rsid w:val="00C72C58"/>
    <w:rsid w:val="00C87AC3"/>
    <w:rsid w:val="00C91FF1"/>
    <w:rsid w:val="00C93626"/>
    <w:rsid w:val="00C93CF3"/>
    <w:rsid w:val="00CA6B40"/>
    <w:rsid w:val="00CB40CE"/>
    <w:rsid w:val="00CD1397"/>
    <w:rsid w:val="00CD64C3"/>
    <w:rsid w:val="00CD76B3"/>
    <w:rsid w:val="00CF6782"/>
    <w:rsid w:val="00D1346E"/>
    <w:rsid w:val="00D15373"/>
    <w:rsid w:val="00D55A14"/>
    <w:rsid w:val="00D930E1"/>
    <w:rsid w:val="00DB1B01"/>
    <w:rsid w:val="00DB3AF2"/>
    <w:rsid w:val="00DD40D7"/>
    <w:rsid w:val="00E024D1"/>
    <w:rsid w:val="00E12274"/>
    <w:rsid w:val="00E226F1"/>
    <w:rsid w:val="00E35919"/>
    <w:rsid w:val="00E6535A"/>
    <w:rsid w:val="00E72769"/>
    <w:rsid w:val="00E85A77"/>
    <w:rsid w:val="00E93069"/>
    <w:rsid w:val="00EB43B9"/>
    <w:rsid w:val="00ED7FD8"/>
    <w:rsid w:val="00EE4957"/>
    <w:rsid w:val="00EF6B92"/>
    <w:rsid w:val="00F127D7"/>
    <w:rsid w:val="00F255E7"/>
    <w:rsid w:val="00F26D29"/>
    <w:rsid w:val="00F516E5"/>
    <w:rsid w:val="00F8149E"/>
    <w:rsid w:val="00F92596"/>
    <w:rsid w:val="00F946DE"/>
    <w:rsid w:val="00F977E2"/>
    <w:rsid w:val="00FC2E6E"/>
    <w:rsid w:val="00FD2C2A"/>
    <w:rsid w:val="00FE0656"/>
    <w:rsid w:val="00FE1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A70C56-5B91-405A-8E6C-6D8351D75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23D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A223DB"/>
  </w:style>
  <w:style w:type="paragraph" w:styleId="a5">
    <w:name w:val="footer"/>
    <w:basedOn w:val="a"/>
    <w:link w:val="a6"/>
    <w:uiPriority w:val="99"/>
    <w:unhideWhenUsed/>
    <w:rsid w:val="00A223D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A223DB"/>
  </w:style>
  <w:style w:type="paragraph" w:styleId="a7">
    <w:name w:val="Balloon Text"/>
    <w:basedOn w:val="a"/>
    <w:link w:val="a8"/>
    <w:uiPriority w:val="99"/>
    <w:semiHidden/>
    <w:unhideWhenUsed/>
    <w:rsid w:val="002D26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D26DF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1D0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9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st@customs.gov.u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95D778-A729-4B43-AF05-31E08CE6A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985</TotalTime>
  <Pages>8</Pages>
  <Words>13247</Words>
  <Characters>7552</Characters>
  <Application>Microsoft Office Word</Application>
  <DocSecurity>0</DocSecurity>
  <Lines>62</Lines>
  <Paragraphs>41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2026-08-14T06:49:00Z</cp:lastPrinted>
  <dcterms:created xsi:type="dcterms:W3CDTF">2026-08-13T15:17:00Z</dcterms:created>
  <dcterms:modified xsi:type="dcterms:W3CDTF">2026-08-17T05:10:00Z</dcterms:modified>
</cp:coreProperties>
</file>