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9FB8A" w14:textId="32698D93" w:rsidR="0077381A" w:rsidRDefault="002913B3" w:rsidP="00730790">
      <w:pPr>
        <w:tabs>
          <w:tab w:val="left" w:pos="9214"/>
        </w:tabs>
        <w:spacing w:after="128" w:line="244" w:lineRule="auto"/>
        <w:ind w:left="396" w:right="396" w:firstLine="0"/>
        <w:jc w:val="center"/>
      </w:pPr>
      <w:r>
        <w:rPr>
          <w:noProof/>
          <w:sz w:val="20"/>
        </w:rPr>
        <w:drawing>
          <wp:anchor distT="0" distB="0" distL="114300" distR="114300" simplePos="0" relativeHeight="251659264" behindDoc="1" locked="0" layoutInCell="1" allowOverlap="1" wp14:anchorId="6C56FE6B" wp14:editId="606B39F2">
            <wp:simplePos x="0" y="0"/>
            <wp:positionH relativeFrom="margin">
              <wp:align>center</wp:align>
            </wp:positionH>
            <wp:positionV relativeFrom="paragraph">
              <wp:posOffset>-647700</wp:posOffset>
            </wp:positionV>
            <wp:extent cx="459740" cy="647700"/>
            <wp:effectExtent l="0" t="0" r="0" b="0"/>
            <wp:wrapNone/>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езимени-1"/>
                    <pic:cNvPicPr>
                      <a:picLocks noChangeAspect="1" noChangeArrowheads="1"/>
                    </pic:cNvPicPr>
                  </pic:nvPicPr>
                  <pic:blipFill>
                    <a:blip r:embed="rId8" cstate="print">
                      <a:extLst>
                        <a:ext uri="{28A0092B-C50C-407E-A947-70E740481C1C}">
                          <a14:useLocalDpi xmlns:a14="http://schemas.microsoft.com/office/drawing/2010/main" val="0"/>
                        </a:ext>
                      </a:extLst>
                    </a:blip>
                    <a:srcRect l="40248" t="4405" r="45229" b="80910"/>
                    <a:stretch>
                      <a:fillRect/>
                    </a:stretch>
                  </pic:blipFill>
                  <pic:spPr bwMode="auto">
                    <a:xfrm>
                      <a:off x="0" y="0"/>
                      <a:ext cx="459740" cy="647700"/>
                    </a:xfrm>
                    <a:prstGeom prst="rect">
                      <a:avLst/>
                    </a:prstGeom>
                    <a:noFill/>
                    <a:ln>
                      <a:noFill/>
                    </a:ln>
                  </pic:spPr>
                </pic:pic>
              </a:graphicData>
            </a:graphic>
          </wp:anchor>
        </w:drawing>
      </w:r>
      <w:r w:rsidR="00421E0D">
        <w:rPr>
          <w:b/>
          <w:color w:val="0033D6"/>
          <w:sz w:val="32"/>
        </w:rPr>
        <w:t>ДЕРЖАВНА МИТНА СЛУЖБА УКРАЇНИ (Держмитслужба)</w:t>
      </w:r>
    </w:p>
    <w:p w14:paraId="7C18751A" w14:textId="77777777" w:rsidR="000D429C" w:rsidRDefault="00421E0D">
      <w:pPr>
        <w:spacing w:after="0" w:line="244" w:lineRule="auto"/>
        <w:ind w:left="215" w:right="216" w:firstLine="0"/>
        <w:jc w:val="center"/>
        <w:rPr>
          <w:sz w:val="22"/>
        </w:rPr>
      </w:pPr>
      <w:r>
        <w:rPr>
          <w:sz w:val="22"/>
        </w:rPr>
        <w:t>вул.</w:t>
      </w:r>
      <w:r w:rsidR="000D429C">
        <w:rPr>
          <w:sz w:val="22"/>
        </w:rPr>
        <w:t xml:space="preserve"> </w:t>
      </w:r>
      <w:r>
        <w:rPr>
          <w:sz w:val="22"/>
        </w:rPr>
        <w:t xml:space="preserve">Дегтярівська, 11-Г, м. Київ, 04119, </w:t>
      </w:r>
      <w:proofErr w:type="spellStart"/>
      <w:r>
        <w:rPr>
          <w:sz w:val="22"/>
        </w:rPr>
        <w:t>тел</w:t>
      </w:r>
      <w:proofErr w:type="spellEnd"/>
      <w:r>
        <w:rPr>
          <w:sz w:val="22"/>
        </w:rPr>
        <w:t xml:space="preserve">.: (044) 481 18 65, (044) 481 20 42, (044) 481 19 58 </w:t>
      </w:r>
    </w:p>
    <w:p w14:paraId="5893ACC8" w14:textId="27301EC0" w:rsidR="0077381A" w:rsidRDefault="00421E0D">
      <w:pPr>
        <w:spacing w:after="0" w:line="244" w:lineRule="auto"/>
        <w:ind w:left="215" w:right="216" w:firstLine="0"/>
        <w:jc w:val="center"/>
      </w:pPr>
      <w:r>
        <w:rPr>
          <w:color w:val="0033D6"/>
          <w:sz w:val="22"/>
        </w:rPr>
        <w:t>Е-</w:t>
      </w:r>
      <w:proofErr w:type="spellStart"/>
      <w:r>
        <w:rPr>
          <w:color w:val="0033D6"/>
          <w:sz w:val="22"/>
        </w:rPr>
        <w:t>mail</w:t>
      </w:r>
      <w:proofErr w:type="spellEnd"/>
      <w:r>
        <w:rPr>
          <w:color w:val="0033D6"/>
          <w:sz w:val="22"/>
        </w:rPr>
        <w:t>: post</w:t>
      </w:r>
      <w:r>
        <w:rPr>
          <w:color w:val="0000FF"/>
          <w:sz w:val="22"/>
          <w:u w:val="single" w:color="0000FF"/>
        </w:rPr>
        <w:t>@customs.gov.ua</w:t>
      </w:r>
      <w:r>
        <w:rPr>
          <w:sz w:val="22"/>
        </w:rPr>
        <w:t>; Код ЄДРПОУ 43115923</w:t>
      </w:r>
    </w:p>
    <w:p w14:paraId="345851B8" w14:textId="77777777" w:rsidR="0077381A" w:rsidRDefault="00421E0D">
      <w:pPr>
        <w:spacing w:after="261" w:line="259" w:lineRule="auto"/>
        <w:ind w:left="0" w:right="-1" w:firstLine="0"/>
        <w:jc w:val="left"/>
      </w:pPr>
      <w:r>
        <w:rPr>
          <w:rFonts w:ascii="Calibri" w:eastAsia="Calibri" w:hAnsi="Calibri" w:cs="Calibri"/>
          <w:noProof/>
          <w:sz w:val="22"/>
        </w:rPr>
        <mc:AlternateContent>
          <mc:Choice Requires="wpg">
            <w:drawing>
              <wp:inline distT="0" distB="0" distL="0" distR="0" wp14:anchorId="0C9AD082" wp14:editId="2A3DCBAB">
                <wp:extent cx="6117069" cy="41253"/>
                <wp:effectExtent l="0" t="0" r="0" b="0"/>
                <wp:docPr id="1225" name="Group 1225"/>
                <wp:cNvGraphicFramePr/>
                <a:graphic xmlns:a="http://schemas.openxmlformats.org/drawingml/2006/main">
                  <a:graphicData uri="http://schemas.microsoft.com/office/word/2010/wordprocessingGroup">
                    <wpg:wgp>
                      <wpg:cNvGrpSpPr/>
                      <wpg:grpSpPr>
                        <a:xfrm>
                          <a:off x="0" y="0"/>
                          <a:ext cx="6117069" cy="41253"/>
                          <a:chOff x="0" y="0"/>
                          <a:chExt cx="6117069" cy="41253"/>
                        </a:xfrm>
                      </wpg:grpSpPr>
                      <wps:wsp>
                        <wps:cNvPr id="1543" name="Shape 1543"/>
                        <wps:cNvSpPr/>
                        <wps:spPr>
                          <a:xfrm>
                            <a:off x="635" y="0"/>
                            <a:ext cx="3058534" cy="20310"/>
                          </a:xfrm>
                          <a:custGeom>
                            <a:avLst/>
                            <a:gdLst/>
                            <a:ahLst/>
                            <a:cxnLst/>
                            <a:rect l="0" t="0" r="0" b="0"/>
                            <a:pathLst>
                              <a:path w="3058534" h="20310">
                                <a:moveTo>
                                  <a:pt x="0" y="0"/>
                                </a:moveTo>
                                <a:lnTo>
                                  <a:pt x="3058534" y="0"/>
                                </a:lnTo>
                                <a:lnTo>
                                  <a:pt x="3058534" y="20310"/>
                                </a:lnTo>
                                <a:lnTo>
                                  <a:pt x="0" y="20310"/>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4" name="Shape 1544"/>
                        <wps:cNvSpPr/>
                        <wps:spPr>
                          <a:xfrm>
                            <a:off x="635" y="29829"/>
                            <a:ext cx="3058534" cy="11424"/>
                          </a:xfrm>
                          <a:custGeom>
                            <a:avLst/>
                            <a:gdLst/>
                            <a:ahLst/>
                            <a:cxnLst/>
                            <a:rect l="0" t="0" r="0" b="0"/>
                            <a:pathLst>
                              <a:path w="3058534" h="11424">
                                <a:moveTo>
                                  <a:pt x="0" y="0"/>
                                </a:moveTo>
                                <a:lnTo>
                                  <a:pt x="3058534" y="0"/>
                                </a:lnTo>
                                <a:lnTo>
                                  <a:pt x="3058534" y="11424"/>
                                </a:lnTo>
                                <a:lnTo>
                                  <a:pt x="0" y="11424"/>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5" name="Shape 1545"/>
                        <wps:cNvSpPr/>
                        <wps:spPr>
                          <a:xfrm>
                            <a:off x="3059804" y="0"/>
                            <a:ext cx="3056631" cy="20310"/>
                          </a:xfrm>
                          <a:custGeom>
                            <a:avLst/>
                            <a:gdLst/>
                            <a:ahLst/>
                            <a:cxnLst/>
                            <a:rect l="0" t="0" r="0" b="0"/>
                            <a:pathLst>
                              <a:path w="3056631" h="20310">
                                <a:moveTo>
                                  <a:pt x="0" y="0"/>
                                </a:moveTo>
                                <a:lnTo>
                                  <a:pt x="3056631" y="0"/>
                                </a:lnTo>
                                <a:lnTo>
                                  <a:pt x="3056631" y="20310"/>
                                </a:lnTo>
                                <a:lnTo>
                                  <a:pt x="0" y="20310"/>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6" name="Shape 1546"/>
                        <wps:cNvSpPr/>
                        <wps:spPr>
                          <a:xfrm>
                            <a:off x="3059804" y="29829"/>
                            <a:ext cx="3056631" cy="11424"/>
                          </a:xfrm>
                          <a:custGeom>
                            <a:avLst/>
                            <a:gdLst/>
                            <a:ahLst/>
                            <a:cxnLst/>
                            <a:rect l="0" t="0" r="0" b="0"/>
                            <a:pathLst>
                              <a:path w="3056631" h="11424">
                                <a:moveTo>
                                  <a:pt x="0" y="0"/>
                                </a:moveTo>
                                <a:lnTo>
                                  <a:pt x="3056631" y="0"/>
                                </a:lnTo>
                                <a:lnTo>
                                  <a:pt x="3056631" y="11424"/>
                                </a:lnTo>
                                <a:lnTo>
                                  <a:pt x="0" y="11424"/>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7" name="Shape 1547"/>
                        <wps:cNvSpPr/>
                        <wps:spPr>
                          <a:xfrm>
                            <a:off x="0" y="0"/>
                            <a:ext cx="9144" cy="20310"/>
                          </a:xfrm>
                          <a:custGeom>
                            <a:avLst/>
                            <a:gdLst/>
                            <a:ahLst/>
                            <a:cxnLst/>
                            <a:rect l="0" t="0" r="0" b="0"/>
                            <a:pathLst>
                              <a:path w="9144" h="20310">
                                <a:moveTo>
                                  <a:pt x="0" y="0"/>
                                </a:moveTo>
                                <a:lnTo>
                                  <a:pt x="9144" y="0"/>
                                </a:lnTo>
                                <a:lnTo>
                                  <a:pt x="9144" y="20310"/>
                                </a:lnTo>
                                <a:lnTo>
                                  <a:pt x="0" y="20310"/>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8" name="Shape 1548"/>
                        <wps:cNvSpPr/>
                        <wps:spPr>
                          <a:xfrm>
                            <a:off x="0" y="29829"/>
                            <a:ext cx="9144" cy="11424"/>
                          </a:xfrm>
                          <a:custGeom>
                            <a:avLst/>
                            <a:gdLst/>
                            <a:ahLst/>
                            <a:cxnLst/>
                            <a:rect l="0" t="0" r="0" b="0"/>
                            <a:pathLst>
                              <a:path w="9144" h="11424">
                                <a:moveTo>
                                  <a:pt x="0" y="0"/>
                                </a:moveTo>
                                <a:lnTo>
                                  <a:pt x="9144" y="0"/>
                                </a:lnTo>
                                <a:lnTo>
                                  <a:pt x="9144" y="11424"/>
                                </a:lnTo>
                                <a:lnTo>
                                  <a:pt x="0" y="11424"/>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49" name="Shape 1549"/>
                        <wps:cNvSpPr/>
                        <wps:spPr>
                          <a:xfrm>
                            <a:off x="3059169" y="0"/>
                            <a:ext cx="9144" cy="20310"/>
                          </a:xfrm>
                          <a:custGeom>
                            <a:avLst/>
                            <a:gdLst/>
                            <a:ahLst/>
                            <a:cxnLst/>
                            <a:rect l="0" t="0" r="0" b="0"/>
                            <a:pathLst>
                              <a:path w="9144" h="20310">
                                <a:moveTo>
                                  <a:pt x="0" y="0"/>
                                </a:moveTo>
                                <a:lnTo>
                                  <a:pt x="9144" y="0"/>
                                </a:lnTo>
                                <a:lnTo>
                                  <a:pt x="9144" y="20310"/>
                                </a:lnTo>
                                <a:lnTo>
                                  <a:pt x="0" y="20310"/>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50" name="Shape 1550"/>
                        <wps:cNvSpPr/>
                        <wps:spPr>
                          <a:xfrm>
                            <a:off x="3059169" y="29829"/>
                            <a:ext cx="9144" cy="11424"/>
                          </a:xfrm>
                          <a:custGeom>
                            <a:avLst/>
                            <a:gdLst/>
                            <a:ahLst/>
                            <a:cxnLst/>
                            <a:rect l="0" t="0" r="0" b="0"/>
                            <a:pathLst>
                              <a:path w="9144" h="11424">
                                <a:moveTo>
                                  <a:pt x="0" y="0"/>
                                </a:moveTo>
                                <a:lnTo>
                                  <a:pt x="9144" y="0"/>
                                </a:lnTo>
                                <a:lnTo>
                                  <a:pt x="9144" y="11424"/>
                                </a:lnTo>
                                <a:lnTo>
                                  <a:pt x="0" y="11424"/>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51" name="Shape 1551"/>
                        <wps:cNvSpPr/>
                        <wps:spPr>
                          <a:xfrm>
                            <a:off x="6116435" y="0"/>
                            <a:ext cx="9144" cy="20310"/>
                          </a:xfrm>
                          <a:custGeom>
                            <a:avLst/>
                            <a:gdLst/>
                            <a:ahLst/>
                            <a:cxnLst/>
                            <a:rect l="0" t="0" r="0" b="0"/>
                            <a:pathLst>
                              <a:path w="9144" h="20310">
                                <a:moveTo>
                                  <a:pt x="0" y="0"/>
                                </a:moveTo>
                                <a:lnTo>
                                  <a:pt x="9144" y="0"/>
                                </a:lnTo>
                                <a:lnTo>
                                  <a:pt x="9144" y="20310"/>
                                </a:lnTo>
                                <a:lnTo>
                                  <a:pt x="0" y="20310"/>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s:wsp>
                        <wps:cNvPr id="1552" name="Shape 1552"/>
                        <wps:cNvSpPr/>
                        <wps:spPr>
                          <a:xfrm>
                            <a:off x="6116435" y="29829"/>
                            <a:ext cx="9144" cy="11424"/>
                          </a:xfrm>
                          <a:custGeom>
                            <a:avLst/>
                            <a:gdLst/>
                            <a:ahLst/>
                            <a:cxnLst/>
                            <a:rect l="0" t="0" r="0" b="0"/>
                            <a:pathLst>
                              <a:path w="9144" h="11424">
                                <a:moveTo>
                                  <a:pt x="0" y="0"/>
                                </a:moveTo>
                                <a:lnTo>
                                  <a:pt x="9144" y="0"/>
                                </a:lnTo>
                                <a:lnTo>
                                  <a:pt x="9144" y="11424"/>
                                </a:lnTo>
                                <a:lnTo>
                                  <a:pt x="0" y="11424"/>
                                </a:lnTo>
                                <a:lnTo>
                                  <a:pt x="0" y="0"/>
                                </a:lnTo>
                              </a:path>
                            </a:pathLst>
                          </a:custGeom>
                          <a:ln w="0" cap="flat">
                            <a:miter lim="127000"/>
                          </a:ln>
                        </wps:spPr>
                        <wps:style>
                          <a:lnRef idx="0">
                            <a:srgbClr val="000000">
                              <a:alpha val="0"/>
                            </a:srgbClr>
                          </a:lnRef>
                          <a:fillRef idx="1">
                            <a:srgbClr val="0033D6"/>
                          </a:fillRef>
                          <a:effectRef idx="0">
                            <a:scrgbClr r="0" g="0" b="0"/>
                          </a:effectRef>
                          <a:fontRef idx="none"/>
                        </wps:style>
                        <wps:bodyPr/>
                      </wps:wsp>
                    </wpg:wg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6718F0" id="Group 1225" o:spid="_x0000_s1026" style="width:481.65pt;height:3.25pt;mso-position-horizontal-relative:char;mso-position-vertical-relative:line" coordsize="6117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">
                <v:shape id="Shape 1543" o:spid="_x0000_s1027" style="position:absolute;left:6;width:30585;height:203;visibility:visible;mso-wrap-style:square;v-text-anchor:top" coordsize="3058534,2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" path="m,l3058534,r,20310l,20310,,e" fillcolor="#0033d6" stroked="f" strokeweight="0">
                  <v:stroke miterlimit="83231f" joinstyle="miter"/>
                  <v:path arrowok="t" textboxrect="0,0,3058534,20310"/>
                </v:shape>
                <v:shape id="Shape 1544" o:spid="_x0000_s1028" style="position:absolute;left:6;top:298;width:30585;height:114;visibility:visible;mso-wrap-style:square;v-text-anchor:top" coordsize="3058534,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" path="m,l3058534,r,11424l,11424,,e" fillcolor="#0033d6" stroked="f" strokeweight="0">
                  <v:stroke miterlimit="83231f" joinstyle="miter"/>
                  <v:path arrowok="t" textboxrect="0,0,3058534,11424"/>
                </v:shape>
                <v:shape id="Shape 1545" o:spid="_x0000_s1029" style="position:absolute;left:30598;width:30566;height:203;visibility:visible;mso-wrap-style:square;v-text-anchor:top" coordsize="3056631,2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" path="m,l3056631,r,20310l,20310,,e" fillcolor="#0033d6" stroked="f" strokeweight="0">
                  <v:stroke miterlimit="83231f" joinstyle="miter"/>
                  <v:path arrowok="t" textboxrect="0,0,3056631,20310"/>
                </v:shape>
                <v:shape id="Shape 1546" o:spid="_x0000_s1030" style="position:absolute;left:30598;top:298;width:30566;height:114;visibility:visible;mso-wrap-style:square;v-text-anchor:top" coordsize="3056631,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" path="m,l3056631,r,11424l,11424,,e" fillcolor="#0033d6" stroked="f" strokeweight="0">
                  <v:stroke miterlimit="83231f" joinstyle="miter"/>
                  <v:path arrowok="t" textboxrect="0,0,3056631,11424"/>
                </v:shape>
                <v:shape id="Shape 1547" o:spid="_x0000_s1031" style="position:absolute;width:91;height:203;visibility:visible;mso-wrap-style:square;v-text-anchor:top" coordsize="9144,2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" path="m,l9144,r,20310l,20310,,e" fillcolor="#0033d6" stroked="f" strokeweight="0">
                  <v:stroke miterlimit="83231f" joinstyle="miter"/>
                  <v:path arrowok="t" textboxrect="0,0,9144,20310"/>
                </v:shape>
                <v:shape id="Shape 1548" o:spid="_x0000_s1032" style="position:absolute;top:298;width:91;height:114;visibility:visible;mso-wrap-style:square;v-text-anchor:top" coordsize="9144,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" path="m,l9144,r,11424l,11424,,e" fillcolor="#0033d6" stroked="f" strokeweight="0">
                  <v:stroke miterlimit="83231f" joinstyle="miter"/>
                  <v:path arrowok="t" textboxrect="0,0,9144,11424"/>
                </v:shape>
                <v:shape id="Shape 1549" o:spid="_x0000_s1033" style="position:absolute;left:30591;width:92;height:203;visibility:visible;mso-wrap-style:square;v-text-anchor:top" coordsize="9144,2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" path="m,l9144,r,20310l,20310,,e" fillcolor="#0033d6" stroked="f" strokeweight="0">
                  <v:stroke miterlimit="83231f" joinstyle="miter"/>
                  <v:path arrowok="t" textboxrect="0,0,9144,20310"/>
                </v:shape>
                <v:shape id="Shape 1550" o:spid="_x0000_s1034" style="position:absolute;left:30591;top:298;width:92;height:114;visibility:visible;mso-wrap-style:square;v-text-anchor:top" coordsize="9144,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" path="m,l9144,r,11424l,11424,,e" fillcolor="#0033d6" stroked="f" strokeweight="0">
                  <v:stroke miterlimit="83231f" joinstyle="miter"/>
                  <v:path arrowok="t" textboxrect="0,0,9144,11424"/>
                </v:shape>
                <v:shape id="Shape 1551" o:spid="_x0000_s1035" style="position:absolute;left:61164;width:91;height:203;visibility:visible;mso-wrap-style:square;v-text-anchor:top" coordsize="9144,20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" path="m,l9144,r,20310l,20310,,e" fillcolor="#0033d6" stroked="f" strokeweight="0">
                  <v:stroke miterlimit="83231f" joinstyle="miter"/>
                  <v:path arrowok="t" textboxrect="0,0,9144,20310"/>
                </v:shape>
                <v:shape id="Shape 1552" o:spid="_x0000_s1036" style="position:absolute;left:61164;top:298;width:91;height:114;visibility:visible;mso-wrap-style:square;v-text-anchor:top" coordsize="9144,114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" path="m,l9144,r,11424l,11424,,e" fillcolor="#0033d6" stroked="f" strokeweight="0">
                  <v:stroke miterlimit="83231f" joinstyle="miter"/>
                  <v:path arrowok="t" textboxrect="0,0,9144,11424"/>
                </v:shape>
                <w10:anchorlock/>
              </v:group>
            </w:pict>
          </mc:Fallback>
        </mc:AlternateContent>
      </w:r>
    </w:p>
    <w:p w14:paraId="3B43CA40" w14:textId="77777777" w:rsidR="0077381A" w:rsidRDefault="00421E0D" w:rsidP="00815076">
      <w:pPr>
        <w:spacing w:after="0" w:line="240" w:lineRule="auto"/>
        <w:ind w:left="108" w:right="0" w:firstLine="0"/>
        <w:jc w:val="left"/>
      </w:pPr>
      <w:r>
        <w:rPr>
          <w:sz w:val="22"/>
        </w:rPr>
        <w:t>_______________20____р. №____________</w:t>
      </w:r>
    </w:p>
    <w:p w14:paraId="27BEB3D7" w14:textId="19560166" w:rsidR="00A47E5C" w:rsidRDefault="00A47E5C" w:rsidP="00F143B7">
      <w:pPr>
        <w:shd w:val="clear" w:color="auto" w:fill="FFFFFF"/>
        <w:spacing w:after="0" w:line="240" w:lineRule="auto"/>
        <w:ind w:left="5103" w:right="357" w:hanging="11"/>
        <w:rPr>
          <w:rFonts w:eastAsia="Lucida Sans Unicode" w:cs="Mangal"/>
          <w:kern w:val="2"/>
          <w:szCs w:val="28"/>
          <w:lang w:eastAsia="hi-IN" w:bidi="hi-IN"/>
        </w:rPr>
      </w:pPr>
    </w:p>
    <w:p w14:paraId="13805C4E" w14:textId="77777777" w:rsidR="000312FB" w:rsidRDefault="000312FB" w:rsidP="00F143B7">
      <w:pPr>
        <w:shd w:val="clear" w:color="auto" w:fill="FFFFFF"/>
        <w:spacing w:after="0" w:line="240" w:lineRule="auto"/>
        <w:ind w:left="5103" w:right="357" w:hanging="11"/>
        <w:rPr>
          <w:rFonts w:eastAsia="Lucida Sans Unicode" w:cs="Mangal"/>
          <w:kern w:val="2"/>
          <w:szCs w:val="28"/>
          <w:lang w:eastAsia="hi-IN" w:bidi="hi-IN"/>
        </w:rPr>
      </w:pPr>
    </w:p>
    <w:p w14:paraId="7B722295" w14:textId="77777777" w:rsidR="00C11A82" w:rsidRPr="00C11A82" w:rsidRDefault="00C11A82" w:rsidP="00C11A82">
      <w:pPr>
        <w:shd w:val="clear" w:color="auto" w:fill="FFFFFF"/>
        <w:spacing w:after="0" w:line="20" w:lineRule="atLeast"/>
        <w:ind w:left="5103" w:right="0" w:hanging="11"/>
        <w:rPr>
          <w:rFonts w:eastAsia="Lucida Sans Unicode" w:cs="Mangal"/>
          <w:kern w:val="2"/>
          <w:szCs w:val="28"/>
          <w:highlight w:val="yellow"/>
          <w:lang w:eastAsia="hi-IN" w:bidi="hi-IN"/>
        </w:rPr>
      </w:pPr>
      <w:r w:rsidRPr="00C11A82">
        <w:rPr>
          <w:rFonts w:eastAsia="Lucida Sans Unicode" w:cs="Mangal"/>
          <w:kern w:val="2"/>
          <w:szCs w:val="28"/>
          <w:lang w:eastAsia="hi-IN" w:bidi="hi-IN"/>
        </w:rPr>
        <w:t>7c68617599eb437088cbfdf43b693e4d560673f1046b87251548c8b3ce5b83ee6aa116113fb08a0c07b8a2434df5be2001e7066cf86213370444f515ceec7cd697f73533c4b1b31b9bdf9d11e2d3abd669ab3590e77331f645531273d7b92033</w:t>
      </w:r>
    </w:p>
    <w:p w14:paraId="64A5B320" w14:textId="77777777" w:rsidR="00C11A82" w:rsidRPr="00C11A82" w:rsidRDefault="00C11A82" w:rsidP="00C11A82">
      <w:pPr>
        <w:shd w:val="clear" w:color="auto" w:fill="FFFFFF"/>
        <w:spacing w:after="0" w:line="20" w:lineRule="atLeast"/>
        <w:ind w:left="5103" w:right="0" w:hanging="11"/>
        <w:jc w:val="left"/>
        <w:rPr>
          <w:rFonts w:eastAsia="Lucida Sans Unicode" w:cs="Mangal"/>
          <w:kern w:val="2"/>
          <w:szCs w:val="28"/>
          <w:highlight w:val="yellow"/>
          <w:lang w:eastAsia="hi-IN" w:bidi="hi-IN"/>
        </w:rPr>
      </w:pPr>
      <w:bookmarkStart w:id="0" w:name="_GoBack"/>
      <w:r w:rsidRPr="00C11A82">
        <w:rPr>
          <w:rFonts w:eastAsia="Lucida Sans Unicode" w:cs="Mangal"/>
          <w:kern w:val="2"/>
          <w:szCs w:val="28"/>
          <w:lang w:eastAsia="hi-IN" w:bidi="hi-IN"/>
        </w:rPr>
        <w:t>e1f9e8fc86f4a185d3b2c14719208e22fb583fddb2812d3456d225895f6aa74c236d9d9b07a670b5d910113cc82fccc3e453dc97ca7a935780f8ae9cf365c98c</w:t>
      </w:r>
      <w:r w:rsidRPr="00C11A82">
        <w:rPr>
          <w:rFonts w:eastAsia="Lucida Sans Unicode" w:cs="Mangal"/>
          <w:kern w:val="2"/>
          <w:szCs w:val="28"/>
          <w:highlight w:val="yellow"/>
          <w:lang w:eastAsia="hi-IN" w:bidi="hi-IN"/>
        </w:rPr>
        <w:t xml:space="preserve"> </w:t>
      </w:r>
      <w:r w:rsidRPr="00C11A82">
        <w:rPr>
          <w:rFonts w:eastAsia="Lucida Sans Unicode" w:cs="Mangal"/>
          <w:kern w:val="2"/>
          <w:szCs w:val="28"/>
          <w:lang w:eastAsia="hi-IN" w:bidi="hi-IN"/>
        </w:rPr>
        <w:t>27dfcecaddf838658dbf194b76c5a22cb83d2f39c0737676dea9a70a17bfcbd7f17b232f125ad6a6db9e7f87485a8e5163083839ebfec42133b35514b10a6f75</w:t>
      </w:r>
    </w:p>
    <w:bookmarkEnd w:id="0"/>
    <w:p w14:paraId="43D5BC59" w14:textId="77777777" w:rsidR="00C11A82" w:rsidRPr="00C11A82" w:rsidRDefault="00C11A82" w:rsidP="00C11A82">
      <w:pPr>
        <w:shd w:val="clear" w:color="auto" w:fill="FFFFFF"/>
        <w:spacing w:after="0" w:line="20" w:lineRule="atLeast"/>
        <w:ind w:left="5103" w:right="0" w:hanging="11"/>
        <w:jc w:val="left"/>
        <w:rPr>
          <w:rFonts w:eastAsia="Lucida Sans Unicode" w:cs="Mangal"/>
          <w:kern w:val="2"/>
          <w:szCs w:val="28"/>
          <w:highlight w:val="yellow"/>
          <w:lang w:eastAsia="hi-IN" w:bidi="hi-IN"/>
        </w:rPr>
      </w:pPr>
      <w:r w:rsidRPr="00C11A82">
        <w:rPr>
          <w:rFonts w:eastAsia="Lucida Sans Unicode" w:cs="Mangal"/>
          <w:kern w:val="2"/>
          <w:szCs w:val="28"/>
          <w:lang w:eastAsia="hi-IN" w:bidi="hi-IN"/>
        </w:rPr>
        <w:t>64fb5f1099405dba76221873f52abe9ad49762babc8b809aa3cce5ba3180e1ce</w:t>
      </w:r>
    </w:p>
    <w:p w14:paraId="79A7877B" w14:textId="7F9FF52F" w:rsidR="00C11A82" w:rsidRPr="00266B1B" w:rsidRDefault="00C11A82" w:rsidP="00C11A82">
      <w:pPr>
        <w:shd w:val="clear" w:color="auto" w:fill="FFFFFF"/>
        <w:spacing w:before="120" w:after="120" w:line="20" w:lineRule="atLeast"/>
        <w:ind w:left="5103" w:right="0" w:hanging="11"/>
        <w:jc w:val="left"/>
        <w:rPr>
          <w:rFonts w:eastAsia="Lucida Sans Unicode" w:cs="Mangal"/>
          <w:kern w:val="2"/>
          <w:szCs w:val="28"/>
          <w:lang w:val="ru-RU" w:eastAsia="hi-IN" w:bidi="hi-IN"/>
        </w:rPr>
      </w:pPr>
      <w:r w:rsidRPr="00C11A82">
        <w:rPr>
          <w:rFonts w:eastAsia="Lucida Sans Unicode" w:cs="Mangal"/>
          <w:kern w:val="2"/>
          <w:szCs w:val="28"/>
          <w:lang w:val="en-US" w:eastAsia="hi-IN" w:bidi="hi-IN"/>
        </w:rPr>
        <w:t>ecd5f5008d5da9cdb7629468313266e6b609c16982b53675bc8c27ad31f7166a</w:t>
      </w:r>
      <w:r w:rsidRPr="00C11A82">
        <w:rPr>
          <w:rFonts w:eastAsia="Lucida Sans Unicode" w:cs="Mangal"/>
          <w:kern w:val="2"/>
          <w:szCs w:val="28"/>
          <w:lang w:val="ru-RU" w:eastAsia="hi-IN" w:bidi="hi-IN"/>
        </w:rPr>
        <w:t>c3641f8544d7c02f3580b07c0f9887f0c6a27ff5ab1d4a3e29caf197cfc299ae</w:t>
      </w:r>
      <w:r w:rsidRPr="00C11A82">
        <w:rPr>
          <w:rFonts w:eastAsia="Lucida Sans Unicode" w:cs="Mangal"/>
          <w:kern w:val="2"/>
          <w:szCs w:val="28"/>
          <w:lang w:val="en-US" w:eastAsia="hi-IN" w:bidi="hi-IN"/>
        </w:rPr>
        <w:t>ecd5f5008d5da9cdb7629468313266e6b609c16982b53675bc8c27ad31f7166a</w:t>
      </w:r>
      <w:r w:rsidRPr="00C11A82">
        <w:rPr>
          <w:rFonts w:eastAsia="Lucida Sans Unicode" w:cs="Mangal"/>
          <w:kern w:val="2"/>
          <w:szCs w:val="28"/>
          <w:lang w:val="ru-RU" w:eastAsia="hi-IN" w:bidi="hi-IN"/>
        </w:rPr>
        <w:t>cdb4ee2aea69cc6a83331bbe96dc2caa9a299d21329efb0336fc02a82e1839a8</w:t>
      </w:r>
      <w:r w:rsidRPr="00C11A82">
        <w:rPr>
          <w:rFonts w:eastAsia="Lucida Sans Unicode" w:cs="Mangal"/>
          <w:kern w:val="2"/>
          <w:szCs w:val="28"/>
          <w:lang w:val="en-US" w:eastAsia="hi-IN" w:bidi="hi-IN"/>
        </w:rPr>
        <w:t>7b5fe22b544</w:t>
      </w:r>
    </w:p>
    <w:p w14:paraId="2190F4A0" w14:textId="2206C562" w:rsidR="00FF77CE" w:rsidRDefault="00FF77CE" w:rsidP="00682025">
      <w:pPr>
        <w:shd w:val="clear" w:color="auto" w:fill="FFFFFF"/>
        <w:spacing w:after="0" w:line="20" w:lineRule="atLeast"/>
        <w:ind w:left="5103" w:right="357" w:hanging="11"/>
        <w:rPr>
          <w:rFonts w:eastAsia="Lucida Sans Unicode" w:cs="Mangal"/>
          <w:kern w:val="2"/>
          <w:szCs w:val="28"/>
          <w:lang w:eastAsia="hi-IN" w:bidi="hi-IN"/>
        </w:rPr>
      </w:pPr>
    </w:p>
    <w:p w14:paraId="781B32F6" w14:textId="241FF0D5" w:rsidR="00AC3F8F" w:rsidRDefault="00AC3F8F" w:rsidP="00AD26F0">
      <w:pPr>
        <w:shd w:val="clear" w:color="auto" w:fill="FFFFFF"/>
        <w:spacing w:after="0" w:line="20" w:lineRule="atLeast"/>
        <w:ind w:right="357"/>
        <w:rPr>
          <w:rFonts w:eastAsia="Lucida Sans Unicode" w:cs="Mangal"/>
          <w:kern w:val="2"/>
          <w:szCs w:val="28"/>
          <w:lang w:eastAsia="hi-IN" w:bidi="hi-IN"/>
        </w:rPr>
      </w:pPr>
    </w:p>
    <w:p w14:paraId="7866E867" w14:textId="77777777" w:rsidR="000312FB" w:rsidRDefault="000312FB" w:rsidP="00F143B7">
      <w:pPr>
        <w:shd w:val="clear" w:color="auto" w:fill="FFFFFF"/>
        <w:spacing w:after="0" w:line="20" w:lineRule="atLeast"/>
        <w:ind w:left="5103" w:hanging="11"/>
        <w:rPr>
          <w:rFonts w:eastAsia="Lucida Sans Unicode" w:cs="Mangal"/>
          <w:kern w:val="2"/>
          <w:szCs w:val="28"/>
          <w:lang w:eastAsia="hi-IN" w:bidi="hi-IN"/>
        </w:rPr>
      </w:pPr>
    </w:p>
    <w:p w14:paraId="7CCF934F" w14:textId="77777777" w:rsidR="00AC3F8F" w:rsidRPr="00FF77CE" w:rsidRDefault="00AC3F8F" w:rsidP="00AC3F8F">
      <w:pPr>
        <w:shd w:val="clear" w:color="auto" w:fill="FFFFFF"/>
        <w:rPr>
          <w:rFonts w:eastAsia="Lucida Sans Unicode" w:cs="Mangal"/>
          <w:b/>
          <w:kern w:val="2"/>
          <w:sz w:val="24"/>
          <w:szCs w:val="24"/>
          <w:lang w:eastAsia="hi-IN" w:bidi="hi-IN"/>
        </w:rPr>
      </w:pPr>
      <w:r w:rsidRPr="00FF77CE">
        <w:rPr>
          <w:rFonts w:eastAsia="Lucida Sans Unicode" w:cs="Mangal"/>
          <w:b/>
          <w:kern w:val="2"/>
          <w:sz w:val="24"/>
          <w:szCs w:val="24"/>
          <w:lang w:eastAsia="hi-IN" w:bidi="hi-IN"/>
        </w:rPr>
        <w:t>Про розгляд скарги</w:t>
      </w:r>
    </w:p>
    <w:p w14:paraId="2A1D248E" w14:textId="77777777" w:rsidR="00EC5DAF" w:rsidRDefault="00EC5DAF" w:rsidP="00682025">
      <w:pPr>
        <w:pStyle w:val="docdata"/>
        <w:spacing w:before="40" w:beforeAutospacing="0" w:after="0" w:afterAutospacing="0" w:line="20" w:lineRule="atLeast"/>
        <w:rPr>
          <w:b/>
          <w:color w:val="000000"/>
          <w:sz w:val="28"/>
          <w:szCs w:val="28"/>
        </w:rPr>
      </w:pPr>
    </w:p>
    <w:p w14:paraId="531FCEC7" w14:textId="4A5625AF" w:rsidR="00541116" w:rsidRPr="000A48DE" w:rsidRDefault="00976A4E" w:rsidP="00F143B7">
      <w:pPr>
        <w:spacing w:after="0" w:line="20" w:lineRule="atLeast"/>
        <w:ind w:right="0" w:firstLine="567"/>
        <w:rPr>
          <w:color w:val="auto"/>
        </w:rPr>
      </w:pPr>
      <w:r w:rsidRPr="000A48DE">
        <w:rPr>
          <w:szCs w:val="28"/>
          <w:lang w:eastAsia="ru-RU"/>
        </w:rPr>
        <w:t xml:space="preserve">Державна митна служба України розглянула </w:t>
      </w:r>
      <w:r w:rsidRPr="000A48DE">
        <w:t>скарг</w:t>
      </w:r>
      <w:r w:rsidR="004E4D26" w:rsidRPr="000A48DE">
        <w:t>у</w:t>
      </w:r>
      <w:r w:rsidRPr="000A48DE">
        <w:t xml:space="preserve"> </w:t>
      </w:r>
      <w:r w:rsidR="004737FE" w:rsidRPr="000A48DE">
        <w:t>7bebf82fee67ef2160d838ff197091c94f4d117095afc6293398ca81bd769e84</w:t>
      </w:r>
      <w:r w:rsidR="00134B6A" w:rsidRPr="000A48DE">
        <w:t xml:space="preserve"> (далі – Скаржник) </w:t>
      </w:r>
      <w:r w:rsidRPr="000A48DE">
        <w:rPr>
          <w:szCs w:val="28"/>
        </w:rPr>
        <w:t>від</w:t>
      </w:r>
      <w:r w:rsidR="00266B1B" w:rsidRPr="000A48DE">
        <w:t>  </w:t>
      </w:r>
      <w:r w:rsidR="00A47E5C" w:rsidRPr="000A48DE">
        <w:rPr>
          <w:szCs w:val="28"/>
        </w:rPr>
        <w:t>0</w:t>
      </w:r>
      <w:r w:rsidR="0080566E" w:rsidRPr="000A48DE">
        <w:rPr>
          <w:szCs w:val="28"/>
        </w:rPr>
        <w:t>7.</w:t>
      </w:r>
      <w:r w:rsidR="00A47E5C" w:rsidRPr="000A48DE">
        <w:rPr>
          <w:szCs w:val="28"/>
        </w:rPr>
        <w:t>0</w:t>
      </w:r>
      <w:r w:rsidR="0080566E" w:rsidRPr="000A48DE">
        <w:rPr>
          <w:szCs w:val="28"/>
        </w:rPr>
        <w:t>7</w:t>
      </w:r>
      <w:r w:rsidR="00A47E5C" w:rsidRPr="000A48DE">
        <w:rPr>
          <w:szCs w:val="28"/>
        </w:rPr>
        <w:t>.202</w:t>
      </w:r>
      <w:r w:rsidR="0080566E" w:rsidRPr="000A48DE">
        <w:rPr>
          <w:szCs w:val="28"/>
        </w:rPr>
        <w:t>6</w:t>
      </w:r>
      <w:r w:rsidR="00A47E5C" w:rsidRPr="000A48DE">
        <w:rPr>
          <w:szCs w:val="28"/>
        </w:rPr>
        <w:t xml:space="preserve"> fa7fe099a6a41704fc2f752546622d464d44563e6bd1b3d47e46e17b391b1648</w:t>
      </w:r>
      <w:r w:rsidR="0080566E" w:rsidRPr="000A48DE">
        <w:rPr>
          <w:szCs w:val="28"/>
        </w:rPr>
        <w:t>0bfde166f583c77c82a01a7ab1da100f11c9a4edce4013043efa02f54dbd13a5</w:t>
      </w:r>
      <w:r w:rsidRPr="000A48DE">
        <w:t xml:space="preserve"> (</w:t>
      </w:r>
      <w:proofErr w:type="spellStart"/>
      <w:r w:rsidRPr="000A48DE">
        <w:t>вх</w:t>
      </w:r>
      <w:proofErr w:type="spellEnd"/>
      <w:r w:rsidRPr="000A48DE">
        <w:t>. Держмитслужби №</w:t>
      </w:r>
      <w:r w:rsidRPr="000A48DE">
        <w:rPr>
          <w:lang w:val="en-US"/>
        </w:rPr>
        <w:t> </w:t>
      </w:r>
      <w:r w:rsidR="0080566E" w:rsidRPr="000A48DE">
        <w:t>23437/14</w:t>
      </w:r>
      <w:r w:rsidRPr="000A48DE">
        <w:t xml:space="preserve">/1 </w:t>
      </w:r>
      <w:r w:rsidRPr="000A48DE">
        <w:rPr>
          <w:color w:val="auto"/>
        </w:rPr>
        <w:t>від</w:t>
      </w:r>
      <w:r w:rsidR="00266B1B" w:rsidRPr="000A48DE">
        <w:rPr>
          <w:color w:val="auto"/>
        </w:rPr>
        <w:t>  </w:t>
      </w:r>
      <w:r w:rsidRPr="000A48DE">
        <w:rPr>
          <w:color w:val="auto"/>
        </w:rPr>
        <w:t>0</w:t>
      </w:r>
      <w:r w:rsidR="0080566E" w:rsidRPr="000A48DE">
        <w:rPr>
          <w:color w:val="auto"/>
        </w:rPr>
        <w:t>7.</w:t>
      </w:r>
      <w:r w:rsidRPr="000A48DE">
        <w:rPr>
          <w:color w:val="auto"/>
        </w:rPr>
        <w:t>0</w:t>
      </w:r>
      <w:r w:rsidR="0080566E" w:rsidRPr="000A48DE">
        <w:rPr>
          <w:color w:val="auto"/>
        </w:rPr>
        <w:t>7</w:t>
      </w:r>
      <w:r w:rsidRPr="000A48DE">
        <w:rPr>
          <w:color w:val="auto"/>
        </w:rPr>
        <w:t>.202</w:t>
      </w:r>
      <w:r w:rsidR="00A4312D" w:rsidRPr="000A48DE">
        <w:rPr>
          <w:color w:val="auto"/>
        </w:rPr>
        <w:t>6</w:t>
      </w:r>
      <w:r w:rsidRPr="000A48DE">
        <w:t>)</w:t>
      </w:r>
      <w:r w:rsidR="00BD5F0D" w:rsidRPr="000A48DE">
        <w:t xml:space="preserve"> (далі</w:t>
      </w:r>
      <w:r w:rsidR="00F43BBF" w:rsidRPr="000A48DE">
        <w:t>  </w:t>
      </w:r>
      <w:r w:rsidR="00BD5F0D" w:rsidRPr="000A48DE">
        <w:t>–</w:t>
      </w:r>
      <w:r w:rsidR="00F43BBF" w:rsidRPr="000A48DE">
        <w:t>  </w:t>
      </w:r>
      <w:r w:rsidR="00BD5F0D" w:rsidRPr="000A48DE">
        <w:t>Скарга)</w:t>
      </w:r>
      <w:r w:rsidRPr="000A48DE">
        <w:t xml:space="preserve"> </w:t>
      </w:r>
      <w:r w:rsidRPr="000A48DE">
        <w:rPr>
          <w:color w:val="auto"/>
        </w:rPr>
        <w:t xml:space="preserve">на </w:t>
      </w:r>
      <w:r w:rsidR="00A47E5C" w:rsidRPr="000A48DE">
        <w:rPr>
          <w:color w:val="auto"/>
        </w:rPr>
        <w:t>вимог</w:t>
      </w:r>
      <w:r w:rsidR="0080566E" w:rsidRPr="000A48DE">
        <w:rPr>
          <w:color w:val="auto"/>
        </w:rPr>
        <w:t>и</w:t>
      </w:r>
      <w:r w:rsidRPr="000A48DE">
        <w:rPr>
          <w:color w:val="auto"/>
        </w:rPr>
        <w:t xml:space="preserve"> </w:t>
      </w:r>
      <w:r w:rsidR="0080566E" w:rsidRPr="000A48DE">
        <w:rPr>
          <w:color w:val="auto"/>
        </w:rPr>
        <w:lastRenderedPageBreak/>
        <w:t>Житомир</w:t>
      </w:r>
      <w:r w:rsidRPr="000A48DE">
        <w:rPr>
          <w:color w:val="auto"/>
        </w:rPr>
        <w:t>ської митниці</w:t>
      </w:r>
      <w:r w:rsidR="00A604C0" w:rsidRPr="000A48DE">
        <w:rPr>
          <w:color w:val="auto"/>
        </w:rPr>
        <w:t xml:space="preserve"> </w:t>
      </w:r>
      <w:r w:rsidR="0080566E" w:rsidRPr="000A48DE">
        <w:rPr>
          <w:color w:val="auto"/>
        </w:rPr>
        <w:t>від 3ec1d1e80d46e73bc4cdd8ffbefd465585ac8d88692825c5572babb285e8c436</w:t>
      </w:r>
      <w:r w:rsidR="003739A5" w:rsidRPr="000A48DE">
        <w:rPr>
          <w:color w:val="auto"/>
        </w:rPr>
        <w:t>5feceb66ffc86f38d952786c6d696c79c2dbc239dd4e91b46729d73a27fb57e9</w:t>
      </w:r>
      <w:r w:rsidR="0080566E" w:rsidRPr="000A48DE">
        <w:rPr>
          <w:color w:val="auto"/>
        </w:rPr>
        <w:t>e7f6c011776e8db7cd330b54174fd76f7d0216b612387a5ffcfb81e6f0919683</w:t>
      </w:r>
      <w:r w:rsidR="003739A5" w:rsidRPr="000A48DE">
        <w:rPr>
          <w:color w:val="auto"/>
        </w:rPr>
        <w:t>af56b26522669e8cf14f67a69446a5816478d849767efa4da817abc20dd4d4e7</w:t>
      </w:r>
      <w:r w:rsidR="0080566E" w:rsidRPr="000A48DE">
        <w:rPr>
          <w:color w:val="auto"/>
        </w:rPr>
        <w:t>e7f6c011776e8db7cd330b54174fd76f7d0216b612387a5ffcfb81e6f0919683</w:t>
      </w:r>
      <w:r w:rsidR="003739A5" w:rsidRPr="000A48DE">
        <w:rPr>
          <w:color w:val="auto"/>
        </w:rPr>
        <w:t>52dc40eca93f001f6a4cad3aea62287b21d106d451df8e70e8e8c1b1d447a4e2</w:t>
      </w:r>
      <w:r w:rsidR="003739A5" w:rsidRPr="000A48DE">
        <w:rPr>
          <w:color w:val="auto"/>
          <w:lang w:val="ru-RU"/>
        </w:rPr>
        <w:t> </w:t>
      </w:r>
      <w:r w:rsidR="003739A5" w:rsidRPr="000A48DE">
        <w:rPr>
          <w:color w:val="auto"/>
          <w:lang w:val="en-US"/>
        </w:rPr>
        <w:t>1cf587e0bafeb6195595fcbdce170411d52ea40dc4e3582aa9bb272d6a4a01a8</w:t>
      </w:r>
      <w:r w:rsidR="00820798" w:rsidRPr="000A48DE">
        <w:rPr>
          <w:color w:val="auto"/>
        </w:rPr>
        <w:t>af2aef7071ca92fd7c9b80f9eb2263ffacf7d6dae5d0612e1ba4bbc04e04fc47</w:t>
      </w:r>
      <w:r w:rsidR="0080566E" w:rsidRPr="000A48DE">
        <w:rPr>
          <w:color w:val="auto"/>
        </w:rPr>
        <w:t>5feceb66ffc86f38d952786c6d696c79c2dbc239dd4e91b46729d73a27fb57e9</w:t>
      </w:r>
      <w:r w:rsidR="003739A5" w:rsidRPr="000A48DE">
        <w:rPr>
          <w:color w:val="auto"/>
        </w:rPr>
        <w:t>d4cee81fd9d4d2f7bca34c3932d9709075c43674dd9ca98f63dffa6df2307471</w:t>
      </w:r>
      <w:r w:rsidR="0080566E" w:rsidRPr="000A48DE">
        <w:rPr>
          <w:color w:val="auto"/>
        </w:rPr>
        <w:t>e7f6c011776e8db7cd330b54174fd76f7d0216b612387a5ffcfb81e6f0919683</w:t>
      </w:r>
      <w:r w:rsidR="003739A5" w:rsidRPr="000A48DE">
        <w:rPr>
          <w:color w:val="auto"/>
        </w:rPr>
        <w:t>a58401ce6dd2016f0317ca17b8050ce838e64b0cae87da9d79fb78b1927ede85</w:t>
      </w:r>
      <w:r w:rsidR="0080566E" w:rsidRPr="000A48DE">
        <w:rPr>
          <w:color w:val="auto"/>
        </w:rPr>
        <w:t>ce13399a80199ffd8de4dfc12c5fab656e415f74d0927bbdd488c969a1164d71</w:t>
      </w:r>
      <w:r w:rsidR="0080566E" w:rsidRPr="000A48DE">
        <w:rPr>
          <w:color w:val="auto"/>
          <w:lang w:val="en-US"/>
        </w:rPr>
        <w:t>1cf587e0bafeb6195595fcbdce170411d52ea40dc4e3582aa9bb272d6a4a01a8</w:t>
      </w:r>
      <w:r w:rsidR="00820798" w:rsidRPr="000A48DE">
        <w:rPr>
          <w:color w:val="auto"/>
        </w:rPr>
        <w:t>af2aef7071ca92fd7c9b80f9eb2263ffacf7d6dae5d0612e1ba4bbc04e04fc47</w:t>
      </w:r>
      <w:r w:rsidR="0080566E" w:rsidRPr="000A48DE">
        <w:rPr>
          <w:color w:val="auto"/>
        </w:rPr>
        <w:t xml:space="preserve">f01ed4ed3bc15c276511f8210bad0653f07d777730abc5619c28ffda20399b6d </w:t>
      </w:r>
      <w:r w:rsidR="00A47E5C" w:rsidRPr="000A48DE">
        <w:rPr>
          <w:color w:val="auto"/>
        </w:rPr>
        <w:t>про сплату митних платежів</w:t>
      </w:r>
      <w:r w:rsidR="003739A5" w:rsidRPr="000A48DE">
        <w:rPr>
          <w:color w:val="auto"/>
        </w:rPr>
        <w:t xml:space="preserve"> (далі</w:t>
      </w:r>
      <w:r w:rsidR="00F43BBF" w:rsidRPr="000A48DE">
        <w:t> </w:t>
      </w:r>
      <w:r w:rsidR="003739A5" w:rsidRPr="000A48DE">
        <w:rPr>
          <w:color w:val="auto"/>
        </w:rPr>
        <w:t>–</w:t>
      </w:r>
      <w:r w:rsidR="00F43BBF" w:rsidRPr="000A48DE">
        <w:t> </w:t>
      </w:r>
      <w:r w:rsidR="003739A5" w:rsidRPr="000A48DE">
        <w:rPr>
          <w:color w:val="auto"/>
        </w:rPr>
        <w:t>Вимог</w:t>
      </w:r>
      <w:r w:rsidR="00B0742D" w:rsidRPr="000A48DE">
        <w:rPr>
          <w:color w:val="auto"/>
        </w:rPr>
        <w:t>и</w:t>
      </w:r>
      <w:r w:rsidR="003739A5" w:rsidRPr="000A48DE">
        <w:rPr>
          <w:color w:val="auto"/>
        </w:rPr>
        <w:t>)</w:t>
      </w:r>
      <w:r w:rsidR="006A469F" w:rsidRPr="000A48DE">
        <w:rPr>
          <w:color w:val="auto"/>
        </w:rPr>
        <w:t xml:space="preserve">, </w:t>
      </w:r>
      <w:r w:rsidR="006A469F" w:rsidRPr="000A48DE">
        <w:t xml:space="preserve">які </w:t>
      </w:r>
      <w:r w:rsidR="006A469F" w:rsidRPr="000A48DE">
        <w:rPr>
          <w:rFonts w:eastAsiaTheme="minorEastAsia"/>
          <w:color w:val="auto"/>
          <w:szCs w:val="28"/>
        </w:rPr>
        <w:t xml:space="preserve">Житомирська митниця, як </w:t>
      </w:r>
      <w:r w:rsidR="006A469F" w:rsidRPr="000A48DE">
        <w:rPr>
          <w:rStyle w:val="rvts0"/>
        </w:rPr>
        <w:t xml:space="preserve">митний орган, відповідальний за здійснення контролю сплати митних платежів, </w:t>
      </w:r>
      <w:r w:rsidR="006A469F" w:rsidRPr="000A48DE">
        <w:t>склала та направила особі</w:t>
      </w:r>
      <w:r w:rsidR="006A469F" w:rsidRPr="000A48DE">
        <w:rPr>
          <w:rFonts w:eastAsiaTheme="minorEastAsia"/>
          <w:color w:val="auto"/>
          <w:szCs w:val="28"/>
        </w:rPr>
        <w:t xml:space="preserve">, </w:t>
      </w:r>
      <w:bookmarkStart w:id="1" w:name="_Hlk236579923"/>
      <w:r w:rsidR="006A469F" w:rsidRPr="000A48DE">
        <w:rPr>
          <w:rFonts w:eastAsiaTheme="minorEastAsia"/>
          <w:color w:val="auto"/>
          <w:szCs w:val="28"/>
        </w:rPr>
        <w:t>на яку покладається обов’язок зі сплати митних платежів</w:t>
      </w:r>
      <w:r w:rsidR="006932F3" w:rsidRPr="000A48DE">
        <w:rPr>
          <w:rFonts w:eastAsiaTheme="minorEastAsia"/>
          <w:color w:val="auto"/>
          <w:szCs w:val="28"/>
        </w:rPr>
        <w:t xml:space="preserve"> </w:t>
      </w:r>
      <w:bookmarkEnd w:id="1"/>
      <w:r w:rsidR="006932F3" w:rsidRPr="000A48DE">
        <w:rPr>
          <w:rFonts w:eastAsiaTheme="minorEastAsia"/>
          <w:color w:val="auto"/>
          <w:szCs w:val="28"/>
        </w:rPr>
        <w:t xml:space="preserve">у зв’язку із втратою частини </w:t>
      </w:r>
      <w:r w:rsidR="006A469F" w:rsidRPr="000A48DE">
        <w:rPr>
          <w:color w:val="auto"/>
        </w:rPr>
        <w:t>товар</w:t>
      </w:r>
      <w:r w:rsidR="006932F3" w:rsidRPr="000A48DE">
        <w:rPr>
          <w:color w:val="auto"/>
        </w:rPr>
        <w:t>у</w:t>
      </w:r>
      <w:r w:rsidR="006A469F" w:rsidRPr="000A48DE">
        <w:rPr>
          <w:color w:val="auto"/>
        </w:rPr>
        <w:t xml:space="preserve"> 538dd54f5a6c6d95ad5668d88b3cecd5cc294e626ae2dbe144996980d580dc27</w:t>
      </w:r>
      <w:r w:rsidR="00296941" w:rsidRPr="000A48DE">
        <w:t> </w:t>
      </w:r>
      <w:r w:rsidR="006A469F" w:rsidRPr="000A48DE">
        <w:rPr>
          <w:color w:val="auto"/>
        </w:rPr>
        <w:t>33f7deb1fbb073fc975d4d388fc2378165b6b3094e42f01101b993fe48ff01ed (далі – Товар)</w:t>
      </w:r>
      <w:r w:rsidR="006932F3" w:rsidRPr="000A48DE">
        <w:rPr>
          <w:color w:val="auto"/>
        </w:rPr>
        <w:t>, що</w:t>
      </w:r>
      <w:r w:rsidR="006A469F" w:rsidRPr="000A48DE">
        <w:rPr>
          <w:color w:val="auto"/>
        </w:rPr>
        <w:t xml:space="preserve"> </w:t>
      </w:r>
      <w:r w:rsidR="006932F3" w:rsidRPr="000A48DE">
        <w:rPr>
          <w:color w:val="auto"/>
        </w:rPr>
        <w:t xml:space="preserve">знаходився під митним контролем у митному режимі транзиту відповідно до </w:t>
      </w:r>
      <w:r w:rsidR="00296941" w:rsidRPr="000A48DE">
        <w:rPr>
          <w:color w:val="auto"/>
        </w:rPr>
        <w:t xml:space="preserve">митних </w:t>
      </w:r>
      <w:r w:rsidR="006932F3" w:rsidRPr="000A48DE">
        <w:rPr>
          <w:color w:val="auto"/>
        </w:rPr>
        <w:t xml:space="preserve">декларацій </w:t>
      </w:r>
      <w:r w:rsidR="006A469F" w:rsidRPr="000A48DE">
        <w:rPr>
          <w:color w:val="auto"/>
        </w:rPr>
        <w:t>від f1f9a1d7e452d99f459c8428d1e1174ad382f10b8a630ddb14a57b772938789a</w:t>
      </w:r>
      <w:r w:rsidR="00296941" w:rsidRPr="000A48DE">
        <w:t> </w:t>
      </w:r>
      <w:r w:rsidR="006A469F" w:rsidRPr="000A48DE">
        <w:rPr>
          <w:color w:val="auto"/>
        </w:rPr>
        <w:t xml:space="preserve"> </w:t>
      </w:r>
      <w:r w:rsidR="006A469F" w:rsidRPr="000A48DE">
        <w:rPr>
          <w:color w:val="auto"/>
          <w:lang w:val="en-US"/>
        </w:rPr>
        <w:t>1cf587e0bafeb6195595fcbdce170411d52ea40dc4e3582aa9bb272d6a4a01a8</w:t>
      </w:r>
      <w:r w:rsidR="006A469F" w:rsidRPr="000A48DE">
        <w:rPr>
          <w:color w:val="auto"/>
        </w:rPr>
        <w:t>8d815f9faff75e67e4fa56c74fba67508cd998b60a4a5cf9db48b5160728646b</w:t>
      </w:r>
      <w:r w:rsidR="006A469F" w:rsidRPr="000A48DE">
        <w:rPr>
          <w:color w:val="auto"/>
          <w:lang w:val="en-US"/>
        </w:rPr>
        <w:t>1cf587e0bafeb6195595fcbdce170411d52ea40dc4e3582aa9bb272d6a4a01a8</w:t>
      </w:r>
      <w:r w:rsidR="006A469F" w:rsidRPr="000A48DE">
        <w:rPr>
          <w:color w:val="auto"/>
        </w:rPr>
        <w:t>02ff4bf171ece9a189472cc86e5bd00aca8e1b8435f4b8f724e2eeba4d116f76</w:t>
      </w:r>
      <w:r w:rsidR="009B79CB" w:rsidRPr="000A48DE">
        <w:rPr>
          <w:color w:val="auto"/>
        </w:rPr>
        <w:t xml:space="preserve"> </w:t>
      </w:r>
      <w:r w:rsidR="00BD5F0D" w:rsidRPr="000A48DE">
        <w:rPr>
          <w:szCs w:val="28"/>
        </w:rPr>
        <w:t xml:space="preserve">(далі </w:t>
      </w:r>
      <w:r w:rsidR="00296941" w:rsidRPr="000A48DE">
        <w:t>–</w:t>
      </w:r>
      <w:r w:rsidR="00BD5F0D" w:rsidRPr="000A48DE">
        <w:rPr>
          <w:szCs w:val="28"/>
        </w:rPr>
        <w:t xml:space="preserve"> </w:t>
      </w:r>
      <w:r w:rsidR="00296941" w:rsidRPr="000A48DE">
        <w:rPr>
          <w:szCs w:val="28"/>
        </w:rPr>
        <w:t>МД</w:t>
      </w:r>
      <w:r w:rsidR="00BD5F0D" w:rsidRPr="000A48DE">
        <w:rPr>
          <w:szCs w:val="28"/>
        </w:rPr>
        <w:t>)</w:t>
      </w:r>
      <w:r w:rsidR="006A469F" w:rsidRPr="000A48DE">
        <w:rPr>
          <w:rFonts w:ascii="Verdana" w:hAnsi="Verdana"/>
          <w:sz w:val="20"/>
          <w:szCs w:val="20"/>
        </w:rPr>
        <w:t>.</w:t>
      </w:r>
    </w:p>
    <w:p w14:paraId="12EF5C6C" w14:textId="307FACAC" w:rsidR="003739A5" w:rsidRPr="000A48DE" w:rsidRDefault="003739A5" w:rsidP="00F143B7">
      <w:pPr>
        <w:spacing w:after="0" w:line="20" w:lineRule="atLeast"/>
        <w:ind w:right="0" w:firstLine="567"/>
        <w:rPr>
          <w:color w:val="auto"/>
        </w:rPr>
      </w:pPr>
      <w:r w:rsidRPr="000A48DE">
        <w:rPr>
          <w:color w:val="auto"/>
        </w:rPr>
        <w:t>За результатами розгляду повідомляємо таке.</w:t>
      </w:r>
    </w:p>
    <w:p w14:paraId="7AF5C0C8" w14:textId="77777777" w:rsidR="003739A5" w:rsidRPr="000A48DE" w:rsidRDefault="0027280C" w:rsidP="00F143B7">
      <w:pPr>
        <w:spacing w:after="0" w:line="20" w:lineRule="atLeast"/>
        <w:ind w:right="0" w:firstLine="567"/>
        <w:rPr>
          <w:color w:val="auto"/>
          <w:szCs w:val="28"/>
        </w:rPr>
      </w:pPr>
      <w:r w:rsidRPr="000A48DE">
        <w:rPr>
          <w:color w:val="auto"/>
          <w:szCs w:val="28"/>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передбачені Конституцією та законами України. </w:t>
      </w:r>
    </w:p>
    <w:p w14:paraId="17B0335E" w14:textId="2C8B6312" w:rsidR="0027280C" w:rsidRPr="000A48DE" w:rsidRDefault="0027280C" w:rsidP="00F143B7">
      <w:pPr>
        <w:spacing w:after="0" w:line="20" w:lineRule="atLeast"/>
        <w:ind w:right="0" w:firstLine="567"/>
        <w:rPr>
          <w:color w:val="auto"/>
          <w:szCs w:val="28"/>
        </w:rPr>
      </w:pPr>
      <w:r w:rsidRPr="000A48DE">
        <w:rPr>
          <w:color w:val="auto"/>
          <w:szCs w:val="28"/>
        </w:rPr>
        <w:t>Аналогічні норми зазначені в пункті 1 частини першої статті 8 Закону України від 10 грудня 2015 року №</w:t>
      </w:r>
      <w:r w:rsidR="004A665D" w:rsidRPr="000A48DE">
        <w:rPr>
          <w:color w:val="auto"/>
          <w:szCs w:val="28"/>
        </w:rPr>
        <w:t> 889-VIII «Про державну службу».</w:t>
      </w:r>
    </w:p>
    <w:p w14:paraId="5DAF5B56" w14:textId="457D5265" w:rsidR="0027280C" w:rsidRPr="000A48DE" w:rsidRDefault="0027280C" w:rsidP="000312FB">
      <w:pPr>
        <w:spacing w:after="0" w:line="20" w:lineRule="atLeast"/>
        <w:ind w:left="0" w:right="0" w:firstLine="577"/>
        <w:rPr>
          <w:color w:val="auto"/>
          <w:szCs w:val="28"/>
        </w:rPr>
      </w:pPr>
      <w:r w:rsidRPr="000A48DE">
        <w:rPr>
          <w:color w:val="auto"/>
          <w:szCs w:val="28"/>
        </w:rPr>
        <w:t>Завдання, функції, повноваження митних органів визначено Митним кодексом України (далі – Кодекс), Положенням про Державну митну службу України, затвердженим постановою Кабінету Міністрів України від 06</w:t>
      </w:r>
      <w:r w:rsidR="004A665D" w:rsidRPr="000A48DE">
        <w:rPr>
          <w:color w:val="auto"/>
          <w:szCs w:val="28"/>
        </w:rPr>
        <w:t> </w:t>
      </w:r>
      <w:r w:rsidRPr="000A48DE">
        <w:rPr>
          <w:color w:val="auto"/>
          <w:szCs w:val="28"/>
        </w:rPr>
        <w:t>березня 2019 року № 227 (далі – Положення № 227), та іншими нормативно-правовими актами.</w:t>
      </w:r>
    </w:p>
    <w:p w14:paraId="2834F094" w14:textId="77777777" w:rsidR="002F33C9" w:rsidRPr="000A48DE" w:rsidRDefault="002F33C9" w:rsidP="00F143B7">
      <w:pPr>
        <w:spacing w:after="0" w:line="20" w:lineRule="atLeast"/>
        <w:ind w:right="0" w:firstLine="567"/>
        <w:rPr>
          <w:color w:val="auto"/>
          <w:szCs w:val="28"/>
        </w:rPr>
      </w:pPr>
    </w:p>
    <w:p w14:paraId="2A0AF3AD" w14:textId="77777777" w:rsidR="002F33C9" w:rsidRPr="000A48DE" w:rsidRDefault="002F33C9" w:rsidP="00F143B7">
      <w:pPr>
        <w:spacing w:after="0" w:line="20" w:lineRule="atLeast"/>
        <w:ind w:right="0" w:firstLine="567"/>
        <w:rPr>
          <w:color w:val="auto"/>
          <w:szCs w:val="28"/>
        </w:rPr>
      </w:pPr>
    </w:p>
    <w:p w14:paraId="2B4FE94E" w14:textId="1FBCD382" w:rsidR="0027280C" w:rsidRPr="000A48DE" w:rsidRDefault="0027280C" w:rsidP="00F143B7">
      <w:pPr>
        <w:spacing w:after="0" w:line="20" w:lineRule="atLeast"/>
        <w:ind w:right="0" w:firstLine="567"/>
        <w:rPr>
          <w:color w:val="auto"/>
          <w:szCs w:val="28"/>
        </w:rPr>
      </w:pPr>
      <w:r w:rsidRPr="000A48DE">
        <w:rPr>
          <w:color w:val="auto"/>
          <w:szCs w:val="28"/>
        </w:rPr>
        <w:lastRenderedPageBreak/>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14:paraId="33B620DD" w14:textId="74B4D8D3" w:rsidR="0027280C" w:rsidRPr="000A48DE" w:rsidRDefault="0027280C" w:rsidP="00F143B7">
      <w:pPr>
        <w:spacing w:after="0" w:line="20" w:lineRule="atLeast"/>
        <w:ind w:right="0" w:firstLine="567"/>
        <w:rPr>
          <w:color w:val="auto"/>
          <w:szCs w:val="28"/>
        </w:rPr>
      </w:pPr>
      <w:r w:rsidRPr="000A48DE">
        <w:rPr>
          <w:color w:val="auto"/>
          <w:szCs w:val="28"/>
        </w:rPr>
        <w:t xml:space="preserve">Відповідно до частини першої статті 1 Кодексу законодавство України з питань митної справи складається з Конституції України, </w:t>
      </w:r>
      <w:r w:rsidR="003739A5" w:rsidRPr="000A48DE">
        <w:rPr>
          <w:color w:val="auto"/>
          <w:szCs w:val="28"/>
        </w:rPr>
        <w:t xml:space="preserve">цього </w:t>
      </w:r>
      <w:r w:rsidRPr="000A48DE">
        <w:rPr>
          <w:color w:val="auto"/>
          <w:szCs w:val="28"/>
        </w:rPr>
        <w:t xml:space="preserve">Кодексу, інших законів України, що регулюють питання, зазначені у статті 7 </w:t>
      </w:r>
      <w:r w:rsidR="003739A5" w:rsidRPr="000A48DE">
        <w:rPr>
          <w:color w:val="auto"/>
          <w:szCs w:val="28"/>
        </w:rPr>
        <w:t xml:space="preserve">цього </w:t>
      </w:r>
      <w:r w:rsidRPr="000A48DE">
        <w:rPr>
          <w:color w:val="auto"/>
          <w:szCs w:val="28"/>
        </w:rPr>
        <w:t xml:space="preserve">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w:t>
      </w:r>
      <w:r w:rsidR="003739A5" w:rsidRPr="000A48DE">
        <w:rPr>
          <w:color w:val="auto"/>
          <w:szCs w:val="28"/>
        </w:rPr>
        <w:t xml:space="preserve">цього </w:t>
      </w:r>
      <w:r w:rsidRPr="000A48DE">
        <w:rPr>
          <w:color w:val="auto"/>
          <w:szCs w:val="28"/>
        </w:rPr>
        <w:t>Кодексу та інших законодавчих актів.</w:t>
      </w:r>
    </w:p>
    <w:p w14:paraId="6D179BB8" w14:textId="77777777" w:rsidR="0027280C" w:rsidRPr="000A48DE" w:rsidRDefault="0027280C" w:rsidP="00F143B7">
      <w:pPr>
        <w:spacing w:after="0" w:line="20" w:lineRule="atLeast"/>
        <w:ind w:right="0" w:firstLine="567"/>
        <w:rPr>
          <w:color w:val="auto"/>
        </w:rPr>
      </w:pPr>
      <w:r w:rsidRPr="000A48DE">
        <w:rPr>
          <w:color w:val="auto"/>
        </w:rPr>
        <w:t>Частиною першою статті 24 Кодексу передбачено, що будь-яка особа має право оскаржити рішення, дії або бездіяльність митних органів до митного органу вищого рівня або до суду, якщо вважає, що такими рішеннями, діями або бездіяльністю порушено її права, свободи чи інтереси, створено перешкоди для їх реалізації або на неї незаконно покладено будь-які обов’язки.</w:t>
      </w:r>
    </w:p>
    <w:p w14:paraId="7045588D" w14:textId="7E0E39E1" w:rsidR="007A778A" w:rsidRPr="000A48DE" w:rsidRDefault="0027280C" w:rsidP="00F143B7">
      <w:pPr>
        <w:spacing w:after="0" w:line="20" w:lineRule="atLeast"/>
        <w:ind w:right="0" w:firstLine="567"/>
        <w:rPr>
          <w:color w:val="auto"/>
        </w:rPr>
      </w:pPr>
      <w:r w:rsidRPr="000A48DE">
        <w:rPr>
          <w:color w:val="auto"/>
        </w:rPr>
        <w:t>Під час розгляду скарги митний орган вищого рівня перевіряє правомірність та обґрунтованість оскаржуваного рішення митного органу, правомірність вчинених дій або відсутність факту бездіяльності митного органу (частина перша статті 26</w:t>
      </w:r>
      <w:r w:rsidRPr="000A48DE">
        <w:rPr>
          <w:color w:val="auto"/>
          <w:vertAlign w:val="superscript"/>
        </w:rPr>
        <w:t>3</w:t>
      </w:r>
      <w:r w:rsidRPr="000A48DE">
        <w:rPr>
          <w:color w:val="auto"/>
        </w:rPr>
        <w:t xml:space="preserve"> Кодексу).</w:t>
      </w:r>
    </w:p>
    <w:p w14:paraId="1322818F" w14:textId="742405A4" w:rsidR="00B30B39" w:rsidRPr="000A48DE" w:rsidRDefault="00B30B39" w:rsidP="00F143B7">
      <w:pPr>
        <w:spacing w:after="0" w:line="20" w:lineRule="atLeast"/>
        <w:ind w:right="0" w:firstLine="567"/>
        <w:rPr>
          <w:color w:val="auto"/>
        </w:rPr>
      </w:pPr>
      <w:r w:rsidRPr="000A48DE">
        <w:rPr>
          <w:color w:val="auto"/>
        </w:rPr>
        <w:t>Відповідно до статті 90 Кодекс</w:t>
      </w:r>
      <w:r w:rsidR="00CA218F" w:rsidRPr="000A48DE">
        <w:rPr>
          <w:color w:val="auto"/>
        </w:rPr>
        <w:t>у</w:t>
      </w:r>
      <w:r w:rsidRPr="000A48DE">
        <w:rPr>
          <w:color w:val="auto"/>
        </w:rPr>
        <w:t xml:space="preserve"> транзит – це митний режим, відповідно до якого товари та/або транспортні засоби комерційного призначення переміщуються під митним контролем між митними органами однієї чи кількох країн або в межах зони діяльності одного митного органу без будь-якого використання цих товарів, без сплати митних платежів та без застосування заходів нетарифного регулювання зовнішньоекономічної діяльності.</w:t>
      </w:r>
    </w:p>
    <w:p w14:paraId="2C0A652E" w14:textId="408E4FF1" w:rsidR="00F143B7" w:rsidRPr="000A48DE" w:rsidRDefault="00F143B7" w:rsidP="00F143B7">
      <w:pPr>
        <w:spacing w:after="0" w:line="20" w:lineRule="atLeast"/>
        <w:ind w:right="0" w:firstLine="567"/>
        <w:rPr>
          <w:color w:val="auto"/>
          <w:szCs w:val="28"/>
        </w:rPr>
      </w:pPr>
      <w:r w:rsidRPr="000A48DE">
        <w:rPr>
          <w:color w:val="auto"/>
          <w:szCs w:val="28"/>
        </w:rPr>
        <w:t>Відповідно до статті 101 Кодексу іноземні товари, поміщені у митний режим транзиту, зберігають статус іноземних товарів.</w:t>
      </w:r>
    </w:p>
    <w:p w14:paraId="1725D5D5" w14:textId="77777777" w:rsidR="00CA218F" w:rsidRPr="000A48DE" w:rsidRDefault="00CA218F" w:rsidP="00E6052A">
      <w:pPr>
        <w:spacing w:before="60" w:after="0" w:line="20" w:lineRule="atLeast"/>
        <w:ind w:left="11" w:right="0" w:firstLine="567"/>
        <w:rPr>
          <w:szCs w:val="28"/>
        </w:rPr>
      </w:pPr>
      <w:r w:rsidRPr="000A48DE">
        <w:rPr>
          <w:szCs w:val="28"/>
        </w:rPr>
        <w:t xml:space="preserve">Згідно з положеннями статті 321 Кодексу: </w:t>
      </w:r>
    </w:p>
    <w:p w14:paraId="218913A3" w14:textId="77777777" w:rsidR="00CA218F" w:rsidRPr="000A48DE" w:rsidRDefault="00CA218F" w:rsidP="00F143B7">
      <w:pPr>
        <w:spacing w:after="0" w:line="20" w:lineRule="atLeast"/>
        <w:ind w:right="0" w:firstLine="567"/>
        <w:rPr>
          <w:szCs w:val="28"/>
        </w:rPr>
      </w:pPr>
      <w:r w:rsidRPr="000A48DE">
        <w:rPr>
          <w:szCs w:val="28"/>
        </w:rPr>
        <w:t xml:space="preserve">товари, транспортні засоби комерційного призначення перебувають під митним контролем з </w:t>
      </w:r>
      <w:r w:rsidRPr="000A48DE">
        <w:rPr>
          <w:color w:val="auto"/>
          <w:szCs w:val="28"/>
        </w:rPr>
        <w:t xml:space="preserve">моменту його початку і до закінчення </w:t>
      </w:r>
      <w:r w:rsidRPr="000A48DE">
        <w:rPr>
          <w:szCs w:val="28"/>
        </w:rPr>
        <w:t xml:space="preserve">згідно із заявленим митним режимом; </w:t>
      </w:r>
    </w:p>
    <w:p w14:paraId="22C32417" w14:textId="77777777" w:rsidR="00CA218F" w:rsidRPr="000A48DE" w:rsidRDefault="00CA218F" w:rsidP="00F143B7">
      <w:pPr>
        <w:spacing w:after="0" w:line="20" w:lineRule="atLeast"/>
        <w:ind w:right="0" w:firstLine="567"/>
        <w:rPr>
          <w:szCs w:val="28"/>
        </w:rPr>
      </w:pPr>
      <w:r w:rsidRPr="000A48DE">
        <w:rPr>
          <w:szCs w:val="28"/>
        </w:rPr>
        <w:t xml:space="preserve">у разі ввезення на митну територію України товарів, транспортних засобів комерційного призначення митний контроль розпочинається з моменту перетинання ними митного кордону України; </w:t>
      </w:r>
    </w:p>
    <w:p w14:paraId="49CC1312" w14:textId="6687D58C" w:rsidR="00CA218F" w:rsidRPr="000A48DE" w:rsidRDefault="00CA218F" w:rsidP="00F143B7">
      <w:pPr>
        <w:spacing w:after="0" w:line="20" w:lineRule="atLeast"/>
        <w:ind w:left="0" w:right="0" w:firstLine="577"/>
        <w:rPr>
          <w:color w:val="auto"/>
          <w:szCs w:val="28"/>
        </w:rPr>
      </w:pPr>
      <w:r w:rsidRPr="000A48DE">
        <w:rPr>
          <w:szCs w:val="28"/>
        </w:rPr>
        <w:t xml:space="preserve">перебування товарів, транспортних засобів комерційного призначення під митним контролем закінчується у разі ввезення на митну територію України – після закінчення митного оформлення товарів, транспортних засобів комерційного призначення, що переміщуються через митний кордон України, за винятком митних режимів, які передбачають перебування під митним контролем </w:t>
      </w:r>
      <w:r w:rsidRPr="000A48DE">
        <w:rPr>
          <w:color w:val="auto"/>
          <w:szCs w:val="28"/>
        </w:rPr>
        <w:t xml:space="preserve">протягом усього часу дії митного режиму. </w:t>
      </w:r>
    </w:p>
    <w:p w14:paraId="6E44C22C" w14:textId="2E02C255" w:rsidR="00485E0D" w:rsidRPr="000A48DE" w:rsidRDefault="00682025" w:rsidP="00485E0D">
      <w:pPr>
        <w:spacing w:after="0" w:line="20" w:lineRule="atLeast"/>
        <w:ind w:right="0" w:firstLine="567"/>
        <w:rPr>
          <w:color w:val="auto"/>
          <w:szCs w:val="28"/>
        </w:rPr>
      </w:pPr>
      <w:r w:rsidRPr="000A48DE">
        <w:rPr>
          <w:color w:val="auto"/>
          <w:szCs w:val="28"/>
        </w:rPr>
        <w:t>Отже</w:t>
      </w:r>
      <w:r w:rsidR="00485E0D" w:rsidRPr="000A48DE">
        <w:rPr>
          <w:color w:val="auto"/>
          <w:szCs w:val="28"/>
        </w:rPr>
        <w:t xml:space="preserve">, відповідно до наведених положень Кодексу іноземні товари, що перебувають у митному режимі транзиту, під час дії такого режиму зберігають </w:t>
      </w:r>
      <w:r w:rsidR="00485E0D" w:rsidRPr="000A48DE">
        <w:rPr>
          <w:color w:val="auto"/>
          <w:szCs w:val="28"/>
        </w:rPr>
        <w:lastRenderedPageBreak/>
        <w:t xml:space="preserve">статус іноземних товарів та постійно знаходяться (переміщуються) під митним контролем. </w:t>
      </w:r>
    </w:p>
    <w:p w14:paraId="30F7764C" w14:textId="1FA87C20" w:rsidR="00CA218F" w:rsidRPr="000A48DE" w:rsidRDefault="00CA218F" w:rsidP="00F143B7">
      <w:pPr>
        <w:spacing w:after="0" w:line="20" w:lineRule="atLeast"/>
        <w:ind w:right="0" w:firstLine="567"/>
        <w:rPr>
          <w:szCs w:val="28"/>
        </w:rPr>
      </w:pPr>
      <w:r w:rsidRPr="000A48DE">
        <w:rPr>
          <w:color w:val="auto"/>
          <w:szCs w:val="28"/>
        </w:rPr>
        <w:t xml:space="preserve">Частиною третьою статті 73⁸ Кодексу встановлено, що митний режим </w:t>
      </w:r>
      <w:r w:rsidRPr="000A48DE">
        <w:rPr>
          <w:szCs w:val="28"/>
        </w:rPr>
        <w:t xml:space="preserve">транзиту завершується з моменту встановлення митним органом належного виконання всіх визначених законодавством України з питань митної справи умов поміщення товарів у митний режим транзиту та вимог до переміщення товарів у цьому режимі на підставі порівняння даних митного органу відправлення з даними, наявними в митному органі призначення після пред’явлення товарів. </w:t>
      </w:r>
    </w:p>
    <w:p w14:paraId="2D47F215" w14:textId="77777777" w:rsidR="00D42186" w:rsidRPr="000A48DE" w:rsidRDefault="00D42186" w:rsidP="00E6052A">
      <w:pPr>
        <w:spacing w:before="60" w:after="40" w:line="20" w:lineRule="atLeast"/>
        <w:ind w:left="11" w:right="0" w:firstLine="567"/>
        <w:rPr>
          <w:szCs w:val="28"/>
        </w:rPr>
      </w:pPr>
      <w:r w:rsidRPr="000A48DE">
        <w:rPr>
          <w:szCs w:val="28"/>
        </w:rPr>
        <w:t xml:space="preserve">Частиною шостою статті 73⁸ Кодексу встановлено, що митний режим транзиту припиняється митним органом у таких випадках: </w:t>
      </w:r>
    </w:p>
    <w:p w14:paraId="3C1EEDF7" w14:textId="77777777" w:rsidR="00D42186" w:rsidRPr="000A48DE" w:rsidRDefault="00D42186" w:rsidP="00D42186">
      <w:pPr>
        <w:spacing w:after="0" w:line="20" w:lineRule="atLeast"/>
        <w:ind w:right="0" w:firstLine="567"/>
        <w:rPr>
          <w:szCs w:val="28"/>
        </w:rPr>
      </w:pPr>
      <w:r w:rsidRPr="000A48DE">
        <w:rPr>
          <w:szCs w:val="28"/>
        </w:rPr>
        <w:t xml:space="preserve">конфіскації товарів; </w:t>
      </w:r>
    </w:p>
    <w:p w14:paraId="099BEA82" w14:textId="77777777" w:rsidR="00D42186" w:rsidRPr="000A48DE" w:rsidRDefault="00D42186" w:rsidP="00D42186">
      <w:pPr>
        <w:spacing w:after="0" w:line="20" w:lineRule="atLeast"/>
        <w:ind w:right="0" w:firstLine="567"/>
        <w:rPr>
          <w:szCs w:val="28"/>
        </w:rPr>
      </w:pPr>
      <w:r w:rsidRPr="000A48DE">
        <w:rPr>
          <w:szCs w:val="28"/>
        </w:rPr>
        <w:t xml:space="preserve">повної втрати товарів, транспортних засобів комерційного призначення внаслідок аварії або дії обставин непереборної сили, за умови підтвердження факту такої аварії або дії обставин непереборної сили в порядку, визначеному відповідно до частини третьої статті 192 Кодексу; </w:t>
      </w:r>
    </w:p>
    <w:p w14:paraId="3D804588" w14:textId="77777777" w:rsidR="00D42186" w:rsidRPr="000A48DE" w:rsidRDefault="00D42186" w:rsidP="00D42186">
      <w:pPr>
        <w:spacing w:after="0" w:line="20" w:lineRule="atLeast"/>
        <w:ind w:right="0" w:firstLine="567"/>
        <w:rPr>
          <w:szCs w:val="28"/>
        </w:rPr>
      </w:pPr>
      <w:r w:rsidRPr="000A48DE">
        <w:rPr>
          <w:szCs w:val="28"/>
        </w:rPr>
        <w:t xml:space="preserve">примусового відчуження або вилучення товарів, транспортних засобів комерційного призначення відповідно до законів України «Про правовий режим воєнного стану» і «Про передачу, примусове відчуження або вилучення майна в умовах правового режиму воєнного чи надзвичайного стану»; </w:t>
      </w:r>
    </w:p>
    <w:p w14:paraId="7CF8571B" w14:textId="77777777" w:rsidR="00D42186" w:rsidRPr="000A48DE" w:rsidRDefault="00D42186" w:rsidP="00D42186">
      <w:pPr>
        <w:spacing w:after="0" w:line="20" w:lineRule="atLeast"/>
        <w:ind w:right="0" w:firstLine="567"/>
        <w:rPr>
          <w:szCs w:val="28"/>
        </w:rPr>
      </w:pPr>
      <w:r w:rsidRPr="000A48DE">
        <w:rPr>
          <w:szCs w:val="28"/>
        </w:rPr>
        <w:t>реалізації товарів, транспортних засобів комерційного призначення, на які накладено арешт у кримінальному провадженні, у тому числі тих, які відповідно до кримінального процесуального законодавства передані Національному агентству України з питань виявлення, розшуку та управління активами, одержаними від корупційних та інших злочинів, для реалізації в порядку та на умовах, визначених Законом України «Про Національне агентство України з питань виявлення, розшуку та управління активами, одержаними від корупційних та інших злочинів», та після надходження на рахунки, відкриті для зарахування надходжень державного бюджету, контроль за справлянням яких покладено на центральний орган виконавчої влади, що реалізує державну митну політику, коштів у сумі митних платежів, що підлягали б сплаті у разі випуску таких товарів у вільний обіг на митній території України;</w:t>
      </w:r>
    </w:p>
    <w:p w14:paraId="5E32ABCE" w14:textId="77777777" w:rsidR="00D42186" w:rsidRPr="000A48DE" w:rsidRDefault="00D42186" w:rsidP="00D42186">
      <w:pPr>
        <w:spacing w:after="0" w:line="20" w:lineRule="atLeast"/>
        <w:ind w:right="0" w:firstLine="567"/>
        <w:rPr>
          <w:szCs w:val="28"/>
        </w:rPr>
      </w:pPr>
      <w:r w:rsidRPr="000A48DE">
        <w:rPr>
          <w:szCs w:val="28"/>
        </w:rPr>
        <w:t>реалізації товарів відповідно до частини шостої статті 243 Кодексу;</w:t>
      </w:r>
    </w:p>
    <w:p w14:paraId="58F5E78F" w14:textId="77777777" w:rsidR="00D42186" w:rsidRPr="000A48DE" w:rsidRDefault="00D42186" w:rsidP="00D42186">
      <w:pPr>
        <w:spacing w:after="0" w:line="20" w:lineRule="atLeast"/>
        <w:ind w:right="0" w:firstLine="567"/>
        <w:rPr>
          <w:szCs w:val="28"/>
        </w:rPr>
      </w:pPr>
      <w:r w:rsidRPr="000A48DE">
        <w:rPr>
          <w:szCs w:val="28"/>
        </w:rPr>
        <w:t xml:space="preserve">з інших підстав, передбачених цим Кодексом. </w:t>
      </w:r>
    </w:p>
    <w:p w14:paraId="247A32B7" w14:textId="1943A44D" w:rsidR="00F143B7" w:rsidRPr="000A48DE" w:rsidRDefault="00D42186" w:rsidP="00E6052A">
      <w:pPr>
        <w:spacing w:before="40" w:after="0" w:line="20" w:lineRule="atLeast"/>
        <w:ind w:left="11" w:right="0" w:firstLine="567"/>
        <w:rPr>
          <w:szCs w:val="28"/>
        </w:rPr>
      </w:pPr>
      <w:r w:rsidRPr="000A48DE">
        <w:rPr>
          <w:szCs w:val="28"/>
        </w:rPr>
        <w:t>Документального підтвердження настання таких випадків, які згідно положень частин третьої та шостої статті 73</w:t>
      </w:r>
      <w:r w:rsidRPr="000A48DE">
        <w:rPr>
          <w:szCs w:val="28"/>
          <w:vertAlign w:val="superscript"/>
        </w:rPr>
        <w:t>8</w:t>
      </w:r>
      <w:r w:rsidRPr="000A48DE">
        <w:rPr>
          <w:szCs w:val="28"/>
        </w:rPr>
        <w:t xml:space="preserve"> Кодексу є підставою для завершення або припинення митним органом митного режиму транзиту щодо Товару, </w:t>
      </w:r>
      <w:r w:rsidR="00134B6A" w:rsidRPr="000A48DE">
        <w:rPr>
          <w:szCs w:val="28"/>
        </w:rPr>
        <w:t xml:space="preserve">Скаржник </w:t>
      </w:r>
      <w:r w:rsidRPr="000A48DE">
        <w:rPr>
          <w:szCs w:val="28"/>
        </w:rPr>
        <w:t>не нада</w:t>
      </w:r>
      <w:r w:rsidR="002F33C9" w:rsidRPr="000A48DE">
        <w:rPr>
          <w:szCs w:val="28"/>
        </w:rPr>
        <w:t>вав</w:t>
      </w:r>
      <w:r w:rsidRPr="000A48DE">
        <w:rPr>
          <w:szCs w:val="28"/>
        </w:rPr>
        <w:t>, а митні органи не отримували.</w:t>
      </w:r>
    </w:p>
    <w:p w14:paraId="57099F23" w14:textId="738602E5" w:rsidR="00F143B7" w:rsidRPr="000A48DE" w:rsidRDefault="00F143B7" w:rsidP="00F143B7">
      <w:pPr>
        <w:spacing w:after="0" w:line="20" w:lineRule="atLeast"/>
        <w:ind w:right="0" w:firstLine="567"/>
        <w:rPr>
          <w:szCs w:val="28"/>
        </w:rPr>
      </w:pPr>
      <w:r w:rsidRPr="000A48DE">
        <w:rPr>
          <w:szCs w:val="28"/>
        </w:rPr>
        <w:t>Згідно з пунктом 206.6. статті 206 Податкового кодексу України до операцій із ввезення товарів у митному режимі транзиту застосовується умовне повне звільнення від оподаткування за умови дотримання вимог та обмежень, встановлених главою 17 Кодексу.</w:t>
      </w:r>
    </w:p>
    <w:p w14:paraId="272AF029" w14:textId="78685A2D" w:rsidR="00F143B7" w:rsidRPr="000A48DE" w:rsidRDefault="00F143B7" w:rsidP="00F143B7">
      <w:pPr>
        <w:spacing w:after="0" w:line="20" w:lineRule="atLeast"/>
        <w:ind w:right="0" w:firstLine="567"/>
        <w:rPr>
          <w:szCs w:val="28"/>
        </w:rPr>
      </w:pPr>
      <w:r w:rsidRPr="000A48DE">
        <w:rPr>
          <w:szCs w:val="28"/>
        </w:rPr>
        <w:t>Стаття 93 глави 17 Кодексу містить вимоги до переміщення товарів, транспортних засобів комерційного призначення у митному режимі транзиту, відповідно до яких товари</w:t>
      </w:r>
      <w:r w:rsidR="00485E0D" w:rsidRPr="000A48DE">
        <w:rPr>
          <w:szCs w:val="28"/>
        </w:rPr>
        <w:t xml:space="preserve"> повинні</w:t>
      </w:r>
      <w:r w:rsidRPr="000A48DE">
        <w:rPr>
          <w:szCs w:val="28"/>
        </w:rPr>
        <w:t>:</w:t>
      </w:r>
    </w:p>
    <w:p w14:paraId="354C24B2" w14:textId="0AC41E2E" w:rsidR="00F143B7" w:rsidRPr="000A48DE" w:rsidRDefault="00F143B7" w:rsidP="003F0891">
      <w:pPr>
        <w:pStyle w:val="a3"/>
        <w:numPr>
          <w:ilvl w:val="0"/>
          <w:numId w:val="2"/>
        </w:numPr>
        <w:spacing w:after="0" w:line="20" w:lineRule="atLeast"/>
        <w:ind w:left="851" w:right="0" w:hanging="283"/>
        <w:rPr>
          <w:szCs w:val="28"/>
        </w:rPr>
      </w:pPr>
      <w:r w:rsidRPr="000A48DE">
        <w:rPr>
          <w:szCs w:val="28"/>
        </w:rPr>
        <w:lastRenderedPageBreak/>
        <w:t>перебувати у незмінному стані, крім природних змін їх якісних та/або кількісних характеристик за нормальних умов транспортування і зберігання;</w:t>
      </w:r>
    </w:p>
    <w:p w14:paraId="4528854C" w14:textId="5BD66413" w:rsidR="00F143B7" w:rsidRPr="000A48DE" w:rsidRDefault="00F143B7" w:rsidP="003F0891">
      <w:pPr>
        <w:pStyle w:val="a3"/>
        <w:numPr>
          <w:ilvl w:val="0"/>
          <w:numId w:val="2"/>
        </w:numPr>
        <w:spacing w:after="0" w:line="20" w:lineRule="atLeast"/>
        <w:ind w:left="851" w:right="0" w:hanging="283"/>
        <w:rPr>
          <w:szCs w:val="28"/>
        </w:rPr>
      </w:pPr>
      <w:r w:rsidRPr="000A48DE">
        <w:rPr>
          <w:szCs w:val="28"/>
        </w:rPr>
        <w:t>не використовуватися з жодною іншою метою, крім транзиту;</w:t>
      </w:r>
    </w:p>
    <w:p w14:paraId="3E8E9D22" w14:textId="1AD9D7DA" w:rsidR="00F143B7" w:rsidRPr="000A48DE" w:rsidRDefault="00F143B7" w:rsidP="003F0891">
      <w:pPr>
        <w:pStyle w:val="a3"/>
        <w:numPr>
          <w:ilvl w:val="0"/>
          <w:numId w:val="2"/>
        </w:numPr>
        <w:spacing w:after="0" w:line="20" w:lineRule="atLeast"/>
        <w:ind w:left="851" w:right="0" w:hanging="283"/>
        <w:rPr>
          <w:szCs w:val="28"/>
        </w:rPr>
      </w:pPr>
      <w:r w:rsidRPr="000A48DE">
        <w:rPr>
          <w:szCs w:val="28"/>
        </w:rPr>
        <w:t>бути доставленими в митний орган призначення;</w:t>
      </w:r>
    </w:p>
    <w:p w14:paraId="002F0A1B" w14:textId="07F5F1B0" w:rsidR="00F143B7" w:rsidRPr="000A48DE" w:rsidRDefault="00F143B7" w:rsidP="003F0891">
      <w:pPr>
        <w:pStyle w:val="a3"/>
        <w:numPr>
          <w:ilvl w:val="0"/>
          <w:numId w:val="2"/>
        </w:numPr>
        <w:spacing w:after="0" w:line="20" w:lineRule="atLeast"/>
        <w:ind w:left="851" w:right="0" w:hanging="283"/>
        <w:rPr>
          <w:szCs w:val="28"/>
        </w:rPr>
      </w:pPr>
      <w:r w:rsidRPr="000A48DE">
        <w:rPr>
          <w:szCs w:val="28"/>
        </w:rPr>
        <w:t>мати неушкоджені засоби забезпечення ідентифікації у разі їх застосування.</w:t>
      </w:r>
    </w:p>
    <w:p w14:paraId="49A6B530" w14:textId="0A41B17F" w:rsidR="00A42134" w:rsidRPr="000A48DE" w:rsidRDefault="00A42134" w:rsidP="00F143B7">
      <w:pPr>
        <w:spacing w:after="0" w:line="20" w:lineRule="atLeast"/>
        <w:ind w:right="0" w:firstLine="567"/>
        <w:rPr>
          <w:color w:val="auto"/>
        </w:rPr>
      </w:pPr>
      <w:r w:rsidRPr="000A48DE">
        <w:rPr>
          <w:color w:val="auto"/>
        </w:rPr>
        <w:t xml:space="preserve">Накладення </w:t>
      </w:r>
      <w:r w:rsidR="00AB5DA5" w:rsidRPr="000A48DE">
        <w:rPr>
          <w:color w:val="auto"/>
        </w:rPr>
        <w:t xml:space="preserve">арешту </w:t>
      </w:r>
      <w:r w:rsidRPr="000A48DE">
        <w:rPr>
          <w:color w:val="auto"/>
        </w:rPr>
        <w:t>на товари на підставі Ухвали Шевченківського районного суду м. Києва від 7786f91297f342a315fd71eb8f4840feb0e6d60e4ba47760db905406f86e2c0f у справі №</w:t>
      </w:r>
      <w:r w:rsidR="000312FB" w:rsidRPr="000A48DE">
        <w:rPr>
          <w:color w:val="auto"/>
          <w:szCs w:val="28"/>
        </w:rPr>
        <w:t> </w:t>
      </w:r>
      <w:r w:rsidR="009B79CB" w:rsidRPr="000A48DE">
        <w:rPr>
          <w:color w:val="auto"/>
        </w:rPr>
        <w:t>b5935a1e9259f35187f035ea9f1049991a0b896c1c125e903495b5abbff32013</w:t>
      </w:r>
      <w:r w:rsidRPr="000A48DE">
        <w:rPr>
          <w:color w:val="auto"/>
        </w:rPr>
        <w:t xml:space="preserve"> у кримінальному провадженні, внесеному до Єдиного реєстру досудових розслідувань за №</w:t>
      </w:r>
      <w:r w:rsidR="000312FB" w:rsidRPr="000A48DE">
        <w:rPr>
          <w:color w:val="auto"/>
          <w:szCs w:val="28"/>
        </w:rPr>
        <w:t> </w:t>
      </w:r>
      <w:r w:rsidRPr="000A48DE">
        <w:rPr>
          <w:color w:val="auto"/>
        </w:rPr>
        <w:t>6000957ed5f1a9de9a7875a321aca2300248783a28cc97dba96dc40240c35c8c від c1f8bdbd12bad4bbc008f4f44fc4272273741a6968120872777b6d34b683caf4 року, які</w:t>
      </w:r>
      <w:r w:rsidR="00AB5DA5" w:rsidRPr="000A48DE">
        <w:rPr>
          <w:color w:val="auto"/>
        </w:rPr>
        <w:t>,</w:t>
      </w:r>
      <w:r w:rsidRPr="000A48DE">
        <w:rPr>
          <w:color w:val="auto"/>
        </w:rPr>
        <w:t xml:space="preserve"> відповідно до кримінального процесуального законодавства передаються Національному агентству України з питань виявлення, розшуку та управління активами, одержаними від корупційних та інших злочинів, для реалізації в порядку та на умовах, визначених Законом України «Про Національне агентство України з питань виявлення, розшуку та управління активами, одержаними від корупційних та інших злочинів»</w:t>
      </w:r>
      <w:r w:rsidR="00F01ABE" w:rsidRPr="000A48DE">
        <w:rPr>
          <w:color w:val="auto"/>
        </w:rPr>
        <w:t xml:space="preserve"> (далі – АРМА)</w:t>
      </w:r>
      <w:r w:rsidRPr="000A48DE">
        <w:rPr>
          <w:color w:val="auto"/>
        </w:rPr>
        <w:t>, без фактичної реалізації таких товарів та без надходження на рахунки, відкриті для зарахування надходжень державного бюджету, контроль за справлянням яких покладено на центральний орган виконавчої влади, що реалізує державну митну політику, коштів у сумі митних платежів, що підлягали б сплаті у разі випуску таких товарів у вільний обіг на митній території України, згідно час</w:t>
      </w:r>
      <w:r w:rsidR="00AB5DA5" w:rsidRPr="000A48DE">
        <w:rPr>
          <w:color w:val="auto"/>
        </w:rPr>
        <w:t>тин третьої та шостої статті 73</w:t>
      </w:r>
      <w:r w:rsidRPr="000A48DE">
        <w:rPr>
          <w:color w:val="auto"/>
          <w:vertAlign w:val="superscript"/>
        </w:rPr>
        <w:t>8</w:t>
      </w:r>
      <w:r w:rsidRPr="000A48DE">
        <w:rPr>
          <w:color w:val="auto"/>
        </w:rPr>
        <w:t xml:space="preserve"> Кодексу не є підставою для припинення митного режиму транзиту.</w:t>
      </w:r>
    </w:p>
    <w:p w14:paraId="1B81C696" w14:textId="5F9B8291" w:rsidR="00A42134" w:rsidRPr="000A48DE" w:rsidRDefault="00A42134" w:rsidP="00F143B7">
      <w:pPr>
        <w:spacing w:after="0" w:line="20" w:lineRule="atLeast"/>
        <w:ind w:right="0" w:firstLine="567"/>
        <w:rPr>
          <w:color w:val="auto"/>
        </w:rPr>
      </w:pPr>
      <w:r w:rsidRPr="000A48DE">
        <w:rPr>
          <w:noProof/>
          <w:color w:val="auto"/>
          <w:szCs w:val="28"/>
        </w:rPr>
        <w:t xml:space="preserve">Також жодним положенням законодавства України не передбачено </w:t>
      </w:r>
      <w:r w:rsidRPr="000A48DE">
        <w:rPr>
          <w:color w:val="auto"/>
        </w:rPr>
        <w:t>завершення або припинення митного режиму транзиту у випадках стягнення активів (товарів, які переміщувались у митному режимі транзиту) в дохід держави при застосуванні санкції, передбаченої Законом України «Про санкції».</w:t>
      </w:r>
    </w:p>
    <w:p w14:paraId="5CAC1B4B" w14:textId="79381745" w:rsidR="00A42134" w:rsidRPr="000A48DE" w:rsidRDefault="00A42134" w:rsidP="00F143B7">
      <w:pPr>
        <w:spacing w:after="0" w:line="20" w:lineRule="atLeast"/>
        <w:ind w:right="0" w:firstLine="567"/>
        <w:rPr>
          <w:color w:val="auto"/>
        </w:rPr>
      </w:pPr>
      <w:r w:rsidRPr="000A48DE">
        <w:rPr>
          <w:color w:val="auto"/>
        </w:rPr>
        <w:t>Відповідно до пункту 4 частини другої статті 95 Кодексу до строку транзитного перевезення, встановленого пунктом 2 частини першої статті</w:t>
      </w:r>
      <w:r w:rsidR="000312FB" w:rsidRPr="000A48DE">
        <w:rPr>
          <w:color w:val="auto"/>
          <w:szCs w:val="28"/>
        </w:rPr>
        <w:t> </w:t>
      </w:r>
      <w:r w:rsidRPr="000A48DE">
        <w:rPr>
          <w:color w:val="auto"/>
        </w:rPr>
        <w:t>95</w:t>
      </w:r>
      <w:r w:rsidR="000312FB" w:rsidRPr="000A48DE">
        <w:rPr>
          <w:color w:val="auto"/>
          <w:szCs w:val="28"/>
        </w:rPr>
        <w:t> </w:t>
      </w:r>
      <w:r w:rsidRPr="000A48DE">
        <w:rPr>
          <w:color w:val="auto"/>
        </w:rPr>
        <w:t>Кодексу, не включається час, протягом якого товари, транспортні засоби комерційного призначення, поміщені у митний режим транзиту, не можуть бути своєчасно доставлені до митного органу призначення внаслідок накладення на них арешту.</w:t>
      </w:r>
    </w:p>
    <w:p w14:paraId="519FEBEE" w14:textId="4B84F113" w:rsidR="00A42134" w:rsidRPr="000A48DE" w:rsidRDefault="00A42134" w:rsidP="00F143B7">
      <w:pPr>
        <w:spacing w:after="0" w:line="20" w:lineRule="atLeast"/>
        <w:ind w:right="0" w:firstLine="567"/>
        <w:rPr>
          <w:noProof/>
          <w:color w:val="auto"/>
          <w:szCs w:val="28"/>
        </w:rPr>
      </w:pPr>
      <w:r w:rsidRPr="000A48DE">
        <w:rPr>
          <w:noProof/>
          <w:color w:val="auto"/>
          <w:szCs w:val="28"/>
        </w:rPr>
        <w:t xml:space="preserve">При цьому пунктом 1 частини першої статті 192 </w:t>
      </w:r>
      <w:r w:rsidR="000312FB" w:rsidRPr="000A48DE">
        <w:rPr>
          <w:noProof/>
          <w:color w:val="auto"/>
          <w:szCs w:val="28"/>
        </w:rPr>
        <w:t xml:space="preserve">Кодексу </w:t>
      </w:r>
      <w:r w:rsidRPr="000A48DE">
        <w:rPr>
          <w:noProof/>
          <w:color w:val="auto"/>
          <w:szCs w:val="28"/>
        </w:rPr>
        <w:t>встановлено, що якщо під час перевезення товарів транспортний засіб внаслідок дії обставин непереборної сили не зміг прибути до митного органу призначення перевізник зобов’язаний</w:t>
      </w:r>
      <w:r w:rsidR="00D265BB" w:rsidRPr="000A48DE">
        <w:rPr>
          <w:noProof/>
          <w:color w:val="auto"/>
          <w:szCs w:val="28"/>
        </w:rPr>
        <w:t xml:space="preserve"> </w:t>
      </w:r>
      <w:r w:rsidR="00D265BB" w:rsidRPr="000A48DE">
        <w:t>вжити всіх необхідних заходів для забезпечення збереження товарів та недопущення будь-якого їх використання.</w:t>
      </w:r>
    </w:p>
    <w:p w14:paraId="01E3771A" w14:textId="0F8BEDDB" w:rsidR="000900E5" w:rsidRPr="000A48DE" w:rsidRDefault="00682025" w:rsidP="00964DC5">
      <w:pPr>
        <w:spacing w:after="0" w:line="20" w:lineRule="atLeast"/>
        <w:ind w:right="0" w:firstLine="567"/>
        <w:rPr>
          <w:color w:val="auto"/>
        </w:rPr>
      </w:pPr>
      <w:r w:rsidRPr="000A48DE">
        <w:rPr>
          <w:color w:val="auto"/>
        </w:rPr>
        <w:t>Отже</w:t>
      </w:r>
      <w:r w:rsidR="00964DC5" w:rsidRPr="000A48DE">
        <w:rPr>
          <w:color w:val="auto"/>
        </w:rPr>
        <w:t>,</w:t>
      </w:r>
      <w:r w:rsidR="00A42134" w:rsidRPr="000A48DE">
        <w:rPr>
          <w:noProof/>
          <w:color w:val="auto"/>
          <w:szCs w:val="28"/>
        </w:rPr>
        <w:t xml:space="preserve"> </w:t>
      </w:r>
      <w:r w:rsidR="00431DB1" w:rsidRPr="000A48DE">
        <w:rPr>
          <w:noProof/>
          <w:color w:val="auto"/>
          <w:szCs w:val="28"/>
        </w:rPr>
        <w:t xml:space="preserve">якщо </w:t>
      </w:r>
      <w:r w:rsidR="00A42134" w:rsidRPr="000A48DE">
        <w:rPr>
          <w:color w:val="auto"/>
        </w:rPr>
        <w:t>товари перебува</w:t>
      </w:r>
      <w:r w:rsidR="00431DB1" w:rsidRPr="000A48DE">
        <w:rPr>
          <w:color w:val="auto"/>
        </w:rPr>
        <w:t>ють</w:t>
      </w:r>
      <w:r w:rsidR="00A42134" w:rsidRPr="000A48DE">
        <w:rPr>
          <w:color w:val="auto"/>
        </w:rPr>
        <w:t xml:space="preserve"> у митному режимі транзиту, декларант і перевізник </w:t>
      </w:r>
      <w:r w:rsidR="00431DB1" w:rsidRPr="000A48DE">
        <w:rPr>
          <w:color w:val="auto"/>
        </w:rPr>
        <w:t xml:space="preserve">продовжують </w:t>
      </w:r>
      <w:r w:rsidR="00A42134" w:rsidRPr="000A48DE">
        <w:rPr>
          <w:color w:val="auto"/>
        </w:rPr>
        <w:t>нес</w:t>
      </w:r>
      <w:r w:rsidR="00431DB1" w:rsidRPr="000A48DE">
        <w:rPr>
          <w:color w:val="auto"/>
        </w:rPr>
        <w:t>ти</w:t>
      </w:r>
      <w:r w:rsidR="00A42134" w:rsidRPr="000A48DE">
        <w:rPr>
          <w:color w:val="auto"/>
        </w:rPr>
        <w:t xml:space="preserve"> відповідальність за виконання положень </w:t>
      </w:r>
      <w:r w:rsidR="00A42134" w:rsidRPr="000A48DE">
        <w:rPr>
          <w:color w:val="auto"/>
        </w:rPr>
        <w:lastRenderedPageBreak/>
        <w:t xml:space="preserve">законодавства </w:t>
      </w:r>
      <w:r w:rsidR="00964DC5" w:rsidRPr="000A48DE">
        <w:rPr>
          <w:noProof/>
          <w:color w:val="auto"/>
          <w:szCs w:val="28"/>
        </w:rPr>
        <w:t xml:space="preserve">України з питань митної справи. </w:t>
      </w:r>
      <w:r w:rsidR="00964DC5" w:rsidRPr="000A48DE">
        <w:rPr>
          <w:color w:val="auto"/>
        </w:rPr>
        <w:t>При цьому в</w:t>
      </w:r>
      <w:r w:rsidR="000900E5" w:rsidRPr="000A48DE">
        <w:rPr>
          <w:color w:val="auto"/>
        </w:rPr>
        <w:t xml:space="preserve">трата </w:t>
      </w:r>
      <w:r w:rsidR="003F0891" w:rsidRPr="000A48DE">
        <w:rPr>
          <w:color w:val="auto"/>
        </w:rPr>
        <w:t xml:space="preserve">іноземних </w:t>
      </w:r>
      <w:r w:rsidR="000900E5" w:rsidRPr="000A48DE">
        <w:rPr>
          <w:color w:val="auto"/>
        </w:rPr>
        <w:t>товарів, що знаходяться під митним контролем, або їх видача без дозволу митного органу є порушеннями, що призводять до виникнення обов’язку щодо сплати митних платежів.</w:t>
      </w:r>
    </w:p>
    <w:p w14:paraId="552C738F" w14:textId="14E0DDE3" w:rsidR="00964DC5" w:rsidRPr="000A48DE" w:rsidRDefault="0027280C" w:rsidP="00F143B7">
      <w:pPr>
        <w:spacing w:after="0" w:line="20" w:lineRule="atLeast"/>
        <w:ind w:left="0" w:right="0" w:firstLine="577"/>
        <w:rPr>
          <w:color w:val="auto"/>
        </w:rPr>
      </w:pPr>
      <w:r w:rsidRPr="000A48DE">
        <w:rPr>
          <w:color w:val="auto"/>
        </w:rPr>
        <w:t>Під час розгляду скарг</w:t>
      </w:r>
      <w:r w:rsidR="004E4D26" w:rsidRPr="000A48DE">
        <w:rPr>
          <w:color w:val="auto"/>
        </w:rPr>
        <w:t>и</w:t>
      </w:r>
      <w:r w:rsidRPr="000A48DE">
        <w:rPr>
          <w:color w:val="auto"/>
        </w:rPr>
        <w:t xml:space="preserve"> встановлено, що</w:t>
      </w:r>
      <w:r w:rsidR="00B8159E" w:rsidRPr="000A48DE">
        <w:rPr>
          <w:color w:val="auto"/>
        </w:rPr>
        <w:t xml:space="preserve"> </w:t>
      </w:r>
      <w:r w:rsidR="007A778A" w:rsidRPr="000A48DE">
        <w:rPr>
          <w:color w:val="auto"/>
        </w:rPr>
        <w:t>відповідно до</w:t>
      </w:r>
      <w:r w:rsidR="002657D8" w:rsidRPr="000A48DE">
        <w:rPr>
          <w:color w:val="auto"/>
        </w:rPr>
        <w:t xml:space="preserve"> </w:t>
      </w:r>
      <w:r w:rsidR="00E62885" w:rsidRPr="000A48DE">
        <w:rPr>
          <w:color w:val="auto"/>
        </w:rPr>
        <w:t>додано</w:t>
      </w:r>
      <w:r w:rsidR="004B446F" w:rsidRPr="000A48DE">
        <w:rPr>
          <w:color w:val="auto"/>
        </w:rPr>
        <w:t>го</w:t>
      </w:r>
      <w:r w:rsidR="00E62885" w:rsidRPr="000A48DE">
        <w:rPr>
          <w:color w:val="auto"/>
        </w:rPr>
        <w:t xml:space="preserve"> до скарги </w:t>
      </w:r>
      <w:r w:rsidR="00964DC5" w:rsidRPr="000A48DE">
        <w:rPr>
          <w:color w:val="auto"/>
        </w:rPr>
        <w:t xml:space="preserve">листа </w:t>
      </w:r>
      <w:r w:rsidR="002657D8" w:rsidRPr="000A48DE">
        <w:rPr>
          <w:color w:val="auto"/>
        </w:rPr>
        <w:t>Кропивницької митниці від 93093b7351d3991b061568fb4aa84716137a9e3e6100cfb965bbc2bef8b742ff №</w:t>
      </w:r>
      <w:r w:rsidR="00964DC5" w:rsidRPr="000A48DE">
        <w:rPr>
          <w:lang w:val="en-US"/>
        </w:rPr>
        <w:t> </w:t>
      </w:r>
      <w:r w:rsidR="002657D8" w:rsidRPr="000A48DE">
        <w:rPr>
          <w:color w:val="auto"/>
        </w:rPr>
        <w:t xml:space="preserve">6f4d3d76a74e667d1790cda8135e621dde01596df67be235f641d87d27df9bfe </w:t>
      </w:r>
      <w:r w:rsidR="00E62885" w:rsidRPr="000A48DE">
        <w:rPr>
          <w:color w:val="auto"/>
        </w:rPr>
        <w:t>«Щодо комісійного огляду</w:t>
      </w:r>
      <w:r w:rsidR="00542687" w:rsidRPr="000A48DE">
        <w:rPr>
          <w:color w:val="auto"/>
        </w:rPr>
        <w:t xml:space="preserve"> </w:t>
      </w:r>
      <w:r w:rsidR="00E62885" w:rsidRPr="000A48DE">
        <w:rPr>
          <w:color w:val="auto"/>
        </w:rPr>
        <w:t xml:space="preserve">та контрольного зважування 14474f88e2339de8ff3886d634f6babd017b808ca1c0ff37f294b45d4d8796a5» </w:t>
      </w:r>
      <w:r w:rsidR="002657D8" w:rsidRPr="000A48DE">
        <w:rPr>
          <w:color w:val="auto"/>
        </w:rPr>
        <w:t xml:space="preserve">згідно </w:t>
      </w:r>
      <w:r w:rsidR="007A778A" w:rsidRPr="000A48DE">
        <w:rPr>
          <w:color w:val="auto"/>
        </w:rPr>
        <w:t>листа Фонду державного майна України від 90efa5f704b74f389c290f5131c5df998bd5bfbc5416da748aea43e411aa11e0 №</w:t>
      </w:r>
      <w:r w:rsidR="00964DC5" w:rsidRPr="000A48DE">
        <w:rPr>
          <w:lang w:val="en-US"/>
        </w:rPr>
        <w:t> </w:t>
      </w:r>
      <w:r w:rsidR="007A778A" w:rsidRPr="000A48DE">
        <w:rPr>
          <w:color w:val="auto"/>
        </w:rPr>
        <w:t xml:space="preserve">5d4cf69d558cd1f26ecac27f502fc7ac8dfc12cf407be83925c93ea30e9b5d7a «Щодо проведення обстеження та зважування </w:t>
      </w:r>
      <w:proofErr w:type="spellStart"/>
      <w:r w:rsidR="007A778A" w:rsidRPr="000A48DE">
        <w:rPr>
          <w:color w:val="auto"/>
        </w:rPr>
        <w:t>санкційних</w:t>
      </w:r>
      <w:proofErr w:type="spellEnd"/>
      <w:r w:rsidR="007A778A" w:rsidRPr="000A48DE">
        <w:rPr>
          <w:color w:val="auto"/>
        </w:rPr>
        <w:t xml:space="preserve"> активів» проводився комісійний огляд та контрольне зважування 50 вагонів</w:t>
      </w:r>
      <w:r w:rsidR="005A333E" w:rsidRPr="000A48DE">
        <w:rPr>
          <w:color w:val="auto"/>
        </w:rPr>
        <w:t xml:space="preserve"> </w:t>
      </w:r>
      <w:r w:rsidR="006B66A0" w:rsidRPr="000A48DE">
        <w:rPr>
          <w:color w:val="auto"/>
        </w:rPr>
        <w:t xml:space="preserve">в яких </w:t>
      </w:r>
      <w:r w:rsidR="005A333E" w:rsidRPr="000A48DE">
        <w:rPr>
          <w:color w:val="auto"/>
        </w:rPr>
        <w:t>переміщує</w:t>
      </w:r>
      <w:r w:rsidR="006B66A0" w:rsidRPr="000A48DE">
        <w:rPr>
          <w:color w:val="auto"/>
        </w:rPr>
        <w:t>ться</w:t>
      </w:r>
      <w:r w:rsidR="00CC0A55" w:rsidRPr="000A48DE">
        <w:rPr>
          <w:color w:val="auto"/>
        </w:rPr>
        <w:t xml:space="preserve"> </w:t>
      </w:r>
      <w:r w:rsidR="00E62885" w:rsidRPr="000A48DE">
        <w:rPr>
          <w:color w:val="auto"/>
        </w:rPr>
        <w:t>То</w:t>
      </w:r>
      <w:r w:rsidR="000934BB" w:rsidRPr="000A48DE">
        <w:rPr>
          <w:color w:val="auto"/>
        </w:rPr>
        <w:t>вар</w:t>
      </w:r>
      <w:r w:rsidR="00CC0A55" w:rsidRPr="000A48DE">
        <w:rPr>
          <w:color w:val="auto"/>
        </w:rPr>
        <w:t xml:space="preserve"> в </w:t>
      </w:r>
      <w:r w:rsidR="00EE0A59" w:rsidRPr="000A48DE">
        <w:rPr>
          <w:color w:val="auto"/>
        </w:rPr>
        <w:t xml:space="preserve">митному </w:t>
      </w:r>
      <w:r w:rsidR="00CC0A55" w:rsidRPr="000A48DE">
        <w:rPr>
          <w:color w:val="auto"/>
        </w:rPr>
        <w:t xml:space="preserve">режимі </w:t>
      </w:r>
      <w:r w:rsidR="00EE0A59" w:rsidRPr="000A48DE">
        <w:rPr>
          <w:color w:val="auto"/>
        </w:rPr>
        <w:t>транзиту</w:t>
      </w:r>
      <w:r w:rsidR="00CC0A55" w:rsidRPr="000A48DE">
        <w:rPr>
          <w:color w:val="auto"/>
        </w:rPr>
        <w:t xml:space="preserve"> по </w:t>
      </w:r>
      <w:r w:rsidR="00296941" w:rsidRPr="000A48DE">
        <w:rPr>
          <w:color w:val="auto"/>
        </w:rPr>
        <w:t>МД</w:t>
      </w:r>
      <w:r w:rsidR="00CC0A55" w:rsidRPr="000A48DE">
        <w:rPr>
          <w:color w:val="auto"/>
        </w:rPr>
        <w:t xml:space="preserve">. </w:t>
      </w:r>
    </w:p>
    <w:p w14:paraId="25837FD3" w14:textId="77777777" w:rsidR="006B2C10" w:rsidRPr="000A48DE" w:rsidRDefault="00CC0A55" w:rsidP="00F143B7">
      <w:pPr>
        <w:spacing w:after="0" w:line="20" w:lineRule="atLeast"/>
        <w:ind w:left="0" w:right="0" w:firstLine="577"/>
        <w:rPr>
          <w:color w:val="auto"/>
        </w:rPr>
      </w:pPr>
      <w:r w:rsidRPr="000A48DE">
        <w:rPr>
          <w:color w:val="auto"/>
        </w:rPr>
        <w:t>За результатами огляду було</w:t>
      </w:r>
      <w:r w:rsidR="008A4468" w:rsidRPr="000A48DE">
        <w:rPr>
          <w:color w:val="auto"/>
        </w:rPr>
        <w:t xml:space="preserve"> складено Акт огляду територій та приміщень складів тимчасового зберігання, митних складів, магазинів безмитної торгівлі, територій вільних митних зон та інших місць, де знаходиться товари, транспортні засоби комерційного призначення, що підлягають митному контролю, чи провадиться діяльність, контроль за якою покладено на митні органи</w:t>
      </w:r>
      <w:r w:rsidR="00921222" w:rsidRPr="000A48DE">
        <w:rPr>
          <w:color w:val="auto"/>
        </w:rPr>
        <w:t xml:space="preserve"> від 1ed4dd276c6a1c938df6b503b0fcdbf88a426080e90f4265e00583b2d994ecc0 №</w:t>
      </w:r>
      <w:r w:rsidR="00921222" w:rsidRPr="000A48DE">
        <w:rPr>
          <w:color w:val="auto"/>
          <w:lang w:val="en-US"/>
        </w:rPr>
        <w:t> </w:t>
      </w:r>
      <w:r w:rsidR="00921222" w:rsidRPr="000A48DE">
        <w:rPr>
          <w:color w:val="auto"/>
        </w:rPr>
        <w:t>afdc4c79a5282ecea3427a14e103171ceaca324166d5971eb9074c3ffb63829d (далі – Акт)</w:t>
      </w:r>
      <w:r w:rsidR="008A4468" w:rsidRPr="000A48DE">
        <w:rPr>
          <w:color w:val="auto"/>
        </w:rPr>
        <w:t xml:space="preserve">, </w:t>
      </w:r>
      <w:r w:rsidR="00921222" w:rsidRPr="000A48DE">
        <w:rPr>
          <w:color w:val="auto"/>
        </w:rPr>
        <w:t xml:space="preserve">за </w:t>
      </w:r>
      <w:r w:rsidR="008A4468" w:rsidRPr="000A48DE">
        <w:rPr>
          <w:color w:val="auto"/>
        </w:rPr>
        <w:t>форм</w:t>
      </w:r>
      <w:r w:rsidR="00921222" w:rsidRPr="000A48DE">
        <w:rPr>
          <w:color w:val="auto"/>
        </w:rPr>
        <w:t>ою</w:t>
      </w:r>
      <w:r w:rsidR="008A4468" w:rsidRPr="000A48DE">
        <w:rPr>
          <w:color w:val="auto"/>
        </w:rPr>
        <w:t xml:space="preserve"> затверджен</w:t>
      </w:r>
      <w:r w:rsidR="00921222" w:rsidRPr="000A48DE">
        <w:rPr>
          <w:color w:val="auto"/>
        </w:rPr>
        <w:t>ою</w:t>
      </w:r>
      <w:r w:rsidR="008A4468" w:rsidRPr="000A48DE">
        <w:rPr>
          <w:color w:val="auto"/>
        </w:rPr>
        <w:t xml:space="preserve"> наказом Міністерства фінансів України від 28 травня 201</w:t>
      </w:r>
      <w:r w:rsidR="00626C05" w:rsidRPr="000A48DE">
        <w:rPr>
          <w:color w:val="auto"/>
        </w:rPr>
        <w:t xml:space="preserve">2 </w:t>
      </w:r>
      <w:r w:rsidR="00B7255C" w:rsidRPr="000A48DE">
        <w:rPr>
          <w:color w:val="auto"/>
        </w:rPr>
        <w:t xml:space="preserve">року </w:t>
      </w:r>
      <w:r w:rsidR="006B66A0" w:rsidRPr="000A48DE">
        <w:rPr>
          <w:color w:val="auto"/>
        </w:rPr>
        <w:t>№</w:t>
      </w:r>
      <w:r w:rsidR="00B7255C" w:rsidRPr="000A48DE">
        <w:rPr>
          <w:color w:val="auto"/>
          <w:lang w:val="en-US"/>
        </w:rPr>
        <w:t> </w:t>
      </w:r>
      <w:r w:rsidR="006B66A0" w:rsidRPr="000A48DE">
        <w:rPr>
          <w:color w:val="auto"/>
        </w:rPr>
        <w:t>615</w:t>
      </w:r>
      <w:r w:rsidR="00921222" w:rsidRPr="000A48DE">
        <w:rPr>
          <w:color w:val="auto"/>
        </w:rPr>
        <w:t>,</w:t>
      </w:r>
      <w:r w:rsidR="006B66A0" w:rsidRPr="000A48DE">
        <w:rPr>
          <w:color w:val="auto"/>
        </w:rPr>
        <w:t xml:space="preserve"> </w:t>
      </w:r>
      <w:r w:rsidR="008A4468" w:rsidRPr="000A48DE">
        <w:rPr>
          <w:color w:val="auto"/>
        </w:rPr>
        <w:t>як</w:t>
      </w:r>
      <w:r w:rsidR="003F0891" w:rsidRPr="000A48DE">
        <w:rPr>
          <w:color w:val="auto"/>
        </w:rPr>
        <w:t>им</w:t>
      </w:r>
      <w:r w:rsidR="008A4468" w:rsidRPr="000A48DE">
        <w:rPr>
          <w:color w:val="auto"/>
        </w:rPr>
        <w:t xml:space="preserve"> </w:t>
      </w:r>
      <w:r w:rsidR="00626C05" w:rsidRPr="000A48DE">
        <w:rPr>
          <w:color w:val="auto"/>
        </w:rPr>
        <w:t>зафіксова</w:t>
      </w:r>
      <w:r w:rsidR="008A4468" w:rsidRPr="000A48DE">
        <w:rPr>
          <w:color w:val="auto"/>
        </w:rPr>
        <w:t>но</w:t>
      </w:r>
      <w:r w:rsidR="00B13785" w:rsidRPr="000A48DE">
        <w:rPr>
          <w:color w:val="auto"/>
        </w:rPr>
        <w:t xml:space="preserve"> нестачу товарів</w:t>
      </w:r>
      <w:r w:rsidR="00626C05" w:rsidRPr="000A48DE">
        <w:rPr>
          <w:color w:val="auto"/>
        </w:rPr>
        <w:t xml:space="preserve"> </w:t>
      </w:r>
      <w:r w:rsidR="002F332D" w:rsidRPr="000A48DE">
        <w:rPr>
          <w:color w:val="auto"/>
        </w:rPr>
        <w:t>у вагонах</w:t>
      </w:r>
      <w:r w:rsidR="00626C05" w:rsidRPr="000A48DE">
        <w:rPr>
          <w:color w:val="auto"/>
        </w:rPr>
        <w:t xml:space="preserve"> </w:t>
      </w:r>
      <w:r w:rsidR="002F332D" w:rsidRPr="000A48DE">
        <w:rPr>
          <w:color w:val="auto"/>
        </w:rPr>
        <w:t>6173ae466c51d134d3d27a847d39e54c6134cae4e754f76a21820206c5beca1c</w:t>
      </w:r>
      <w:r w:rsidR="00B13785" w:rsidRPr="000A48DE">
        <w:rPr>
          <w:color w:val="auto"/>
        </w:rPr>
        <w:t xml:space="preserve">. </w:t>
      </w:r>
    </w:p>
    <w:p w14:paraId="71827F47" w14:textId="0EA68686" w:rsidR="00AB5DA5" w:rsidRPr="000A48DE" w:rsidRDefault="00B13785" w:rsidP="00F143B7">
      <w:pPr>
        <w:spacing w:after="0" w:line="20" w:lineRule="atLeast"/>
        <w:ind w:left="0" w:right="0" w:firstLine="577"/>
        <w:rPr>
          <w:color w:val="auto"/>
        </w:rPr>
      </w:pPr>
      <w:r w:rsidRPr="000A48DE">
        <w:rPr>
          <w:color w:val="auto"/>
        </w:rPr>
        <w:t>Сумарна втрата товарів</w:t>
      </w:r>
      <w:r w:rsidR="00AE0E36" w:rsidRPr="000A48DE">
        <w:rPr>
          <w:color w:val="auto"/>
        </w:rPr>
        <w:t>,</w:t>
      </w:r>
      <w:r w:rsidRPr="000A48DE">
        <w:rPr>
          <w:color w:val="auto"/>
        </w:rPr>
        <w:t xml:space="preserve"> розрахована по </w:t>
      </w:r>
      <w:r w:rsidR="00175F5A" w:rsidRPr="000A48DE">
        <w:rPr>
          <w:color w:val="auto"/>
        </w:rPr>
        <w:t>різниц</w:t>
      </w:r>
      <w:r w:rsidRPr="000A48DE">
        <w:rPr>
          <w:color w:val="auto"/>
        </w:rPr>
        <w:t>і</w:t>
      </w:r>
      <w:r w:rsidR="007F4CE5" w:rsidRPr="000A48DE">
        <w:rPr>
          <w:color w:val="auto"/>
        </w:rPr>
        <w:t xml:space="preserve"> </w:t>
      </w:r>
      <w:r w:rsidRPr="000A48DE">
        <w:rPr>
          <w:color w:val="auto"/>
        </w:rPr>
        <w:t xml:space="preserve">між фактичною </w:t>
      </w:r>
      <w:r w:rsidR="007F4CE5" w:rsidRPr="000A48DE">
        <w:rPr>
          <w:color w:val="auto"/>
        </w:rPr>
        <w:t>ваг</w:t>
      </w:r>
      <w:r w:rsidRPr="000A48DE">
        <w:rPr>
          <w:color w:val="auto"/>
        </w:rPr>
        <w:t>ою</w:t>
      </w:r>
      <w:r w:rsidR="007F4CE5" w:rsidRPr="000A48DE">
        <w:rPr>
          <w:color w:val="auto"/>
        </w:rPr>
        <w:t xml:space="preserve"> товар</w:t>
      </w:r>
      <w:r w:rsidR="00B7255C" w:rsidRPr="000A48DE">
        <w:rPr>
          <w:color w:val="auto"/>
        </w:rPr>
        <w:t>ів</w:t>
      </w:r>
      <w:r w:rsidR="007F4CE5" w:rsidRPr="000A48DE">
        <w:rPr>
          <w:color w:val="auto"/>
        </w:rPr>
        <w:t xml:space="preserve"> </w:t>
      </w:r>
      <w:r w:rsidRPr="000A48DE">
        <w:rPr>
          <w:color w:val="auto"/>
        </w:rPr>
        <w:t xml:space="preserve">та </w:t>
      </w:r>
      <w:r w:rsidR="007F4CE5" w:rsidRPr="000A48DE">
        <w:rPr>
          <w:color w:val="auto"/>
        </w:rPr>
        <w:t>за</w:t>
      </w:r>
      <w:r w:rsidR="003F0891" w:rsidRPr="000A48DE">
        <w:rPr>
          <w:color w:val="auto"/>
        </w:rPr>
        <w:t>декларова</w:t>
      </w:r>
      <w:r w:rsidR="007F4CE5" w:rsidRPr="000A48DE">
        <w:rPr>
          <w:color w:val="auto"/>
        </w:rPr>
        <w:t>ним</w:t>
      </w:r>
      <w:r w:rsidRPr="000A48DE">
        <w:rPr>
          <w:color w:val="auto"/>
        </w:rPr>
        <w:t>и</w:t>
      </w:r>
      <w:r w:rsidR="007F4CE5" w:rsidRPr="000A48DE">
        <w:rPr>
          <w:color w:val="auto"/>
        </w:rPr>
        <w:t xml:space="preserve"> відомостям</w:t>
      </w:r>
      <w:r w:rsidRPr="000A48DE">
        <w:rPr>
          <w:color w:val="auto"/>
        </w:rPr>
        <w:t>и</w:t>
      </w:r>
      <w:r w:rsidR="00AE0E36" w:rsidRPr="000A48DE">
        <w:rPr>
          <w:color w:val="auto"/>
        </w:rPr>
        <w:t xml:space="preserve"> про неї, </w:t>
      </w:r>
      <w:r w:rsidRPr="000A48DE">
        <w:rPr>
          <w:color w:val="auto"/>
        </w:rPr>
        <w:t xml:space="preserve">складає </w:t>
      </w:r>
      <w:r w:rsidR="00626C05" w:rsidRPr="000A48DE">
        <w:rPr>
          <w:color w:val="auto"/>
        </w:rPr>
        <w:t>5cf4e26bd3d87da5e03f80a43a64f1220a1f4ba9e1d6348caea83c06353c3f39</w:t>
      </w:r>
      <w:r w:rsidR="00964DC5" w:rsidRPr="000A48DE">
        <w:rPr>
          <w:color w:val="auto"/>
        </w:rPr>
        <w:t> </w:t>
      </w:r>
      <w:r w:rsidR="00626C05" w:rsidRPr="000A48DE">
        <w:rPr>
          <w:color w:val="auto"/>
        </w:rPr>
        <w:t>13715f6c8b48ed1b00f509ca29bc826bd04fd6f1ce8d8ebe27fb286312ce3ba1</w:t>
      </w:r>
      <w:r w:rsidR="00964DC5" w:rsidRPr="000A48DE">
        <w:rPr>
          <w:color w:val="auto"/>
        </w:rPr>
        <w:t xml:space="preserve"> </w:t>
      </w:r>
      <w:r w:rsidR="00626C05" w:rsidRPr="000A48DE">
        <w:rPr>
          <w:color w:val="auto"/>
        </w:rPr>
        <w:t>кг</w:t>
      </w:r>
      <w:r w:rsidRPr="000A48DE">
        <w:rPr>
          <w:color w:val="auto"/>
        </w:rPr>
        <w:t>.</w:t>
      </w:r>
    </w:p>
    <w:p w14:paraId="599B362D" w14:textId="0186B859" w:rsidR="006B2C10" w:rsidRPr="000A48DE" w:rsidRDefault="00F50EA0" w:rsidP="00F143B7">
      <w:pPr>
        <w:spacing w:after="0" w:line="20" w:lineRule="atLeast"/>
        <w:ind w:left="0" w:right="0" w:firstLine="577"/>
        <w:rPr>
          <w:color w:val="auto"/>
        </w:rPr>
      </w:pPr>
      <w:r w:rsidRPr="000A48DE">
        <w:rPr>
          <w:color w:val="auto"/>
        </w:rPr>
        <w:t>С</w:t>
      </w:r>
      <w:r w:rsidR="002F332D" w:rsidRPr="000A48DE">
        <w:rPr>
          <w:color w:val="auto"/>
        </w:rPr>
        <w:t>лід зазначити, що відповідно до інформації яка міститься в Акті</w:t>
      </w:r>
      <w:r w:rsidR="006543B4" w:rsidRPr="000A48DE">
        <w:rPr>
          <w:color w:val="auto"/>
        </w:rPr>
        <w:t xml:space="preserve"> </w:t>
      </w:r>
      <w:r w:rsidR="00C84BD8" w:rsidRPr="000A48DE">
        <w:rPr>
          <w:color w:val="auto"/>
        </w:rPr>
        <w:t xml:space="preserve">у кожному з перелічених вагонів встановлено </w:t>
      </w:r>
      <w:r w:rsidR="00AF6BB5" w:rsidRPr="000A48DE">
        <w:rPr>
          <w:color w:val="auto"/>
        </w:rPr>
        <w:t>відсутн</w:t>
      </w:r>
      <w:r w:rsidR="00C84BD8" w:rsidRPr="000A48DE">
        <w:rPr>
          <w:color w:val="auto"/>
        </w:rPr>
        <w:t>ість</w:t>
      </w:r>
      <w:r w:rsidR="00AF6BB5" w:rsidRPr="000A48DE">
        <w:rPr>
          <w:color w:val="auto"/>
        </w:rPr>
        <w:t xml:space="preserve"> частин</w:t>
      </w:r>
      <w:r w:rsidR="00C84BD8" w:rsidRPr="000A48DE">
        <w:rPr>
          <w:color w:val="auto"/>
        </w:rPr>
        <w:t>и</w:t>
      </w:r>
      <w:r w:rsidR="00AF6BB5" w:rsidRPr="000A48DE">
        <w:rPr>
          <w:color w:val="auto"/>
        </w:rPr>
        <w:t xml:space="preserve"> пломб відправника, </w:t>
      </w:r>
      <w:r w:rsidR="00C84BD8" w:rsidRPr="000A48DE">
        <w:rPr>
          <w:color w:val="auto"/>
        </w:rPr>
        <w:t xml:space="preserve">замість яких </w:t>
      </w:r>
      <w:r w:rsidR="00AF6BB5" w:rsidRPr="000A48DE">
        <w:rPr>
          <w:color w:val="auto"/>
        </w:rPr>
        <w:t xml:space="preserve">накладені пломби </w:t>
      </w:r>
      <w:r w:rsidR="00134B6A" w:rsidRPr="000A48DE">
        <w:rPr>
          <w:color w:val="auto"/>
        </w:rPr>
        <w:t>Скаржника</w:t>
      </w:r>
      <w:r w:rsidR="00C84BD8" w:rsidRPr="000A48DE">
        <w:rPr>
          <w:color w:val="auto"/>
        </w:rPr>
        <w:t xml:space="preserve">. </w:t>
      </w:r>
    </w:p>
    <w:p w14:paraId="1482D2BF" w14:textId="275756C9" w:rsidR="007A778A" w:rsidRPr="000A48DE" w:rsidRDefault="00C84BD8" w:rsidP="00F143B7">
      <w:pPr>
        <w:spacing w:after="0" w:line="20" w:lineRule="atLeast"/>
        <w:ind w:left="0" w:right="0" w:firstLine="577"/>
        <w:rPr>
          <w:color w:val="auto"/>
        </w:rPr>
      </w:pPr>
      <w:r w:rsidRPr="000A48DE">
        <w:rPr>
          <w:color w:val="auto"/>
        </w:rPr>
        <w:t xml:space="preserve">Все </w:t>
      </w:r>
      <w:r w:rsidR="00FC4BC2" w:rsidRPr="000A48DE">
        <w:rPr>
          <w:color w:val="auto"/>
        </w:rPr>
        <w:t xml:space="preserve">це свідчить, що доступ до </w:t>
      </w:r>
      <w:r w:rsidR="00B7255C" w:rsidRPr="000A48DE">
        <w:rPr>
          <w:color w:val="auto"/>
        </w:rPr>
        <w:t>Т</w:t>
      </w:r>
      <w:r w:rsidR="00FC4BC2" w:rsidRPr="000A48DE">
        <w:rPr>
          <w:color w:val="auto"/>
        </w:rPr>
        <w:t>овару</w:t>
      </w:r>
      <w:r w:rsidR="00B13785" w:rsidRPr="000A48DE">
        <w:rPr>
          <w:color w:val="auto"/>
        </w:rPr>
        <w:t xml:space="preserve"> та його вилучення </w:t>
      </w:r>
      <w:r w:rsidR="00FC4BC2" w:rsidRPr="000A48DE">
        <w:rPr>
          <w:color w:val="auto"/>
        </w:rPr>
        <w:t>відбу</w:t>
      </w:r>
      <w:r w:rsidR="00B13785" w:rsidRPr="000A48DE">
        <w:rPr>
          <w:color w:val="auto"/>
        </w:rPr>
        <w:t>лись</w:t>
      </w:r>
      <w:r w:rsidR="00FC4BC2" w:rsidRPr="000A48DE">
        <w:rPr>
          <w:color w:val="auto"/>
        </w:rPr>
        <w:t xml:space="preserve"> </w:t>
      </w:r>
      <w:r w:rsidR="002C67EC" w:rsidRPr="000A48DE">
        <w:rPr>
          <w:color w:val="auto"/>
        </w:rPr>
        <w:t xml:space="preserve">у проміжок часу, коли збереження товарів </w:t>
      </w:r>
      <w:r w:rsidR="00FC4BC2" w:rsidRPr="000A48DE">
        <w:rPr>
          <w:color w:val="auto"/>
        </w:rPr>
        <w:t>після його ввезення на митну територію України</w:t>
      </w:r>
      <w:r w:rsidR="002C67EC" w:rsidRPr="000A48DE">
        <w:rPr>
          <w:color w:val="auto"/>
        </w:rPr>
        <w:t xml:space="preserve"> забезпечува</w:t>
      </w:r>
      <w:r w:rsidR="002F33C9" w:rsidRPr="000A48DE">
        <w:rPr>
          <w:color w:val="auto"/>
        </w:rPr>
        <w:t>в</w:t>
      </w:r>
      <w:r w:rsidR="002C67EC" w:rsidRPr="000A48DE">
        <w:rPr>
          <w:color w:val="auto"/>
        </w:rPr>
        <w:t xml:space="preserve"> </w:t>
      </w:r>
      <w:r w:rsidR="002F33C9" w:rsidRPr="000A48DE">
        <w:rPr>
          <w:color w:val="auto"/>
        </w:rPr>
        <w:t>Скаржник</w:t>
      </w:r>
      <w:r w:rsidR="00FC4BC2" w:rsidRPr="000A48DE">
        <w:rPr>
          <w:color w:val="auto"/>
        </w:rPr>
        <w:t>.</w:t>
      </w:r>
    </w:p>
    <w:p w14:paraId="45357236" w14:textId="7D7ED0A8" w:rsidR="00FC4BC2" w:rsidRPr="000A48DE" w:rsidRDefault="00FC4BC2" w:rsidP="00F143B7">
      <w:pPr>
        <w:spacing w:after="0" w:line="20" w:lineRule="atLeast"/>
        <w:ind w:right="0" w:firstLine="567"/>
        <w:rPr>
          <w:noProof/>
          <w:szCs w:val="28"/>
        </w:rPr>
      </w:pPr>
      <w:r w:rsidRPr="000A48DE">
        <w:rPr>
          <w:noProof/>
          <w:szCs w:val="28"/>
        </w:rPr>
        <w:t xml:space="preserve">Статтею 219 </w:t>
      </w:r>
      <w:r w:rsidR="008F65AA" w:rsidRPr="000A48DE">
        <w:rPr>
          <w:noProof/>
          <w:szCs w:val="28"/>
        </w:rPr>
        <w:t>Кодексу</w:t>
      </w:r>
      <w:r w:rsidRPr="000A48DE">
        <w:rPr>
          <w:noProof/>
          <w:szCs w:val="28"/>
        </w:rPr>
        <w:t xml:space="preserve"> визначено, що </w:t>
      </w:r>
      <w:r w:rsidR="005226F0" w:rsidRPr="000A48DE">
        <w:rPr>
          <w:noProof/>
          <w:szCs w:val="28"/>
        </w:rPr>
        <w:t>залізниця</w:t>
      </w:r>
      <w:r w:rsidRPr="000A48DE">
        <w:rPr>
          <w:noProof/>
          <w:szCs w:val="28"/>
        </w:rPr>
        <w:t xml:space="preserve"> несе передбачену цим Кодексом та іншими законодавчими актами України відповідальність за втрату чи неналежну доставку товарів, що перебувають під митним контролем, до митного органу призначення.</w:t>
      </w:r>
    </w:p>
    <w:p w14:paraId="20E7E994" w14:textId="58EAA76A" w:rsidR="000934BB" w:rsidRPr="000A48DE" w:rsidRDefault="00FC4BC2" w:rsidP="00F143B7">
      <w:pPr>
        <w:spacing w:after="0" w:line="20" w:lineRule="atLeast"/>
        <w:ind w:right="0" w:firstLine="567"/>
      </w:pPr>
      <w:r w:rsidRPr="000A48DE">
        <w:rPr>
          <w:color w:val="000000" w:themeColor="text1"/>
          <w:szCs w:val="28"/>
          <w:shd w:val="clear" w:color="auto" w:fill="FFFFFF"/>
          <w:lang w:eastAsia="en-US"/>
        </w:rPr>
        <w:t xml:space="preserve">Згідно з частиною </w:t>
      </w:r>
      <w:r w:rsidR="002C67EC" w:rsidRPr="000A48DE">
        <w:rPr>
          <w:color w:val="000000" w:themeColor="text1"/>
          <w:szCs w:val="28"/>
          <w:shd w:val="clear" w:color="auto" w:fill="FFFFFF"/>
          <w:lang w:eastAsia="en-US"/>
        </w:rPr>
        <w:t>друго</w:t>
      </w:r>
      <w:r w:rsidR="00EA04EB" w:rsidRPr="000A48DE">
        <w:rPr>
          <w:color w:val="000000" w:themeColor="text1"/>
          <w:szCs w:val="28"/>
          <w:shd w:val="clear" w:color="auto" w:fill="FFFFFF"/>
          <w:lang w:eastAsia="en-US"/>
        </w:rPr>
        <w:t>ю</w:t>
      </w:r>
      <w:r w:rsidRPr="000A48DE">
        <w:rPr>
          <w:color w:val="000000" w:themeColor="text1"/>
          <w:szCs w:val="28"/>
          <w:shd w:val="clear" w:color="auto" w:fill="FFFFFF"/>
          <w:lang w:eastAsia="en-US"/>
        </w:rPr>
        <w:t xml:space="preserve"> статті 193</w:t>
      </w:r>
      <w:r w:rsidRPr="000A48DE">
        <w:rPr>
          <w:color w:val="000000" w:themeColor="text1"/>
        </w:rPr>
        <w:t xml:space="preserve"> </w:t>
      </w:r>
      <w:r w:rsidR="008F65AA" w:rsidRPr="000A48DE">
        <w:rPr>
          <w:color w:val="000000" w:themeColor="text1"/>
          <w:szCs w:val="28"/>
          <w:shd w:val="clear" w:color="auto" w:fill="FFFFFF"/>
          <w:lang w:eastAsia="en-US"/>
        </w:rPr>
        <w:t xml:space="preserve">Кодексу </w:t>
      </w:r>
      <w:r w:rsidRPr="000A48DE">
        <w:rPr>
          <w:color w:val="000000" w:themeColor="text1"/>
          <w:szCs w:val="28"/>
          <w:shd w:val="clear" w:color="auto" w:fill="FFFFFF"/>
          <w:lang w:eastAsia="en-US"/>
        </w:rPr>
        <w:t xml:space="preserve">у разі втрати або видачі без дозволу митного органу товарів, що перебувають під митним контролем і </w:t>
      </w:r>
      <w:r w:rsidRPr="000A48DE">
        <w:rPr>
          <w:color w:val="000000" w:themeColor="text1"/>
          <w:szCs w:val="28"/>
          <w:shd w:val="clear" w:color="auto" w:fill="FFFFFF"/>
          <w:lang w:eastAsia="en-US"/>
        </w:rPr>
        <w:lastRenderedPageBreak/>
        <w:t>переміщуються транзитом, перевізник зобов'язаний сплатити митні платежі, встановлені законом на імпорт зазначених товарів.</w:t>
      </w:r>
      <w:r w:rsidR="000934BB" w:rsidRPr="000A48DE">
        <w:t xml:space="preserve"> </w:t>
      </w:r>
    </w:p>
    <w:p w14:paraId="2E6B4F78" w14:textId="459C86B0" w:rsidR="00FC4BC2" w:rsidRPr="000A48DE" w:rsidRDefault="000934BB" w:rsidP="00F143B7">
      <w:pPr>
        <w:spacing w:after="0" w:line="20" w:lineRule="atLeast"/>
        <w:ind w:right="0" w:firstLine="567"/>
        <w:rPr>
          <w:color w:val="000000" w:themeColor="text1"/>
          <w:szCs w:val="28"/>
          <w:shd w:val="clear" w:color="auto" w:fill="FFFFFF"/>
          <w:lang w:eastAsia="en-US"/>
        </w:rPr>
      </w:pPr>
      <w:r w:rsidRPr="000A48DE">
        <w:rPr>
          <w:color w:val="000000" w:themeColor="text1"/>
          <w:szCs w:val="28"/>
          <w:shd w:val="clear" w:color="auto" w:fill="FFFFFF"/>
          <w:lang w:eastAsia="en-US"/>
        </w:rPr>
        <w:t>Частиною дев’ятою статті 317 Кодексу визначено, що митним органом, відповідальним за здійснення контролю сплати митних платежів, є митний орган, який здійснив випуск товарів.</w:t>
      </w:r>
    </w:p>
    <w:p w14:paraId="5D81D535" w14:textId="7A94084C" w:rsidR="008F65AA" w:rsidRPr="000A48DE" w:rsidRDefault="008F65AA" w:rsidP="00F143B7">
      <w:pPr>
        <w:spacing w:after="0" w:line="20" w:lineRule="atLeast"/>
        <w:ind w:right="0" w:firstLine="567"/>
        <w:rPr>
          <w:szCs w:val="28"/>
        </w:rPr>
      </w:pPr>
      <w:r w:rsidRPr="000A48DE">
        <w:rPr>
          <w:szCs w:val="28"/>
        </w:rPr>
        <w:t xml:space="preserve">Відповідно до частини </w:t>
      </w:r>
      <w:r w:rsidR="00EA04EB" w:rsidRPr="000A48DE">
        <w:rPr>
          <w:szCs w:val="28"/>
        </w:rPr>
        <w:t>першої</w:t>
      </w:r>
      <w:r w:rsidRPr="000A48DE">
        <w:rPr>
          <w:szCs w:val="28"/>
        </w:rPr>
        <w:t xml:space="preserve"> статті 317</w:t>
      </w:r>
      <w:r w:rsidRPr="000A48DE">
        <w:rPr>
          <w:szCs w:val="28"/>
          <w:vertAlign w:val="superscript"/>
        </w:rPr>
        <w:t>1</w:t>
      </w:r>
      <w:r w:rsidRPr="000A48DE">
        <w:rPr>
          <w:szCs w:val="28"/>
        </w:rPr>
        <w:t xml:space="preserve"> Кодексу митний орган, відповідальний за здійснення контролю за сплатою митних платежів, на підставі наявної інформації, документів та відомостей, у тому числі відомостей щодо результатів контролю товарів під час їх поміщення в митний режим та/або під час завершення такого режиму, визначає момент виникнення обов’язку із сплати митних платежів відповідно до статті 289 цього Кодексу та здійснює розрахунок суми митних платежів відповідно до законодавства України з питань митної справи.</w:t>
      </w:r>
    </w:p>
    <w:p w14:paraId="58DD2FFD" w14:textId="30EB65D8" w:rsidR="008F65AA" w:rsidRPr="000A48DE" w:rsidRDefault="008F65AA" w:rsidP="00F143B7">
      <w:pPr>
        <w:spacing w:after="0" w:line="20" w:lineRule="atLeast"/>
        <w:ind w:right="0" w:firstLine="567"/>
        <w:rPr>
          <w:color w:val="auto"/>
          <w:szCs w:val="28"/>
        </w:rPr>
      </w:pPr>
      <w:r w:rsidRPr="000A48DE">
        <w:rPr>
          <w:color w:val="auto"/>
          <w:szCs w:val="28"/>
        </w:rPr>
        <w:t>Згідно з вимогами частини першої ст</w:t>
      </w:r>
      <w:r w:rsidR="00645739" w:rsidRPr="000A48DE">
        <w:rPr>
          <w:color w:val="auto"/>
          <w:szCs w:val="28"/>
        </w:rPr>
        <w:t>атті</w:t>
      </w:r>
      <w:r w:rsidRPr="000A48DE">
        <w:rPr>
          <w:color w:val="auto"/>
          <w:szCs w:val="28"/>
        </w:rPr>
        <w:t xml:space="preserve"> 293 Кодексу, </w:t>
      </w:r>
      <w:r w:rsidR="00015D92" w:rsidRPr="000A48DE">
        <w:rPr>
          <w:color w:val="auto"/>
          <w:szCs w:val="28"/>
        </w:rPr>
        <w:t xml:space="preserve">особою </w:t>
      </w:r>
      <w:r w:rsidRPr="000A48DE">
        <w:rPr>
          <w:color w:val="auto"/>
          <w:szCs w:val="28"/>
        </w:rPr>
        <w:t>на яку покладається обов'язок із сплати митних платежів, є декларант (</w:t>
      </w:r>
      <w:r w:rsidR="002F33C9" w:rsidRPr="000A48DE">
        <w:t>Скаржник</w:t>
      </w:r>
      <w:r w:rsidRPr="000A48DE">
        <w:rPr>
          <w:color w:val="auto"/>
          <w:szCs w:val="28"/>
        </w:rPr>
        <w:t>), а також</w:t>
      </w:r>
      <w:r w:rsidR="00C84BD8" w:rsidRPr="000A48DE">
        <w:rPr>
          <w:color w:val="auto"/>
          <w:szCs w:val="28"/>
        </w:rPr>
        <w:t>,</w:t>
      </w:r>
      <w:r w:rsidRPr="000A48DE">
        <w:rPr>
          <w:color w:val="auto"/>
          <w:szCs w:val="28"/>
        </w:rPr>
        <w:t xml:space="preserve"> з врахуванням вимог пункту третього частини третьої статті 293 Кодексу</w:t>
      </w:r>
      <w:r w:rsidR="00C84BD8" w:rsidRPr="000A48DE">
        <w:rPr>
          <w:color w:val="auto"/>
          <w:szCs w:val="28"/>
        </w:rPr>
        <w:t xml:space="preserve">, </w:t>
      </w:r>
      <w:r w:rsidRPr="000A48DE">
        <w:rPr>
          <w:color w:val="auto"/>
          <w:szCs w:val="28"/>
        </w:rPr>
        <w:t xml:space="preserve">у разі </w:t>
      </w:r>
      <w:proofErr w:type="spellStart"/>
      <w:r w:rsidRPr="000A48DE">
        <w:rPr>
          <w:color w:val="auto"/>
          <w:szCs w:val="28"/>
        </w:rPr>
        <w:t>заявлення</w:t>
      </w:r>
      <w:proofErr w:type="spellEnd"/>
      <w:r w:rsidRPr="000A48DE">
        <w:rPr>
          <w:color w:val="auto"/>
          <w:szCs w:val="28"/>
        </w:rPr>
        <w:t xml:space="preserve"> товарів, транспортних засобів комерційного призначення до митного режиму транзиту </w:t>
      </w:r>
      <w:r w:rsidR="006B2C10" w:rsidRPr="000A48DE">
        <w:rPr>
          <w:color w:val="auto"/>
          <w:szCs w:val="28"/>
        </w:rPr>
        <w:t>–</w:t>
      </w:r>
      <w:r w:rsidRPr="000A48DE">
        <w:rPr>
          <w:color w:val="auto"/>
          <w:szCs w:val="28"/>
        </w:rPr>
        <w:t xml:space="preserve"> особа, яка зобов’язана доставити ці товари, транспортні засоби до митного органу призначення, тобто перевізник, яким є </w:t>
      </w:r>
      <w:r w:rsidR="002F33C9" w:rsidRPr="000A48DE">
        <w:t>Скаржник</w:t>
      </w:r>
      <w:r w:rsidRPr="000A48DE">
        <w:rPr>
          <w:color w:val="auto"/>
          <w:szCs w:val="28"/>
        </w:rPr>
        <w:t>.</w:t>
      </w:r>
    </w:p>
    <w:p w14:paraId="38D18F28" w14:textId="34C48C63" w:rsidR="00F156E1" w:rsidRPr="000A48DE" w:rsidRDefault="00F156E1" w:rsidP="00F143B7">
      <w:pPr>
        <w:spacing w:after="0" w:line="20" w:lineRule="atLeast"/>
        <w:ind w:right="0" w:firstLine="567"/>
        <w:rPr>
          <w:color w:val="auto"/>
        </w:rPr>
      </w:pPr>
      <w:r w:rsidRPr="000A48DE">
        <w:rPr>
          <w:color w:val="auto"/>
          <w:szCs w:val="28"/>
        </w:rPr>
        <w:t>Згідно</w:t>
      </w:r>
      <w:r w:rsidR="00D265BB" w:rsidRPr="000A48DE">
        <w:rPr>
          <w:color w:val="auto"/>
          <w:szCs w:val="28"/>
        </w:rPr>
        <w:t xml:space="preserve"> </w:t>
      </w:r>
      <w:r w:rsidR="00F43BBF" w:rsidRPr="000A48DE">
        <w:rPr>
          <w:color w:val="auto"/>
          <w:szCs w:val="28"/>
        </w:rPr>
        <w:t xml:space="preserve">пункту </w:t>
      </w:r>
      <w:r w:rsidR="00D265BB" w:rsidRPr="000A48DE">
        <w:rPr>
          <w:color w:val="auto"/>
          <w:szCs w:val="28"/>
        </w:rPr>
        <w:t>1 частини першої статті 265 Кодексу декларантом</w:t>
      </w:r>
      <w:r w:rsidRPr="000A48DE">
        <w:rPr>
          <w:color w:val="auto"/>
          <w:szCs w:val="28"/>
        </w:rPr>
        <w:t xml:space="preserve"> має право виступити  </w:t>
      </w:r>
      <w:r w:rsidRPr="000A48DE">
        <w:rPr>
          <w:color w:val="auto"/>
        </w:rPr>
        <w:t>особа, яка самостійно здійснює декларування у власних інтересах та від власного імені (утримувач митного режиму).</w:t>
      </w:r>
    </w:p>
    <w:p w14:paraId="72BB42C9" w14:textId="55FB4D02" w:rsidR="00D265BB" w:rsidRPr="000A48DE" w:rsidRDefault="00D265BB" w:rsidP="00F143B7">
      <w:pPr>
        <w:spacing w:after="0" w:line="20" w:lineRule="atLeast"/>
        <w:ind w:left="0" w:right="0" w:firstLine="577"/>
        <w:rPr>
          <w:color w:val="auto"/>
          <w:szCs w:val="28"/>
        </w:rPr>
      </w:pPr>
      <w:r w:rsidRPr="000A48DE">
        <w:rPr>
          <w:color w:val="auto"/>
          <w:szCs w:val="28"/>
        </w:rPr>
        <w:t>Частин</w:t>
      </w:r>
      <w:r w:rsidR="00F156E1" w:rsidRPr="000A48DE">
        <w:rPr>
          <w:color w:val="auto"/>
          <w:szCs w:val="28"/>
        </w:rPr>
        <w:t>ою</w:t>
      </w:r>
      <w:r w:rsidRPr="000A48DE">
        <w:rPr>
          <w:color w:val="auto"/>
          <w:szCs w:val="28"/>
        </w:rPr>
        <w:t xml:space="preserve"> трет</w:t>
      </w:r>
      <w:r w:rsidR="00F156E1" w:rsidRPr="000A48DE">
        <w:rPr>
          <w:color w:val="auto"/>
          <w:szCs w:val="28"/>
        </w:rPr>
        <w:t>ьою</w:t>
      </w:r>
      <w:r w:rsidRPr="000A48DE">
        <w:rPr>
          <w:color w:val="auto"/>
          <w:szCs w:val="28"/>
        </w:rPr>
        <w:t xml:space="preserve"> статті 94 Кодексу </w:t>
      </w:r>
      <w:r w:rsidR="00F156E1" w:rsidRPr="000A48DE">
        <w:rPr>
          <w:color w:val="auto"/>
          <w:szCs w:val="28"/>
        </w:rPr>
        <w:t>визначено, що д</w:t>
      </w:r>
      <w:r w:rsidR="00F156E1" w:rsidRPr="000A48DE">
        <w:rPr>
          <w:color w:val="auto"/>
        </w:rPr>
        <w:t>ля дек</w:t>
      </w:r>
      <w:r w:rsidR="004A0F3D" w:rsidRPr="000A48DE">
        <w:rPr>
          <w:color w:val="auto"/>
        </w:rPr>
        <w:t xml:space="preserve">ларування </w:t>
      </w:r>
      <w:r w:rsidR="00F156E1" w:rsidRPr="000A48DE">
        <w:rPr>
          <w:color w:val="auto"/>
        </w:rPr>
        <w:t>товарів, що не є підакцизними, замість митної декларації залежно від виду транспорту може використовуватися накладна УМВС (СМГС), накладна ЦIМ (СIМ), накладна ЦIМ/УМВС (ЦИМ/СМГС, CIM/SMGS), книжка МДП (</w:t>
      </w:r>
      <w:proofErr w:type="spellStart"/>
      <w:r w:rsidR="00F156E1" w:rsidRPr="000A48DE">
        <w:rPr>
          <w:color w:val="auto"/>
        </w:rPr>
        <w:t>Carnet</w:t>
      </w:r>
      <w:proofErr w:type="spellEnd"/>
      <w:r w:rsidR="00F156E1" w:rsidRPr="000A48DE">
        <w:rPr>
          <w:color w:val="auto"/>
        </w:rPr>
        <w:t xml:space="preserve"> TIR)</w:t>
      </w:r>
      <w:r w:rsidR="00F156E1" w:rsidRPr="000A48DE">
        <w:rPr>
          <w:color w:val="auto"/>
          <w:szCs w:val="28"/>
        </w:rPr>
        <w:t>.</w:t>
      </w:r>
    </w:p>
    <w:p w14:paraId="35B65985" w14:textId="77777777" w:rsidR="00287E84" w:rsidRPr="000A48DE" w:rsidRDefault="00287E84" w:rsidP="00287E84">
      <w:pPr>
        <w:spacing w:after="0" w:line="20" w:lineRule="atLeast"/>
        <w:ind w:left="0" w:right="0" w:firstLine="577"/>
        <w:rPr>
          <w:szCs w:val="28"/>
        </w:rPr>
      </w:pPr>
      <w:r w:rsidRPr="000A48DE">
        <w:rPr>
          <w:color w:val="auto"/>
          <w:szCs w:val="28"/>
        </w:rPr>
        <w:t xml:space="preserve">Пунктом 37 частини першої статті 4 Кодексу визначено, що перевізник – це </w:t>
      </w:r>
      <w:r w:rsidRPr="000A48DE">
        <w:rPr>
          <w:szCs w:val="28"/>
        </w:rPr>
        <w:t>особа, яка переміщує товари або бере на себе зобов’язання та відповідальність за переміщення товарів через митний кордон України та/або митною територією України.</w:t>
      </w:r>
    </w:p>
    <w:p w14:paraId="0BDD0543" w14:textId="7847D36C" w:rsidR="008524D7" w:rsidRPr="000A48DE" w:rsidRDefault="008524D7" w:rsidP="00F143B7">
      <w:pPr>
        <w:spacing w:after="0" w:line="20" w:lineRule="atLeast"/>
        <w:ind w:left="0" w:right="0" w:firstLine="577"/>
        <w:rPr>
          <w:color w:val="auto"/>
          <w:szCs w:val="28"/>
        </w:rPr>
      </w:pPr>
      <w:r w:rsidRPr="000A48DE">
        <w:rPr>
          <w:color w:val="auto"/>
          <w:szCs w:val="28"/>
        </w:rPr>
        <w:t xml:space="preserve">З огляду на те, що відповідно до частини третьої статті 94 Кодексу для поміщення Товару у митний режим транзиту замість митної декларації використовувалася залізнична накладна </w:t>
      </w:r>
      <w:r w:rsidR="00E21EBD" w:rsidRPr="000A48DE">
        <w:rPr>
          <w:color w:val="auto"/>
          <w:szCs w:val="28"/>
        </w:rPr>
        <w:t>УМВС</w:t>
      </w:r>
      <w:r w:rsidRPr="000A48DE">
        <w:rPr>
          <w:color w:val="auto"/>
          <w:szCs w:val="28"/>
        </w:rPr>
        <w:t xml:space="preserve">, подання якої митному органу здійснено </w:t>
      </w:r>
      <w:r w:rsidR="002F33C9" w:rsidRPr="000A48DE">
        <w:t>Скаржником</w:t>
      </w:r>
      <w:r w:rsidRPr="000A48DE">
        <w:rPr>
          <w:color w:val="auto"/>
          <w:szCs w:val="28"/>
        </w:rPr>
        <w:t>, це підприємство</w:t>
      </w:r>
      <w:r w:rsidR="00E21EBD" w:rsidRPr="000A48DE">
        <w:rPr>
          <w:color w:val="auto"/>
          <w:szCs w:val="28"/>
        </w:rPr>
        <w:t>-перевізник</w:t>
      </w:r>
      <w:r w:rsidRPr="000A48DE">
        <w:rPr>
          <w:color w:val="auto"/>
          <w:szCs w:val="28"/>
        </w:rPr>
        <w:t xml:space="preserve"> у розумінні пункту 1 частини першої статті 265 Кодексу виступило особою, яка самостійно здійснює декларування у власних інтересах та від власного імені, набувши статусу декларанта та утримувача митного режиму транзиту, на якого покладається увесь комплекс обов’язків та відповідальності, передбачених статтями 93, 193 та 293 Кодексу.</w:t>
      </w:r>
    </w:p>
    <w:p w14:paraId="55E51623" w14:textId="45D474F6" w:rsidR="0005619A" w:rsidRPr="000A48DE" w:rsidRDefault="0005619A" w:rsidP="0005619A">
      <w:pPr>
        <w:tabs>
          <w:tab w:val="left" w:pos="9214"/>
        </w:tabs>
        <w:spacing w:after="0" w:line="20" w:lineRule="atLeast"/>
        <w:ind w:right="0" w:firstLine="567"/>
        <w:rPr>
          <w:szCs w:val="28"/>
        </w:rPr>
      </w:pPr>
      <w:r w:rsidRPr="000A48DE">
        <w:rPr>
          <w:szCs w:val="28"/>
        </w:rPr>
        <w:t xml:space="preserve">Відповідно до вимог частини </w:t>
      </w:r>
      <w:r w:rsidR="003F0891" w:rsidRPr="000A48DE">
        <w:rPr>
          <w:szCs w:val="28"/>
        </w:rPr>
        <w:t>третьої</w:t>
      </w:r>
      <w:r w:rsidRPr="000A48DE">
        <w:rPr>
          <w:szCs w:val="28"/>
        </w:rPr>
        <w:t xml:space="preserve"> статті 193 Кодексу перевізник звільняється від зобов'язання щодо сплати митних платежів лише у разі, якщо товари, що перебувають під митним контролем і переміщуються транзитом, було </w:t>
      </w:r>
      <w:r w:rsidRPr="000A48DE">
        <w:rPr>
          <w:szCs w:val="28"/>
        </w:rPr>
        <w:lastRenderedPageBreak/>
        <w:t>знищено або безповоротно пошкоджено внаслідок аварії, дії обставин непереборної сили або природних втрат за нормальних умов транспортування, за умови підтвердження факту аварії або дії обставин непереборної сили.</w:t>
      </w:r>
    </w:p>
    <w:p w14:paraId="508F314D" w14:textId="77777777" w:rsidR="0005619A" w:rsidRPr="000A48DE" w:rsidRDefault="0005619A" w:rsidP="0005619A">
      <w:pPr>
        <w:autoSpaceDE w:val="0"/>
        <w:autoSpaceDN w:val="0"/>
        <w:adjustRightInd w:val="0"/>
        <w:spacing w:after="0" w:line="20" w:lineRule="atLeast"/>
        <w:ind w:left="0" w:right="0" w:firstLine="567"/>
        <w:rPr>
          <w:color w:val="auto"/>
        </w:rPr>
      </w:pPr>
      <w:r w:rsidRPr="000A48DE">
        <w:rPr>
          <w:color w:val="auto"/>
        </w:rPr>
        <w:t>Згідно пункту 1 частини першої статті 289 Кодексу у разі ввезення товарів на митну територію України обов’язок із сплати митних платежів виникає – з моменту фактичного ввезення цих товарів на митну територію України.</w:t>
      </w:r>
    </w:p>
    <w:p w14:paraId="20634917" w14:textId="5AC1710E" w:rsidR="0005619A" w:rsidRPr="000A48DE" w:rsidRDefault="00682025" w:rsidP="0005619A">
      <w:pPr>
        <w:autoSpaceDE w:val="0"/>
        <w:autoSpaceDN w:val="0"/>
        <w:adjustRightInd w:val="0"/>
        <w:spacing w:after="0" w:line="20" w:lineRule="atLeast"/>
        <w:ind w:left="0" w:right="0" w:firstLine="567"/>
        <w:rPr>
          <w:rFonts w:eastAsiaTheme="minorEastAsia"/>
          <w:color w:val="auto"/>
          <w:szCs w:val="28"/>
        </w:rPr>
      </w:pPr>
      <w:r w:rsidRPr="000A48DE">
        <w:rPr>
          <w:rFonts w:eastAsiaTheme="minorEastAsia"/>
          <w:color w:val="auto"/>
          <w:szCs w:val="28"/>
        </w:rPr>
        <w:t>Отже,</w:t>
      </w:r>
      <w:r w:rsidR="0005619A" w:rsidRPr="000A48DE">
        <w:rPr>
          <w:rFonts w:eastAsiaTheme="minorEastAsia"/>
          <w:color w:val="auto"/>
          <w:szCs w:val="28"/>
        </w:rPr>
        <w:t xml:space="preserve"> за фактом втрати товарів </w:t>
      </w:r>
      <w:r w:rsidR="0005619A" w:rsidRPr="000A48DE">
        <w:rPr>
          <w:color w:val="auto"/>
          <w:szCs w:val="28"/>
        </w:rPr>
        <w:t>після ввезення їх на митну територію України,</w:t>
      </w:r>
      <w:r w:rsidR="0005619A" w:rsidRPr="000A48DE">
        <w:rPr>
          <w:rFonts w:eastAsiaTheme="minorEastAsia"/>
          <w:color w:val="auto"/>
          <w:szCs w:val="28"/>
        </w:rPr>
        <w:t xml:space="preserve"> Житомирська митниця, як </w:t>
      </w:r>
      <w:r w:rsidR="0005619A" w:rsidRPr="000A48DE">
        <w:rPr>
          <w:rStyle w:val="rvts0"/>
        </w:rPr>
        <w:t xml:space="preserve">митний орган, відповідальний за здійснення контролю сплати митних платежів, на підставі наявної інформації, документів та відомостей, у тому числі відомостей щодо результатів контролю товарів під час їх поміщення в митний режим та/або під час завершення такого режиму </w:t>
      </w:r>
      <w:r w:rsidR="0005619A" w:rsidRPr="000A48DE">
        <w:t>склала та направила Вимоги особі</w:t>
      </w:r>
      <w:r w:rsidR="0005619A" w:rsidRPr="000A48DE">
        <w:rPr>
          <w:rFonts w:eastAsiaTheme="minorEastAsia"/>
          <w:color w:val="auto"/>
          <w:szCs w:val="28"/>
        </w:rPr>
        <w:t xml:space="preserve">, на яку покладається обов’язок зі сплати митних платежів – </w:t>
      </w:r>
      <w:r w:rsidR="002F33C9" w:rsidRPr="000A48DE">
        <w:rPr>
          <w:rFonts w:eastAsiaTheme="minorEastAsia"/>
          <w:color w:val="auto"/>
          <w:szCs w:val="28"/>
        </w:rPr>
        <w:t>Скаржнику</w:t>
      </w:r>
      <w:r w:rsidR="0005619A" w:rsidRPr="000A48DE">
        <w:rPr>
          <w:rFonts w:eastAsiaTheme="minorEastAsia"/>
          <w:color w:val="auto"/>
          <w:szCs w:val="28"/>
        </w:rPr>
        <w:t xml:space="preserve"> за МД, з дотриманням вимог законодавства України з питань митної справи.</w:t>
      </w:r>
    </w:p>
    <w:p w14:paraId="4939CF55" w14:textId="7DE9B3AB" w:rsidR="00B7255C" w:rsidRPr="000A48DE" w:rsidRDefault="00B7255C" w:rsidP="00B7255C">
      <w:pPr>
        <w:ind w:right="0" w:firstLine="557"/>
        <w:rPr>
          <w:color w:val="auto"/>
          <w:szCs w:val="28"/>
        </w:rPr>
      </w:pPr>
      <w:r w:rsidRPr="000A48DE">
        <w:rPr>
          <w:color w:val="auto"/>
          <w:szCs w:val="28"/>
        </w:rPr>
        <w:t xml:space="preserve">Разом з тим Держмитслужба розглянула аргументи, наведені у скарзі </w:t>
      </w:r>
      <w:r w:rsidR="002F33C9" w:rsidRPr="000A48DE">
        <w:rPr>
          <w:color w:val="auto"/>
          <w:szCs w:val="28"/>
        </w:rPr>
        <w:t>Скаржника</w:t>
      </w:r>
      <w:r w:rsidRPr="000A48DE">
        <w:rPr>
          <w:color w:val="auto"/>
          <w:szCs w:val="28"/>
        </w:rPr>
        <w:t xml:space="preserve">. </w:t>
      </w:r>
      <w:r w:rsidR="006B2C10" w:rsidRPr="000A48DE">
        <w:rPr>
          <w:color w:val="auto"/>
          <w:szCs w:val="28"/>
        </w:rPr>
        <w:t>Підприємство</w:t>
      </w:r>
      <w:r w:rsidRPr="000A48DE">
        <w:rPr>
          <w:color w:val="auto"/>
          <w:szCs w:val="28"/>
        </w:rPr>
        <w:t xml:space="preserve"> вважає, що оскільки </w:t>
      </w:r>
      <w:r w:rsidR="002F33C9" w:rsidRPr="000A48DE">
        <w:t>Скаржник</w:t>
      </w:r>
      <w:r w:rsidRPr="000A48DE">
        <w:rPr>
          <w:color w:val="auto"/>
          <w:szCs w:val="28"/>
        </w:rPr>
        <w:t xml:space="preserve"> не є власником, імпортером чи розпорядником Товару</w:t>
      </w:r>
      <w:r w:rsidR="00AE0E36" w:rsidRPr="000A48DE">
        <w:rPr>
          <w:color w:val="auto"/>
          <w:szCs w:val="28"/>
        </w:rPr>
        <w:t>, то</w:t>
      </w:r>
      <w:r w:rsidRPr="000A48DE">
        <w:rPr>
          <w:color w:val="auto"/>
          <w:szCs w:val="28"/>
        </w:rPr>
        <w:t xml:space="preserve"> і відповідно не може нести фінансову відповідальність у вигляді сплати митних платежів за товар, що був арештований та згодом конфіскований у власність держави.</w:t>
      </w:r>
    </w:p>
    <w:p w14:paraId="1C834EE9" w14:textId="12CC5D1A" w:rsidR="00AE0E36" w:rsidRPr="000A48DE" w:rsidRDefault="002F33C9" w:rsidP="00F143B7">
      <w:pPr>
        <w:spacing w:after="0" w:line="20" w:lineRule="atLeast"/>
        <w:ind w:left="0" w:right="0" w:firstLine="577"/>
        <w:rPr>
          <w:color w:val="auto"/>
        </w:rPr>
      </w:pPr>
      <w:r w:rsidRPr="000A48DE">
        <w:t>Скаржник</w:t>
      </w:r>
      <w:r w:rsidRPr="000A48DE">
        <w:rPr>
          <w:color w:val="auto"/>
          <w:szCs w:val="28"/>
        </w:rPr>
        <w:t xml:space="preserve"> </w:t>
      </w:r>
      <w:r w:rsidR="00D8312D" w:rsidRPr="000A48DE">
        <w:rPr>
          <w:color w:val="auto"/>
          <w:szCs w:val="28"/>
        </w:rPr>
        <w:t>у якості доказу наводить</w:t>
      </w:r>
      <w:r w:rsidR="00AE0E36" w:rsidRPr="000A48DE">
        <w:rPr>
          <w:color w:val="auto"/>
          <w:szCs w:val="28"/>
        </w:rPr>
        <w:t xml:space="preserve"> </w:t>
      </w:r>
      <w:r w:rsidR="0005619A" w:rsidRPr="000A48DE">
        <w:rPr>
          <w:color w:val="auto"/>
        </w:rPr>
        <w:t>Ухвал</w:t>
      </w:r>
      <w:r w:rsidR="00AE0E36" w:rsidRPr="000A48DE">
        <w:rPr>
          <w:color w:val="auto"/>
        </w:rPr>
        <w:t>у</w:t>
      </w:r>
      <w:r w:rsidR="0005619A" w:rsidRPr="000A48DE">
        <w:rPr>
          <w:color w:val="auto"/>
        </w:rPr>
        <w:t xml:space="preserve"> слідчого судді Шевченківського районного суду м. Києва від 7786f91297f342a315fd71eb8f4840feb0e6d60e4ba47760db905406f86e2c0f у справі №</w:t>
      </w:r>
      <w:r w:rsidR="00024558" w:rsidRPr="000A48DE">
        <w:rPr>
          <w:color w:val="auto"/>
          <w:lang w:val="en-US"/>
        </w:rPr>
        <w:t> </w:t>
      </w:r>
      <w:r w:rsidR="0005619A" w:rsidRPr="000A48DE">
        <w:rPr>
          <w:color w:val="auto"/>
        </w:rPr>
        <w:t>b5935a1e9259f35187f035ea9f1049991a0b896c1c125e903495b5abbff32013 у рамках кримінального провадження від 7786f91297f342a315fd71eb8f4840feb0e6d60e4ba47760db905406f86e2c0f №</w:t>
      </w:r>
      <w:r w:rsidR="00024558" w:rsidRPr="000A48DE">
        <w:rPr>
          <w:color w:val="auto"/>
          <w:lang w:val="en-US"/>
        </w:rPr>
        <w:t> </w:t>
      </w:r>
      <w:r w:rsidR="0005619A" w:rsidRPr="000A48DE">
        <w:rPr>
          <w:color w:val="auto"/>
        </w:rPr>
        <w:t>6000957ed5f1a9de9a7875a321aca2300248783a28cc97dba96dc40240c35c8c</w:t>
      </w:r>
      <w:r w:rsidR="00AE0E36" w:rsidRPr="000A48DE">
        <w:rPr>
          <w:color w:val="auto"/>
        </w:rPr>
        <w:t>, відповідно до якої Товар</w:t>
      </w:r>
      <w:r w:rsidR="0005619A" w:rsidRPr="000A48DE">
        <w:rPr>
          <w:color w:val="auto"/>
        </w:rPr>
        <w:t xml:space="preserve"> був арештований та переданий </w:t>
      </w:r>
      <w:r w:rsidR="00AE0E36" w:rsidRPr="000A48DE">
        <w:rPr>
          <w:color w:val="auto"/>
        </w:rPr>
        <w:t xml:space="preserve">в управління </w:t>
      </w:r>
      <w:r w:rsidR="0005619A" w:rsidRPr="000A48DE">
        <w:rPr>
          <w:color w:val="auto"/>
        </w:rPr>
        <w:t>АРМА</w:t>
      </w:r>
      <w:r w:rsidR="00AE0E36" w:rsidRPr="000A48DE">
        <w:rPr>
          <w:color w:val="auto"/>
        </w:rPr>
        <w:t xml:space="preserve">. Оскільки АРМА не </w:t>
      </w:r>
      <w:r w:rsidR="00D94673" w:rsidRPr="000A48DE">
        <w:rPr>
          <w:color w:val="auto"/>
        </w:rPr>
        <w:t>мало змоги</w:t>
      </w:r>
      <w:r w:rsidR="00AE0E36" w:rsidRPr="000A48DE">
        <w:rPr>
          <w:color w:val="auto"/>
        </w:rPr>
        <w:t xml:space="preserve"> вчасно прийняти майно, ухвалою слідчого судді Шевченківського районного суду м. Києва від c847871bb03ed36836de35404141276c868d029ba35793635bbcebd8955bbb7e у справі №</w:t>
      </w:r>
      <w:r w:rsidR="00024558" w:rsidRPr="000A48DE">
        <w:rPr>
          <w:color w:val="auto"/>
          <w:lang w:val="en-US"/>
        </w:rPr>
        <w:t> </w:t>
      </w:r>
      <w:r w:rsidR="00AE0E36" w:rsidRPr="000A48DE">
        <w:rPr>
          <w:color w:val="auto"/>
        </w:rPr>
        <w:t xml:space="preserve">9efd9cd881fbb1bf78006471676f1d9dbee08d63cdaf77dd709783f34348e5bc  суд повторно визначив порядок управління. </w:t>
      </w:r>
    </w:p>
    <w:p w14:paraId="14DD6639" w14:textId="6DD5CA51" w:rsidR="003F4F63" w:rsidRPr="000A48DE" w:rsidRDefault="00AE0E36" w:rsidP="0005619A">
      <w:pPr>
        <w:spacing w:after="0" w:line="20" w:lineRule="atLeast"/>
        <w:ind w:left="0" w:right="0" w:firstLine="577"/>
        <w:rPr>
          <w:color w:val="auto"/>
        </w:rPr>
      </w:pPr>
      <w:r w:rsidRPr="000A48DE">
        <w:rPr>
          <w:color w:val="auto"/>
        </w:rPr>
        <w:t xml:space="preserve">У зв’язку з цим </w:t>
      </w:r>
      <w:r w:rsidR="002F33C9" w:rsidRPr="000A48DE">
        <w:rPr>
          <w:color w:val="auto"/>
        </w:rPr>
        <w:t>Скаржник</w:t>
      </w:r>
      <w:r w:rsidRPr="000A48DE">
        <w:rPr>
          <w:color w:val="auto"/>
        </w:rPr>
        <w:t xml:space="preserve"> вважає, що </w:t>
      </w:r>
      <w:r w:rsidR="0029768D" w:rsidRPr="000A48DE">
        <w:rPr>
          <w:color w:val="auto"/>
        </w:rPr>
        <w:t>«</w:t>
      </w:r>
      <w:r w:rsidR="0005619A" w:rsidRPr="000A48DE">
        <w:rPr>
          <w:color w:val="auto"/>
        </w:rPr>
        <w:t>з моменту арешту вантажу перевізник був законно позбавлений права розпоряджатися чи охороняти це майно, а відповідальність за його збереження перейшла на державні органи</w:t>
      </w:r>
      <w:r w:rsidR="0029768D" w:rsidRPr="000A48DE">
        <w:rPr>
          <w:color w:val="auto"/>
        </w:rPr>
        <w:t>»</w:t>
      </w:r>
      <w:r w:rsidR="0005619A" w:rsidRPr="000A48DE">
        <w:rPr>
          <w:color w:val="auto"/>
        </w:rPr>
        <w:t xml:space="preserve">. </w:t>
      </w:r>
      <w:r w:rsidR="00001D08" w:rsidRPr="000A48DE">
        <w:rPr>
          <w:color w:val="auto"/>
        </w:rPr>
        <w:t>Підприємство</w:t>
      </w:r>
      <w:r w:rsidR="00D8312D" w:rsidRPr="000A48DE">
        <w:rPr>
          <w:color w:val="auto"/>
        </w:rPr>
        <w:t xml:space="preserve"> </w:t>
      </w:r>
      <w:r w:rsidR="00024558" w:rsidRPr="000A48DE">
        <w:rPr>
          <w:color w:val="auto"/>
        </w:rPr>
        <w:t>робить висновок</w:t>
      </w:r>
      <w:r w:rsidR="00D8312D" w:rsidRPr="000A48DE">
        <w:rPr>
          <w:color w:val="auto"/>
        </w:rPr>
        <w:t>, що</w:t>
      </w:r>
      <w:r w:rsidR="00024558" w:rsidRPr="000A48DE">
        <w:rPr>
          <w:color w:val="auto"/>
        </w:rPr>
        <w:t xml:space="preserve"> «</w:t>
      </w:r>
      <w:r w:rsidR="0005619A" w:rsidRPr="000A48DE">
        <w:rPr>
          <w:color w:val="auto"/>
        </w:rPr>
        <w:t xml:space="preserve">митниця безпідставно покладає відповідальність на перевізника, посилаючись на </w:t>
      </w:r>
      <w:r w:rsidR="00824591" w:rsidRPr="000A48DE">
        <w:rPr>
          <w:color w:val="auto"/>
        </w:rPr>
        <w:t>А</w:t>
      </w:r>
      <w:r w:rsidR="0005619A" w:rsidRPr="000A48DE">
        <w:rPr>
          <w:color w:val="auto"/>
        </w:rPr>
        <w:t>кт загальної форми від f5d79b87aa276ff534f26cd892fbffda1bc683736499453a62d690011fab5f1e №</w:t>
      </w:r>
      <w:r w:rsidR="00024558" w:rsidRPr="000A48DE">
        <w:rPr>
          <w:color w:val="auto"/>
          <w:lang w:val="en-US"/>
        </w:rPr>
        <w:t> </w:t>
      </w:r>
      <w:r w:rsidR="0005619A" w:rsidRPr="000A48DE">
        <w:rPr>
          <w:color w:val="auto"/>
        </w:rPr>
        <w:t>8527a891e224136950ff32ca212b45bc93f69fbb801c3b1ebedac52775f99e61. На цей момент вантаж уже перебував під судовим арештом, був речовим доказом у кримінальному провадженні і контролювався державою</w:t>
      </w:r>
      <w:r w:rsidR="00024558" w:rsidRPr="000A48DE">
        <w:rPr>
          <w:color w:val="auto"/>
        </w:rPr>
        <w:t>»</w:t>
      </w:r>
      <w:r w:rsidR="0005619A" w:rsidRPr="000A48DE">
        <w:rPr>
          <w:color w:val="auto"/>
        </w:rPr>
        <w:t xml:space="preserve">. </w:t>
      </w:r>
    </w:p>
    <w:p w14:paraId="3A31ADD0" w14:textId="63C6BFAA" w:rsidR="00024558" w:rsidRPr="000A48DE" w:rsidRDefault="00024558" w:rsidP="0005619A">
      <w:pPr>
        <w:spacing w:after="0" w:line="20" w:lineRule="atLeast"/>
        <w:ind w:left="0" w:right="0" w:firstLine="577"/>
        <w:rPr>
          <w:color w:val="auto"/>
        </w:rPr>
      </w:pPr>
      <w:r w:rsidRPr="000A48DE">
        <w:rPr>
          <w:color w:val="auto"/>
        </w:rPr>
        <w:t xml:space="preserve">Держмитслужба вважає, що доданий до скарги </w:t>
      </w:r>
      <w:r w:rsidR="00824591" w:rsidRPr="000A48DE">
        <w:rPr>
          <w:color w:val="auto"/>
        </w:rPr>
        <w:t>А</w:t>
      </w:r>
      <w:r w:rsidRPr="000A48DE">
        <w:rPr>
          <w:color w:val="auto"/>
        </w:rPr>
        <w:t xml:space="preserve">кт загальної форми від f5d79b87aa276ff534f26cd892fbffda1bc683736499453a62d690011fab5f1e </w:t>
      </w:r>
      <w:r w:rsidRPr="000A48DE">
        <w:rPr>
          <w:color w:val="auto"/>
        </w:rPr>
        <w:lastRenderedPageBreak/>
        <w:t>№</w:t>
      </w:r>
      <w:r w:rsidRPr="000A48DE">
        <w:rPr>
          <w:color w:val="auto"/>
          <w:lang w:val="en-US"/>
        </w:rPr>
        <w:t> </w:t>
      </w:r>
      <w:r w:rsidRPr="000A48DE">
        <w:rPr>
          <w:color w:val="auto"/>
        </w:rPr>
        <w:t xml:space="preserve">8527a891e224136950ff32ca212b45bc93f69fbb801c3b1ebedac52775f99e61 вказує на те, що станом на f5d79b87aa276ff534f26cd892fbffda1bc683736499453a62d690011fab5f1e року </w:t>
      </w:r>
      <w:r w:rsidR="002F33C9" w:rsidRPr="000A48DE">
        <w:rPr>
          <w:color w:val="auto"/>
          <w:szCs w:val="28"/>
        </w:rPr>
        <w:t>Скаржник</w:t>
      </w:r>
      <w:r w:rsidRPr="000A48DE">
        <w:rPr>
          <w:color w:val="auto"/>
          <w:szCs w:val="28"/>
        </w:rPr>
        <w:t>, здійснюючи операційний контроль за збереженням товарів</w:t>
      </w:r>
      <w:r w:rsidR="00AC06CB" w:rsidRPr="000A48DE">
        <w:rPr>
          <w:color w:val="auto"/>
          <w:szCs w:val="28"/>
        </w:rPr>
        <w:t xml:space="preserve"> на станції 4053fcf5bf9224a80db83061cbc9dbf36edcaa6a8171f25c3706c5205c8a5597</w:t>
      </w:r>
      <w:r w:rsidRPr="000A48DE">
        <w:rPr>
          <w:color w:val="auto"/>
          <w:szCs w:val="28"/>
        </w:rPr>
        <w:t xml:space="preserve">, </w:t>
      </w:r>
      <w:r w:rsidR="00AC06CB" w:rsidRPr="000A48DE">
        <w:rPr>
          <w:color w:val="auto"/>
          <w:szCs w:val="28"/>
        </w:rPr>
        <w:t xml:space="preserve">самостійно </w:t>
      </w:r>
      <w:r w:rsidRPr="000A48DE">
        <w:rPr>
          <w:color w:val="auto"/>
          <w:szCs w:val="28"/>
        </w:rPr>
        <w:t>виявил</w:t>
      </w:r>
      <w:r w:rsidR="00F43BBF" w:rsidRPr="000A48DE">
        <w:rPr>
          <w:color w:val="auto"/>
          <w:szCs w:val="28"/>
        </w:rPr>
        <w:t>о</w:t>
      </w:r>
      <w:r w:rsidRPr="000A48DE">
        <w:rPr>
          <w:color w:val="auto"/>
          <w:szCs w:val="28"/>
        </w:rPr>
        <w:t xml:space="preserve"> </w:t>
      </w:r>
      <w:r w:rsidR="006426FD" w:rsidRPr="000A48DE">
        <w:rPr>
          <w:color w:val="auto"/>
          <w:szCs w:val="28"/>
        </w:rPr>
        <w:t xml:space="preserve">ознаки </w:t>
      </w:r>
      <w:r w:rsidRPr="000A48DE">
        <w:rPr>
          <w:color w:val="auto"/>
          <w:szCs w:val="28"/>
        </w:rPr>
        <w:t xml:space="preserve">розкрадання Товару у вагонах </w:t>
      </w:r>
      <w:r w:rsidRPr="000A48DE">
        <w:rPr>
          <w:color w:val="auto"/>
        </w:rPr>
        <w:t>300841a425ddd3b4a2bef3f48fe6bc9cd62c631addce4a1d121c32e9001a892e</w:t>
      </w:r>
      <w:r w:rsidRPr="000A48DE">
        <w:rPr>
          <w:color w:val="auto"/>
          <w:szCs w:val="28"/>
        </w:rPr>
        <w:t xml:space="preserve"> </w:t>
      </w:r>
      <w:r w:rsidRPr="000A48DE">
        <w:rPr>
          <w:color w:val="auto"/>
        </w:rPr>
        <w:t>та зафіксувала «d3427ae854c4c3cbadebf0f1ae970b59e35d78fa7a198e1776fa628dd5e9141f</w:t>
      </w:r>
      <w:r w:rsidR="00AC06CB" w:rsidRPr="000A48DE">
        <w:rPr>
          <w:color w:val="auto"/>
        </w:rPr>
        <w:t xml:space="preserve">c1a225fcee1a47fdb6b9871fff3e47f3264f5157e51426ff1b31cbf2c3d52326.» </w:t>
      </w:r>
      <w:r w:rsidR="00D8312D" w:rsidRPr="000A48DE">
        <w:rPr>
          <w:color w:val="auto"/>
        </w:rPr>
        <w:t>В акті також зазначено, що б</w:t>
      </w:r>
      <w:r w:rsidR="00AC06CB" w:rsidRPr="000A48DE">
        <w:rPr>
          <w:color w:val="auto"/>
        </w:rPr>
        <w:t>іля двох вагонів знаходил</w:t>
      </w:r>
      <w:r w:rsidR="00001D08" w:rsidRPr="000A48DE">
        <w:rPr>
          <w:color w:val="auto"/>
        </w:rPr>
        <w:t>о</w:t>
      </w:r>
      <w:r w:rsidR="00AC06CB" w:rsidRPr="000A48DE">
        <w:rPr>
          <w:color w:val="auto"/>
        </w:rPr>
        <w:t xml:space="preserve">сь </w:t>
      </w:r>
      <w:r w:rsidR="00001D08" w:rsidRPr="000A48DE">
        <w:rPr>
          <w:color w:val="auto"/>
        </w:rPr>
        <w:t xml:space="preserve">108c995b953c8a35561103e2014cf828eb654a99e310f87fab94c2f4b7d2a04f </w:t>
      </w:r>
      <w:r w:rsidR="00AC06CB" w:rsidRPr="000A48DE">
        <w:rPr>
          <w:color w:val="auto"/>
        </w:rPr>
        <w:t>мішк</w:t>
      </w:r>
      <w:r w:rsidR="00001D08" w:rsidRPr="000A48DE">
        <w:rPr>
          <w:color w:val="auto"/>
        </w:rPr>
        <w:t>ів</w:t>
      </w:r>
      <w:r w:rsidR="00AC06CB" w:rsidRPr="000A48DE">
        <w:rPr>
          <w:color w:val="auto"/>
        </w:rPr>
        <w:t xml:space="preserve"> (об’ємом 1a6562590ef19d1045d06c4055742d38288e9e6dcd71ccde5cee80f1d5a774eb кг)</w:t>
      </w:r>
      <w:r w:rsidR="00001D08" w:rsidRPr="000A48DE">
        <w:rPr>
          <w:color w:val="auto"/>
        </w:rPr>
        <w:t>, наповнених</w:t>
      </w:r>
      <w:r w:rsidR="00AC06CB" w:rsidRPr="000A48DE">
        <w:rPr>
          <w:color w:val="auto"/>
        </w:rPr>
        <w:t xml:space="preserve"> Товаром</w:t>
      </w:r>
      <w:r w:rsidR="00001D08" w:rsidRPr="000A48DE">
        <w:rPr>
          <w:color w:val="auto"/>
        </w:rPr>
        <w:t>.</w:t>
      </w:r>
      <w:r w:rsidR="00AC06CB" w:rsidRPr="000A48DE">
        <w:rPr>
          <w:color w:val="auto"/>
        </w:rPr>
        <w:t xml:space="preserve"> </w:t>
      </w:r>
      <w:r w:rsidR="00AB5A57" w:rsidRPr="000A48DE">
        <w:rPr>
          <w:color w:val="auto"/>
        </w:rPr>
        <w:t xml:space="preserve">Про точну кількість втраченого </w:t>
      </w:r>
      <w:r w:rsidR="00001D08" w:rsidRPr="000A48DE">
        <w:rPr>
          <w:color w:val="auto"/>
        </w:rPr>
        <w:t>Т</w:t>
      </w:r>
      <w:r w:rsidR="00AB5A57" w:rsidRPr="000A48DE">
        <w:rPr>
          <w:color w:val="auto"/>
        </w:rPr>
        <w:t>овару в акті від f5d79b87aa276ff534f26cd892fbffda1bc683736499453a62d690011fab5f1e №</w:t>
      </w:r>
      <w:r w:rsidR="00AB5A57" w:rsidRPr="000A48DE">
        <w:rPr>
          <w:color w:val="auto"/>
          <w:lang w:val="en-US"/>
        </w:rPr>
        <w:t> </w:t>
      </w:r>
      <w:r w:rsidR="00AB5A57" w:rsidRPr="000A48DE">
        <w:rPr>
          <w:color w:val="auto"/>
        </w:rPr>
        <w:t xml:space="preserve">8527a891e224136950ff32ca212b45bc93f69fbb801c3b1ebedac52775f99e61, підписаному працівниками </w:t>
      </w:r>
      <w:r w:rsidR="002F33C9" w:rsidRPr="000A48DE">
        <w:rPr>
          <w:color w:val="auto"/>
        </w:rPr>
        <w:t>Скаржника</w:t>
      </w:r>
      <w:r w:rsidR="00AB5A57" w:rsidRPr="000A48DE">
        <w:rPr>
          <w:color w:val="auto"/>
        </w:rPr>
        <w:t>, не повідомляється.</w:t>
      </w:r>
    </w:p>
    <w:p w14:paraId="6F94680B" w14:textId="2FDBFDC5" w:rsidR="00024558" w:rsidRPr="000A48DE" w:rsidRDefault="00682025" w:rsidP="0005619A">
      <w:pPr>
        <w:spacing w:after="0" w:line="20" w:lineRule="atLeast"/>
        <w:ind w:left="0" w:right="0" w:firstLine="577"/>
        <w:rPr>
          <w:color w:val="auto"/>
        </w:rPr>
      </w:pPr>
      <w:r w:rsidRPr="000A48DE">
        <w:rPr>
          <w:color w:val="auto"/>
        </w:rPr>
        <w:t>Отже</w:t>
      </w:r>
      <w:r w:rsidR="00AC06CB" w:rsidRPr="000A48DE">
        <w:rPr>
          <w:color w:val="auto"/>
        </w:rPr>
        <w:t>, втрата</w:t>
      </w:r>
      <w:r w:rsidR="006361BD" w:rsidRPr="000A48DE">
        <w:rPr>
          <w:color w:val="auto"/>
        </w:rPr>
        <w:t xml:space="preserve"> частини </w:t>
      </w:r>
      <w:r w:rsidR="00AC06CB" w:rsidRPr="000A48DE">
        <w:rPr>
          <w:color w:val="auto"/>
        </w:rPr>
        <w:t xml:space="preserve">Товару </w:t>
      </w:r>
      <w:r w:rsidR="00085DD7" w:rsidRPr="000A48DE">
        <w:rPr>
          <w:color w:val="auto"/>
        </w:rPr>
        <w:t>була виявлена</w:t>
      </w:r>
      <w:r w:rsidR="00AC06CB" w:rsidRPr="000A48DE">
        <w:rPr>
          <w:color w:val="auto"/>
        </w:rPr>
        <w:t xml:space="preserve"> </w:t>
      </w:r>
      <w:r w:rsidR="008457EB" w:rsidRPr="000A48DE">
        <w:rPr>
          <w:color w:val="auto"/>
        </w:rPr>
        <w:t xml:space="preserve">самим </w:t>
      </w:r>
      <w:r w:rsidR="00AB5A57" w:rsidRPr="000A48DE">
        <w:rPr>
          <w:color w:val="auto"/>
        </w:rPr>
        <w:t>перевізник</w:t>
      </w:r>
      <w:r w:rsidR="00085DD7" w:rsidRPr="000A48DE">
        <w:rPr>
          <w:color w:val="auto"/>
        </w:rPr>
        <w:t>ом, який здійснював його</w:t>
      </w:r>
      <w:r w:rsidR="00AB5A57" w:rsidRPr="000A48DE">
        <w:rPr>
          <w:color w:val="auto"/>
        </w:rPr>
        <w:t xml:space="preserve"> охорон</w:t>
      </w:r>
      <w:r w:rsidR="00085DD7" w:rsidRPr="000A48DE">
        <w:rPr>
          <w:color w:val="auto"/>
        </w:rPr>
        <w:t>у та ніс</w:t>
      </w:r>
      <w:r w:rsidR="00AB5A57" w:rsidRPr="000A48DE">
        <w:rPr>
          <w:color w:val="auto"/>
        </w:rPr>
        <w:t xml:space="preserve"> відповідальність за його збереження</w:t>
      </w:r>
      <w:r w:rsidR="00606EDC" w:rsidRPr="000A48DE">
        <w:rPr>
          <w:color w:val="auto"/>
        </w:rPr>
        <w:t>, зокрема і тоді, коли товар перебував під арештом</w:t>
      </w:r>
      <w:r w:rsidR="00085DD7" w:rsidRPr="000A48DE">
        <w:rPr>
          <w:color w:val="auto"/>
        </w:rPr>
        <w:t>.</w:t>
      </w:r>
      <w:r w:rsidR="00557A5E" w:rsidRPr="000A48DE">
        <w:rPr>
          <w:color w:val="auto"/>
        </w:rPr>
        <w:t xml:space="preserve"> </w:t>
      </w:r>
    </w:p>
    <w:p w14:paraId="7684EB33" w14:textId="75681254" w:rsidR="00606EDC" w:rsidRPr="000A48DE" w:rsidRDefault="002F33C9" w:rsidP="00606EDC">
      <w:pPr>
        <w:spacing w:after="0" w:line="20" w:lineRule="atLeast"/>
        <w:ind w:left="0" w:right="0" w:firstLine="577"/>
        <w:rPr>
          <w:color w:val="auto"/>
        </w:rPr>
      </w:pPr>
      <w:r w:rsidRPr="000A48DE">
        <w:rPr>
          <w:color w:val="auto"/>
        </w:rPr>
        <w:t>Скаржник</w:t>
      </w:r>
      <w:r w:rsidR="00606EDC" w:rsidRPr="000A48DE">
        <w:rPr>
          <w:color w:val="auto"/>
        </w:rPr>
        <w:t xml:space="preserve"> помилково ототожнює норми кримінального процесуального права із нормами митного та </w:t>
      </w:r>
      <w:r w:rsidR="00F23CDA" w:rsidRPr="000A48DE">
        <w:rPr>
          <w:color w:val="auto"/>
        </w:rPr>
        <w:t>податков</w:t>
      </w:r>
      <w:r w:rsidR="00606EDC" w:rsidRPr="000A48DE">
        <w:rPr>
          <w:color w:val="auto"/>
        </w:rPr>
        <w:t>ого законодавства, які належать до різних сфер публічного права і мають автономне регулювання.</w:t>
      </w:r>
    </w:p>
    <w:p w14:paraId="6E3F2FD7" w14:textId="0EEFE491" w:rsidR="00557A5E" w:rsidRPr="000A48DE" w:rsidRDefault="00606EDC" w:rsidP="00606EDC">
      <w:pPr>
        <w:spacing w:after="0" w:line="20" w:lineRule="atLeast"/>
        <w:ind w:left="0" w:right="0" w:firstLine="577"/>
        <w:rPr>
          <w:color w:val="auto"/>
        </w:rPr>
      </w:pPr>
      <w:r w:rsidRPr="000A48DE">
        <w:rPr>
          <w:color w:val="auto"/>
        </w:rPr>
        <w:t xml:space="preserve">Припинення митного контролю та обов’язку зі сплати митних платежів здійснюється виключно у спосіб та за процедурами, передбаченими </w:t>
      </w:r>
      <w:r w:rsidR="00F01ABE" w:rsidRPr="000A48DE">
        <w:rPr>
          <w:color w:val="auto"/>
        </w:rPr>
        <w:t>Кодексом</w:t>
      </w:r>
      <w:r w:rsidRPr="000A48DE">
        <w:rPr>
          <w:color w:val="auto"/>
        </w:rPr>
        <w:t xml:space="preserve">. Оскільки </w:t>
      </w:r>
      <w:r w:rsidR="002F33C9" w:rsidRPr="000A48DE">
        <w:rPr>
          <w:color w:val="auto"/>
        </w:rPr>
        <w:t>Скаржник</w:t>
      </w:r>
      <w:r w:rsidRPr="000A48DE">
        <w:rPr>
          <w:color w:val="auto"/>
        </w:rPr>
        <w:t xml:space="preserve"> як </w:t>
      </w:r>
      <w:r w:rsidR="00E172CE" w:rsidRPr="000A48DE">
        <w:rPr>
          <w:color w:val="auto"/>
        </w:rPr>
        <w:t xml:space="preserve">перевізник та </w:t>
      </w:r>
      <w:r w:rsidR="00F01ABE" w:rsidRPr="000A48DE">
        <w:rPr>
          <w:color w:val="auto"/>
        </w:rPr>
        <w:t>утримувач</w:t>
      </w:r>
      <w:r w:rsidRPr="000A48DE">
        <w:rPr>
          <w:color w:val="8EAADB" w:themeColor="accent5" w:themeTint="99"/>
        </w:rPr>
        <w:t xml:space="preserve"> </w:t>
      </w:r>
      <w:r w:rsidRPr="000A48DE">
        <w:rPr>
          <w:color w:val="auto"/>
        </w:rPr>
        <w:t xml:space="preserve">митного режиму </w:t>
      </w:r>
      <w:r w:rsidR="00E172CE" w:rsidRPr="000A48DE">
        <w:rPr>
          <w:color w:val="auto"/>
        </w:rPr>
        <w:t>допуст</w:t>
      </w:r>
      <w:r w:rsidRPr="000A48DE">
        <w:rPr>
          <w:color w:val="auto"/>
        </w:rPr>
        <w:t>ило фактичну в</w:t>
      </w:r>
      <w:r w:rsidR="00E172CE" w:rsidRPr="000A48DE">
        <w:rPr>
          <w:color w:val="auto"/>
        </w:rPr>
        <w:t xml:space="preserve">трату </w:t>
      </w:r>
      <w:r w:rsidRPr="000A48DE">
        <w:rPr>
          <w:color w:val="auto"/>
        </w:rPr>
        <w:t xml:space="preserve">іноземного товару, </w:t>
      </w:r>
      <w:r w:rsidR="00E172CE" w:rsidRPr="000A48DE">
        <w:rPr>
          <w:color w:val="auto"/>
        </w:rPr>
        <w:t>було</w:t>
      </w:r>
      <w:r w:rsidRPr="000A48DE">
        <w:rPr>
          <w:color w:val="auto"/>
        </w:rPr>
        <w:t xml:space="preserve"> вчин</w:t>
      </w:r>
      <w:r w:rsidR="00E172CE" w:rsidRPr="000A48DE">
        <w:rPr>
          <w:color w:val="auto"/>
        </w:rPr>
        <w:t>ено</w:t>
      </w:r>
      <w:r w:rsidRPr="000A48DE">
        <w:rPr>
          <w:color w:val="auto"/>
        </w:rPr>
        <w:t xml:space="preserve"> порушення саме у митній (</w:t>
      </w:r>
      <w:r w:rsidR="00A57FE5" w:rsidRPr="000A48DE">
        <w:rPr>
          <w:color w:val="auto"/>
        </w:rPr>
        <w:t>податковій</w:t>
      </w:r>
      <w:r w:rsidRPr="000A48DE">
        <w:rPr>
          <w:color w:val="auto"/>
        </w:rPr>
        <w:t>) сфері, де перехід права власності чи кримінальні арешти не звільняють від обов'язку сплати митних платежів за втрачений (виданий) товар.</w:t>
      </w:r>
    </w:p>
    <w:p w14:paraId="4E6E75F5" w14:textId="27D662B9" w:rsidR="00606EDC" w:rsidRPr="000A48DE" w:rsidRDefault="00606EDC" w:rsidP="00606EDC">
      <w:pPr>
        <w:spacing w:after="0" w:line="20" w:lineRule="atLeast"/>
        <w:ind w:left="0" w:right="0" w:firstLine="577"/>
        <w:rPr>
          <w:color w:val="auto"/>
        </w:rPr>
      </w:pPr>
      <w:r w:rsidRPr="000A48DE">
        <w:rPr>
          <w:color w:val="auto"/>
        </w:rPr>
        <w:t xml:space="preserve">Звертаємо увагу </w:t>
      </w:r>
      <w:r w:rsidR="00FC5D5F" w:rsidRPr="000A48DE">
        <w:rPr>
          <w:color w:val="auto"/>
        </w:rPr>
        <w:t xml:space="preserve">також </w:t>
      </w:r>
      <w:r w:rsidRPr="000A48DE">
        <w:rPr>
          <w:color w:val="auto"/>
        </w:rPr>
        <w:t>на те, що Кодекс не ототожнює передач</w:t>
      </w:r>
      <w:r w:rsidR="00E172CE" w:rsidRPr="000A48DE">
        <w:rPr>
          <w:color w:val="auto"/>
        </w:rPr>
        <w:t>у</w:t>
      </w:r>
      <w:r w:rsidRPr="000A48DE">
        <w:rPr>
          <w:color w:val="auto"/>
        </w:rPr>
        <w:t xml:space="preserve"> товарів АРМ</w:t>
      </w:r>
      <w:r w:rsidR="00A135B5" w:rsidRPr="000A48DE">
        <w:rPr>
          <w:color w:val="auto"/>
        </w:rPr>
        <w:t>А</w:t>
      </w:r>
      <w:r w:rsidRPr="000A48DE">
        <w:rPr>
          <w:color w:val="auto"/>
        </w:rPr>
        <w:t xml:space="preserve"> </w:t>
      </w:r>
      <w:r w:rsidR="00E172CE" w:rsidRPr="000A48DE">
        <w:rPr>
          <w:color w:val="auto"/>
        </w:rPr>
        <w:t>(якої</w:t>
      </w:r>
      <w:r w:rsidR="0069089F" w:rsidRPr="000A48DE">
        <w:rPr>
          <w:b/>
          <w:color w:val="auto"/>
        </w:rPr>
        <w:t xml:space="preserve"> </w:t>
      </w:r>
      <w:r w:rsidR="0069089F" w:rsidRPr="000A48DE">
        <w:rPr>
          <w:color w:val="auto"/>
        </w:rPr>
        <w:t>фактично</w:t>
      </w:r>
      <w:r w:rsidR="00E172CE" w:rsidRPr="000A48DE">
        <w:rPr>
          <w:color w:val="auto"/>
        </w:rPr>
        <w:t xml:space="preserve"> не відбулося) </w:t>
      </w:r>
      <w:r w:rsidRPr="000A48DE">
        <w:rPr>
          <w:color w:val="auto"/>
        </w:rPr>
        <w:t xml:space="preserve">для реалізації </w:t>
      </w:r>
      <w:r w:rsidR="00E172CE" w:rsidRPr="000A48DE">
        <w:rPr>
          <w:color w:val="auto"/>
        </w:rPr>
        <w:t>з</w:t>
      </w:r>
      <w:r w:rsidRPr="000A48DE">
        <w:rPr>
          <w:color w:val="auto"/>
        </w:rPr>
        <w:t xml:space="preserve"> передачею товарів у власність державі, </w:t>
      </w:r>
      <w:r w:rsidR="00E172CE" w:rsidRPr="000A48DE">
        <w:rPr>
          <w:color w:val="auto"/>
        </w:rPr>
        <w:t>інакше</w:t>
      </w:r>
      <w:r w:rsidRPr="000A48DE">
        <w:rPr>
          <w:color w:val="auto"/>
        </w:rPr>
        <w:t xml:space="preserve"> частину першу статті 290 </w:t>
      </w:r>
      <w:r w:rsidR="00E172CE" w:rsidRPr="000A48DE">
        <w:rPr>
          <w:color w:val="auto"/>
        </w:rPr>
        <w:t>Кодексу</w:t>
      </w:r>
      <w:r w:rsidRPr="000A48DE">
        <w:rPr>
          <w:color w:val="auto"/>
        </w:rPr>
        <w:t xml:space="preserve"> не було б доповнено </w:t>
      </w:r>
      <w:r w:rsidR="00E172CE" w:rsidRPr="000A48DE">
        <w:rPr>
          <w:color w:val="auto"/>
        </w:rPr>
        <w:t xml:space="preserve">відповідним </w:t>
      </w:r>
      <w:r w:rsidRPr="000A48DE">
        <w:rPr>
          <w:color w:val="auto"/>
        </w:rPr>
        <w:t>пунктом 8 згідно із Законом №</w:t>
      </w:r>
      <w:r w:rsidR="00E172CE" w:rsidRPr="000A48DE">
        <w:rPr>
          <w:color w:val="auto"/>
          <w:lang w:val="en-US"/>
        </w:rPr>
        <w:t> </w:t>
      </w:r>
      <w:r w:rsidRPr="000A48DE">
        <w:rPr>
          <w:color w:val="auto"/>
        </w:rPr>
        <w:t>3475-IX від 21.11.2023.</w:t>
      </w:r>
    </w:p>
    <w:p w14:paraId="281CB249" w14:textId="2E481C91" w:rsidR="005D28F5" w:rsidRPr="000A48DE" w:rsidRDefault="005D28F5" w:rsidP="0005619A">
      <w:pPr>
        <w:spacing w:after="0" w:line="20" w:lineRule="atLeast"/>
        <w:ind w:left="0" w:right="0" w:firstLine="577"/>
        <w:rPr>
          <w:color w:val="auto"/>
        </w:rPr>
      </w:pPr>
      <w:r w:rsidRPr="000A48DE">
        <w:rPr>
          <w:color w:val="auto"/>
        </w:rPr>
        <w:t xml:space="preserve">До скарги </w:t>
      </w:r>
      <w:r w:rsidR="002F33C9" w:rsidRPr="000A48DE">
        <w:rPr>
          <w:color w:val="auto"/>
          <w:szCs w:val="28"/>
        </w:rPr>
        <w:t>Скаржник</w:t>
      </w:r>
      <w:r w:rsidRPr="000A48DE">
        <w:rPr>
          <w:color w:val="auto"/>
          <w:szCs w:val="28"/>
        </w:rPr>
        <w:t xml:space="preserve"> долучи</w:t>
      </w:r>
      <w:r w:rsidR="002F33C9" w:rsidRPr="000A48DE">
        <w:rPr>
          <w:color w:val="auto"/>
          <w:szCs w:val="28"/>
        </w:rPr>
        <w:t>в</w:t>
      </w:r>
      <w:r w:rsidRPr="000A48DE">
        <w:rPr>
          <w:color w:val="auto"/>
          <w:szCs w:val="28"/>
        </w:rPr>
        <w:t xml:space="preserve"> також </w:t>
      </w:r>
      <w:r w:rsidRPr="000A48DE">
        <w:rPr>
          <w:color w:val="auto"/>
        </w:rPr>
        <w:t>Рішення</w:t>
      </w:r>
      <w:r w:rsidR="0005619A" w:rsidRPr="000A48DE">
        <w:rPr>
          <w:color w:val="auto"/>
        </w:rPr>
        <w:t xml:space="preserve"> Вищого антикорупційного суду від 7ee066fd1fff180f7fd7dab7020756f60219cc5e0b74ac52cc449ab6fcad57d7 у справі №</w:t>
      </w:r>
      <w:r w:rsidRPr="000A48DE">
        <w:rPr>
          <w:color w:val="auto"/>
          <w:lang w:val="en-US"/>
        </w:rPr>
        <w:t> </w:t>
      </w:r>
      <w:r w:rsidR="0005619A" w:rsidRPr="000A48DE">
        <w:rPr>
          <w:color w:val="auto"/>
        </w:rPr>
        <w:t>f5691f6812cf61472967c191b934937564c0b2f7b00dca8e9dfd17a37f06418f</w:t>
      </w:r>
      <w:r w:rsidR="00D8312D" w:rsidRPr="000A48DE">
        <w:rPr>
          <w:color w:val="auto"/>
        </w:rPr>
        <w:t>, яким до</w:t>
      </w:r>
      <w:r w:rsidR="002A2384" w:rsidRPr="000A48DE">
        <w:rPr>
          <w:color w:val="auto"/>
        </w:rPr>
        <w:t xml:space="preserve"> попереднього власника товарів</w:t>
      </w:r>
      <w:r w:rsidR="00D8312D" w:rsidRPr="000A48DE">
        <w:rPr>
          <w:color w:val="auto"/>
        </w:rPr>
        <w:t xml:space="preserve"> </w:t>
      </w:r>
      <w:r w:rsidR="002A2384" w:rsidRPr="000A48DE">
        <w:rPr>
          <w:color w:val="auto"/>
        </w:rPr>
        <w:t>6a9c0c27f22f8d9ae2e6e8b1e8c68ae51281108ffd39129219a18e3e60d806a5b62b91f5f045ffcaf87da7b0cec8076d422dc5a81e419d3d4455fca5fd795956»</w:t>
      </w:r>
      <w:r w:rsidR="0005619A" w:rsidRPr="000A48DE">
        <w:rPr>
          <w:color w:val="auto"/>
        </w:rPr>
        <w:t xml:space="preserve"> було застосовано санкцію, передбачену </w:t>
      </w:r>
      <w:r w:rsidR="002A2384" w:rsidRPr="000A48DE">
        <w:rPr>
          <w:color w:val="auto"/>
        </w:rPr>
        <w:t>пунктом 1</w:t>
      </w:r>
      <w:r w:rsidR="002A2384" w:rsidRPr="000A48DE">
        <w:rPr>
          <w:color w:val="auto"/>
          <w:vertAlign w:val="superscript"/>
        </w:rPr>
        <w:t>-1</w:t>
      </w:r>
      <w:r w:rsidR="002A2384" w:rsidRPr="000A48DE">
        <w:rPr>
          <w:color w:val="auto"/>
        </w:rPr>
        <w:t xml:space="preserve"> частини першої </w:t>
      </w:r>
      <w:r w:rsidR="0005619A" w:rsidRPr="000A48DE">
        <w:rPr>
          <w:color w:val="auto"/>
        </w:rPr>
        <w:t>статті 4 Закону України «Про санкції», та стягнуто активи</w:t>
      </w:r>
      <w:r w:rsidR="002A2384" w:rsidRPr="000A48DE">
        <w:rPr>
          <w:color w:val="auto"/>
        </w:rPr>
        <w:t xml:space="preserve"> (Товар)</w:t>
      </w:r>
      <w:r w:rsidR="0005619A" w:rsidRPr="000A48DE">
        <w:rPr>
          <w:color w:val="auto"/>
        </w:rPr>
        <w:t xml:space="preserve"> в дохід держави. </w:t>
      </w:r>
    </w:p>
    <w:p w14:paraId="3EDEC6CB" w14:textId="49C56AEE" w:rsidR="004D1A87" w:rsidRPr="000A48DE" w:rsidRDefault="002A2384" w:rsidP="004D1A87">
      <w:pPr>
        <w:spacing w:after="0" w:line="20" w:lineRule="atLeast"/>
        <w:ind w:left="0" w:right="0" w:firstLine="577"/>
      </w:pPr>
      <w:r w:rsidRPr="000A48DE">
        <w:lastRenderedPageBreak/>
        <w:t xml:space="preserve">Оскільки </w:t>
      </w:r>
      <w:r w:rsidR="0005619A" w:rsidRPr="000A48DE">
        <w:t>Апеляційною палатою Вищого антикорупційного суду рішення по справі №</w:t>
      </w:r>
      <w:r w:rsidRPr="000A48DE">
        <w:rPr>
          <w:color w:val="auto"/>
          <w:lang w:val="en-US"/>
        </w:rPr>
        <w:t> </w:t>
      </w:r>
      <w:r w:rsidR="0005619A" w:rsidRPr="000A48DE">
        <w:t xml:space="preserve">f5691f6812cf61472967c191b934937564c0b2f7b00dca8e9dfd17a37f06418f залишено без змін </w:t>
      </w:r>
      <w:r w:rsidR="002F33C9" w:rsidRPr="000A48DE">
        <w:t>Скаржник</w:t>
      </w:r>
      <w:r w:rsidRPr="000A48DE">
        <w:rPr>
          <w:color w:val="auto"/>
          <w:szCs w:val="28"/>
        </w:rPr>
        <w:t xml:space="preserve"> вважає, що «</w:t>
      </w:r>
      <w:r w:rsidRPr="000A48DE">
        <w:t>відбулася повна націоналізація цього майна на користь держави»</w:t>
      </w:r>
      <w:r w:rsidR="004D1A87" w:rsidRPr="000A48DE">
        <w:t xml:space="preserve"> та відповідно </w:t>
      </w:r>
      <w:r w:rsidR="0005619A" w:rsidRPr="000A48DE">
        <w:t xml:space="preserve">до пункту 3 частини першої статті 290 Кодексу обов’язок </w:t>
      </w:r>
      <w:r w:rsidR="004D1A87" w:rsidRPr="000A48DE">
        <w:t>зі</w:t>
      </w:r>
      <w:r w:rsidR="0005619A" w:rsidRPr="000A48DE">
        <w:t xml:space="preserve"> сплати митних платежів припиняється</w:t>
      </w:r>
      <w:r w:rsidR="004D1A87" w:rsidRPr="000A48DE">
        <w:t xml:space="preserve">. </w:t>
      </w:r>
    </w:p>
    <w:p w14:paraId="74328511" w14:textId="0C286F05" w:rsidR="00A135B5" w:rsidRPr="000A48DE" w:rsidRDefault="004D1A87" w:rsidP="004D1A87">
      <w:pPr>
        <w:spacing w:after="0" w:line="20" w:lineRule="atLeast"/>
        <w:ind w:left="0" w:right="0" w:firstLine="577"/>
      </w:pPr>
      <w:r w:rsidRPr="000A48DE">
        <w:t xml:space="preserve">Відповідна норма </w:t>
      </w:r>
      <w:r w:rsidR="00001D08" w:rsidRPr="000A48DE">
        <w:t>статті 290 Кодексу</w:t>
      </w:r>
      <w:r w:rsidRPr="000A48DE">
        <w:t xml:space="preserve"> дійсно пов’язує припинення обов’язку зі сплати митних платежів із переданням товарів у власність держави або їх знищенням</w:t>
      </w:r>
      <w:r w:rsidR="00F31D67" w:rsidRPr="000A48DE">
        <w:t xml:space="preserve"> відповідно до Кодексу</w:t>
      </w:r>
      <w:r w:rsidRPr="000A48DE">
        <w:t xml:space="preserve">. </w:t>
      </w:r>
    </w:p>
    <w:p w14:paraId="6A125864" w14:textId="0FAC3E83" w:rsidR="00A135B5" w:rsidRPr="000A48DE" w:rsidRDefault="00F31D67" w:rsidP="004D1A87">
      <w:pPr>
        <w:spacing w:after="0" w:line="20" w:lineRule="atLeast"/>
        <w:ind w:left="0" w:right="0" w:firstLine="577"/>
      </w:pPr>
      <w:r w:rsidRPr="000A48DE">
        <w:t xml:space="preserve">За визначенням </w:t>
      </w:r>
      <w:r w:rsidR="00A135B5" w:rsidRPr="000A48DE">
        <w:t xml:space="preserve">частини першої статті 183 Кодексу відмова на користь держави – це митний режим, відповідно до якого утримувач товарів відмовляється від іноземних товарів на користь держави без буд-яких умов на свою користь. Важливо, що відповідно до статті 185 Кодексу </w:t>
      </w:r>
      <w:r w:rsidR="000C4FF1" w:rsidRPr="000A48DE">
        <w:t>декларант продовжує нести відповідальність до моменту завершення режиму відмови на користь держави, яке пов’язане з розміщенням товарів на складі митного органу.</w:t>
      </w:r>
    </w:p>
    <w:p w14:paraId="4477B14B" w14:textId="523EAD9B" w:rsidR="00C16D9A" w:rsidRPr="000A48DE" w:rsidRDefault="006361BD" w:rsidP="004D1A87">
      <w:pPr>
        <w:spacing w:after="0" w:line="20" w:lineRule="atLeast"/>
        <w:ind w:left="0" w:right="0" w:firstLine="577"/>
      </w:pPr>
      <w:r w:rsidRPr="000A48DE">
        <w:t>Аргументи щодо застосування норми пункту 3 частини першої статті 290</w:t>
      </w:r>
      <w:r w:rsidR="000913CB" w:rsidRPr="000A48DE">
        <w:rPr>
          <w:color w:val="auto"/>
          <w:lang w:val="en-US"/>
        </w:rPr>
        <w:t> </w:t>
      </w:r>
      <w:r w:rsidRPr="000A48DE">
        <w:t>Кодексу не можуть бути прийняті Держмитслужбою</w:t>
      </w:r>
      <w:r w:rsidR="00CA79D9" w:rsidRPr="000A48DE">
        <w:t>, оскільки</w:t>
      </w:r>
      <w:r w:rsidRPr="000A48DE">
        <w:t xml:space="preserve"> втрат</w:t>
      </w:r>
      <w:r w:rsidR="00CA79D9" w:rsidRPr="000A48DE">
        <w:t>а</w:t>
      </w:r>
      <w:r w:rsidRPr="000A48DE">
        <w:t xml:space="preserve"> частини Товару</w:t>
      </w:r>
      <w:r w:rsidR="00CA79D9" w:rsidRPr="000A48DE">
        <w:t xml:space="preserve"> </w:t>
      </w:r>
      <w:r w:rsidR="00C16D9A" w:rsidRPr="000A48DE">
        <w:t>вже виключає саму можливість передання втрачен</w:t>
      </w:r>
      <w:r w:rsidR="00E74F45" w:rsidRPr="000A48DE">
        <w:t>ої частини</w:t>
      </w:r>
      <w:r w:rsidR="00C16D9A" w:rsidRPr="000A48DE">
        <w:t xml:space="preserve"> </w:t>
      </w:r>
      <w:r w:rsidR="00E74F45" w:rsidRPr="000A48DE">
        <w:t>Т</w:t>
      </w:r>
      <w:r w:rsidR="00C16D9A" w:rsidRPr="000A48DE">
        <w:t>овар</w:t>
      </w:r>
      <w:r w:rsidR="00E74F45" w:rsidRPr="000A48DE">
        <w:t>у</w:t>
      </w:r>
      <w:r w:rsidR="00C16D9A" w:rsidRPr="000A48DE">
        <w:t xml:space="preserve"> у власність держави.</w:t>
      </w:r>
    </w:p>
    <w:p w14:paraId="1A248129" w14:textId="5E3A6A9A" w:rsidR="003E6B4C" w:rsidRPr="000A48DE" w:rsidRDefault="00682025" w:rsidP="00F143B7">
      <w:pPr>
        <w:spacing w:after="0" w:line="20" w:lineRule="atLeast"/>
        <w:ind w:left="0" w:right="0" w:firstLine="577"/>
      </w:pPr>
      <w:r w:rsidRPr="000A48DE">
        <w:t>Отже</w:t>
      </w:r>
      <w:r w:rsidR="003E6B4C" w:rsidRPr="000A48DE">
        <w:t xml:space="preserve">, складений за результатами перевірки </w:t>
      </w:r>
      <w:r w:rsidR="00C16D9A" w:rsidRPr="000A48DE">
        <w:t>А</w:t>
      </w:r>
      <w:r w:rsidR="003E6B4C" w:rsidRPr="000A48DE">
        <w:t>кт від 45a56d9f029008095b4b9eed3e07dd7c3115c6c5c38994995c6ef8a1afca464d №</w:t>
      </w:r>
      <w:r w:rsidR="000913CB" w:rsidRPr="000A48DE">
        <w:rPr>
          <w:color w:val="auto"/>
          <w:lang w:val="en-US"/>
        </w:rPr>
        <w:t> </w:t>
      </w:r>
      <w:r w:rsidR="003E6B4C" w:rsidRPr="000A48DE">
        <w:t xml:space="preserve">f0e0b5aa361c1fca9f9ecf19745bf72f2de3f2a531b3c0c245221f707f77cde6 фіксує не </w:t>
      </w:r>
      <w:r w:rsidR="00E74F45" w:rsidRPr="000A48DE">
        <w:t>«</w:t>
      </w:r>
      <w:r w:rsidR="003E6B4C" w:rsidRPr="000A48DE">
        <w:t>фактичну нестачу державного майна</w:t>
      </w:r>
      <w:r w:rsidR="00E74F45" w:rsidRPr="000A48DE">
        <w:t>»</w:t>
      </w:r>
      <w:r w:rsidR="003E6B4C" w:rsidRPr="000A48DE">
        <w:t>,</w:t>
      </w:r>
      <w:r w:rsidR="000913CB" w:rsidRPr="000A48DE">
        <w:t xml:space="preserve"> як вважає </w:t>
      </w:r>
      <w:r w:rsidR="002F33C9" w:rsidRPr="000A48DE">
        <w:rPr>
          <w:color w:val="auto"/>
          <w:szCs w:val="28"/>
        </w:rPr>
        <w:t>Скаржник</w:t>
      </w:r>
      <w:r w:rsidR="000913CB" w:rsidRPr="000A48DE">
        <w:rPr>
          <w:color w:val="auto"/>
          <w:szCs w:val="28"/>
        </w:rPr>
        <w:t>,</w:t>
      </w:r>
      <w:r w:rsidR="003E6B4C" w:rsidRPr="000A48DE">
        <w:t xml:space="preserve"> </w:t>
      </w:r>
      <w:r w:rsidR="00E74F45" w:rsidRPr="000A48DE">
        <w:t xml:space="preserve">а втрату частини Товару, </w:t>
      </w:r>
      <w:r w:rsidR="00F31D67" w:rsidRPr="000A48DE">
        <w:t>що</w:t>
      </w:r>
      <w:r w:rsidR="00E74F45" w:rsidRPr="000A48DE">
        <w:t xml:space="preserve"> </w:t>
      </w:r>
      <w:r w:rsidR="000C4FF1" w:rsidRPr="000A48DE">
        <w:t>знаходи</w:t>
      </w:r>
      <w:r w:rsidR="00F31D67" w:rsidRPr="000A48DE">
        <w:t>ться</w:t>
      </w:r>
      <w:r w:rsidR="000C4FF1" w:rsidRPr="000A48DE">
        <w:t xml:space="preserve"> під митним контролем.</w:t>
      </w:r>
    </w:p>
    <w:p w14:paraId="7719F790" w14:textId="024FDF56" w:rsidR="008457EB" w:rsidRPr="000A48DE" w:rsidRDefault="00CA79D9" w:rsidP="00F143B7">
      <w:pPr>
        <w:spacing w:after="0" w:line="20" w:lineRule="atLeast"/>
        <w:ind w:left="0" w:right="0" w:firstLine="577"/>
        <w:rPr>
          <w:color w:val="auto"/>
          <w:szCs w:val="28"/>
        </w:rPr>
      </w:pPr>
      <w:r w:rsidRPr="000A48DE">
        <w:rPr>
          <w:color w:val="auto"/>
          <w:szCs w:val="28"/>
        </w:rPr>
        <w:t xml:space="preserve">Як було </w:t>
      </w:r>
      <w:r w:rsidR="008457EB" w:rsidRPr="000A48DE">
        <w:rPr>
          <w:color w:val="auto"/>
          <w:szCs w:val="28"/>
        </w:rPr>
        <w:t>зазнач</w:t>
      </w:r>
      <w:r w:rsidRPr="000A48DE">
        <w:rPr>
          <w:color w:val="auto"/>
          <w:szCs w:val="28"/>
        </w:rPr>
        <w:t>ено вище, м</w:t>
      </w:r>
      <w:r w:rsidR="008139A9" w:rsidRPr="000A48DE">
        <w:rPr>
          <w:color w:val="auto"/>
          <w:szCs w:val="28"/>
        </w:rPr>
        <w:t xml:space="preserve">итне законодавство пов'язує виникнення та припинення обов'язку зі сплати митних платежів не з правом власності на товар, а з виконанням зобов'язань </w:t>
      </w:r>
      <w:r w:rsidR="008457EB" w:rsidRPr="000A48DE">
        <w:rPr>
          <w:color w:val="auto"/>
          <w:szCs w:val="28"/>
        </w:rPr>
        <w:t>утримувачем</w:t>
      </w:r>
      <w:r w:rsidR="008139A9" w:rsidRPr="000A48DE">
        <w:rPr>
          <w:color w:val="auto"/>
          <w:szCs w:val="28"/>
        </w:rPr>
        <w:t xml:space="preserve"> митного режиму та</w:t>
      </w:r>
      <w:r w:rsidR="008457EB" w:rsidRPr="000A48DE">
        <w:rPr>
          <w:color w:val="auto"/>
          <w:szCs w:val="28"/>
        </w:rPr>
        <w:t>/або</w:t>
      </w:r>
      <w:r w:rsidR="008139A9" w:rsidRPr="000A48DE">
        <w:rPr>
          <w:color w:val="auto"/>
          <w:szCs w:val="28"/>
        </w:rPr>
        <w:t xml:space="preserve"> фактичним утрим</w:t>
      </w:r>
      <w:r w:rsidR="008457EB" w:rsidRPr="000A48DE">
        <w:rPr>
          <w:color w:val="auto"/>
          <w:szCs w:val="28"/>
        </w:rPr>
        <w:t xml:space="preserve">увачем </w:t>
      </w:r>
      <w:r w:rsidR="008139A9" w:rsidRPr="000A48DE">
        <w:rPr>
          <w:color w:val="auto"/>
          <w:szCs w:val="28"/>
        </w:rPr>
        <w:t>товарів</w:t>
      </w:r>
      <w:r w:rsidR="008457EB" w:rsidRPr="000A48DE">
        <w:rPr>
          <w:color w:val="auto"/>
          <w:szCs w:val="28"/>
        </w:rPr>
        <w:t>.</w:t>
      </w:r>
    </w:p>
    <w:p w14:paraId="26E94FCB" w14:textId="43FD61FE" w:rsidR="008457EB" w:rsidRPr="000A48DE" w:rsidRDefault="008139A9" w:rsidP="008457EB">
      <w:pPr>
        <w:spacing w:after="0" w:line="20" w:lineRule="atLeast"/>
        <w:ind w:left="0" w:right="0" w:firstLine="577"/>
        <w:rPr>
          <w:color w:val="auto"/>
          <w:szCs w:val="28"/>
        </w:rPr>
      </w:pPr>
      <w:r w:rsidRPr="000A48DE">
        <w:rPr>
          <w:color w:val="auto"/>
          <w:szCs w:val="28"/>
        </w:rPr>
        <w:t xml:space="preserve">Оскільки </w:t>
      </w:r>
      <w:r w:rsidR="002F33C9" w:rsidRPr="000A48DE">
        <w:rPr>
          <w:color w:val="auto"/>
          <w:szCs w:val="28"/>
        </w:rPr>
        <w:t>Скаржник</w:t>
      </w:r>
      <w:r w:rsidRPr="000A48DE">
        <w:rPr>
          <w:color w:val="auto"/>
          <w:szCs w:val="28"/>
        </w:rPr>
        <w:t xml:space="preserve"> здійснюва</w:t>
      </w:r>
      <w:r w:rsidR="002F33C9" w:rsidRPr="000A48DE">
        <w:rPr>
          <w:color w:val="auto"/>
          <w:szCs w:val="28"/>
        </w:rPr>
        <w:t>в</w:t>
      </w:r>
      <w:r w:rsidRPr="000A48DE">
        <w:rPr>
          <w:color w:val="auto"/>
          <w:szCs w:val="28"/>
        </w:rPr>
        <w:t xml:space="preserve"> безперервний операційний контроль за </w:t>
      </w:r>
      <w:r w:rsidR="008457EB" w:rsidRPr="000A48DE">
        <w:rPr>
          <w:color w:val="auto"/>
          <w:szCs w:val="28"/>
        </w:rPr>
        <w:t>Товаром</w:t>
      </w:r>
      <w:r w:rsidRPr="000A48DE">
        <w:rPr>
          <w:color w:val="auto"/>
          <w:szCs w:val="28"/>
        </w:rPr>
        <w:t>, що підтверджується звітами самого підприємства та фактом перебування вагонів</w:t>
      </w:r>
      <w:r w:rsidR="00011F9F" w:rsidRPr="000A48DE">
        <w:rPr>
          <w:color w:val="auto"/>
          <w:szCs w:val="28"/>
        </w:rPr>
        <w:t xml:space="preserve"> з Товаром</w:t>
      </w:r>
      <w:r w:rsidRPr="000A48DE">
        <w:rPr>
          <w:color w:val="auto"/>
          <w:szCs w:val="28"/>
        </w:rPr>
        <w:t xml:space="preserve"> на його коліях, саме </w:t>
      </w:r>
      <w:r w:rsidR="002F33C9" w:rsidRPr="000A48DE">
        <w:t>Скаржник</w:t>
      </w:r>
      <w:r w:rsidR="002F33C9" w:rsidRPr="000A48DE">
        <w:rPr>
          <w:color w:val="auto"/>
          <w:szCs w:val="28"/>
        </w:rPr>
        <w:t xml:space="preserve"> </w:t>
      </w:r>
      <w:r w:rsidRPr="000A48DE">
        <w:rPr>
          <w:color w:val="auto"/>
          <w:szCs w:val="28"/>
        </w:rPr>
        <w:t xml:space="preserve">несе відповідальність за порушення цілісності </w:t>
      </w:r>
      <w:r w:rsidR="00016E8D" w:rsidRPr="000A48DE">
        <w:rPr>
          <w:color w:val="auto"/>
          <w:szCs w:val="28"/>
        </w:rPr>
        <w:t xml:space="preserve">засобів забезпечення ідентифікації </w:t>
      </w:r>
      <w:r w:rsidRPr="000A48DE">
        <w:rPr>
          <w:color w:val="auto"/>
          <w:szCs w:val="28"/>
        </w:rPr>
        <w:t xml:space="preserve">та </w:t>
      </w:r>
      <w:r w:rsidR="008457EB" w:rsidRPr="000A48DE">
        <w:rPr>
          <w:color w:val="auto"/>
          <w:szCs w:val="28"/>
        </w:rPr>
        <w:t>втрату</w:t>
      </w:r>
      <w:r w:rsidRPr="000A48DE">
        <w:rPr>
          <w:color w:val="auto"/>
          <w:szCs w:val="28"/>
        </w:rPr>
        <w:t xml:space="preserve"> товарів у </w:t>
      </w:r>
      <w:r w:rsidR="000913CB" w:rsidRPr="000A48DE">
        <w:rPr>
          <w:color w:val="auto"/>
          <w:szCs w:val="28"/>
        </w:rPr>
        <w:t xml:space="preserve">митному </w:t>
      </w:r>
      <w:r w:rsidRPr="000A48DE">
        <w:rPr>
          <w:color w:val="auto"/>
          <w:szCs w:val="28"/>
        </w:rPr>
        <w:t xml:space="preserve">режимі транзиту. </w:t>
      </w:r>
    </w:p>
    <w:p w14:paraId="3BAF49EA" w14:textId="176B07A9" w:rsidR="00EC5DAF" w:rsidRPr="000A48DE" w:rsidRDefault="00EC5DAF" w:rsidP="00EC5DAF">
      <w:pPr>
        <w:tabs>
          <w:tab w:val="left" w:pos="9356"/>
        </w:tabs>
        <w:ind w:right="0" w:firstLine="567"/>
        <w:rPr>
          <w:rFonts w:ascii="TimesNewRomanPSMT" w:eastAsiaTheme="minorEastAsia" w:hAnsi="TimesNewRomanPSMT" w:cs="TimesNewRomanPSMT"/>
          <w:color w:val="auto"/>
          <w:szCs w:val="28"/>
        </w:rPr>
      </w:pPr>
      <w:r w:rsidRPr="000A48DE">
        <w:rPr>
          <w:rFonts w:ascii="TimesNewRomanPSMT" w:eastAsiaTheme="minorEastAsia" w:hAnsi="TimesNewRomanPSMT" w:cs="TimesNewRomanPSMT"/>
          <w:color w:val="auto"/>
          <w:szCs w:val="28"/>
        </w:rPr>
        <w:t xml:space="preserve">За результатом опрацювання скарги встановлено, що порушень </w:t>
      </w:r>
      <w:r w:rsidRPr="000A48DE">
        <w:rPr>
          <w:rFonts w:eastAsiaTheme="minorEastAsia"/>
          <w:color w:val="auto"/>
          <w:szCs w:val="28"/>
        </w:rPr>
        <w:t xml:space="preserve">законодавства України з питань митної справи при складанні </w:t>
      </w:r>
      <w:r w:rsidR="00AC3F8F" w:rsidRPr="000A48DE">
        <w:rPr>
          <w:rFonts w:eastAsiaTheme="minorEastAsia"/>
          <w:color w:val="auto"/>
          <w:szCs w:val="28"/>
        </w:rPr>
        <w:t>Житомирс</w:t>
      </w:r>
      <w:r w:rsidRPr="000A48DE">
        <w:rPr>
          <w:rFonts w:eastAsiaTheme="minorEastAsia"/>
          <w:color w:val="auto"/>
          <w:szCs w:val="28"/>
        </w:rPr>
        <w:t>ькою митницею Вимог не допущено, а тому</w:t>
      </w:r>
      <w:r w:rsidRPr="000A48DE">
        <w:rPr>
          <w:rFonts w:ascii="TimesNewRomanPSMT" w:eastAsiaTheme="minorEastAsia" w:hAnsi="TimesNewRomanPSMT" w:cs="TimesNewRomanPSMT"/>
          <w:color w:val="auto"/>
          <w:szCs w:val="28"/>
        </w:rPr>
        <w:t xml:space="preserve"> підстави для скасування </w:t>
      </w:r>
      <w:r w:rsidRPr="000A48DE">
        <w:t xml:space="preserve">Вимог </w:t>
      </w:r>
      <w:r w:rsidRPr="000A48DE">
        <w:rPr>
          <w:rFonts w:ascii="TimesNewRomanPSMT" w:eastAsiaTheme="minorEastAsia" w:hAnsi="TimesNewRomanPSMT" w:cs="TimesNewRomanPSMT"/>
          <w:color w:val="auto"/>
          <w:szCs w:val="28"/>
        </w:rPr>
        <w:t>відсутні.</w:t>
      </w:r>
    </w:p>
    <w:p w14:paraId="1E6C5076" w14:textId="6B6EEEF6" w:rsidR="003B1289" w:rsidRPr="000A48DE" w:rsidRDefault="00EC5DAF" w:rsidP="003B1289">
      <w:pPr>
        <w:spacing w:after="0" w:line="20" w:lineRule="atLeast"/>
        <w:ind w:left="11" w:right="0" w:firstLine="556"/>
        <w:rPr>
          <w:color w:val="auto"/>
          <w:szCs w:val="28"/>
        </w:rPr>
      </w:pPr>
      <w:r w:rsidRPr="000A48DE">
        <w:rPr>
          <w:rFonts w:eastAsiaTheme="minorEastAsia"/>
          <w:color w:val="auto"/>
          <w:szCs w:val="28"/>
        </w:rPr>
        <w:t>Керуючись пунктом 3 частини першої статті 26</w:t>
      </w:r>
      <w:r w:rsidRPr="000A48DE">
        <w:rPr>
          <w:rFonts w:eastAsiaTheme="minorEastAsia"/>
          <w:color w:val="auto"/>
          <w:szCs w:val="28"/>
          <w:vertAlign w:val="superscript"/>
        </w:rPr>
        <w:t>5</w:t>
      </w:r>
      <w:r w:rsidRPr="000A48DE">
        <w:rPr>
          <w:rFonts w:eastAsiaTheme="minorEastAsia"/>
          <w:color w:val="auto"/>
          <w:szCs w:val="28"/>
        </w:rPr>
        <w:t xml:space="preserve"> Кодексу, Державна митна служба України </w:t>
      </w:r>
      <w:r w:rsidRPr="000A48DE">
        <w:rPr>
          <w:color w:val="auto"/>
        </w:rPr>
        <w:t>залишає с</w:t>
      </w:r>
      <w:r w:rsidRPr="000A48DE">
        <w:rPr>
          <w:color w:val="auto"/>
          <w:szCs w:val="28"/>
          <w:lang w:eastAsia="ru-RU"/>
        </w:rPr>
        <w:t xml:space="preserve">каргу </w:t>
      </w:r>
      <w:r w:rsidR="002F33C9" w:rsidRPr="000A48DE">
        <w:rPr>
          <w:color w:val="auto"/>
          <w:szCs w:val="28"/>
        </w:rPr>
        <w:t>Скаржника</w:t>
      </w:r>
      <w:r w:rsidRPr="000A48DE">
        <w:rPr>
          <w:color w:val="auto"/>
        </w:rPr>
        <w:t xml:space="preserve"> від </w:t>
      </w:r>
      <w:r w:rsidRPr="000A48DE">
        <w:rPr>
          <w:color w:val="auto"/>
          <w:szCs w:val="28"/>
        </w:rPr>
        <w:t>07.07.2026 №</w:t>
      </w:r>
      <w:r w:rsidR="00682025" w:rsidRPr="000A48DE">
        <w:rPr>
          <w:color w:val="auto"/>
          <w:lang w:val="en-US"/>
        </w:rPr>
        <w:t> </w:t>
      </w:r>
      <w:r w:rsidRPr="000A48DE">
        <w:rPr>
          <w:color w:val="auto"/>
          <w:szCs w:val="28"/>
        </w:rPr>
        <w:t xml:space="preserve">0bfde166f583c77c82a01a7ab1da100f11c9a4edce4013043efa02f54dbd13a5 </w:t>
      </w:r>
      <w:r w:rsidRPr="000A48DE">
        <w:rPr>
          <w:color w:val="auto"/>
        </w:rPr>
        <w:t>без задоволення</w:t>
      </w:r>
      <w:r w:rsidR="003B1289" w:rsidRPr="000A48DE">
        <w:rPr>
          <w:color w:val="auto"/>
        </w:rPr>
        <w:t xml:space="preserve">, </w:t>
      </w:r>
      <w:r w:rsidR="003B1289" w:rsidRPr="000A48DE">
        <w:rPr>
          <w:color w:val="auto"/>
          <w:szCs w:val="28"/>
        </w:rPr>
        <w:t>а Вимоги Житомирської митниці від 5be849fdd1f08f3ec9363dd35384a85cc0120fd632b7c577608f0cde0e973610 №</w:t>
      </w:r>
      <w:r w:rsidR="003B1289" w:rsidRPr="000A48DE">
        <w:rPr>
          <w:color w:val="auto"/>
          <w:lang w:val="en-US"/>
        </w:rPr>
        <w:t> </w:t>
      </w:r>
      <w:r w:rsidR="00820798" w:rsidRPr="000A48DE">
        <w:rPr>
          <w:color w:val="auto"/>
          <w:szCs w:val="28"/>
        </w:rPr>
        <w:t>ea77a360daf1f751b5933fdb6d34c89cfe27aae1795cb188d0973df39153748d</w:t>
      </w:r>
      <w:r w:rsidR="003B1289" w:rsidRPr="000A48DE">
        <w:rPr>
          <w:color w:val="auto"/>
          <w:szCs w:val="28"/>
        </w:rPr>
        <w:t>c2ba5dc46933f955bce40ba8f4394e11cadb8ea3f926fbb060c9552c6e769e32</w:t>
      </w:r>
      <w:r w:rsidR="003B1289" w:rsidRPr="000A48DE">
        <w:rPr>
          <w:color w:val="auto"/>
          <w:lang w:val="en-US"/>
        </w:rPr>
        <w:t> </w:t>
      </w:r>
      <w:r w:rsidR="00820798" w:rsidRPr="000A48DE">
        <w:rPr>
          <w:color w:val="auto"/>
          <w:szCs w:val="28"/>
        </w:rPr>
        <w:t>ea77a360daf1f</w:t>
      </w:r>
      <w:r w:rsidR="00820798" w:rsidRPr="000A48DE">
        <w:rPr>
          <w:color w:val="auto"/>
          <w:szCs w:val="28"/>
        </w:rPr>
        <w:lastRenderedPageBreak/>
        <w:t>751b5933fdb6d34c89cfe27aae1795cb188d0973df39153748d</w:t>
      </w:r>
      <w:r w:rsidR="003B1289" w:rsidRPr="000A48DE">
        <w:rPr>
          <w:color w:val="auto"/>
          <w:szCs w:val="28"/>
        </w:rPr>
        <w:t>f01ed4ed3bc15c276511f8210bad0653f07d777730abc5619c28ffda20399b6d –  без змін.</w:t>
      </w:r>
    </w:p>
    <w:p w14:paraId="0ABC0F7B" w14:textId="77777777" w:rsidR="00EC5DAF" w:rsidRPr="000A48DE" w:rsidRDefault="00EC5DAF" w:rsidP="00EC5DAF">
      <w:pPr>
        <w:spacing w:after="0" w:line="240" w:lineRule="auto"/>
        <w:ind w:left="11" w:right="0" w:firstLine="567"/>
        <w:rPr>
          <w:color w:val="auto"/>
        </w:rPr>
      </w:pPr>
      <w:r w:rsidRPr="000A48DE">
        <w:rPr>
          <w:color w:val="auto"/>
        </w:rPr>
        <w:t xml:space="preserve">Згідно з частиною третьої статті </w:t>
      </w:r>
      <w:r w:rsidRPr="000A48DE">
        <w:rPr>
          <w:color w:val="auto"/>
          <w:szCs w:val="28"/>
          <w:lang w:eastAsia="ru-RU"/>
        </w:rPr>
        <w:t>26</w:t>
      </w:r>
      <w:r w:rsidRPr="000A48DE">
        <w:rPr>
          <w:color w:val="auto"/>
          <w:szCs w:val="28"/>
          <w:vertAlign w:val="superscript"/>
          <w:lang w:eastAsia="ru-RU"/>
        </w:rPr>
        <w:t xml:space="preserve">5 </w:t>
      </w:r>
      <w:r w:rsidRPr="000A48DE">
        <w:rPr>
          <w:color w:val="auto"/>
        </w:rPr>
        <w:t>Кодексу у разі незгоди з прийнятим рішенням особа, яка подала скаргу, може оскаржити його у судовому порядку.</w:t>
      </w:r>
    </w:p>
    <w:p w14:paraId="5397888A" w14:textId="6A5724E8" w:rsidR="00EC5DAF" w:rsidRPr="000A48DE" w:rsidRDefault="00EC5DAF" w:rsidP="00EC5DAF">
      <w:pPr>
        <w:spacing w:after="0" w:line="20" w:lineRule="atLeast"/>
        <w:ind w:left="11" w:right="0" w:firstLine="556"/>
        <w:rPr>
          <w:color w:val="auto"/>
          <w:szCs w:val="28"/>
        </w:rPr>
      </w:pPr>
    </w:p>
    <w:p w14:paraId="2C2FC36E" w14:textId="77777777" w:rsidR="003B1289" w:rsidRPr="000A48DE" w:rsidRDefault="003B1289" w:rsidP="00EC5DAF">
      <w:pPr>
        <w:spacing w:after="0" w:line="20" w:lineRule="atLeast"/>
        <w:ind w:left="11" w:right="0" w:firstLine="556"/>
        <w:rPr>
          <w:color w:val="auto"/>
          <w:szCs w:val="28"/>
        </w:rPr>
      </w:pPr>
    </w:p>
    <w:p w14:paraId="6C8E4900" w14:textId="257547EA" w:rsidR="003B1289" w:rsidRPr="000A48DE" w:rsidRDefault="003B1289" w:rsidP="003B1289">
      <w:pPr>
        <w:ind w:right="0"/>
        <w:rPr>
          <w:color w:val="auto"/>
        </w:rPr>
      </w:pPr>
      <w:r w:rsidRPr="000A48DE">
        <w:rPr>
          <w:color w:val="auto"/>
        </w:rPr>
        <w:t>4e16fb39241249f0d8b548d1f9e51720340c20a0720080674b9bfca463cc7923</w:t>
      </w:r>
      <w:r w:rsidRPr="000A48DE">
        <w:rPr>
          <w:color w:val="auto"/>
        </w:rPr>
        <w:tab/>
      </w:r>
      <w:r w:rsidRPr="000A48DE">
        <w:rPr>
          <w:color w:val="auto"/>
        </w:rPr>
        <w:tab/>
      </w:r>
      <w:r w:rsidRPr="000A48DE">
        <w:rPr>
          <w:color w:val="auto"/>
        </w:rPr>
        <w:tab/>
      </w:r>
      <w:r w:rsidR="00A57FE5" w:rsidRPr="000A48DE">
        <w:rPr>
          <w:color w:val="auto"/>
        </w:rPr>
        <w:t xml:space="preserve">   </w:t>
      </w:r>
      <w:r w:rsidRPr="000A48DE">
        <w:rPr>
          <w:color w:val="auto"/>
        </w:rPr>
        <w:tab/>
      </w:r>
      <w:r w:rsidRPr="000A48DE">
        <w:rPr>
          <w:color w:val="auto"/>
        </w:rPr>
        <w:tab/>
      </w:r>
      <w:r w:rsidRPr="000A48DE">
        <w:rPr>
          <w:color w:val="auto"/>
        </w:rPr>
        <w:tab/>
      </w:r>
      <w:r w:rsidR="00A57FE5" w:rsidRPr="000A48DE">
        <w:rPr>
          <w:color w:val="auto"/>
        </w:rPr>
        <w:t xml:space="preserve">    </w:t>
      </w:r>
      <w:r w:rsidRPr="000A48DE">
        <w:rPr>
          <w:color w:val="auto"/>
        </w:rPr>
        <w:t>38d064c2c26f07d2c1be117354c2075090ba8c37f138fb0d7a5be2c4901ad764</w:t>
      </w:r>
    </w:p>
    <w:p w14:paraId="29937A6A" w14:textId="77777777" w:rsidR="003B1289" w:rsidRPr="000A48DE" w:rsidRDefault="003B1289" w:rsidP="003B1289">
      <w:pPr>
        <w:rPr>
          <w:color w:val="auto"/>
        </w:rPr>
      </w:pPr>
    </w:p>
    <w:p w14:paraId="19CC0043" w14:textId="08A96655" w:rsidR="003B1289" w:rsidRPr="000A48DE" w:rsidRDefault="003B1289" w:rsidP="003B1289">
      <w:pPr>
        <w:rPr>
          <w:color w:val="auto"/>
        </w:rPr>
      </w:pPr>
    </w:p>
    <w:p w14:paraId="65C7913C" w14:textId="0FEFB754" w:rsidR="00A57FE5" w:rsidRPr="000A48DE" w:rsidRDefault="00A57FE5" w:rsidP="003B1289">
      <w:pPr>
        <w:rPr>
          <w:color w:val="auto"/>
        </w:rPr>
      </w:pPr>
    </w:p>
    <w:p w14:paraId="7A58C24A" w14:textId="773BBF7B" w:rsidR="00A57FE5" w:rsidRPr="000A48DE" w:rsidRDefault="00A57FE5" w:rsidP="003B1289">
      <w:pPr>
        <w:rPr>
          <w:color w:val="auto"/>
        </w:rPr>
      </w:pPr>
    </w:p>
    <w:p w14:paraId="4A2DC094" w14:textId="6EC13E59" w:rsidR="00A57FE5" w:rsidRPr="000A48DE" w:rsidRDefault="00A57FE5" w:rsidP="003B1289">
      <w:pPr>
        <w:rPr>
          <w:color w:val="auto"/>
        </w:rPr>
      </w:pPr>
    </w:p>
    <w:p w14:paraId="0681D1F9" w14:textId="6349E302" w:rsidR="00A57FE5" w:rsidRPr="000A48DE" w:rsidRDefault="00A57FE5" w:rsidP="003B1289">
      <w:pPr>
        <w:rPr>
          <w:color w:val="auto"/>
        </w:rPr>
      </w:pPr>
    </w:p>
    <w:p w14:paraId="2496A8A8" w14:textId="45786EFF" w:rsidR="00A57FE5" w:rsidRPr="000A48DE" w:rsidRDefault="00A57FE5" w:rsidP="003B1289">
      <w:pPr>
        <w:rPr>
          <w:color w:val="auto"/>
        </w:rPr>
      </w:pPr>
    </w:p>
    <w:p w14:paraId="3846FEC2" w14:textId="5AE41388" w:rsidR="00A57FE5" w:rsidRPr="000A48DE" w:rsidRDefault="00A57FE5" w:rsidP="003B1289">
      <w:pPr>
        <w:rPr>
          <w:color w:val="auto"/>
        </w:rPr>
      </w:pPr>
    </w:p>
    <w:p w14:paraId="7ACE3C8B" w14:textId="1100E69A" w:rsidR="00A57FE5" w:rsidRPr="000A48DE" w:rsidRDefault="00A57FE5" w:rsidP="003B1289">
      <w:pPr>
        <w:rPr>
          <w:color w:val="auto"/>
        </w:rPr>
      </w:pPr>
    </w:p>
    <w:p w14:paraId="69538BD0" w14:textId="36A3ECEB" w:rsidR="00A57FE5" w:rsidRPr="000A48DE" w:rsidRDefault="00A57FE5" w:rsidP="003B1289">
      <w:pPr>
        <w:rPr>
          <w:color w:val="auto"/>
        </w:rPr>
      </w:pPr>
    </w:p>
    <w:p w14:paraId="49C4C006" w14:textId="26AA28A7" w:rsidR="00A57FE5" w:rsidRPr="000A48DE" w:rsidRDefault="00A57FE5" w:rsidP="003B1289">
      <w:pPr>
        <w:rPr>
          <w:color w:val="auto"/>
        </w:rPr>
      </w:pPr>
    </w:p>
    <w:p w14:paraId="68E66236" w14:textId="35184834" w:rsidR="00A57FE5" w:rsidRPr="000A48DE" w:rsidRDefault="00A57FE5" w:rsidP="003B1289">
      <w:pPr>
        <w:rPr>
          <w:color w:val="auto"/>
        </w:rPr>
      </w:pPr>
    </w:p>
    <w:p w14:paraId="7F96B220" w14:textId="083E2647" w:rsidR="00A57FE5" w:rsidRPr="000A48DE" w:rsidRDefault="00A57FE5" w:rsidP="003B1289">
      <w:pPr>
        <w:rPr>
          <w:color w:val="auto"/>
        </w:rPr>
      </w:pPr>
    </w:p>
    <w:p w14:paraId="534F300F" w14:textId="2CC348E6" w:rsidR="00A57FE5" w:rsidRPr="000A48DE" w:rsidRDefault="00A57FE5" w:rsidP="003B1289">
      <w:pPr>
        <w:rPr>
          <w:color w:val="auto"/>
        </w:rPr>
      </w:pPr>
    </w:p>
    <w:p w14:paraId="5AD07306" w14:textId="0E0580B3" w:rsidR="00A57FE5" w:rsidRPr="000A48DE" w:rsidRDefault="00A57FE5" w:rsidP="003B1289">
      <w:pPr>
        <w:rPr>
          <w:color w:val="auto"/>
        </w:rPr>
      </w:pPr>
    </w:p>
    <w:p w14:paraId="04270B27" w14:textId="477349C2" w:rsidR="00A57FE5" w:rsidRPr="000A48DE" w:rsidRDefault="00A57FE5" w:rsidP="003B1289">
      <w:pPr>
        <w:rPr>
          <w:color w:val="auto"/>
        </w:rPr>
      </w:pPr>
    </w:p>
    <w:p w14:paraId="2CE16794" w14:textId="68654220" w:rsidR="00A57FE5" w:rsidRPr="000A48DE" w:rsidRDefault="00A57FE5" w:rsidP="003B1289">
      <w:pPr>
        <w:rPr>
          <w:color w:val="auto"/>
        </w:rPr>
      </w:pPr>
    </w:p>
    <w:p w14:paraId="0FA6BD4A" w14:textId="46EA4153" w:rsidR="00A57FE5" w:rsidRPr="000A48DE" w:rsidRDefault="00A57FE5" w:rsidP="003B1289">
      <w:pPr>
        <w:rPr>
          <w:color w:val="auto"/>
        </w:rPr>
      </w:pPr>
    </w:p>
    <w:p w14:paraId="23D8D8AF" w14:textId="7D6ABC03" w:rsidR="00A57FE5" w:rsidRPr="000A48DE" w:rsidRDefault="00A57FE5" w:rsidP="003B1289">
      <w:pPr>
        <w:rPr>
          <w:color w:val="auto"/>
        </w:rPr>
      </w:pPr>
    </w:p>
    <w:p w14:paraId="02BBC704" w14:textId="77777777" w:rsidR="00A57FE5" w:rsidRPr="000A48DE" w:rsidRDefault="00A57FE5" w:rsidP="003B1289">
      <w:pPr>
        <w:rPr>
          <w:color w:val="auto"/>
        </w:rPr>
      </w:pPr>
    </w:p>
    <w:p w14:paraId="3354C24F" w14:textId="77777777" w:rsidR="003B1289" w:rsidRPr="000A48DE" w:rsidRDefault="003B1289" w:rsidP="003B1289"/>
    <w:p w14:paraId="55AF2538" w14:textId="77777777" w:rsidR="003B1289" w:rsidRPr="000A48DE" w:rsidRDefault="003B1289" w:rsidP="003B1289"/>
    <w:p w14:paraId="3B33AAFD" w14:textId="0838EDFF" w:rsidR="003B1289" w:rsidRPr="000A48DE" w:rsidRDefault="00A57FE5" w:rsidP="003B1289">
      <w:pPr>
        <w:rPr>
          <w:sz w:val="24"/>
          <w:szCs w:val="24"/>
        </w:rPr>
      </w:pPr>
      <w:r w:rsidRPr="000A48DE">
        <w:rPr>
          <w:sz w:val="24"/>
          <w:szCs w:val="24"/>
        </w:rPr>
        <w:t>fca2ec919b9880d4a2711027d039f69f80194730ca624468679087d430e77ffe</w:t>
      </w:r>
      <w:r w:rsidR="00820798" w:rsidRPr="000A48DE">
        <w:rPr>
          <w:sz w:val="24"/>
          <w:szCs w:val="24"/>
        </w:rPr>
        <w:t>c631a54a9bffee33007f933c61fa6699e159e07a2728b6f4c65a477955153876</w:t>
      </w:r>
    </w:p>
    <w:p w14:paraId="483376FD" w14:textId="56D6C463" w:rsidR="003B1289" w:rsidRDefault="003B1289" w:rsidP="003B1289">
      <w:pPr>
        <w:rPr>
          <w:sz w:val="24"/>
          <w:szCs w:val="24"/>
        </w:rPr>
      </w:pPr>
      <w:r w:rsidRPr="000A48DE">
        <w:rPr>
          <w:sz w:val="24"/>
          <w:szCs w:val="24"/>
        </w:rPr>
        <w:t>30d53b6a8ce9d3600d00e4b1398b5d971d573fb3df134b93eba6d4162ee49500</w:t>
      </w:r>
      <w:r w:rsidRPr="003B1289">
        <w:rPr>
          <w:sz w:val="24"/>
          <w:szCs w:val="24"/>
        </w:rPr>
        <w:t xml:space="preserve"> </w:t>
      </w:r>
    </w:p>
    <w:p w14:paraId="3138B55A" w14:textId="77777777" w:rsidR="00A57FE5" w:rsidRPr="003B1289" w:rsidRDefault="00A57FE5" w:rsidP="003B1289">
      <w:pPr>
        <w:rPr>
          <w:sz w:val="24"/>
          <w:szCs w:val="24"/>
        </w:rPr>
      </w:pPr>
    </w:p>
    <w:sectPr w:rsidR="00A57FE5" w:rsidRPr="003B1289" w:rsidSect="006B2C10">
      <w:headerReference w:type="default" r:id="rId9"/>
      <w:pgSz w:w="11900" w:h="16840"/>
      <w:pgMar w:top="1304" w:right="567" w:bottom="1077"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D11CA7" w14:textId="77777777" w:rsidR="000D0DFE" w:rsidRDefault="000D0DFE" w:rsidP="00EC0F79">
      <w:pPr>
        <w:spacing w:after="0" w:line="240" w:lineRule="auto"/>
      </w:pPr>
      <w:r>
        <w:separator/>
      </w:r>
    </w:p>
  </w:endnote>
  <w:endnote w:type="continuationSeparator" w:id="0">
    <w:p w14:paraId="05DD5C49" w14:textId="77777777" w:rsidR="000D0DFE" w:rsidRDefault="000D0DFE" w:rsidP="00EC0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NewRomanPSM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CC1DD0" w14:textId="77777777" w:rsidR="000D0DFE" w:rsidRDefault="000D0DFE" w:rsidP="00EC0F79">
      <w:pPr>
        <w:spacing w:after="0" w:line="240" w:lineRule="auto"/>
      </w:pPr>
      <w:r>
        <w:separator/>
      </w:r>
    </w:p>
  </w:footnote>
  <w:footnote w:type="continuationSeparator" w:id="0">
    <w:p w14:paraId="4491B3FD" w14:textId="77777777" w:rsidR="000D0DFE" w:rsidRDefault="000D0DFE" w:rsidP="00EC0F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08777541"/>
      <w:docPartObj>
        <w:docPartGallery w:val="Page Numbers (Top of Page)"/>
        <w:docPartUnique/>
      </w:docPartObj>
    </w:sdtPr>
    <w:sdtEndPr/>
    <w:sdtContent>
      <w:p w14:paraId="4A7240B4" w14:textId="15F4E2A3" w:rsidR="003E6B4C" w:rsidRDefault="003E6B4C">
        <w:pPr>
          <w:pStyle w:val="a9"/>
          <w:jc w:val="center"/>
        </w:pPr>
        <w:r>
          <w:fldChar w:fldCharType="begin"/>
        </w:r>
        <w:r>
          <w:instrText>PAGE   \* MERGEFORMAT</w:instrText>
        </w:r>
        <w:r>
          <w:fldChar w:fldCharType="separate"/>
        </w:r>
        <w:r w:rsidR="00AD26F0">
          <w:rPr>
            <w:noProof/>
          </w:rPr>
          <w:t>10</w:t>
        </w:r>
        <w:r>
          <w:fldChar w:fldCharType="end"/>
        </w:r>
      </w:p>
    </w:sdtContent>
  </w:sdt>
  <w:p w14:paraId="44ACCD25" w14:textId="77777777" w:rsidR="003E6B4C" w:rsidRDefault="003E6B4C">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20B38"/>
    <w:multiLevelType w:val="hybridMultilevel"/>
    <w:tmpl w:val="A3D22982"/>
    <w:lvl w:ilvl="0" w:tplc="D7DA7CDA">
      <w:numFmt w:val="bullet"/>
      <w:lvlText w:val="-"/>
      <w:lvlJc w:val="left"/>
      <w:pPr>
        <w:ind w:left="1297" w:hanging="360"/>
      </w:pPr>
      <w:rPr>
        <w:rFonts w:ascii="Calibri" w:eastAsiaTheme="minorHAnsi" w:hAnsi="Calibri" w:cs="Calibri" w:hint="default"/>
      </w:rPr>
    </w:lvl>
    <w:lvl w:ilvl="1" w:tplc="04220019" w:tentative="1">
      <w:start w:val="1"/>
      <w:numFmt w:val="lowerLetter"/>
      <w:lvlText w:val="%2."/>
      <w:lvlJc w:val="left"/>
      <w:pPr>
        <w:ind w:left="2017" w:hanging="360"/>
      </w:pPr>
    </w:lvl>
    <w:lvl w:ilvl="2" w:tplc="0422001B" w:tentative="1">
      <w:start w:val="1"/>
      <w:numFmt w:val="lowerRoman"/>
      <w:lvlText w:val="%3."/>
      <w:lvlJc w:val="right"/>
      <w:pPr>
        <w:ind w:left="2737" w:hanging="180"/>
      </w:pPr>
    </w:lvl>
    <w:lvl w:ilvl="3" w:tplc="0422000F" w:tentative="1">
      <w:start w:val="1"/>
      <w:numFmt w:val="decimal"/>
      <w:lvlText w:val="%4."/>
      <w:lvlJc w:val="left"/>
      <w:pPr>
        <w:ind w:left="3457" w:hanging="360"/>
      </w:pPr>
    </w:lvl>
    <w:lvl w:ilvl="4" w:tplc="04220019" w:tentative="1">
      <w:start w:val="1"/>
      <w:numFmt w:val="lowerLetter"/>
      <w:lvlText w:val="%5."/>
      <w:lvlJc w:val="left"/>
      <w:pPr>
        <w:ind w:left="4177" w:hanging="360"/>
      </w:pPr>
    </w:lvl>
    <w:lvl w:ilvl="5" w:tplc="0422001B" w:tentative="1">
      <w:start w:val="1"/>
      <w:numFmt w:val="lowerRoman"/>
      <w:lvlText w:val="%6."/>
      <w:lvlJc w:val="right"/>
      <w:pPr>
        <w:ind w:left="4897" w:hanging="180"/>
      </w:pPr>
    </w:lvl>
    <w:lvl w:ilvl="6" w:tplc="0422000F" w:tentative="1">
      <w:start w:val="1"/>
      <w:numFmt w:val="decimal"/>
      <w:lvlText w:val="%7."/>
      <w:lvlJc w:val="left"/>
      <w:pPr>
        <w:ind w:left="5617" w:hanging="360"/>
      </w:pPr>
    </w:lvl>
    <w:lvl w:ilvl="7" w:tplc="04220019" w:tentative="1">
      <w:start w:val="1"/>
      <w:numFmt w:val="lowerLetter"/>
      <w:lvlText w:val="%8."/>
      <w:lvlJc w:val="left"/>
      <w:pPr>
        <w:ind w:left="6337" w:hanging="360"/>
      </w:pPr>
    </w:lvl>
    <w:lvl w:ilvl="8" w:tplc="0422001B" w:tentative="1">
      <w:start w:val="1"/>
      <w:numFmt w:val="lowerRoman"/>
      <w:lvlText w:val="%9."/>
      <w:lvlJc w:val="right"/>
      <w:pPr>
        <w:ind w:left="7057" w:hanging="180"/>
      </w:pPr>
    </w:lvl>
  </w:abstractNum>
  <w:abstractNum w:abstractNumId="1" w15:restartNumberingAfterBreak="0">
    <w:nsid w:val="0BD218CD"/>
    <w:multiLevelType w:val="multilevel"/>
    <w:tmpl w:val="62F00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B87A98"/>
    <w:multiLevelType w:val="multilevel"/>
    <w:tmpl w:val="D1E4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5E2462"/>
    <w:multiLevelType w:val="multilevel"/>
    <w:tmpl w:val="D6760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502309"/>
    <w:multiLevelType w:val="multilevel"/>
    <w:tmpl w:val="B3B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310CE2"/>
    <w:multiLevelType w:val="multilevel"/>
    <w:tmpl w:val="B3BE0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FD2C12"/>
    <w:multiLevelType w:val="hybridMultilevel"/>
    <w:tmpl w:val="87E614F4"/>
    <w:lvl w:ilvl="0" w:tplc="3DF67DFA">
      <w:start w:val="1"/>
      <w:numFmt w:val="decimal"/>
      <w:lvlText w:val="%1."/>
      <w:lvlJc w:val="left"/>
      <w:pPr>
        <w:ind w:left="927" w:hanging="360"/>
      </w:pPr>
      <w:rPr>
        <w:rFonts w:ascii="Times New Roman" w:hAnsi="Times New Roman" w:cs="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7" w15:restartNumberingAfterBreak="0">
    <w:nsid w:val="2D8D43CF"/>
    <w:multiLevelType w:val="multilevel"/>
    <w:tmpl w:val="21040B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9F234F4"/>
    <w:multiLevelType w:val="multilevel"/>
    <w:tmpl w:val="85AA2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E543364"/>
    <w:multiLevelType w:val="multilevel"/>
    <w:tmpl w:val="B3BE0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A44046"/>
    <w:multiLevelType w:val="multilevel"/>
    <w:tmpl w:val="0B7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447D7E"/>
    <w:multiLevelType w:val="multilevel"/>
    <w:tmpl w:val="19A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A23688B"/>
    <w:multiLevelType w:val="multilevel"/>
    <w:tmpl w:val="BA724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0"/>
  </w:num>
  <w:num w:numId="3">
    <w:abstractNumId w:val="8"/>
  </w:num>
  <w:num w:numId="4">
    <w:abstractNumId w:val="3"/>
  </w:num>
  <w:num w:numId="5">
    <w:abstractNumId w:val="1"/>
  </w:num>
  <w:num w:numId="6">
    <w:abstractNumId w:val="11"/>
  </w:num>
  <w:num w:numId="7">
    <w:abstractNumId w:val="5"/>
  </w:num>
  <w:num w:numId="8">
    <w:abstractNumId w:val="12"/>
  </w:num>
  <w:num w:numId="9">
    <w:abstractNumId w:val="7"/>
  </w:num>
  <w:num w:numId="10">
    <w:abstractNumId w:val="2"/>
  </w:num>
  <w:num w:numId="11">
    <w:abstractNumId w:val="10"/>
  </w:num>
  <w:num w:numId="12">
    <w:abstractNumId w:val="4"/>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81A"/>
    <w:rsid w:val="00001D08"/>
    <w:rsid w:val="00011F9F"/>
    <w:rsid w:val="00015D92"/>
    <w:rsid w:val="00016E8D"/>
    <w:rsid w:val="00020A1C"/>
    <w:rsid w:val="00022D14"/>
    <w:rsid w:val="00024558"/>
    <w:rsid w:val="000312FB"/>
    <w:rsid w:val="00045AC7"/>
    <w:rsid w:val="000514F4"/>
    <w:rsid w:val="0005619A"/>
    <w:rsid w:val="0006340C"/>
    <w:rsid w:val="00085DD7"/>
    <w:rsid w:val="000900E5"/>
    <w:rsid w:val="000913CB"/>
    <w:rsid w:val="000934BB"/>
    <w:rsid w:val="000A1A76"/>
    <w:rsid w:val="000A48DE"/>
    <w:rsid w:val="000B7317"/>
    <w:rsid w:val="000C088C"/>
    <w:rsid w:val="000C4FF1"/>
    <w:rsid w:val="000D0D53"/>
    <w:rsid w:val="000D0DFE"/>
    <w:rsid w:val="000D429C"/>
    <w:rsid w:val="000D45EA"/>
    <w:rsid w:val="000E2924"/>
    <w:rsid w:val="000F1B9D"/>
    <w:rsid w:val="000F1FD5"/>
    <w:rsid w:val="000F28DF"/>
    <w:rsid w:val="0011302A"/>
    <w:rsid w:val="00125004"/>
    <w:rsid w:val="00134B6A"/>
    <w:rsid w:val="00141196"/>
    <w:rsid w:val="00143C8F"/>
    <w:rsid w:val="0015133C"/>
    <w:rsid w:val="00163AA6"/>
    <w:rsid w:val="00175F5A"/>
    <w:rsid w:val="001827D4"/>
    <w:rsid w:val="00197A58"/>
    <w:rsid w:val="001A68F2"/>
    <w:rsid w:val="001B47F5"/>
    <w:rsid w:val="001C365A"/>
    <w:rsid w:val="001C54AF"/>
    <w:rsid w:val="001D34A4"/>
    <w:rsid w:val="001D5462"/>
    <w:rsid w:val="001E0EDC"/>
    <w:rsid w:val="001E1098"/>
    <w:rsid w:val="001E7473"/>
    <w:rsid w:val="00202723"/>
    <w:rsid w:val="00232091"/>
    <w:rsid w:val="00232163"/>
    <w:rsid w:val="002423B8"/>
    <w:rsid w:val="002568F3"/>
    <w:rsid w:val="00264B16"/>
    <w:rsid w:val="002657D8"/>
    <w:rsid w:val="00266B1B"/>
    <w:rsid w:val="0027197A"/>
    <w:rsid w:val="0027280C"/>
    <w:rsid w:val="00287E84"/>
    <w:rsid w:val="002913B3"/>
    <w:rsid w:val="00291EBB"/>
    <w:rsid w:val="00296941"/>
    <w:rsid w:val="0029768D"/>
    <w:rsid w:val="002A2384"/>
    <w:rsid w:val="002A63A2"/>
    <w:rsid w:val="002A6706"/>
    <w:rsid w:val="002B45E6"/>
    <w:rsid w:val="002C1163"/>
    <w:rsid w:val="002C3240"/>
    <w:rsid w:val="002C67EC"/>
    <w:rsid w:val="002D242C"/>
    <w:rsid w:val="002E0592"/>
    <w:rsid w:val="002E1D46"/>
    <w:rsid w:val="002E4128"/>
    <w:rsid w:val="002F332D"/>
    <w:rsid w:val="002F33C9"/>
    <w:rsid w:val="0030082A"/>
    <w:rsid w:val="00305E92"/>
    <w:rsid w:val="00307B8F"/>
    <w:rsid w:val="00320892"/>
    <w:rsid w:val="003323B4"/>
    <w:rsid w:val="00347E5D"/>
    <w:rsid w:val="003739A5"/>
    <w:rsid w:val="00390F9A"/>
    <w:rsid w:val="003A12F7"/>
    <w:rsid w:val="003A686D"/>
    <w:rsid w:val="003B1289"/>
    <w:rsid w:val="003B7B33"/>
    <w:rsid w:val="003E6B4C"/>
    <w:rsid w:val="003F0891"/>
    <w:rsid w:val="003F4F63"/>
    <w:rsid w:val="003F54B4"/>
    <w:rsid w:val="00407F35"/>
    <w:rsid w:val="00412072"/>
    <w:rsid w:val="00421E0D"/>
    <w:rsid w:val="0043085C"/>
    <w:rsid w:val="00431DB1"/>
    <w:rsid w:val="00452B0B"/>
    <w:rsid w:val="00461F4E"/>
    <w:rsid w:val="00462862"/>
    <w:rsid w:val="004737FE"/>
    <w:rsid w:val="00473FC2"/>
    <w:rsid w:val="00476504"/>
    <w:rsid w:val="004850F6"/>
    <w:rsid w:val="00485E0D"/>
    <w:rsid w:val="004A0F3D"/>
    <w:rsid w:val="004A665D"/>
    <w:rsid w:val="004B446F"/>
    <w:rsid w:val="004B4698"/>
    <w:rsid w:val="004B481C"/>
    <w:rsid w:val="004B5FE7"/>
    <w:rsid w:val="004B60D2"/>
    <w:rsid w:val="004C362E"/>
    <w:rsid w:val="004C3FB6"/>
    <w:rsid w:val="004D1A87"/>
    <w:rsid w:val="004D21D1"/>
    <w:rsid w:val="004D240C"/>
    <w:rsid w:val="004D4FFB"/>
    <w:rsid w:val="004D7E0F"/>
    <w:rsid w:val="004E300C"/>
    <w:rsid w:val="004E4D26"/>
    <w:rsid w:val="004E7D97"/>
    <w:rsid w:val="004F63D1"/>
    <w:rsid w:val="00511631"/>
    <w:rsid w:val="00515741"/>
    <w:rsid w:val="00520B20"/>
    <w:rsid w:val="00521C6A"/>
    <w:rsid w:val="005226F0"/>
    <w:rsid w:val="00527D38"/>
    <w:rsid w:val="00532CE0"/>
    <w:rsid w:val="00541116"/>
    <w:rsid w:val="00542687"/>
    <w:rsid w:val="00557A5E"/>
    <w:rsid w:val="0056558E"/>
    <w:rsid w:val="00567A8D"/>
    <w:rsid w:val="00567C63"/>
    <w:rsid w:val="0059009D"/>
    <w:rsid w:val="00593C10"/>
    <w:rsid w:val="00595899"/>
    <w:rsid w:val="005A0D97"/>
    <w:rsid w:val="005A333E"/>
    <w:rsid w:val="005D28F5"/>
    <w:rsid w:val="005D616E"/>
    <w:rsid w:val="005E6467"/>
    <w:rsid w:val="005E7A70"/>
    <w:rsid w:val="006020A5"/>
    <w:rsid w:val="00602AFB"/>
    <w:rsid w:val="006058C3"/>
    <w:rsid w:val="00606EDC"/>
    <w:rsid w:val="0060766A"/>
    <w:rsid w:val="00610579"/>
    <w:rsid w:val="00611ECF"/>
    <w:rsid w:val="006125F5"/>
    <w:rsid w:val="0061783E"/>
    <w:rsid w:val="00617F82"/>
    <w:rsid w:val="00626C05"/>
    <w:rsid w:val="006361BD"/>
    <w:rsid w:val="0064257D"/>
    <w:rsid w:val="006426FD"/>
    <w:rsid w:val="00645739"/>
    <w:rsid w:val="006543B4"/>
    <w:rsid w:val="00655F47"/>
    <w:rsid w:val="0065723C"/>
    <w:rsid w:val="00674B78"/>
    <w:rsid w:val="00682025"/>
    <w:rsid w:val="00683233"/>
    <w:rsid w:val="00683AC3"/>
    <w:rsid w:val="00684D6D"/>
    <w:rsid w:val="006874D9"/>
    <w:rsid w:val="00687AAB"/>
    <w:rsid w:val="0069089F"/>
    <w:rsid w:val="006932F3"/>
    <w:rsid w:val="006A469F"/>
    <w:rsid w:val="006A732B"/>
    <w:rsid w:val="006B2C10"/>
    <w:rsid w:val="006B66A0"/>
    <w:rsid w:val="006B74D7"/>
    <w:rsid w:val="006E4097"/>
    <w:rsid w:val="00705467"/>
    <w:rsid w:val="007060ED"/>
    <w:rsid w:val="00714AD9"/>
    <w:rsid w:val="00716F01"/>
    <w:rsid w:val="00721713"/>
    <w:rsid w:val="00726FA6"/>
    <w:rsid w:val="00727630"/>
    <w:rsid w:val="007302DA"/>
    <w:rsid w:val="00730790"/>
    <w:rsid w:val="007323E5"/>
    <w:rsid w:val="00732A4C"/>
    <w:rsid w:val="00732E23"/>
    <w:rsid w:val="00751C4D"/>
    <w:rsid w:val="00756094"/>
    <w:rsid w:val="0077381A"/>
    <w:rsid w:val="0079050F"/>
    <w:rsid w:val="0079288A"/>
    <w:rsid w:val="00792CDA"/>
    <w:rsid w:val="00795632"/>
    <w:rsid w:val="007A778A"/>
    <w:rsid w:val="007A7C4D"/>
    <w:rsid w:val="007B749B"/>
    <w:rsid w:val="007C08F1"/>
    <w:rsid w:val="007C67F5"/>
    <w:rsid w:val="007F4077"/>
    <w:rsid w:val="007F4CE5"/>
    <w:rsid w:val="0080566E"/>
    <w:rsid w:val="00807012"/>
    <w:rsid w:val="00813581"/>
    <w:rsid w:val="008139A9"/>
    <w:rsid w:val="00815076"/>
    <w:rsid w:val="00820798"/>
    <w:rsid w:val="00820B09"/>
    <w:rsid w:val="0082149A"/>
    <w:rsid w:val="008221B6"/>
    <w:rsid w:val="00824591"/>
    <w:rsid w:val="008457EB"/>
    <w:rsid w:val="008469CF"/>
    <w:rsid w:val="008469EF"/>
    <w:rsid w:val="00846AC1"/>
    <w:rsid w:val="008524D7"/>
    <w:rsid w:val="00855717"/>
    <w:rsid w:val="0086642F"/>
    <w:rsid w:val="008733BA"/>
    <w:rsid w:val="00874BD7"/>
    <w:rsid w:val="00893A81"/>
    <w:rsid w:val="008A4468"/>
    <w:rsid w:val="008B3C5F"/>
    <w:rsid w:val="008D32FB"/>
    <w:rsid w:val="008D38DB"/>
    <w:rsid w:val="008F1D9B"/>
    <w:rsid w:val="008F5510"/>
    <w:rsid w:val="008F65AA"/>
    <w:rsid w:val="00902DD3"/>
    <w:rsid w:val="009104A3"/>
    <w:rsid w:val="00913B5D"/>
    <w:rsid w:val="009150E8"/>
    <w:rsid w:val="00921222"/>
    <w:rsid w:val="0092510F"/>
    <w:rsid w:val="00927E5C"/>
    <w:rsid w:val="00930B66"/>
    <w:rsid w:val="00957B96"/>
    <w:rsid w:val="00962819"/>
    <w:rsid w:val="00964DC5"/>
    <w:rsid w:val="00966BBA"/>
    <w:rsid w:val="00967CF6"/>
    <w:rsid w:val="00976A4E"/>
    <w:rsid w:val="009778BA"/>
    <w:rsid w:val="00980507"/>
    <w:rsid w:val="00983118"/>
    <w:rsid w:val="009956E4"/>
    <w:rsid w:val="00996C40"/>
    <w:rsid w:val="00997EF1"/>
    <w:rsid w:val="009B451D"/>
    <w:rsid w:val="009B79CB"/>
    <w:rsid w:val="009C6697"/>
    <w:rsid w:val="009D2E7C"/>
    <w:rsid w:val="009E6D24"/>
    <w:rsid w:val="00A135B5"/>
    <w:rsid w:val="00A21A99"/>
    <w:rsid w:val="00A226B7"/>
    <w:rsid w:val="00A23BD9"/>
    <w:rsid w:val="00A42134"/>
    <w:rsid w:val="00A4312D"/>
    <w:rsid w:val="00A47E5C"/>
    <w:rsid w:val="00A5581F"/>
    <w:rsid w:val="00A57FE5"/>
    <w:rsid w:val="00A604C0"/>
    <w:rsid w:val="00A71D74"/>
    <w:rsid w:val="00A73DC0"/>
    <w:rsid w:val="00A77C79"/>
    <w:rsid w:val="00A82D36"/>
    <w:rsid w:val="00A869E7"/>
    <w:rsid w:val="00A94536"/>
    <w:rsid w:val="00A94F64"/>
    <w:rsid w:val="00AB5A57"/>
    <w:rsid w:val="00AB5DA5"/>
    <w:rsid w:val="00AC06CB"/>
    <w:rsid w:val="00AC3DCA"/>
    <w:rsid w:val="00AC3E11"/>
    <w:rsid w:val="00AC3F8F"/>
    <w:rsid w:val="00AC449A"/>
    <w:rsid w:val="00AC68F9"/>
    <w:rsid w:val="00AD26F0"/>
    <w:rsid w:val="00AE0E36"/>
    <w:rsid w:val="00AE1AE1"/>
    <w:rsid w:val="00AE36BA"/>
    <w:rsid w:val="00AF090F"/>
    <w:rsid w:val="00AF6BB5"/>
    <w:rsid w:val="00B00FF4"/>
    <w:rsid w:val="00B057BD"/>
    <w:rsid w:val="00B05F8E"/>
    <w:rsid w:val="00B0742D"/>
    <w:rsid w:val="00B12F9F"/>
    <w:rsid w:val="00B13785"/>
    <w:rsid w:val="00B147B0"/>
    <w:rsid w:val="00B161AD"/>
    <w:rsid w:val="00B17EAD"/>
    <w:rsid w:val="00B30B39"/>
    <w:rsid w:val="00B318FC"/>
    <w:rsid w:val="00B46EAB"/>
    <w:rsid w:val="00B50E2F"/>
    <w:rsid w:val="00B551B1"/>
    <w:rsid w:val="00B622FF"/>
    <w:rsid w:val="00B660A4"/>
    <w:rsid w:val="00B7255C"/>
    <w:rsid w:val="00B75E24"/>
    <w:rsid w:val="00B8159E"/>
    <w:rsid w:val="00B81C0B"/>
    <w:rsid w:val="00B90DA0"/>
    <w:rsid w:val="00B91D09"/>
    <w:rsid w:val="00B95EBB"/>
    <w:rsid w:val="00BA5B92"/>
    <w:rsid w:val="00BB39E7"/>
    <w:rsid w:val="00BB47BA"/>
    <w:rsid w:val="00BC13B3"/>
    <w:rsid w:val="00BD2B1D"/>
    <w:rsid w:val="00BD5F0D"/>
    <w:rsid w:val="00BD622C"/>
    <w:rsid w:val="00BE2ACE"/>
    <w:rsid w:val="00C01615"/>
    <w:rsid w:val="00C03666"/>
    <w:rsid w:val="00C03BD9"/>
    <w:rsid w:val="00C11A82"/>
    <w:rsid w:val="00C16D9A"/>
    <w:rsid w:val="00C30BC2"/>
    <w:rsid w:val="00C3227A"/>
    <w:rsid w:val="00C35716"/>
    <w:rsid w:val="00C370D0"/>
    <w:rsid w:val="00C402BB"/>
    <w:rsid w:val="00C45A66"/>
    <w:rsid w:val="00C50D07"/>
    <w:rsid w:val="00C51215"/>
    <w:rsid w:val="00C80772"/>
    <w:rsid w:val="00C81AC8"/>
    <w:rsid w:val="00C84BD8"/>
    <w:rsid w:val="00CA218F"/>
    <w:rsid w:val="00CA5831"/>
    <w:rsid w:val="00CA79D9"/>
    <w:rsid w:val="00CB4A02"/>
    <w:rsid w:val="00CC0A55"/>
    <w:rsid w:val="00CC47F5"/>
    <w:rsid w:val="00CC5041"/>
    <w:rsid w:val="00CC7D3D"/>
    <w:rsid w:val="00CD312A"/>
    <w:rsid w:val="00CD5C35"/>
    <w:rsid w:val="00CF2B32"/>
    <w:rsid w:val="00D01D37"/>
    <w:rsid w:val="00D04CD5"/>
    <w:rsid w:val="00D22B86"/>
    <w:rsid w:val="00D265BB"/>
    <w:rsid w:val="00D2713B"/>
    <w:rsid w:val="00D302CB"/>
    <w:rsid w:val="00D307B4"/>
    <w:rsid w:val="00D42186"/>
    <w:rsid w:val="00D45A1E"/>
    <w:rsid w:val="00D53036"/>
    <w:rsid w:val="00D5381F"/>
    <w:rsid w:val="00D55883"/>
    <w:rsid w:val="00D6182E"/>
    <w:rsid w:val="00D8312D"/>
    <w:rsid w:val="00D83DD7"/>
    <w:rsid w:val="00D94673"/>
    <w:rsid w:val="00D97DAB"/>
    <w:rsid w:val="00DA27C3"/>
    <w:rsid w:val="00DC1B4D"/>
    <w:rsid w:val="00DC696F"/>
    <w:rsid w:val="00DC776E"/>
    <w:rsid w:val="00DD1B3B"/>
    <w:rsid w:val="00DD26C9"/>
    <w:rsid w:val="00DD38D4"/>
    <w:rsid w:val="00DE33C8"/>
    <w:rsid w:val="00DE6AA2"/>
    <w:rsid w:val="00DF46A3"/>
    <w:rsid w:val="00DF7227"/>
    <w:rsid w:val="00E16FC8"/>
    <w:rsid w:val="00E172CE"/>
    <w:rsid w:val="00E21EBD"/>
    <w:rsid w:val="00E40948"/>
    <w:rsid w:val="00E40E59"/>
    <w:rsid w:val="00E51B28"/>
    <w:rsid w:val="00E57FC8"/>
    <w:rsid w:val="00E6052A"/>
    <w:rsid w:val="00E617C1"/>
    <w:rsid w:val="00E62885"/>
    <w:rsid w:val="00E71312"/>
    <w:rsid w:val="00E74F45"/>
    <w:rsid w:val="00E80E50"/>
    <w:rsid w:val="00E85EDB"/>
    <w:rsid w:val="00E911C6"/>
    <w:rsid w:val="00E97C76"/>
    <w:rsid w:val="00EA04EB"/>
    <w:rsid w:val="00EA157C"/>
    <w:rsid w:val="00EA2702"/>
    <w:rsid w:val="00EA3D4D"/>
    <w:rsid w:val="00EB66E8"/>
    <w:rsid w:val="00EC0F79"/>
    <w:rsid w:val="00EC3C76"/>
    <w:rsid w:val="00EC5DAF"/>
    <w:rsid w:val="00EC72B0"/>
    <w:rsid w:val="00EE0A59"/>
    <w:rsid w:val="00EE0B94"/>
    <w:rsid w:val="00EE3684"/>
    <w:rsid w:val="00EE6C6B"/>
    <w:rsid w:val="00EF0153"/>
    <w:rsid w:val="00EF132F"/>
    <w:rsid w:val="00EF32DE"/>
    <w:rsid w:val="00F01ABE"/>
    <w:rsid w:val="00F143B7"/>
    <w:rsid w:val="00F156E1"/>
    <w:rsid w:val="00F1661C"/>
    <w:rsid w:val="00F23CDA"/>
    <w:rsid w:val="00F259D0"/>
    <w:rsid w:val="00F267A6"/>
    <w:rsid w:val="00F31D67"/>
    <w:rsid w:val="00F43BBF"/>
    <w:rsid w:val="00F45F2B"/>
    <w:rsid w:val="00F50EA0"/>
    <w:rsid w:val="00F513EB"/>
    <w:rsid w:val="00F53768"/>
    <w:rsid w:val="00F570C2"/>
    <w:rsid w:val="00F87BDE"/>
    <w:rsid w:val="00F97376"/>
    <w:rsid w:val="00FA1D3F"/>
    <w:rsid w:val="00FA2615"/>
    <w:rsid w:val="00FA26B2"/>
    <w:rsid w:val="00FA5F00"/>
    <w:rsid w:val="00FC4BC2"/>
    <w:rsid w:val="00FC5D5F"/>
    <w:rsid w:val="00FD491D"/>
    <w:rsid w:val="00FE1ABF"/>
    <w:rsid w:val="00FE4AC5"/>
    <w:rsid w:val="00FE6B94"/>
    <w:rsid w:val="00FF77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BBB49"/>
  <w15:docId w15:val="{E2EB9B4F-BD97-49E5-B822-3504FCD51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2E7C"/>
    <w:pPr>
      <w:spacing w:after="5" w:line="251" w:lineRule="auto"/>
      <w:ind w:left="10" w:right="359"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AA2"/>
    <w:pPr>
      <w:ind w:left="720"/>
      <w:contextualSpacing/>
    </w:pPr>
  </w:style>
  <w:style w:type="paragraph" w:styleId="a4">
    <w:name w:val="Balloon Text"/>
    <w:basedOn w:val="a"/>
    <w:link w:val="a5"/>
    <w:uiPriority w:val="99"/>
    <w:semiHidden/>
    <w:unhideWhenUsed/>
    <w:rsid w:val="001D34A4"/>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1D34A4"/>
    <w:rPr>
      <w:rFonts w:ascii="Segoe UI" w:eastAsia="Times New Roman" w:hAnsi="Segoe UI" w:cs="Segoe UI"/>
      <w:color w:val="000000"/>
      <w:sz w:val="18"/>
      <w:szCs w:val="18"/>
    </w:rPr>
  </w:style>
  <w:style w:type="table" w:styleId="a6">
    <w:name w:val="Table Grid"/>
    <w:basedOn w:val="a1"/>
    <w:uiPriority w:val="59"/>
    <w:rsid w:val="002913B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data">
    <w:name w:val="docdata"/>
    <w:aliases w:val="docy,v5,21412,baiaagaaboqcaaadf0kaaaulsqaaaaaaaaaaaaaaaaaaaaaaaaaaaaaaaaaaaaaaaaaaaaaaaaaaaaaaaaaaaaaaaaaaaaaaaaaaaaaaaaaaaaaaaaaaaaaaaaaaaaaaaaaaaaaaaaaaaaaaaaaaaaaaaaaaaaaaaaaaaaaaaaaaaaaaaaaaaaaaaaaaaaaaaaaaaaaaaaaaaaaaaaaaaaaaaaaaaaaaaaaaaaa"/>
    <w:basedOn w:val="a"/>
    <w:rsid w:val="00976A4E"/>
    <w:pPr>
      <w:spacing w:before="100" w:beforeAutospacing="1" w:after="100" w:afterAutospacing="1" w:line="240" w:lineRule="auto"/>
      <w:ind w:left="0" w:right="0" w:firstLine="0"/>
      <w:jc w:val="left"/>
    </w:pPr>
    <w:rPr>
      <w:color w:val="auto"/>
      <w:sz w:val="24"/>
      <w:szCs w:val="24"/>
    </w:rPr>
  </w:style>
  <w:style w:type="paragraph" w:styleId="a7">
    <w:name w:val="Normal (Web)"/>
    <w:basedOn w:val="a"/>
    <w:uiPriority w:val="99"/>
    <w:rsid w:val="00976A4E"/>
    <w:pPr>
      <w:spacing w:before="100" w:beforeAutospacing="1" w:after="100" w:afterAutospacing="1" w:line="240" w:lineRule="auto"/>
      <w:ind w:left="0" w:right="0" w:firstLine="0"/>
      <w:jc w:val="left"/>
    </w:pPr>
    <w:rPr>
      <w:color w:val="auto"/>
      <w:sz w:val="24"/>
      <w:szCs w:val="24"/>
    </w:rPr>
  </w:style>
  <w:style w:type="character" w:styleId="a8">
    <w:name w:val="Hyperlink"/>
    <w:rsid w:val="00976A4E"/>
    <w:rPr>
      <w:color w:val="0563C1"/>
      <w:u w:val="single"/>
    </w:rPr>
  </w:style>
  <w:style w:type="paragraph" w:customStyle="1" w:styleId="rvps2">
    <w:name w:val="rvps2"/>
    <w:basedOn w:val="a"/>
    <w:rsid w:val="00976A4E"/>
    <w:pPr>
      <w:spacing w:before="100" w:beforeAutospacing="1" w:after="100" w:afterAutospacing="1" w:line="240" w:lineRule="auto"/>
      <w:ind w:left="0" w:right="0" w:firstLine="0"/>
      <w:jc w:val="left"/>
    </w:pPr>
    <w:rPr>
      <w:color w:val="auto"/>
      <w:sz w:val="24"/>
      <w:szCs w:val="24"/>
    </w:rPr>
  </w:style>
  <w:style w:type="character" w:customStyle="1" w:styleId="rvts9">
    <w:name w:val="rvts9"/>
    <w:rsid w:val="00976A4E"/>
  </w:style>
  <w:style w:type="paragraph" w:customStyle="1" w:styleId="rvps12">
    <w:name w:val="rvps12"/>
    <w:basedOn w:val="a"/>
    <w:rsid w:val="00976A4E"/>
    <w:pPr>
      <w:spacing w:before="100" w:beforeAutospacing="1" w:after="100" w:afterAutospacing="1" w:line="240" w:lineRule="auto"/>
      <w:ind w:left="0" w:right="0" w:firstLine="0"/>
      <w:jc w:val="left"/>
    </w:pPr>
    <w:rPr>
      <w:color w:val="auto"/>
      <w:sz w:val="24"/>
      <w:szCs w:val="24"/>
    </w:rPr>
  </w:style>
  <w:style w:type="character" w:customStyle="1" w:styleId="rvts48">
    <w:name w:val="rvts48"/>
    <w:basedOn w:val="a0"/>
    <w:rsid w:val="00976A4E"/>
  </w:style>
  <w:style w:type="character" w:customStyle="1" w:styleId="rvts46">
    <w:name w:val="rvts46"/>
    <w:basedOn w:val="a0"/>
    <w:rsid w:val="00976A4E"/>
  </w:style>
  <w:style w:type="paragraph" w:customStyle="1" w:styleId="rvps7">
    <w:name w:val="rvps7"/>
    <w:basedOn w:val="a"/>
    <w:rsid w:val="00976A4E"/>
    <w:pPr>
      <w:spacing w:before="100" w:beforeAutospacing="1" w:after="100" w:afterAutospacing="1" w:line="240" w:lineRule="auto"/>
      <w:ind w:left="0" w:right="0" w:firstLine="0"/>
      <w:jc w:val="left"/>
    </w:pPr>
    <w:rPr>
      <w:color w:val="auto"/>
      <w:sz w:val="24"/>
      <w:szCs w:val="24"/>
    </w:rPr>
  </w:style>
  <w:style w:type="paragraph" w:customStyle="1" w:styleId="rvps14">
    <w:name w:val="rvps14"/>
    <w:basedOn w:val="a"/>
    <w:rsid w:val="00976A4E"/>
    <w:pPr>
      <w:spacing w:before="100" w:beforeAutospacing="1" w:after="100" w:afterAutospacing="1" w:line="240" w:lineRule="auto"/>
      <w:ind w:left="0" w:right="0" w:firstLine="0"/>
      <w:jc w:val="left"/>
    </w:pPr>
    <w:rPr>
      <w:color w:val="auto"/>
      <w:sz w:val="24"/>
      <w:szCs w:val="24"/>
    </w:rPr>
  </w:style>
  <w:style w:type="character" w:customStyle="1" w:styleId="rvts15">
    <w:name w:val="rvts15"/>
    <w:basedOn w:val="a0"/>
    <w:rsid w:val="00976A4E"/>
  </w:style>
  <w:style w:type="paragraph" w:styleId="a9">
    <w:name w:val="header"/>
    <w:basedOn w:val="a"/>
    <w:link w:val="aa"/>
    <w:uiPriority w:val="99"/>
    <w:unhideWhenUsed/>
    <w:rsid w:val="00EC0F79"/>
    <w:pPr>
      <w:tabs>
        <w:tab w:val="center" w:pos="4819"/>
        <w:tab w:val="right" w:pos="9639"/>
      </w:tabs>
      <w:spacing w:after="0" w:line="240" w:lineRule="auto"/>
    </w:pPr>
  </w:style>
  <w:style w:type="character" w:customStyle="1" w:styleId="aa">
    <w:name w:val="Верхній колонтитул Знак"/>
    <w:basedOn w:val="a0"/>
    <w:link w:val="a9"/>
    <w:uiPriority w:val="99"/>
    <w:rsid w:val="00EC0F79"/>
    <w:rPr>
      <w:rFonts w:ascii="Times New Roman" w:eastAsia="Times New Roman" w:hAnsi="Times New Roman" w:cs="Times New Roman"/>
      <w:color w:val="000000"/>
      <w:sz w:val="28"/>
    </w:rPr>
  </w:style>
  <w:style w:type="paragraph" w:styleId="ab">
    <w:name w:val="footer"/>
    <w:basedOn w:val="a"/>
    <w:link w:val="ac"/>
    <w:uiPriority w:val="99"/>
    <w:unhideWhenUsed/>
    <w:rsid w:val="00EC0F79"/>
    <w:pPr>
      <w:tabs>
        <w:tab w:val="center" w:pos="4819"/>
        <w:tab w:val="right" w:pos="9639"/>
      </w:tabs>
      <w:spacing w:after="0" w:line="240" w:lineRule="auto"/>
    </w:pPr>
  </w:style>
  <w:style w:type="character" w:customStyle="1" w:styleId="ac">
    <w:name w:val="Нижній колонтитул Знак"/>
    <w:basedOn w:val="a0"/>
    <w:link w:val="ab"/>
    <w:uiPriority w:val="99"/>
    <w:rsid w:val="00EC0F79"/>
    <w:rPr>
      <w:rFonts w:ascii="Times New Roman" w:eastAsia="Times New Roman" w:hAnsi="Times New Roman" w:cs="Times New Roman"/>
      <w:color w:val="000000"/>
      <w:sz w:val="28"/>
    </w:rPr>
  </w:style>
  <w:style w:type="character" w:customStyle="1" w:styleId="rvts0">
    <w:name w:val="rvts0"/>
    <w:basedOn w:val="a0"/>
    <w:rsid w:val="0079288A"/>
  </w:style>
  <w:style w:type="character" w:customStyle="1" w:styleId="rvts37">
    <w:name w:val="rvts37"/>
    <w:basedOn w:val="a0"/>
    <w:rsid w:val="00B50E2F"/>
  </w:style>
  <w:style w:type="character" w:styleId="ad">
    <w:name w:val="Emphasis"/>
    <w:basedOn w:val="a0"/>
    <w:uiPriority w:val="20"/>
    <w:qFormat/>
    <w:rsid w:val="00D302CB"/>
    <w:rPr>
      <w:i/>
      <w:iCs/>
    </w:rPr>
  </w:style>
  <w:style w:type="paragraph" w:customStyle="1" w:styleId="z1qcye">
    <w:name w:val="z1qcye"/>
    <w:basedOn w:val="a"/>
    <w:rsid w:val="00B75E24"/>
    <w:pPr>
      <w:spacing w:before="100" w:beforeAutospacing="1" w:after="100" w:afterAutospacing="1" w:line="240" w:lineRule="auto"/>
      <w:ind w:left="0" w:right="0" w:firstLine="0"/>
      <w:jc w:val="left"/>
    </w:pPr>
    <w:rPr>
      <w:color w:val="auto"/>
      <w:sz w:val="24"/>
      <w:szCs w:val="24"/>
    </w:rPr>
  </w:style>
  <w:style w:type="character" w:customStyle="1" w:styleId="inqyif">
    <w:name w:val="inqyif"/>
    <w:basedOn w:val="a0"/>
    <w:rsid w:val="00B75E24"/>
  </w:style>
  <w:style w:type="character" w:styleId="ae">
    <w:name w:val="Strong"/>
    <w:basedOn w:val="a0"/>
    <w:uiPriority w:val="22"/>
    <w:qFormat/>
    <w:rsid w:val="00B75E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453934">
      <w:bodyDiv w:val="1"/>
      <w:marLeft w:val="0"/>
      <w:marRight w:val="0"/>
      <w:marTop w:val="0"/>
      <w:marBottom w:val="0"/>
      <w:divBdr>
        <w:top w:val="none" w:sz="0" w:space="0" w:color="auto"/>
        <w:left w:val="none" w:sz="0" w:space="0" w:color="auto"/>
        <w:bottom w:val="none" w:sz="0" w:space="0" w:color="auto"/>
        <w:right w:val="none" w:sz="0" w:space="0" w:color="auto"/>
      </w:divBdr>
      <w:divsChild>
        <w:div w:id="837228554">
          <w:marLeft w:val="0"/>
          <w:marRight w:val="0"/>
          <w:marTop w:val="180"/>
          <w:marBottom w:val="240"/>
          <w:divBdr>
            <w:top w:val="none" w:sz="0" w:space="0" w:color="auto"/>
            <w:left w:val="none" w:sz="0" w:space="0" w:color="auto"/>
            <w:bottom w:val="none" w:sz="0" w:space="0" w:color="auto"/>
            <w:right w:val="none" w:sz="0" w:space="0" w:color="auto"/>
          </w:divBdr>
        </w:div>
      </w:divsChild>
    </w:div>
    <w:div w:id="203445606">
      <w:bodyDiv w:val="1"/>
      <w:marLeft w:val="0"/>
      <w:marRight w:val="0"/>
      <w:marTop w:val="0"/>
      <w:marBottom w:val="0"/>
      <w:divBdr>
        <w:top w:val="none" w:sz="0" w:space="0" w:color="auto"/>
        <w:left w:val="none" w:sz="0" w:space="0" w:color="auto"/>
        <w:bottom w:val="none" w:sz="0" w:space="0" w:color="auto"/>
        <w:right w:val="none" w:sz="0" w:space="0" w:color="auto"/>
      </w:divBdr>
      <w:divsChild>
        <w:div w:id="938952445">
          <w:marLeft w:val="0"/>
          <w:marRight w:val="0"/>
          <w:marTop w:val="360"/>
          <w:marBottom w:val="180"/>
          <w:divBdr>
            <w:top w:val="none" w:sz="0" w:space="0" w:color="auto"/>
            <w:left w:val="none" w:sz="0" w:space="0" w:color="auto"/>
            <w:bottom w:val="none" w:sz="0" w:space="0" w:color="auto"/>
            <w:right w:val="none" w:sz="0" w:space="0" w:color="auto"/>
          </w:divBdr>
        </w:div>
        <w:div w:id="1836653237">
          <w:marLeft w:val="0"/>
          <w:marRight w:val="0"/>
          <w:marTop w:val="180"/>
          <w:marBottom w:val="240"/>
          <w:divBdr>
            <w:top w:val="none" w:sz="0" w:space="0" w:color="auto"/>
            <w:left w:val="none" w:sz="0" w:space="0" w:color="auto"/>
            <w:bottom w:val="none" w:sz="0" w:space="0" w:color="auto"/>
            <w:right w:val="none" w:sz="0" w:space="0" w:color="auto"/>
          </w:divBdr>
        </w:div>
        <w:div w:id="1309899233">
          <w:marLeft w:val="0"/>
          <w:marRight w:val="0"/>
          <w:marTop w:val="360"/>
          <w:marBottom w:val="180"/>
          <w:divBdr>
            <w:top w:val="none" w:sz="0" w:space="0" w:color="auto"/>
            <w:left w:val="none" w:sz="0" w:space="0" w:color="auto"/>
            <w:bottom w:val="none" w:sz="0" w:space="0" w:color="auto"/>
            <w:right w:val="none" w:sz="0" w:space="0" w:color="auto"/>
          </w:divBdr>
        </w:div>
        <w:div w:id="1484854027">
          <w:marLeft w:val="0"/>
          <w:marRight w:val="0"/>
          <w:marTop w:val="180"/>
          <w:marBottom w:val="240"/>
          <w:divBdr>
            <w:top w:val="none" w:sz="0" w:space="0" w:color="auto"/>
            <w:left w:val="none" w:sz="0" w:space="0" w:color="auto"/>
            <w:bottom w:val="none" w:sz="0" w:space="0" w:color="auto"/>
            <w:right w:val="none" w:sz="0" w:space="0" w:color="auto"/>
          </w:divBdr>
        </w:div>
        <w:div w:id="983393080">
          <w:marLeft w:val="0"/>
          <w:marRight w:val="0"/>
          <w:marTop w:val="360"/>
          <w:marBottom w:val="180"/>
          <w:divBdr>
            <w:top w:val="none" w:sz="0" w:space="0" w:color="auto"/>
            <w:left w:val="none" w:sz="0" w:space="0" w:color="auto"/>
            <w:bottom w:val="none" w:sz="0" w:space="0" w:color="auto"/>
            <w:right w:val="none" w:sz="0" w:space="0" w:color="auto"/>
          </w:divBdr>
        </w:div>
        <w:div w:id="11346288">
          <w:marLeft w:val="0"/>
          <w:marRight w:val="0"/>
          <w:marTop w:val="180"/>
          <w:marBottom w:val="240"/>
          <w:divBdr>
            <w:top w:val="none" w:sz="0" w:space="0" w:color="auto"/>
            <w:left w:val="none" w:sz="0" w:space="0" w:color="auto"/>
            <w:bottom w:val="none" w:sz="0" w:space="0" w:color="auto"/>
            <w:right w:val="none" w:sz="0" w:space="0" w:color="auto"/>
          </w:divBdr>
        </w:div>
        <w:div w:id="659161189">
          <w:marLeft w:val="0"/>
          <w:marRight w:val="0"/>
          <w:marTop w:val="360"/>
          <w:marBottom w:val="180"/>
          <w:divBdr>
            <w:top w:val="none" w:sz="0" w:space="0" w:color="auto"/>
            <w:left w:val="none" w:sz="0" w:space="0" w:color="auto"/>
            <w:bottom w:val="none" w:sz="0" w:space="0" w:color="auto"/>
            <w:right w:val="none" w:sz="0" w:space="0" w:color="auto"/>
          </w:divBdr>
        </w:div>
        <w:div w:id="754130780">
          <w:marLeft w:val="0"/>
          <w:marRight w:val="0"/>
          <w:marTop w:val="180"/>
          <w:marBottom w:val="240"/>
          <w:divBdr>
            <w:top w:val="none" w:sz="0" w:space="0" w:color="auto"/>
            <w:left w:val="none" w:sz="0" w:space="0" w:color="auto"/>
            <w:bottom w:val="none" w:sz="0" w:space="0" w:color="auto"/>
            <w:right w:val="none" w:sz="0" w:space="0" w:color="auto"/>
          </w:divBdr>
        </w:div>
      </w:divsChild>
    </w:div>
    <w:div w:id="279840661">
      <w:bodyDiv w:val="1"/>
      <w:marLeft w:val="0"/>
      <w:marRight w:val="0"/>
      <w:marTop w:val="0"/>
      <w:marBottom w:val="0"/>
      <w:divBdr>
        <w:top w:val="none" w:sz="0" w:space="0" w:color="auto"/>
        <w:left w:val="none" w:sz="0" w:space="0" w:color="auto"/>
        <w:bottom w:val="none" w:sz="0" w:space="0" w:color="auto"/>
        <w:right w:val="none" w:sz="0" w:space="0" w:color="auto"/>
      </w:divBdr>
    </w:div>
    <w:div w:id="530873551">
      <w:bodyDiv w:val="1"/>
      <w:marLeft w:val="0"/>
      <w:marRight w:val="0"/>
      <w:marTop w:val="0"/>
      <w:marBottom w:val="0"/>
      <w:divBdr>
        <w:top w:val="none" w:sz="0" w:space="0" w:color="auto"/>
        <w:left w:val="none" w:sz="0" w:space="0" w:color="auto"/>
        <w:bottom w:val="none" w:sz="0" w:space="0" w:color="auto"/>
        <w:right w:val="none" w:sz="0" w:space="0" w:color="auto"/>
      </w:divBdr>
    </w:div>
    <w:div w:id="616958539">
      <w:bodyDiv w:val="1"/>
      <w:marLeft w:val="0"/>
      <w:marRight w:val="0"/>
      <w:marTop w:val="0"/>
      <w:marBottom w:val="0"/>
      <w:divBdr>
        <w:top w:val="none" w:sz="0" w:space="0" w:color="auto"/>
        <w:left w:val="none" w:sz="0" w:space="0" w:color="auto"/>
        <w:bottom w:val="none" w:sz="0" w:space="0" w:color="auto"/>
        <w:right w:val="none" w:sz="0" w:space="0" w:color="auto"/>
      </w:divBdr>
    </w:div>
    <w:div w:id="780149861">
      <w:bodyDiv w:val="1"/>
      <w:marLeft w:val="0"/>
      <w:marRight w:val="0"/>
      <w:marTop w:val="0"/>
      <w:marBottom w:val="0"/>
      <w:divBdr>
        <w:top w:val="none" w:sz="0" w:space="0" w:color="auto"/>
        <w:left w:val="none" w:sz="0" w:space="0" w:color="auto"/>
        <w:bottom w:val="none" w:sz="0" w:space="0" w:color="auto"/>
        <w:right w:val="none" w:sz="0" w:space="0" w:color="auto"/>
      </w:divBdr>
    </w:div>
    <w:div w:id="810174310">
      <w:bodyDiv w:val="1"/>
      <w:marLeft w:val="0"/>
      <w:marRight w:val="0"/>
      <w:marTop w:val="0"/>
      <w:marBottom w:val="0"/>
      <w:divBdr>
        <w:top w:val="none" w:sz="0" w:space="0" w:color="auto"/>
        <w:left w:val="none" w:sz="0" w:space="0" w:color="auto"/>
        <w:bottom w:val="none" w:sz="0" w:space="0" w:color="auto"/>
        <w:right w:val="none" w:sz="0" w:space="0" w:color="auto"/>
      </w:divBdr>
      <w:divsChild>
        <w:div w:id="1588222507">
          <w:marLeft w:val="0"/>
          <w:marRight w:val="0"/>
          <w:marTop w:val="0"/>
          <w:marBottom w:val="240"/>
          <w:divBdr>
            <w:top w:val="none" w:sz="0" w:space="0" w:color="auto"/>
            <w:left w:val="none" w:sz="0" w:space="0" w:color="auto"/>
            <w:bottom w:val="none" w:sz="0" w:space="0" w:color="auto"/>
            <w:right w:val="none" w:sz="0" w:space="0" w:color="auto"/>
          </w:divBdr>
        </w:div>
        <w:div w:id="884173533">
          <w:marLeft w:val="0"/>
          <w:marRight w:val="0"/>
          <w:marTop w:val="180"/>
          <w:marBottom w:val="240"/>
          <w:divBdr>
            <w:top w:val="none" w:sz="0" w:space="0" w:color="auto"/>
            <w:left w:val="none" w:sz="0" w:space="0" w:color="auto"/>
            <w:bottom w:val="none" w:sz="0" w:space="0" w:color="auto"/>
            <w:right w:val="none" w:sz="0" w:space="0" w:color="auto"/>
          </w:divBdr>
        </w:div>
      </w:divsChild>
    </w:div>
    <w:div w:id="861626154">
      <w:bodyDiv w:val="1"/>
      <w:marLeft w:val="0"/>
      <w:marRight w:val="0"/>
      <w:marTop w:val="0"/>
      <w:marBottom w:val="0"/>
      <w:divBdr>
        <w:top w:val="none" w:sz="0" w:space="0" w:color="auto"/>
        <w:left w:val="none" w:sz="0" w:space="0" w:color="auto"/>
        <w:bottom w:val="none" w:sz="0" w:space="0" w:color="auto"/>
        <w:right w:val="none" w:sz="0" w:space="0" w:color="auto"/>
      </w:divBdr>
      <w:divsChild>
        <w:div w:id="1942908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3025617">
      <w:bodyDiv w:val="1"/>
      <w:marLeft w:val="0"/>
      <w:marRight w:val="0"/>
      <w:marTop w:val="0"/>
      <w:marBottom w:val="0"/>
      <w:divBdr>
        <w:top w:val="none" w:sz="0" w:space="0" w:color="auto"/>
        <w:left w:val="none" w:sz="0" w:space="0" w:color="auto"/>
        <w:bottom w:val="none" w:sz="0" w:space="0" w:color="auto"/>
        <w:right w:val="none" w:sz="0" w:space="0" w:color="auto"/>
      </w:divBdr>
    </w:div>
    <w:div w:id="971448510">
      <w:bodyDiv w:val="1"/>
      <w:marLeft w:val="0"/>
      <w:marRight w:val="0"/>
      <w:marTop w:val="0"/>
      <w:marBottom w:val="0"/>
      <w:divBdr>
        <w:top w:val="none" w:sz="0" w:space="0" w:color="auto"/>
        <w:left w:val="none" w:sz="0" w:space="0" w:color="auto"/>
        <w:bottom w:val="none" w:sz="0" w:space="0" w:color="auto"/>
        <w:right w:val="none" w:sz="0" w:space="0" w:color="auto"/>
      </w:divBdr>
    </w:div>
    <w:div w:id="991328887">
      <w:bodyDiv w:val="1"/>
      <w:marLeft w:val="0"/>
      <w:marRight w:val="0"/>
      <w:marTop w:val="0"/>
      <w:marBottom w:val="0"/>
      <w:divBdr>
        <w:top w:val="none" w:sz="0" w:space="0" w:color="auto"/>
        <w:left w:val="none" w:sz="0" w:space="0" w:color="auto"/>
        <w:bottom w:val="none" w:sz="0" w:space="0" w:color="auto"/>
        <w:right w:val="none" w:sz="0" w:space="0" w:color="auto"/>
      </w:divBdr>
    </w:div>
    <w:div w:id="1073163211">
      <w:bodyDiv w:val="1"/>
      <w:marLeft w:val="0"/>
      <w:marRight w:val="0"/>
      <w:marTop w:val="0"/>
      <w:marBottom w:val="0"/>
      <w:divBdr>
        <w:top w:val="none" w:sz="0" w:space="0" w:color="auto"/>
        <w:left w:val="none" w:sz="0" w:space="0" w:color="auto"/>
        <w:bottom w:val="none" w:sz="0" w:space="0" w:color="auto"/>
        <w:right w:val="none" w:sz="0" w:space="0" w:color="auto"/>
      </w:divBdr>
    </w:div>
    <w:div w:id="1360887645">
      <w:bodyDiv w:val="1"/>
      <w:marLeft w:val="0"/>
      <w:marRight w:val="0"/>
      <w:marTop w:val="0"/>
      <w:marBottom w:val="0"/>
      <w:divBdr>
        <w:top w:val="none" w:sz="0" w:space="0" w:color="auto"/>
        <w:left w:val="none" w:sz="0" w:space="0" w:color="auto"/>
        <w:bottom w:val="none" w:sz="0" w:space="0" w:color="auto"/>
        <w:right w:val="none" w:sz="0" w:space="0" w:color="auto"/>
      </w:divBdr>
      <w:divsChild>
        <w:div w:id="742680394">
          <w:marLeft w:val="0"/>
          <w:marRight w:val="0"/>
          <w:marTop w:val="0"/>
          <w:marBottom w:val="0"/>
          <w:divBdr>
            <w:top w:val="none" w:sz="0" w:space="0" w:color="auto"/>
            <w:left w:val="none" w:sz="0" w:space="0" w:color="auto"/>
            <w:bottom w:val="none" w:sz="0" w:space="0" w:color="auto"/>
            <w:right w:val="none" w:sz="0" w:space="0" w:color="auto"/>
          </w:divBdr>
        </w:div>
        <w:div w:id="508373834">
          <w:marLeft w:val="0"/>
          <w:marRight w:val="0"/>
          <w:marTop w:val="0"/>
          <w:marBottom w:val="0"/>
          <w:divBdr>
            <w:top w:val="none" w:sz="0" w:space="0" w:color="auto"/>
            <w:left w:val="none" w:sz="0" w:space="0" w:color="auto"/>
            <w:bottom w:val="none" w:sz="0" w:space="0" w:color="auto"/>
            <w:right w:val="none" w:sz="0" w:space="0" w:color="auto"/>
          </w:divBdr>
        </w:div>
        <w:div w:id="1317802554">
          <w:marLeft w:val="0"/>
          <w:marRight w:val="0"/>
          <w:marTop w:val="0"/>
          <w:marBottom w:val="0"/>
          <w:divBdr>
            <w:top w:val="none" w:sz="0" w:space="0" w:color="auto"/>
            <w:left w:val="none" w:sz="0" w:space="0" w:color="auto"/>
            <w:bottom w:val="none" w:sz="0" w:space="0" w:color="auto"/>
            <w:right w:val="none" w:sz="0" w:space="0" w:color="auto"/>
          </w:divBdr>
        </w:div>
        <w:div w:id="1507357010">
          <w:marLeft w:val="0"/>
          <w:marRight w:val="0"/>
          <w:marTop w:val="0"/>
          <w:marBottom w:val="0"/>
          <w:divBdr>
            <w:top w:val="none" w:sz="0" w:space="0" w:color="auto"/>
            <w:left w:val="none" w:sz="0" w:space="0" w:color="auto"/>
            <w:bottom w:val="none" w:sz="0" w:space="0" w:color="auto"/>
            <w:right w:val="none" w:sz="0" w:space="0" w:color="auto"/>
          </w:divBdr>
        </w:div>
        <w:div w:id="115487144">
          <w:marLeft w:val="0"/>
          <w:marRight w:val="0"/>
          <w:marTop w:val="0"/>
          <w:marBottom w:val="0"/>
          <w:divBdr>
            <w:top w:val="none" w:sz="0" w:space="0" w:color="auto"/>
            <w:left w:val="none" w:sz="0" w:space="0" w:color="auto"/>
            <w:bottom w:val="none" w:sz="0" w:space="0" w:color="auto"/>
            <w:right w:val="none" w:sz="0" w:space="0" w:color="auto"/>
          </w:divBdr>
        </w:div>
        <w:div w:id="565457357">
          <w:marLeft w:val="0"/>
          <w:marRight w:val="0"/>
          <w:marTop w:val="0"/>
          <w:marBottom w:val="0"/>
          <w:divBdr>
            <w:top w:val="none" w:sz="0" w:space="0" w:color="auto"/>
            <w:left w:val="none" w:sz="0" w:space="0" w:color="auto"/>
            <w:bottom w:val="none" w:sz="0" w:space="0" w:color="auto"/>
            <w:right w:val="none" w:sz="0" w:space="0" w:color="auto"/>
          </w:divBdr>
        </w:div>
        <w:div w:id="604270895">
          <w:marLeft w:val="0"/>
          <w:marRight w:val="0"/>
          <w:marTop w:val="0"/>
          <w:marBottom w:val="0"/>
          <w:divBdr>
            <w:top w:val="none" w:sz="0" w:space="0" w:color="auto"/>
            <w:left w:val="none" w:sz="0" w:space="0" w:color="auto"/>
            <w:bottom w:val="none" w:sz="0" w:space="0" w:color="auto"/>
            <w:right w:val="none" w:sz="0" w:space="0" w:color="auto"/>
          </w:divBdr>
        </w:div>
        <w:div w:id="933519134">
          <w:marLeft w:val="0"/>
          <w:marRight w:val="0"/>
          <w:marTop w:val="0"/>
          <w:marBottom w:val="0"/>
          <w:divBdr>
            <w:top w:val="none" w:sz="0" w:space="0" w:color="auto"/>
            <w:left w:val="none" w:sz="0" w:space="0" w:color="auto"/>
            <w:bottom w:val="none" w:sz="0" w:space="0" w:color="auto"/>
            <w:right w:val="none" w:sz="0" w:space="0" w:color="auto"/>
          </w:divBdr>
        </w:div>
        <w:div w:id="538082725">
          <w:marLeft w:val="0"/>
          <w:marRight w:val="0"/>
          <w:marTop w:val="0"/>
          <w:marBottom w:val="0"/>
          <w:divBdr>
            <w:top w:val="none" w:sz="0" w:space="0" w:color="auto"/>
            <w:left w:val="none" w:sz="0" w:space="0" w:color="auto"/>
            <w:bottom w:val="none" w:sz="0" w:space="0" w:color="auto"/>
            <w:right w:val="none" w:sz="0" w:space="0" w:color="auto"/>
          </w:divBdr>
        </w:div>
        <w:div w:id="1326587265">
          <w:marLeft w:val="0"/>
          <w:marRight w:val="0"/>
          <w:marTop w:val="0"/>
          <w:marBottom w:val="0"/>
          <w:divBdr>
            <w:top w:val="none" w:sz="0" w:space="0" w:color="auto"/>
            <w:left w:val="none" w:sz="0" w:space="0" w:color="auto"/>
            <w:bottom w:val="none" w:sz="0" w:space="0" w:color="auto"/>
            <w:right w:val="none" w:sz="0" w:space="0" w:color="auto"/>
          </w:divBdr>
        </w:div>
        <w:div w:id="1794009851">
          <w:marLeft w:val="0"/>
          <w:marRight w:val="0"/>
          <w:marTop w:val="0"/>
          <w:marBottom w:val="0"/>
          <w:divBdr>
            <w:top w:val="none" w:sz="0" w:space="0" w:color="auto"/>
            <w:left w:val="none" w:sz="0" w:space="0" w:color="auto"/>
            <w:bottom w:val="none" w:sz="0" w:space="0" w:color="auto"/>
            <w:right w:val="none" w:sz="0" w:space="0" w:color="auto"/>
          </w:divBdr>
        </w:div>
        <w:div w:id="1109088590">
          <w:marLeft w:val="0"/>
          <w:marRight w:val="0"/>
          <w:marTop w:val="0"/>
          <w:marBottom w:val="0"/>
          <w:divBdr>
            <w:top w:val="none" w:sz="0" w:space="0" w:color="auto"/>
            <w:left w:val="none" w:sz="0" w:space="0" w:color="auto"/>
            <w:bottom w:val="none" w:sz="0" w:space="0" w:color="auto"/>
            <w:right w:val="none" w:sz="0" w:space="0" w:color="auto"/>
          </w:divBdr>
        </w:div>
        <w:div w:id="506747022">
          <w:marLeft w:val="0"/>
          <w:marRight w:val="0"/>
          <w:marTop w:val="0"/>
          <w:marBottom w:val="0"/>
          <w:divBdr>
            <w:top w:val="none" w:sz="0" w:space="0" w:color="auto"/>
            <w:left w:val="none" w:sz="0" w:space="0" w:color="auto"/>
            <w:bottom w:val="none" w:sz="0" w:space="0" w:color="auto"/>
            <w:right w:val="none" w:sz="0" w:space="0" w:color="auto"/>
          </w:divBdr>
        </w:div>
      </w:divsChild>
    </w:div>
    <w:div w:id="1458723839">
      <w:bodyDiv w:val="1"/>
      <w:marLeft w:val="0"/>
      <w:marRight w:val="0"/>
      <w:marTop w:val="0"/>
      <w:marBottom w:val="0"/>
      <w:divBdr>
        <w:top w:val="none" w:sz="0" w:space="0" w:color="auto"/>
        <w:left w:val="none" w:sz="0" w:space="0" w:color="auto"/>
        <w:bottom w:val="none" w:sz="0" w:space="0" w:color="auto"/>
        <w:right w:val="none" w:sz="0" w:space="0" w:color="auto"/>
      </w:divBdr>
    </w:div>
    <w:div w:id="1464035000">
      <w:bodyDiv w:val="1"/>
      <w:marLeft w:val="0"/>
      <w:marRight w:val="0"/>
      <w:marTop w:val="0"/>
      <w:marBottom w:val="0"/>
      <w:divBdr>
        <w:top w:val="none" w:sz="0" w:space="0" w:color="auto"/>
        <w:left w:val="none" w:sz="0" w:space="0" w:color="auto"/>
        <w:bottom w:val="none" w:sz="0" w:space="0" w:color="auto"/>
        <w:right w:val="none" w:sz="0" w:space="0" w:color="auto"/>
      </w:divBdr>
    </w:div>
    <w:div w:id="1504393604">
      <w:bodyDiv w:val="1"/>
      <w:marLeft w:val="0"/>
      <w:marRight w:val="0"/>
      <w:marTop w:val="0"/>
      <w:marBottom w:val="0"/>
      <w:divBdr>
        <w:top w:val="none" w:sz="0" w:space="0" w:color="auto"/>
        <w:left w:val="none" w:sz="0" w:space="0" w:color="auto"/>
        <w:bottom w:val="none" w:sz="0" w:space="0" w:color="auto"/>
        <w:right w:val="none" w:sz="0" w:space="0" w:color="auto"/>
      </w:divBdr>
      <w:divsChild>
        <w:div w:id="107283001">
          <w:marLeft w:val="0"/>
          <w:marRight w:val="0"/>
          <w:marTop w:val="360"/>
          <w:marBottom w:val="180"/>
          <w:divBdr>
            <w:top w:val="none" w:sz="0" w:space="0" w:color="auto"/>
            <w:left w:val="none" w:sz="0" w:space="0" w:color="auto"/>
            <w:bottom w:val="none" w:sz="0" w:space="0" w:color="auto"/>
            <w:right w:val="none" w:sz="0" w:space="0" w:color="auto"/>
          </w:divBdr>
        </w:div>
        <w:div w:id="1143356024">
          <w:marLeft w:val="0"/>
          <w:marRight w:val="0"/>
          <w:marTop w:val="180"/>
          <w:marBottom w:val="240"/>
          <w:divBdr>
            <w:top w:val="none" w:sz="0" w:space="0" w:color="auto"/>
            <w:left w:val="none" w:sz="0" w:space="0" w:color="auto"/>
            <w:bottom w:val="none" w:sz="0" w:space="0" w:color="auto"/>
            <w:right w:val="none" w:sz="0" w:space="0" w:color="auto"/>
          </w:divBdr>
        </w:div>
        <w:div w:id="2045863248">
          <w:marLeft w:val="0"/>
          <w:marRight w:val="0"/>
          <w:marTop w:val="360"/>
          <w:marBottom w:val="180"/>
          <w:divBdr>
            <w:top w:val="none" w:sz="0" w:space="0" w:color="auto"/>
            <w:left w:val="none" w:sz="0" w:space="0" w:color="auto"/>
            <w:bottom w:val="none" w:sz="0" w:space="0" w:color="auto"/>
            <w:right w:val="none" w:sz="0" w:space="0" w:color="auto"/>
          </w:divBdr>
        </w:div>
        <w:div w:id="1584027816">
          <w:marLeft w:val="0"/>
          <w:marRight w:val="0"/>
          <w:marTop w:val="180"/>
          <w:marBottom w:val="240"/>
          <w:divBdr>
            <w:top w:val="none" w:sz="0" w:space="0" w:color="auto"/>
            <w:left w:val="none" w:sz="0" w:space="0" w:color="auto"/>
            <w:bottom w:val="none" w:sz="0" w:space="0" w:color="auto"/>
            <w:right w:val="none" w:sz="0" w:space="0" w:color="auto"/>
          </w:divBdr>
        </w:div>
        <w:div w:id="1495991962">
          <w:marLeft w:val="0"/>
          <w:marRight w:val="0"/>
          <w:marTop w:val="180"/>
          <w:marBottom w:val="240"/>
          <w:divBdr>
            <w:top w:val="none" w:sz="0" w:space="0" w:color="auto"/>
            <w:left w:val="none" w:sz="0" w:space="0" w:color="auto"/>
            <w:bottom w:val="none" w:sz="0" w:space="0" w:color="auto"/>
            <w:right w:val="none" w:sz="0" w:space="0" w:color="auto"/>
          </w:divBdr>
        </w:div>
      </w:divsChild>
    </w:div>
    <w:div w:id="1515531187">
      <w:bodyDiv w:val="1"/>
      <w:marLeft w:val="0"/>
      <w:marRight w:val="0"/>
      <w:marTop w:val="0"/>
      <w:marBottom w:val="0"/>
      <w:divBdr>
        <w:top w:val="none" w:sz="0" w:space="0" w:color="auto"/>
        <w:left w:val="none" w:sz="0" w:space="0" w:color="auto"/>
        <w:bottom w:val="none" w:sz="0" w:space="0" w:color="auto"/>
        <w:right w:val="none" w:sz="0" w:space="0" w:color="auto"/>
      </w:divBdr>
    </w:div>
    <w:div w:id="1526481361">
      <w:bodyDiv w:val="1"/>
      <w:marLeft w:val="0"/>
      <w:marRight w:val="0"/>
      <w:marTop w:val="0"/>
      <w:marBottom w:val="0"/>
      <w:divBdr>
        <w:top w:val="none" w:sz="0" w:space="0" w:color="auto"/>
        <w:left w:val="none" w:sz="0" w:space="0" w:color="auto"/>
        <w:bottom w:val="none" w:sz="0" w:space="0" w:color="auto"/>
        <w:right w:val="none" w:sz="0" w:space="0" w:color="auto"/>
      </w:divBdr>
    </w:div>
    <w:div w:id="1576821364">
      <w:bodyDiv w:val="1"/>
      <w:marLeft w:val="0"/>
      <w:marRight w:val="0"/>
      <w:marTop w:val="0"/>
      <w:marBottom w:val="0"/>
      <w:divBdr>
        <w:top w:val="none" w:sz="0" w:space="0" w:color="auto"/>
        <w:left w:val="none" w:sz="0" w:space="0" w:color="auto"/>
        <w:bottom w:val="none" w:sz="0" w:space="0" w:color="auto"/>
        <w:right w:val="none" w:sz="0" w:space="0" w:color="auto"/>
      </w:divBdr>
    </w:div>
    <w:div w:id="1655331271">
      <w:bodyDiv w:val="1"/>
      <w:marLeft w:val="0"/>
      <w:marRight w:val="0"/>
      <w:marTop w:val="0"/>
      <w:marBottom w:val="0"/>
      <w:divBdr>
        <w:top w:val="none" w:sz="0" w:space="0" w:color="auto"/>
        <w:left w:val="none" w:sz="0" w:space="0" w:color="auto"/>
        <w:bottom w:val="none" w:sz="0" w:space="0" w:color="auto"/>
        <w:right w:val="none" w:sz="0" w:space="0" w:color="auto"/>
      </w:divBdr>
      <w:divsChild>
        <w:div w:id="1404329922">
          <w:marLeft w:val="0"/>
          <w:marRight w:val="0"/>
          <w:marTop w:val="0"/>
          <w:marBottom w:val="0"/>
          <w:divBdr>
            <w:top w:val="none" w:sz="0" w:space="0" w:color="auto"/>
            <w:left w:val="none" w:sz="0" w:space="0" w:color="auto"/>
            <w:bottom w:val="none" w:sz="0" w:space="0" w:color="auto"/>
            <w:right w:val="none" w:sz="0" w:space="0" w:color="auto"/>
          </w:divBdr>
        </w:div>
      </w:divsChild>
    </w:div>
    <w:div w:id="1765109592">
      <w:bodyDiv w:val="1"/>
      <w:marLeft w:val="0"/>
      <w:marRight w:val="0"/>
      <w:marTop w:val="0"/>
      <w:marBottom w:val="0"/>
      <w:divBdr>
        <w:top w:val="none" w:sz="0" w:space="0" w:color="auto"/>
        <w:left w:val="none" w:sz="0" w:space="0" w:color="auto"/>
        <w:bottom w:val="none" w:sz="0" w:space="0" w:color="auto"/>
        <w:right w:val="none" w:sz="0" w:space="0" w:color="auto"/>
      </w:divBdr>
    </w:div>
    <w:div w:id="1786194777">
      <w:bodyDiv w:val="1"/>
      <w:marLeft w:val="0"/>
      <w:marRight w:val="0"/>
      <w:marTop w:val="0"/>
      <w:marBottom w:val="0"/>
      <w:divBdr>
        <w:top w:val="none" w:sz="0" w:space="0" w:color="auto"/>
        <w:left w:val="none" w:sz="0" w:space="0" w:color="auto"/>
        <w:bottom w:val="none" w:sz="0" w:space="0" w:color="auto"/>
        <w:right w:val="none" w:sz="0" w:space="0" w:color="auto"/>
      </w:divBdr>
    </w:div>
    <w:div w:id="1877422681">
      <w:bodyDiv w:val="1"/>
      <w:marLeft w:val="0"/>
      <w:marRight w:val="0"/>
      <w:marTop w:val="0"/>
      <w:marBottom w:val="0"/>
      <w:divBdr>
        <w:top w:val="none" w:sz="0" w:space="0" w:color="auto"/>
        <w:left w:val="none" w:sz="0" w:space="0" w:color="auto"/>
        <w:bottom w:val="none" w:sz="0" w:space="0" w:color="auto"/>
        <w:right w:val="none" w:sz="0" w:space="0" w:color="auto"/>
      </w:divBdr>
    </w:div>
    <w:div w:id="1891071343">
      <w:bodyDiv w:val="1"/>
      <w:marLeft w:val="0"/>
      <w:marRight w:val="0"/>
      <w:marTop w:val="0"/>
      <w:marBottom w:val="0"/>
      <w:divBdr>
        <w:top w:val="none" w:sz="0" w:space="0" w:color="auto"/>
        <w:left w:val="none" w:sz="0" w:space="0" w:color="auto"/>
        <w:bottom w:val="none" w:sz="0" w:space="0" w:color="auto"/>
        <w:right w:val="none" w:sz="0" w:space="0" w:color="auto"/>
      </w:divBdr>
    </w:div>
    <w:div w:id="2025204338">
      <w:bodyDiv w:val="1"/>
      <w:marLeft w:val="0"/>
      <w:marRight w:val="0"/>
      <w:marTop w:val="0"/>
      <w:marBottom w:val="0"/>
      <w:divBdr>
        <w:top w:val="none" w:sz="0" w:space="0" w:color="auto"/>
        <w:left w:val="none" w:sz="0" w:space="0" w:color="auto"/>
        <w:bottom w:val="none" w:sz="0" w:space="0" w:color="auto"/>
        <w:right w:val="none" w:sz="0" w:space="0" w:color="auto"/>
      </w:divBdr>
    </w:div>
    <w:div w:id="2067677209">
      <w:bodyDiv w:val="1"/>
      <w:marLeft w:val="0"/>
      <w:marRight w:val="0"/>
      <w:marTop w:val="0"/>
      <w:marBottom w:val="0"/>
      <w:divBdr>
        <w:top w:val="none" w:sz="0" w:space="0" w:color="auto"/>
        <w:left w:val="none" w:sz="0" w:space="0" w:color="auto"/>
        <w:bottom w:val="none" w:sz="0" w:space="0" w:color="auto"/>
        <w:right w:val="none" w:sz="0" w:space="0" w:color="auto"/>
      </w:divBdr>
      <w:divsChild>
        <w:div w:id="441535068">
          <w:marLeft w:val="0"/>
          <w:marRight w:val="0"/>
          <w:marTop w:val="180"/>
          <w:marBottom w:val="240"/>
          <w:divBdr>
            <w:top w:val="none" w:sz="0" w:space="0" w:color="auto"/>
            <w:left w:val="none" w:sz="0" w:space="0" w:color="auto"/>
            <w:bottom w:val="none" w:sz="0" w:space="0" w:color="auto"/>
            <w:right w:val="none" w:sz="0" w:space="0" w:color="auto"/>
          </w:divBdr>
        </w:div>
        <w:div w:id="1241019828">
          <w:marLeft w:val="0"/>
          <w:marRight w:val="0"/>
          <w:marTop w:val="180"/>
          <w:marBottom w:val="240"/>
          <w:divBdr>
            <w:top w:val="none" w:sz="0" w:space="0" w:color="auto"/>
            <w:left w:val="none" w:sz="0" w:space="0" w:color="auto"/>
            <w:bottom w:val="none" w:sz="0" w:space="0" w:color="auto"/>
            <w:right w:val="none" w:sz="0" w:space="0" w:color="auto"/>
          </w:divBdr>
        </w:div>
        <w:div w:id="448087752">
          <w:marLeft w:val="0"/>
          <w:marRight w:val="0"/>
          <w:marTop w:val="360"/>
          <w:marBottom w:val="180"/>
          <w:divBdr>
            <w:top w:val="none" w:sz="0" w:space="0" w:color="auto"/>
            <w:left w:val="none" w:sz="0" w:space="0" w:color="auto"/>
            <w:bottom w:val="none" w:sz="0" w:space="0" w:color="auto"/>
            <w:right w:val="none" w:sz="0" w:space="0" w:color="auto"/>
          </w:divBdr>
        </w:div>
        <w:div w:id="655377773">
          <w:marLeft w:val="0"/>
          <w:marRight w:val="0"/>
          <w:marTop w:val="180"/>
          <w:marBottom w:val="240"/>
          <w:divBdr>
            <w:top w:val="none" w:sz="0" w:space="0" w:color="auto"/>
            <w:left w:val="none" w:sz="0" w:space="0" w:color="auto"/>
            <w:bottom w:val="none" w:sz="0" w:space="0" w:color="auto"/>
            <w:right w:val="none" w:sz="0" w:space="0" w:color="auto"/>
          </w:divBdr>
        </w:div>
        <w:div w:id="281350891">
          <w:marLeft w:val="0"/>
          <w:marRight w:val="0"/>
          <w:marTop w:val="360"/>
          <w:marBottom w:val="180"/>
          <w:divBdr>
            <w:top w:val="none" w:sz="0" w:space="0" w:color="auto"/>
            <w:left w:val="none" w:sz="0" w:space="0" w:color="auto"/>
            <w:bottom w:val="none" w:sz="0" w:space="0" w:color="auto"/>
            <w:right w:val="none" w:sz="0" w:space="0" w:color="auto"/>
          </w:divBdr>
        </w:div>
        <w:div w:id="1384401042">
          <w:marLeft w:val="0"/>
          <w:marRight w:val="0"/>
          <w:marTop w:val="180"/>
          <w:marBottom w:val="240"/>
          <w:divBdr>
            <w:top w:val="none" w:sz="0" w:space="0" w:color="auto"/>
            <w:left w:val="none" w:sz="0" w:space="0" w:color="auto"/>
            <w:bottom w:val="none" w:sz="0" w:space="0" w:color="auto"/>
            <w:right w:val="none" w:sz="0" w:space="0" w:color="auto"/>
          </w:divBdr>
        </w:div>
        <w:div w:id="1015300755">
          <w:marLeft w:val="0"/>
          <w:marRight w:val="0"/>
          <w:marTop w:val="180"/>
          <w:marBottom w:val="240"/>
          <w:divBdr>
            <w:top w:val="none" w:sz="0" w:space="0" w:color="auto"/>
            <w:left w:val="none" w:sz="0" w:space="0" w:color="auto"/>
            <w:bottom w:val="none" w:sz="0" w:space="0" w:color="auto"/>
            <w:right w:val="none" w:sz="0" w:space="0" w:color="auto"/>
          </w:divBdr>
        </w:div>
        <w:div w:id="544021766">
          <w:marLeft w:val="0"/>
          <w:marRight w:val="0"/>
          <w:marTop w:val="360"/>
          <w:marBottom w:val="180"/>
          <w:divBdr>
            <w:top w:val="none" w:sz="0" w:space="0" w:color="auto"/>
            <w:left w:val="none" w:sz="0" w:space="0" w:color="auto"/>
            <w:bottom w:val="none" w:sz="0" w:space="0" w:color="auto"/>
            <w:right w:val="none" w:sz="0" w:space="0" w:color="auto"/>
          </w:divBdr>
        </w:div>
        <w:div w:id="151605221">
          <w:marLeft w:val="0"/>
          <w:marRight w:val="0"/>
          <w:marTop w:val="180"/>
          <w:marBottom w:val="240"/>
          <w:divBdr>
            <w:top w:val="none" w:sz="0" w:space="0" w:color="auto"/>
            <w:left w:val="none" w:sz="0" w:space="0" w:color="auto"/>
            <w:bottom w:val="none" w:sz="0" w:space="0" w:color="auto"/>
            <w:right w:val="none" w:sz="0" w:space="0" w:color="auto"/>
          </w:divBdr>
        </w:div>
        <w:div w:id="1712463755">
          <w:marLeft w:val="0"/>
          <w:marRight w:val="0"/>
          <w:marTop w:val="360"/>
          <w:marBottom w:val="180"/>
          <w:divBdr>
            <w:top w:val="none" w:sz="0" w:space="0" w:color="auto"/>
            <w:left w:val="none" w:sz="0" w:space="0" w:color="auto"/>
            <w:bottom w:val="none" w:sz="0" w:space="0" w:color="auto"/>
            <w:right w:val="none" w:sz="0" w:space="0" w:color="auto"/>
          </w:divBdr>
        </w:div>
        <w:div w:id="586378925">
          <w:marLeft w:val="0"/>
          <w:marRight w:val="0"/>
          <w:marTop w:val="180"/>
          <w:marBottom w:val="240"/>
          <w:divBdr>
            <w:top w:val="none" w:sz="0" w:space="0" w:color="auto"/>
            <w:left w:val="none" w:sz="0" w:space="0" w:color="auto"/>
            <w:bottom w:val="none" w:sz="0" w:space="0" w:color="auto"/>
            <w:right w:val="none" w:sz="0" w:space="0" w:color="auto"/>
          </w:divBdr>
        </w:div>
        <w:div w:id="2077821227">
          <w:marLeft w:val="0"/>
          <w:marRight w:val="0"/>
          <w:marTop w:val="180"/>
          <w:marBottom w:val="240"/>
          <w:divBdr>
            <w:top w:val="none" w:sz="0" w:space="0" w:color="auto"/>
            <w:left w:val="none" w:sz="0" w:space="0" w:color="auto"/>
            <w:bottom w:val="none" w:sz="0" w:space="0" w:color="auto"/>
            <w:right w:val="none" w:sz="0" w:space="0" w:color="auto"/>
          </w:divBdr>
        </w:div>
        <w:div w:id="1573198232">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378624500">
              <w:marLeft w:val="0"/>
              <w:marRight w:val="0"/>
              <w:marTop w:val="0"/>
              <w:marBottom w:val="240"/>
              <w:divBdr>
                <w:top w:val="none" w:sz="0" w:space="0" w:color="auto"/>
                <w:left w:val="none" w:sz="0" w:space="0" w:color="auto"/>
                <w:bottom w:val="none" w:sz="0" w:space="0" w:color="auto"/>
                <w:right w:val="none" w:sz="0" w:space="0" w:color="auto"/>
              </w:divBdr>
            </w:div>
            <w:div w:id="1291856877">
              <w:marLeft w:val="0"/>
              <w:marRight w:val="0"/>
              <w:marTop w:val="180"/>
              <w:marBottom w:val="240"/>
              <w:divBdr>
                <w:top w:val="none" w:sz="0" w:space="0" w:color="auto"/>
                <w:left w:val="none" w:sz="0" w:space="0" w:color="auto"/>
                <w:bottom w:val="none" w:sz="0" w:space="0" w:color="auto"/>
                <w:right w:val="none" w:sz="0" w:space="0" w:color="auto"/>
              </w:divBdr>
            </w:div>
            <w:div w:id="1197542800">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00182A-6C87-4318-AD8A-ED65151DD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11</Pages>
  <Words>17219</Words>
  <Characters>9816</Characters>
  <Application>Microsoft Office Word</Application>
  <DocSecurity>0</DocSecurity>
  <Lines>81</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26982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Inc.</dc:creator>
  <cp:lastModifiedBy>User</cp:lastModifiedBy>
  <cp:revision>9</cp:revision>
  <cp:lastPrinted>2026-08-05T13:12:00Z</cp:lastPrinted>
  <dcterms:created xsi:type="dcterms:W3CDTF">2026-08-05T13:22:00Z</dcterms:created>
  <dcterms:modified xsi:type="dcterms:W3CDTF">2026-08-06T08:33:00Z</dcterms:modified>
</cp:coreProperties>
</file>