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97088" w:rsidP="0015210F">
      <w:pPr>
        <w:ind w:left="708" w:hanging="708"/>
        <w:jc w:val="center"/>
        <w:rPr>
          <w:sz w:val="20"/>
          <w:szCs w:val="20"/>
          <w:lang w:val="en-US"/>
        </w:rPr>
      </w:pPr>
      <w:r w:rsidRPr="00197088">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D3825" w:rsidRPr="002D3825" w:rsidRDefault="00DF15A4" w:rsidP="002D3825">
      <w:pPr>
        <w:ind w:left="5103"/>
        <w:rPr>
          <w:color w:val="0000FF"/>
          <w:sz w:val="28"/>
          <w:u w:val="single"/>
          <w:lang w:eastAsia="en-US"/>
        </w:rPr>
      </w:pPr>
      <w:r>
        <w:rPr>
          <w:bCs/>
          <w:sz w:val="28"/>
          <w:szCs w:val="28"/>
          <w:lang w:val="uk-UA"/>
        </w:rPr>
        <w:t>Особа 1</w:t>
      </w:r>
    </w:p>
    <w:p w:rsidR="002D3825" w:rsidRPr="006575B1" w:rsidRDefault="002D3825" w:rsidP="002D3825">
      <w:pPr>
        <w:ind w:left="5103"/>
        <w:rPr>
          <w:bCs/>
          <w:sz w:val="28"/>
          <w:lang w:val="uk-UA"/>
        </w:rPr>
      </w:pPr>
      <w:r w:rsidRPr="006575B1">
        <w:rPr>
          <w:bCs/>
          <w:sz w:val="28"/>
          <w:szCs w:val="28"/>
          <w:lang w:val="uk-UA"/>
        </w:rPr>
        <w:t>митниця</w:t>
      </w:r>
    </w:p>
    <w:p w:rsidR="0038214A" w:rsidRDefault="0038214A" w:rsidP="002D3825">
      <w:pPr>
        <w:ind w:left="5103"/>
        <w:rPr>
          <w:sz w:val="28"/>
          <w:szCs w:val="28"/>
          <w:lang w:val="uk-UA" w:eastAsia="en-US"/>
        </w:rPr>
      </w:pPr>
    </w:p>
    <w:p w:rsidR="002D3825" w:rsidRPr="002D3825" w:rsidRDefault="002D3825" w:rsidP="004C3A41">
      <w:pPr>
        <w:tabs>
          <w:tab w:val="left" w:pos="5670"/>
          <w:tab w:val="left" w:pos="5760"/>
        </w:tabs>
        <w:jc w:val="center"/>
        <w:rPr>
          <w:lang w:val="uk-UA"/>
        </w:rPr>
      </w:pPr>
      <w:r w:rsidRPr="002D3825">
        <w:rPr>
          <w:sz w:val="28"/>
          <w:szCs w:val="28"/>
          <w:lang w:val="uk-UA"/>
        </w:rPr>
        <w:t xml:space="preserve">Рішення на скаргу </w:t>
      </w:r>
      <w:r w:rsidR="00DF15A4">
        <w:rPr>
          <w:bCs/>
          <w:sz w:val="28"/>
          <w:szCs w:val="28"/>
          <w:lang w:val="uk-UA"/>
        </w:rPr>
        <w:t>Особа 1</w:t>
      </w:r>
      <w:r>
        <w:rPr>
          <w:sz w:val="28"/>
          <w:szCs w:val="28"/>
          <w:lang w:val="uk-UA"/>
        </w:rPr>
        <w:t xml:space="preserve"> </w:t>
      </w:r>
      <w:r w:rsidRPr="002D3825">
        <w:rPr>
          <w:bCs/>
          <w:sz w:val="28"/>
          <w:szCs w:val="28"/>
          <w:lang w:val="uk-UA"/>
        </w:rPr>
        <w:t xml:space="preserve">від </w:t>
      </w:r>
      <w:r w:rsidR="001F6EC7">
        <w:rPr>
          <w:bCs/>
          <w:sz w:val="28"/>
          <w:szCs w:val="28"/>
          <w:lang w:val="uk-UA"/>
        </w:rPr>
        <w:t>23</w:t>
      </w:r>
      <w:r w:rsidRPr="002D3825">
        <w:rPr>
          <w:bCs/>
          <w:sz w:val="28"/>
          <w:szCs w:val="28"/>
          <w:lang w:val="uk-UA"/>
        </w:rPr>
        <w:t>.</w:t>
      </w:r>
      <w:r w:rsidR="00CE785D">
        <w:rPr>
          <w:bCs/>
          <w:sz w:val="28"/>
          <w:szCs w:val="28"/>
          <w:lang w:val="uk-UA"/>
        </w:rPr>
        <w:t>0</w:t>
      </w:r>
      <w:r w:rsidR="001F6EC7">
        <w:rPr>
          <w:bCs/>
          <w:sz w:val="28"/>
          <w:szCs w:val="28"/>
          <w:lang w:val="uk-UA"/>
        </w:rPr>
        <w:t>7</w:t>
      </w:r>
      <w:r w:rsidRPr="002D3825">
        <w:rPr>
          <w:bCs/>
          <w:sz w:val="28"/>
          <w:szCs w:val="28"/>
          <w:lang w:val="uk-UA"/>
        </w:rPr>
        <w:t>.202</w:t>
      </w:r>
      <w:r w:rsidR="00CE785D">
        <w:rPr>
          <w:bCs/>
          <w:sz w:val="28"/>
          <w:szCs w:val="28"/>
          <w:lang w:val="uk-UA"/>
        </w:rPr>
        <w:t>6</w:t>
      </w:r>
      <w:r w:rsidR="00D45F34">
        <w:rPr>
          <w:bCs/>
          <w:sz w:val="28"/>
          <w:szCs w:val="28"/>
          <w:lang w:val="uk-UA"/>
        </w:rPr>
        <w:t xml:space="preserve"> №</w:t>
      </w:r>
      <w:r w:rsidR="001F6EC7">
        <w:rPr>
          <w:bCs/>
          <w:sz w:val="28"/>
          <w:szCs w:val="28"/>
          <w:lang w:val="uk-UA"/>
        </w:rPr>
        <w:t>45</w:t>
      </w:r>
      <w:r w:rsidR="004C3A41">
        <w:rPr>
          <w:bCs/>
          <w:sz w:val="28"/>
          <w:szCs w:val="28"/>
          <w:lang w:val="uk-UA"/>
        </w:rPr>
        <w:t xml:space="preserve"> </w:t>
      </w:r>
      <w:r w:rsidRPr="002D3825">
        <w:rPr>
          <w:bCs/>
          <w:sz w:val="28"/>
          <w:szCs w:val="28"/>
          <w:lang w:val="uk-UA"/>
        </w:rPr>
        <w:t xml:space="preserve"> </w:t>
      </w:r>
      <w:r w:rsidRPr="002D3825">
        <w:rPr>
          <w:lang w:val="uk-UA"/>
        </w:rPr>
        <w:tab/>
      </w:r>
      <w:r w:rsidR="007B13CA">
        <w:rPr>
          <w:lang w:val="uk-UA"/>
        </w:rPr>
        <w:t xml:space="preserve"> </w:t>
      </w:r>
    </w:p>
    <w:p w:rsidR="002D3825" w:rsidRDefault="002D3825" w:rsidP="002D3825">
      <w:pPr>
        <w:tabs>
          <w:tab w:val="left" w:pos="5670"/>
          <w:tab w:val="left" w:pos="5760"/>
        </w:tabs>
        <w:rPr>
          <w:sz w:val="28"/>
          <w:szCs w:val="28"/>
          <w:lang w:val="uk-UA"/>
        </w:rPr>
      </w:pPr>
    </w:p>
    <w:p w:rsidR="003E6E1C"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скаргу</w:t>
      </w:r>
      <w:r w:rsidRPr="002D3825">
        <w:rPr>
          <w:bCs/>
          <w:sz w:val="28"/>
          <w:szCs w:val="28"/>
          <w:lang w:val="uk-UA"/>
        </w:rPr>
        <w:t xml:space="preserve"> </w:t>
      </w:r>
      <w:r w:rsidR="00DF15A4">
        <w:rPr>
          <w:bCs/>
          <w:sz w:val="28"/>
          <w:szCs w:val="28"/>
          <w:lang w:val="uk-UA"/>
        </w:rPr>
        <w:t>Особа 1</w:t>
      </w:r>
      <w:r w:rsidR="004C3A41" w:rsidRPr="004C3A41">
        <w:rPr>
          <w:bCs/>
          <w:sz w:val="28"/>
          <w:szCs w:val="28"/>
          <w:lang w:val="uk-UA"/>
        </w:rPr>
        <w:t xml:space="preserve"> від </w:t>
      </w:r>
      <w:r w:rsidR="001F6EC7" w:rsidRPr="001F6EC7">
        <w:rPr>
          <w:bCs/>
          <w:sz w:val="28"/>
          <w:szCs w:val="28"/>
          <w:lang w:val="uk-UA"/>
        </w:rPr>
        <w:t xml:space="preserve">23.07.2026 №45 </w:t>
      </w:r>
      <w:r w:rsidRPr="002D3825">
        <w:rPr>
          <w:bCs/>
          <w:sz w:val="28"/>
          <w:szCs w:val="28"/>
          <w:lang w:val="uk-UA"/>
        </w:rPr>
        <w:t>(вх. Держмитслужби №</w:t>
      </w:r>
      <w:r w:rsidR="001F6EC7">
        <w:rPr>
          <w:bCs/>
          <w:sz w:val="28"/>
          <w:szCs w:val="28"/>
          <w:lang w:val="uk-UA"/>
        </w:rPr>
        <w:t>25230</w:t>
      </w:r>
      <w:r w:rsidRPr="002D3825">
        <w:rPr>
          <w:bCs/>
          <w:sz w:val="28"/>
          <w:szCs w:val="28"/>
          <w:lang w:val="uk-UA"/>
        </w:rPr>
        <w:t>/1</w:t>
      </w:r>
      <w:r w:rsidR="00BE4203">
        <w:rPr>
          <w:bCs/>
          <w:sz w:val="28"/>
          <w:szCs w:val="28"/>
          <w:lang w:val="uk-UA"/>
        </w:rPr>
        <w:t>3</w:t>
      </w:r>
      <w:r w:rsidRPr="002D3825">
        <w:rPr>
          <w:bCs/>
          <w:sz w:val="28"/>
          <w:szCs w:val="28"/>
          <w:lang w:val="uk-UA"/>
        </w:rPr>
        <w:t xml:space="preserve">/1 від </w:t>
      </w:r>
      <w:r w:rsidR="001F6EC7">
        <w:rPr>
          <w:bCs/>
          <w:sz w:val="28"/>
          <w:szCs w:val="28"/>
          <w:lang w:val="uk-UA"/>
        </w:rPr>
        <w:t>23</w:t>
      </w:r>
      <w:r w:rsidRPr="002D3825">
        <w:rPr>
          <w:bCs/>
          <w:sz w:val="28"/>
          <w:szCs w:val="28"/>
          <w:lang w:val="uk-UA"/>
        </w:rPr>
        <w:t>.</w:t>
      </w:r>
      <w:r w:rsidR="00CE785D">
        <w:rPr>
          <w:bCs/>
          <w:sz w:val="28"/>
          <w:szCs w:val="28"/>
          <w:lang w:val="uk-UA"/>
        </w:rPr>
        <w:t>0</w:t>
      </w:r>
      <w:r w:rsidR="001F6EC7">
        <w:rPr>
          <w:bCs/>
          <w:sz w:val="28"/>
          <w:szCs w:val="28"/>
          <w:lang w:val="uk-UA"/>
        </w:rPr>
        <w:t>7</w:t>
      </w:r>
      <w:r w:rsidRPr="002D3825">
        <w:rPr>
          <w:bCs/>
          <w:sz w:val="28"/>
          <w:szCs w:val="28"/>
          <w:lang w:val="uk-UA"/>
        </w:rPr>
        <w:t>.202</w:t>
      </w:r>
      <w:r w:rsidR="00CE785D">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 xml:space="preserve">щодо </w:t>
      </w:r>
      <w:r w:rsidR="001F6EC7">
        <w:rPr>
          <w:sz w:val="28"/>
          <w:szCs w:val="28"/>
          <w:lang w:val="uk-UA"/>
        </w:rPr>
        <w:t>неправомірності відмови в оформленні додаткових митних декларацій типу ІМ40ДТ та поверненні митницею надміру сплачених сум митних платежів</w:t>
      </w:r>
      <w:r w:rsidR="00842797">
        <w:rPr>
          <w:sz w:val="28"/>
          <w:szCs w:val="28"/>
          <w:lang w:val="uk-UA"/>
        </w:rPr>
        <w:t xml:space="preserve"> </w:t>
      </w:r>
      <w:r w:rsidR="003E6E1C" w:rsidRPr="00842797">
        <w:rPr>
          <w:bCs/>
          <w:sz w:val="28"/>
          <w:szCs w:val="28"/>
          <w:lang w:val="uk-UA"/>
        </w:rPr>
        <w:t>та повідомляє</w:t>
      </w:r>
      <w:r w:rsidR="00842797" w:rsidRPr="00842797">
        <w:rPr>
          <w:bCs/>
          <w:sz w:val="28"/>
          <w:szCs w:val="28"/>
          <w:lang w:val="uk-UA"/>
        </w:rPr>
        <w:t xml:space="preserve"> таке</w:t>
      </w:r>
      <w:r w:rsidR="003E6E1C" w:rsidRPr="00842797">
        <w:rPr>
          <w:bCs/>
          <w:sz w:val="28"/>
          <w:szCs w:val="28"/>
          <w:lang w:val="uk-UA"/>
        </w:rPr>
        <w:t>.</w:t>
      </w:r>
    </w:p>
    <w:p w:rsidR="00607765" w:rsidRDefault="00607765" w:rsidP="003E6E1C">
      <w:pPr>
        <w:tabs>
          <w:tab w:val="left" w:pos="567"/>
        </w:tabs>
        <w:ind w:right="-142" w:firstLine="567"/>
        <w:jc w:val="both"/>
        <w:rPr>
          <w:bCs/>
          <w:sz w:val="28"/>
          <w:szCs w:val="28"/>
          <w:lang w:val="uk-UA"/>
        </w:rPr>
      </w:pPr>
      <w:r>
        <w:rPr>
          <w:bCs/>
          <w:sz w:val="28"/>
          <w:szCs w:val="28"/>
          <w:lang w:val="uk-UA"/>
        </w:rPr>
        <w:t xml:space="preserve">Скаржником зазначено, що </w:t>
      </w:r>
      <w:r w:rsidR="0028327A">
        <w:rPr>
          <w:bCs/>
          <w:sz w:val="28"/>
          <w:szCs w:val="28"/>
          <w:lang w:val="uk-UA"/>
        </w:rPr>
        <w:t xml:space="preserve">Київською митницею безпідставно відмовлено в </w:t>
      </w:r>
      <w:r w:rsidR="0028327A" w:rsidRPr="0028327A">
        <w:rPr>
          <w:bCs/>
          <w:sz w:val="28"/>
          <w:szCs w:val="28"/>
          <w:lang w:val="uk-UA"/>
        </w:rPr>
        <w:t>оформленні додаткових митних декларацій типу ІМ40ДТ та поверненні сум</w:t>
      </w:r>
      <w:r w:rsidR="0028327A">
        <w:rPr>
          <w:bCs/>
          <w:sz w:val="28"/>
          <w:szCs w:val="28"/>
          <w:lang w:val="uk-UA"/>
        </w:rPr>
        <w:t xml:space="preserve"> митних платежів сплачених під час митного оформлення товарів за тимчасовими митними деклараціями типу ІМ40ТН №№</w:t>
      </w:r>
      <w:r w:rsidR="0028327A" w:rsidRPr="0028327A">
        <w:rPr>
          <w:rFonts w:ascii="TimesNewRomanPSMT" w:hAnsi="TimesNewRomanPSMT" w:cs="TimesNewRomanPSMT"/>
          <w:sz w:val="28"/>
          <w:szCs w:val="28"/>
          <w:lang w:val="uk-UA" w:eastAsia="uk-UA"/>
        </w:rPr>
        <w:t xml:space="preserve"> </w:t>
      </w:r>
      <w:r w:rsidR="0028327A" w:rsidRPr="00DF15A4">
        <w:rPr>
          <w:bCs/>
          <w:sz w:val="28"/>
          <w:szCs w:val="28"/>
          <w:lang w:val="uk-UA"/>
        </w:rPr>
        <w:t>7902699be42c8a8e46fbbb4501726517e86b22c56a189f7625a6da49081b2451</w:t>
      </w:r>
      <w:r w:rsidR="0028327A">
        <w:rPr>
          <w:bCs/>
          <w:sz w:val="28"/>
          <w:szCs w:val="28"/>
          <w:lang w:val="uk-UA"/>
        </w:rPr>
        <w:t>.</w:t>
      </w:r>
    </w:p>
    <w:p w:rsidR="001F6EC7" w:rsidRDefault="00607765" w:rsidP="003E6E1C">
      <w:pPr>
        <w:tabs>
          <w:tab w:val="left" w:pos="567"/>
        </w:tabs>
        <w:ind w:right="-142" w:firstLine="567"/>
        <w:jc w:val="both"/>
        <w:rPr>
          <w:bCs/>
          <w:sz w:val="28"/>
          <w:szCs w:val="28"/>
          <w:lang w:val="uk-UA"/>
        </w:rPr>
      </w:pPr>
      <w:r>
        <w:rPr>
          <w:bCs/>
          <w:sz w:val="28"/>
          <w:szCs w:val="28"/>
          <w:lang w:val="uk-UA"/>
        </w:rPr>
        <w:t>Розгляд скарги проводився за участі представників скаржника та Ради бізнес-омбудсмена в режимі відеоконференції.</w:t>
      </w:r>
      <w:r w:rsidR="00EA73D5">
        <w:rPr>
          <w:bCs/>
          <w:sz w:val="28"/>
          <w:szCs w:val="28"/>
          <w:lang w:val="uk-UA"/>
        </w:rPr>
        <w:t xml:space="preserve"> </w:t>
      </w:r>
    </w:p>
    <w:p w:rsidR="00533829" w:rsidRDefault="00607765" w:rsidP="00533829">
      <w:pPr>
        <w:tabs>
          <w:tab w:val="left" w:pos="567"/>
        </w:tabs>
        <w:ind w:right="-142" w:firstLine="567"/>
        <w:jc w:val="both"/>
        <w:rPr>
          <w:bCs/>
          <w:sz w:val="28"/>
          <w:szCs w:val="28"/>
          <w:lang w:val="uk-UA"/>
        </w:rPr>
      </w:pPr>
      <w:r>
        <w:rPr>
          <w:bCs/>
          <w:sz w:val="28"/>
          <w:szCs w:val="28"/>
          <w:lang w:val="uk-UA"/>
        </w:rPr>
        <w:t>Під час розгляду скарги встановлено наступне.</w:t>
      </w:r>
      <w:r w:rsidR="0028327A">
        <w:rPr>
          <w:bCs/>
          <w:sz w:val="28"/>
          <w:szCs w:val="28"/>
          <w:lang w:val="uk-UA"/>
        </w:rPr>
        <w:t xml:space="preserve"> </w:t>
      </w:r>
      <w:r w:rsidR="00533829" w:rsidRPr="00533829">
        <w:rPr>
          <w:bCs/>
          <w:sz w:val="28"/>
          <w:szCs w:val="28"/>
          <w:lang w:val="uk-UA"/>
        </w:rPr>
        <w:t xml:space="preserve">На адресу </w:t>
      </w:r>
      <w:r w:rsidR="00DF15A4">
        <w:rPr>
          <w:bCs/>
          <w:sz w:val="28"/>
          <w:szCs w:val="28"/>
          <w:lang w:val="uk-UA"/>
        </w:rPr>
        <w:t>Особа 1</w:t>
      </w:r>
      <w:r w:rsidR="00533829" w:rsidRPr="00533829">
        <w:rPr>
          <w:bCs/>
          <w:sz w:val="28"/>
          <w:szCs w:val="28"/>
          <w:lang w:val="uk-UA"/>
        </w:rPr>
        <w:t xml:space="preserve"> від виробника та постачальника з Китайської Народної</w:t>
      </w:r>
      <w:r w:rsidR="00533829">
        <w:rPr>
          <w:bCs/>
          <w:sz w:val="28"/>
          <w:szCs w:val="28"/>
          <w:lang w:val="uk-UA"/>
        </w:rPr>
        <w:t xml:space="preserve"> </w:t>
      </w:r>
      <w:r w:rsidR="00533829" w:rsidRPr="00533829">
        <w:rPr>
          <w:bCs/>
          <w:sz w:val="28"/>
          <w:szCs w:val="28"/>
          <w:lang w:val="uk-UA"/>
        </w:rPr>
        <w:t xml:space="preserve">Республіки </w:t>
      </w:r>
      <w:r w:rsidR="00533829">
        <w:rPr>
          <w:bCs/>
          <w:sz w:val="28"/>
          <w:szCs w:val="28"/>
          <w:lang w:val="uk-UA"/>
        </w:rPr>
        <w:t xml:space="preserve">було відправлено </w:t>
      </w:r>
      <w:r w:rsidR="00533829" w:rsidRPr="00533829">
        <w:rPr>
          <w:bCs/>
          <w:sz w:val="28"/>
          <w:szCs w:val="28"/>
          <w:lang w:val="uk-UA"/>
        </w:rPr>
        <w:t>товар</w:t>
      </w:r>
      <w:r w:rsidR="00533829">
        <w:rPr>
          <w:bCs/>
          <w:sz w:val="28"/>
          <w:szCs w:val="28"/>
          <w:lang w:val="uk-UA"/>
        </w:rPr>
        <w:t xml:space="preserve"> </w:t>
      </w:r>
      <w:r w:rsidR="00533829" w:rsidRPr="00533829">
        <w:rPr>
          <w:bCs/>
          <w:sz w:val="28"/>
          <w:szCs w:val="28"/>
          <w:lang w:val="uk-UA"/>
        </w:rPr>
        <w:t>жерсть</w:t>
      </w:r>
      <w:r w:rsidR="00533829">
        <w:rPr>
          <w:bCs/>
          <w:sz w:val="28"/>
          <w:szCs w:val="28"/>
          <w:lang w:val="uk-UA"/>
        </w:rPr>
        <w:t xml:space="preserve"> за </w:t>
      </w:r>
      <w:r w:rsidR="00533829" w:rsidRPr="00533829">
        <w:rPr>
          <w:bCs/>
          <w:sz w:val="28"/>
          <w:szCs w:val="28"/>
          <w:lang w:val="uk-UA"/>
        </w:rPr>
        <w:t>комерційною</w:t>
      </w:r>
      <w:r w:rsidR="00533829">
        <w:rPr>
          <w:bCs/>
          <w:sz w:val="28"/>
          <w:szCs w:val="28"/>
          <w:lang w:val="uk-UA"/>
        </w:rPr>
        <w:t xml:space="preserve"> </w:t>
      </w:r>
      <w:r w:rsidR="00533829" w:rsidRPr="00533829">
        <w:rPr>
          <w:bCs/>
          <w:sz w:val="28"/>
          <w:szCs w:val="28"/>
          <w:lang w:val="uk-UA"/>
        </w:rPr>
        <w:t>специфікацією № 8 від 04.05.2026 року</w:t>
      </w:r>
      <w:r w:rsidR="00533829">
        <w:rPr>
          <w:bCs/>
          <w:sz w:val="28"/>
          <w:szCs w:val="28"/>
          <w:lang w:val="uk-UA"/>
        </w:rPr>
        <w:t xml:space="preserve">. </w:t>
      </w:r>
      <w:r w:rsidR="00533829" w:rsidRPr="00533829">
        <w:rPr>
          <w:bCs/>
          <w:sz w:val="28"/>
          <w:szCs w:val="28"/>
          <w:lang w:val="uk-UA"/>
        </w:rPr>
        <w:t>У зв'язку з логістичними особливостями транспортування в порту Клайпеда товар було перевантажено з морських контейнерів у шість автомобільних</w:t>
      </w:r>
      <w:r w:rsidR="00533829">
        <w:rPr>
          <w:bCs/>
          <w:sz w:val="28"/>
          <w:szCs w:val="28"/>
          <w:lang w:val="uk-UA"/>
        </w:rPr>
        <w:t xml:space="preserve"> </w:t>
      </w:r>
      <w:r w:rsidR="00533829" w:rsidRPr="00533829">
        <w:rPr>
          <w:bCs/>
          <w:sz w:val="28"/>
          <w:szCs w:val="28"/>
          <w:lang w:val="uk-UA"/>
        </w:rPr>
        <w:t>транспортних засобів для подальшої доставки на митну територію України.</w:t>
      </w:r>
    </w:p>
    <w:p w:rsidR="00533829" w:rsidRDefault="00533829" w:rsidP="00533829">
      <w:pPr>
        <w:tabs>
          <w:tab w:val="left" w:pos="567"/>
        </w:tabs>
        <w:ind w:right="-142" w:firstLine="567"/>
        <w:jc w:val="both"/>
        <w:rPr>
          <w:bCs/>
          <w:sz w:val="28"/>
          <w:szCs w:val="28"/>
          <w:lang w:val="uk-UA"/>
        </w:rPr>
      </w:pPr>
      <w:r>
        <w:rPr>
          <w:bCs/>
          <w:sz w:val="28"/>
          <w:szCs w:val="28"/>
          <w:lang w:val="uk-UA"/>
        </w:rPr>
        <w:t xml:space="preserve">Декларантом </w:t>
      </w:r>
      <w:r w:rsidR="00DF15A4">
        <w:rPr>
          <w:bCs/>
          <w:sz w:val="28"/>
          <w:szCs w:val="28"/>
          <w:lang w:val="uk-UA"/>
        </w:rPr>
        <w:t>Особа 2</w:t>
      </w:r>
      <w:r>
        <w:rPr>
          <w:bCs/>
          <w:sz w:val="28"/>
          <w:szCs w:val="28"/>
          <w:lang w:val="uk-UA"/>
        </w:rPr>
        <w:t xml:space="preserve"> було оформлено шість попередніх декларацій типу</w:t>
      </w:r>
      <w:r w:rsidR="00FA540C">
        <w:rPr>
          <w:bCs/>
          <w:sz w:val="28"/>
          <w:szCs w:val="28"/>
          <w:lang w:val="en-US"/>
        </w:rPr>
        <w:t xml:space="preserve"> </w:t>
      </w:r>
      <w:r w:rsidR="00FA540C">
        <w:rPr>
          <w:bCs/>
          <w:sz w:val="28"/>
          <w:szCs w:val="28"/>
          <w:lang w:val="uk-UA"/>
        </w:rPr>
        <w:t>ІМ ЕЕ</w:t>
      </w:r>
      <w:r w:rsidR="00FA540C">
        <w:rPr>
          <w:bCs/>
          <w:sz w:val="28"/>
          <w:szCs w:val="28"/>
          <w:lang w:val="en-US"/>
        </w:rPr>
        <w:t>.</w:t>
      </w:r>
      <w:r w:rsidR="00FA540C">
        <w:rPr>
          <w:bCs/>
          <w:sz w:val="28"/>
          <w:szCs w:val="28"/>
          <w:lang w:val="uk-UA"/>
        </w:rPr>
        <w:t xml:space="preserve"> </w:t>
      </w:r>
      <w:r>
        <w:rPr>
          <w:bCs/>
          <w:sz w:val="28"/>
          <w:szCs w:val="28"/>
          <w:lang w:val="uk-UA"/>
        </w:rPr>
        <w:t xml:space="preserve"> </w:t>
      </w:r>
    </w:p>
    <w:p w:rsidR="00607765" w:rsidRDefault="00FA540C" w:rsidP="0028327A">
      <w:pPr>
        <w:tabs>
          <w:tab w:val="left" w:pos="567"/>
        </w:tabs>
        <w:ind w:right="-142" w:firstLine="567"/>
        <w:jc w:val="both"/>
        <w:rPr>
          <w:bCs/>
          <w:sz w:val="28"/>
          <w:szCs w:val="28"/>
          <w:lang w:val="uk-UA"/>
        </w:rPr>
      </w:pPr>
      <w:r>
        <w:rPr>
          <w:bCs/>
          <w:sz w:val="28"/>
          <w:szCs w:val="28"/>
          <w:lang w:val="uk-UA"/>
        </w:rPr>
        <w:t xml:space="preserve">Після доставки товару двома транспортними засобами  </w:t>
      </w:r>
      <w:r w:rsidR="00DF15A4">
        <w:rPr>
          <w:bCs/>
          <w:sz w:val="28"/>
          <w:szCs w:val="28"/>
          <w:lang w:val="uk-UA"/>
        </w:rPr>
        <w:t>Особа 1</w:t>
      </w:r>
      <w:r w:rsidR="0028327A">
        <w:rPr>
          <w:bCs/>
          <w:sz w:val="28"/>
          <w:szCs w:val="28"/>
          <w:lang w:val="uk-UA"/>
        </w:rPr>
        <w:t xml:space="preserve"> за МД типу ІМ40ДЕ від 13.05.2026 </w:t>
      </w:r>
      <w:r w:rsidR="0028327A" w:rsidRPr="0028327A">
        <w:rPr>
          <w:bCs/>
          <w:sz w:val="28"/>
          <w:szCs w:val="28"/>
          <w:lang w:val="uk-UA"/>
        </w:rPr>
        <w:t>№</w:t>
      </w:r>
      <w:r w:rsidR="0028327A" w:rsidRPr="00DF15A4">
        <w:rPr>
          <w:bCs/>
          <w:sz w:val="28"/>
          <w:szCs w:val="28"/>
          <w:lang w:val="uk-UA"/>
        </w:rPr>
        <w:t>d4735e3a265e16eee03f59718b9b5d03019c07d8b6c51f90da3a666eec13ab35</w:t>
      </w:r>
      <w:r w:rsidR="0028327A">
        <w:rPr>
          <w:bCs/>
          <w:sz w:val="28"/>
          <w:szCs w:val="28"/>
          <w:lang w:val="uk-UA"/>
        </w:rPr>
        <w:t xml:space="preserve"> та від 14.05.2026</w:t>
      </w:r>
      <w:r w:rsidR="00607765">
        <w:rPr>
          <w:bCs/>
          <w:sz w:val="28"/>
          <w:szCs w:val="28"/>
          <w:lang w:val="uk-UA"/>
        </w:rPr>
        <w:t xml:space="preserve"> </w:t>
      </w:r>
      <w:r w:rsidR="0028327A">
        <w:rPr>
          <w:bCs/>
          <w:sz w:val="28"/>
          <w:szCs w:val="28"/>
          <w:lang w:val="uk-UA"/>
        </w:rPr>
        <w:t>№</w:t>
      </w:r>
      <w:r w:rsidR="0028327A" w:rsidRPr="00DF15A4">
        <w:rPr>
          <w:bCs/>
          <w:sz w:val="28"/>
          <w:szCs w:val="28"/>
          <w:lang w:val="uk-UA"/>
        </w:rPr>
        <w:t>19581e27de7ced00ff1ce50b2047e7a567c76b1cbaebabe5ef03f7c3017bb5b7</w:t>
      </w:r>
      <w:r w:rsidR="0028327A">
        <w:rPr>
          <w:bCs/>
          <w:sz w:val="28"/>
          <w:szCs w:val="28"/>
          <w:lang w:val="uk-UA"/>
        </w:rPr>
        <w:t xml:space="preserve"> </w:t>
      </w:r>
      <w:r w:rsidR="0028327A" w:rsidRPr="0028327A">
        <w:rPr>
          <w:bCs/>
          <w:sz w:val="28"/>
          <w:szCs w:val="28"/>
          <w:lang w:val="uk-UA"/>
        </w:rPr>
        <w:t>задекларувал</w:t>
      </w:r>
      <w:r>
        <w:rPr>
          <w:bCs/>
          <w:sz w:val="28"/>
          <w:szCs w:val="28"/>
          <w:lang w:val="uk-UA"/>
        </w:rPr>
        <w:t>о</w:t>
      </w:r>
      <w:r w:rsidR="0028327A" w:rsidRPr="0028327A">
        <w:rPr>
          <w:bCs/>
          <w:sz w:val="28"/>
          <w:szCs w:val="28"/>
          <w:lang w:val="uk-UA"/>
        </w:rPr>
        <w:t xml:space="preserve"> товар «Прокат плоский з вуглецевої нелегованої сталі завширшки</w:t>
      </w:r>
      <w:r w:rsidR="0028327A">
        <w:rPr>
          <w:bCs/>
          <w:sz w:val="28"/>
          <w:szCs w:val="28"/>
          <w:lang w:val="uk-UA"/>
        </w:rPr>
        <w:t xml:space="preserve"> </w:t>
      </w:r>
      <w:r w:rsidR="0028327A" w:rsidRPr="0028327A">
        <w:rPr>
          <w:bCs/>
          <w:sz w:val="28"/>
          <w:szCs w:val="28"/>
          <w:lang w:val="uk-UA"/>
        </w:rPr>
        <w:t>більше 600мм, плакований, з покриттям оловом, завтовшки менш як 0,5мм, біла</w:t>
      </w:r>
      <w:r w:rsidR="0028327A">
        <w:rPr>
          <w:bCs/>
          <w:sz w:val="28"/>
          <w:szCs w:val="28"/>
          <w:lang w:val="uk-UA"/>
        </w:rPr>
        <w:t xml:space="preserve"> </w:t>
      </w:r>
      <w:r w:rsidR="0028327A" w:rsidRPr="0028327A">
        <w:rPr>
          <w:bCs/>
          <w:sz w:val="28"/>
          <w:szCs w:val="28"/>
          <w:lang w:val="uk-UA"/>
        </w:rPr>
        <w:t xml:space="preserve">жерсть у листах:- </w:t>
      </w:r>
      <w:proofErr w:type="spellStart"/>
      <w:r w:rsidR="0028327A" w:rsidRPr="0028327A">
        <w:rPr>
          <w:bCs/>
          <w:sz w:val="28"/>
          <w:szCs w:val="28"/>
          <w:lang w:val="uk-UA"/>
        </w:rPr>
        <w:t>Tin</w:t>
      </w:r>
      <w:proofErr w:type="spellEnd"/>
      <w:r w:rsidR="0028327A" w:rsidRPr="0028327A">
        <w:rPr>
          <w:bCs/>
          <w:sz w:val="28"/>
          <w:szCs w:val="28"/>
          <w:lang w:val="uk-UA"/>
        </w:rPr>
        <w:t xml:space="preserve"> 0,15*868*872.4 </w:t>
      </w:r>
      <w:proofErr w:type="spellStart"/>
      <w:r w:rsidR="0028327A" w:rsidRPr="0028327A">
        <w:rPr>
          <w:bCs/>
          <w:sz w:val="28"/>
          <w:szCs w:val="28"/>
          <w:lang w:val="uk-UA"/>
        </w:rPr>
        <w:t>Scroll</w:t>
      </w:r>
      <w:proofErr w:type="spellEnd"/>
      <w:r w:rsidR="0028327A" w:rsidRPr="0028327A">
        <w:rPr>
          <w:bCs/>
          <w:sz w:val="28"/>
          <w:szCs w:val="28"/>
          <w:lang w:val="uk-UA"/>
        </w:rPr>
        <w:t xml:space="preserve"> </w:t>
      </w:r>
      <w:proofErr w:type="spellStart"/>
      <w:r w:rsidR="0028327A" w:rsidRPr="0028327A">
        <w:rPr>
          <w:bCs/>
          <w:sz w:val="28"/>
          <w:szCs w:val="28"/>
          <w:lang w:val="uk-UA"/>
        </w:rPr>
        <w:t>Sheets</w:t>
      </w:r>
      <w:proofErr w:type="spellEnd"/>
      <w:r w:rsidR="0028327A" w:rsidRPr="0028327A">
        <w:rPr>
          <w:bCs/>
          <w:sz w:val="28"/>
          <w:szCs w:val="28"/>
          <w:lang w:val="uk-UA"/>
        </w:rPr>
        <w:t xml:space="preserve"> </w:t>
      </w:r>
      <w:proofErr w:type="spellStart"/>
      <w:r w:rsidR="0028327A" w:rsidRPr="0028327A">
        <w:rPr>
          <w:bCs/>
          <w:sz w:val="28"/>
          <w:szCs w:val="28"/>
          <w:lang w:val="uk-UA"/>
        </w:rPr>
        <w:t>Hardness</w:t>
      </w:r>
      <w:proofErr w:type="spellEnd"/>
      <w:r w:rsidR="0028327A" w:rsidRPr="0028327A">
        <w:rPr>
          <w:bCs/>
          <w:sz w:val="28"/>
          <w:szCs w:val="28"/>
          <w:lang w:val="uk-UA"/>
        </w:rPr>
        <w:t xml:space="preserve">: DR9 </w:t>
      </w:r>
      <w:proofErr w:type="spellStart"/>
      <w:r w:rsidR="0028327A" w:rsidRPr="0028327A">
        <w:rPr>
          <w:bCs/>
          <w:sz w:val="28"/>
          <w:szCs w:val="28"/>
          <w:lang w:val="uk-UA"/>
        </w:rPr>
        <w:t>Nominal</w:t>
      </w:r>
      <w:proofErr w:type="spellEnd"/>
      <w:r w:rsidR="0028327A" w:rsidRPr="0028327A">
        <w:rPr>
          <w:bCs/>
          <w:sz w:val="28"/>
          <w:szCs w:val="28"/>
          <w:lang w:val="uk-UA"/>
        </w:rPr>
        <w:t xml:space="preserve"> </w:t>
      </w:r>
      <w:proofErr w:type="spellStart"/>
      <w:r w:rsidR="0028327A" w:rsidRPr="0028327A">
        <w:rPr>
          <w:bCs/>
          <w:sz w:val="28"/>
          <w:szCs w:val="28"/>
          <w:lang w:val="uk-UA"/>
        </w:rPr>
        <w:t>Coating</w:t>
      </w:r>
      <w:proofErr w:type="spellEnd"/>
      <w:r w:rsidR="0028327A" w:rsidRPr="0028327A">
        <w:rPr>
          <w:bCs/>
          <w:sz w:val="28"/>
          <w:szCs w:val="28"/>
          <w:lang w:val="uk-UA"/>
        </w:rPr>
        <w:t>:</w:t>
      </w:r>
      <w:r w:rsidR="0028327A">
        <w:rPr>
          <w:bCs/>
          <w:sz w:val="28"/>
          <w:szCs w:val="28"/>
          <w:lang w:val="uk-UA"/>
        </w:rPr>
        <w:t xml:space="preserve"> </w:t>
      </w:r>
      <w:r w:rsidR="0028327A" w:rsidRPr="0028327A">
        <w:rPr>
          <w:bCs/>
          <w:sz w:val="28"/>
          <w:szCs w:val="28"/>
          <w:lang w:val="uk-UA"/>
        </w:rPr>
        <w:t>1.0/1.0</w:t>
      </w:r>
      <w:r w:rsidR="00E71C94">
        <w:rPr>
          <w:bCs/>
          <w:sz w:val="28"/>
          <w:szCs w:val="28"/>
          <w:lang w:val="uk-UA"/>
        </w:rPr>
        <w:t xml:space="preserve"> </w:t>
      </w:r>
      <w:r w:rsidR="0028327A" w:rsidRPr="0028327A">
        <w:rPr>
          <w:bCs/>
          <w:sz w:val="28"/>
          <w:szCs w:val="28"/>
          <w:lang w:val="uk-UA"/>
        </w:rPr>
        <w:t>Призначений для власного виробництва консервних банок та кришок.» за</w:t>
      </w:r>
      <w:r w:rsidR="0028327A">
        <w:rPr>
          <w:bCs/>
          <w:sz w:val="28"/>
          <w:szCs w:val="28"/>
          <w:lang w:val="uk-UA"/>
        </w:rPr>
        <w:t xml:space="preserve"> </w:t>
      </w:r>
      <w:r w:rsidR="0028327A" w:rsidRPr="0028327A">
        <w:rPr>
          <w:bCs/>
          <w:sz w:val="28"/>
          <w:szCs w:val="28"/>
          <w:lang w:val="uk-UA"/>
        </w:rPr>
        <w:t>кодом товару УКТ</w:t>
      </w:r>
      <w:r w:rsidR="00DF15A4">
        <w:rPr>
          <w:bCs/>
          <w:sz w:val="28"/>
          <w:szCs w:val="28"/>
          <w:lang w:val="uk-UA"/>
        </w:rPr>
        <w:t xml:space="preserve"> </w:t>
      </w:r>
      <w:r w:rsidR="0028327A" w:rsidRPr="0028327A">
        <w:rPr>
          <w:bCs/>
          <w:sz w:val="28"/>
          <w:szCs w:val="28"/>
          <w:lang w:val="uk-UA"/>
        </w:rPr>
        <w:t>ЗЕД 7210122000. Зразки даного товару направлено до СЛЕД</w:t>
      </w:r>
      <w:r w:rsidR="0028327A">
        <w:rPr>
          <w:bCs/>
          <w:sz w:val="28"/>
          <w:szCs w:val="28"/>
          <w:lang w:val="uk-UA"/>
        </w:rPr>
        <w:t xml:space="preserve"> </w:t>
      </w:r>
      <w:r w:rsidR="0028327A" w:rsidRPr="0028327A">
        <w:rPr>
          <w:bCs/>
          <w:sz w:val="28"/>
          <w:szCs w:val="28"/>
          <w:lang w:val="uk-UA"/>
        </w:rPr>
        <w:t>Держмитслужби а товар випущено у вільний обіг за МД типу ІМ 40ТН від</w:t>
      </w:r>
      <w:r w:rsidR="0028327A">
        <w:rPr>
          <w:bCs/>
          <w:sz w:val="28"/>
          <w:szCs w:val="28"/>
          <w:lang w:val="uk-UA"/>
        </w:rPr>
        <w:t xml:space="preserve"> </w:t>
      </w:r>
      <w:r w:rsidR="0028327A" w:rsidRPr="0028327A">
        <w:rPr>
          <w:bCs/>
          <w:sz w:val="28"/>
          <w:szCs w:val="28"/>
          <w:lang w:val="uk-UA"/>
        </w:rPr>
        <w:t xml:space="preserve">15.05.2026 № </w:t>
      </w:r>
      <w:r w:rsidR="0028327A" w:rsidRPr="00DF15A4">
        <w:rPr>
          <w:bCs/>
          <w:sz w:val="28"/>
          <w:szCs w:val="28"/>
          <w:lang w:val="uk-UA"/>
        </w:rPr>
        <w:t>6b86b273ff34fce19d6b804eff5a3f5747ada4eaa22f1d49c01e52ddb7875b4b</w:t>
      </w:r>
      <w:r w:rsidR="0028327A" w:rsidRPr="0028327A">
        <w:rPr>
          <w:bCs/>
          <w:sz w:val="28"/>
          <w:szCs w:val="28"/>
          <w:lang w:val="uk-UA"/>
        </w:rPr>
        <w:t xml:space="preserve"> та від 18.05.2026 № </w:t>
      </w:r>
      <w:r w:rsidR="0028327A" w:rsidRPr="00DF15A4">
        <w:rPr>
          <w:bCs/>
          <w:sz w:val="28"/>
          <w:szCs w:val="28"/>
          <w:lang w:val="uk-UA"/>
        </w:rPr>
        <w:t>e7f6c011776e8db7cd330b54174fd76f7d0216b612387a5ffcfb81e6f0919683</w:t>
      </w:r>
      <w:r w:rsidR="0028327A" w:rsidRPr="0028327A">
        <w:rPr>
          <w:bCs/>
          <w:sz w:val="28"/>
          <w:szCs w:val="28"/>
          <w:lang w:val="uk-UA"/>
        </w:rPr>
        <w:t xml:space="preserve"> за</w:t>
      </w:r>
      <w:r w:rsidR="0028327A">
        <w:rPr>
          <w:bCs/>
          <w:sz w:val="28"/>
          <w:szCs w:val="28"/>
          <w:lang w:val="uk-UA"/>
        </w:rPr>
        <w:t xml:space="preserve"> </w:t>
      </w:r>
      <w:r w:rsidR="0028327A" w:rsidRPr="0028327A">
        <w:rPr>
          <w:bCs/>
          <w:sz w:val="28"/>
          <w:szCs w:val="28"/>
          <w:lang w:val="uk-UA"/>
        </w:rPr>
        <w:t>кодом товару УКТЗЕД 7210908000</w:t>
      </w:r>
      <w:r>
        <w:rPr>
          <w:bCs/>
          <w:sz w:val="28"/>
          <w:szCs w:val="28"/>
          <w:lang w:val="uk-UA"/>
        </w:rPr>
        <w:t xml:space="preserve"> із застосуванням найбільшої ставки </w:t>
      </w:r>
      <w:r>
        <w:rPr>
          <w:bCs/>
          <w:sz w:val="28"/>
          <w:szCs w:val="28"/>
          <w:lang w:val="uk-UA"/>
        </w:rPr>
        <w:lastRenderedPageBreak/>
        <w:t>митних платежів під яку може підпадати товар, відповідно до положень частини третьої статті 260</w:t>
      </w:r>
      <w:r w:rsidR="00E71C94">
        <w:rPr>
          <w:bCs/>
          <w:sz w:val="28"/>
          <w:szCs w:val="28"/>
          <w:lang w:val="uk-UA"/>
        </w:rPr>
        <w:t xml:space="preserve"> Митного кодексу України (далі - Кодекс)</w:t>
      </w:r>
      <w:r w:rsidR="0028327A" w:rsidRPr="0028327A">
        <w:rPr>
          <w:bCs/>
          <w:sz w:val="28"/>
          <w:szCs w:val="28"/>
          <w:lang w:val="uk-UA"/>
        </w:rPr>
        <w:t>.</w:t>
      </w:r>
    </w:p>
    <w:p w:rsidR="0084752D" w:rsidRDefault="00E71C94" w:rsidP="000E0071">
      <w:pPr>
        <w:tabs>
          <w:tab w:val="left" w:pos="567"/>
        </w:tabs>
        <w:ind w:right="-142" w:firstLine="567"/>
        <w:jc w:val="both"/>
        <w:rPr>
          <w:bCs/>
          <w:sz w:val="28"/>
          <w:szCs w:val="28"/>
          <w:lang w:val="uk-UA"/>
        </w:rPr>
      </w:pPr>
      <w:r w:rsidRPr="00E71C94">
        <w:rPr>
          <w:bCs/>
          <w:sz w:val="28"/>
          <w:szCs w:val="28"/>
          <w:lang w:val="uk-UA"/>
        </w:rPr>
        <w:t>18.05.2026</w:t>
      </w:r>
      <w:r w:rsidR="0084752D">
        <w:rPr>
          <w:bCs/>
          <w:sz w:val="28"/>
          <w:szCs w:val="28"/>
          <w:lang w:val="en-US"/>
        </w:rPr>
        <w:t xml:space="preserve"> </w:t>
      </w:r>
      <w:r w:rsidR="0084752D">
        <w:rPr>
          <w:bCs/>
          <w:sz w:val="28"/>
          <w:szCs w:val="28"/>
          <w:lang w:val="uk-UA"/>
        </w:rPr>
        <w:t>декларантом</w:t>
      </w:r>
      <w:r w:rsidRPr="00E71C94">
        <w:rPr>
          <w:bCs/>
          <w:sz w:val="28"/>
          <w:szCs w:val="28"/>
          <w:lang w:val="uk-UA"/>
        </w:rPr>
        <w:t xml:space="preserve"> </w:t>
      </w:r>
      <w:r w:rsidR="00DF15A4">
        <w:rPr>
          <w:bCs/>
          <w:sz w:val="28"/>
          <w:szCs w:val="28"/>
          <w:lang w:val="uk-UA"/>
        </w:rPr>
        <w:t>Особа1</w:t>
      </w:r>
      <w:r w:rsidR="0084752D">
        <w:rPr>
          <w:bCs/>
          <w:sz w:val="28"/>
          <w:szCs w:val="28"/>
          <w:lang w:val="uk-UA"/>
        </w:rPr>
        <w:t>,</w:t>
      </w:r>
      <w:r>
        <w:rPr>
          <w:bCs/>
          <w:sz w:val="28"/>
          <w:szCs w:val="28"/>
          <w:lang w:val="uk-UA"/>
        </w:rPr>
        <w:t xml:space="preserve"> без подання декларацій типу ІМ40ДЕ</w:t>
      </w:r>
      <w:r w:rsidR="0084752D">
        <w:rPr>
          <w:bCs/>
          <w:sz w:val="28"/>
          <w:szCs w:val="28"/>
          <w:lang w:val="uk-UA"/>
        </w:rPr>
        <w:t>,</w:t>
      </w:r>
      <w:r>
        <w:rPr>
          <w:bCs/>
          <w:sz w:val="28"/>
          <w:szCs w:val="28"/>
          <w:lang w:val="uk-UA"/>
        </w:rPr>
        <w:t xml:space="preserve"> </w:t>
      </w:r>
      <w:r w:rsidR="000E0071">
        <w:rPr>
          <w:bCs/>
          <w:sz w:val="28"/>
          <w:szCs w:val="28"/>
          <w:lang w:val="uk-UA"/>
        </w:rPr>
        <w:t xml:space="preserve">було </w:t>
      </w:r>
      <w:r w:rsidR="000E0071" w:rsidRPr="000E0071">
        <w:rPr>
          <w:bCs/>
          <w:sz w:val="28"/>
          <w:szCs w:val="28"/>
          <w:lang w:val="uk-UA"/>
        </w:rPr>
        <w:t xml:space="preserve">за МД типу ІМ40ТН №№ </w:t>
      </w:r>
      <w:r w:rsidR="000E0071" w:rsidRPr="00DF15A4">
        <w:rPr>
          <w:bCs/>
          <w:sz w:val="28"/>
          <w:szCs w:val="28"/>
          <w:lang w:val="uk-UA"/>
        </w:rPr>
        <w:t>4b227777d4dd1fc61c6f884f48641d02b4d121d3fd328cb08b5531fcacdabf8a</w:t>
      </w:r>
      <w:r w:rsidR="000E0071">
        <w:rPr>
          <w:bCs/>
          <w:sz w:val="28"/>
          <w:szCs w:val="28"/>
          <w:lang w:val="uk-UA"/>
        </w:rPr>
        <w:t xml:space="preserve">, </w:t>
      </w:r>
      <w:r w:rsidR="000E0071" w:rsidRPr="00DF15A4">
        <w:rPr>
          <w:bCs/>
          <w:sz w:val="28"/>
          <w:szCs w:val="28"/>
          <w:lang w:val="uk-UA"/>
        </w:rPr>
        <w:t>ef2d127de37b942baad06145e54b0c619a1f22327b2ebbcfbec78f5564afe39d</w:t>
      </w:r>
      <w:r w:rsidR="000E0071" w:rsidRPr="000E0071">
        <w:rPr>
          <w:bCs/>
          <w:sz w:val="28"/>
          <w:szCs w:val="28"/>
          <w:lang w:val="uk-UA"/>
        </w:rPr>
        <w:t>,</w:t>
      </w:r>
      <w:r w:rsidR="000E0071">
        <w:rPr>
          <w:bCs/>
          <w:sz w:val="28"/>
          <w:szCs w:val="28"/>
          <w:lang w:val="uk-UA"/>
        </w:rPr>
        <w:t xml:space="preserve"> </w:t>
      </w:r>
      <w:r w:rsidR="000E0071" w:rsidRPr="00DF15A4">
        <w:rPr>
          <w:bCs/>
          <w:sz w:val="28"/>
          <w:szCs w:val="28"/>
          <w:lang w:val="uk-UA"/>
        </w:rPr>
        <w:t>e7f6c011776e8db7cd330b54174fd76f7d0216b612387a5ffcfb81e6f0919683</w:t>
      </w:r>
      <w:r w:rsidR="000E0071" w:rsidRPr="000E0071">
        <w:rPr>
          <w:bCs/>
          <w:sz w:val="28"/>
          <w:szCs w:val="28"/>
          <w:lang w:val="uk-UA"/>
        </w:rPr>
        <w:t xml:space="preserve"> та </w:t>
      </w:r>
      <w:r w:rsidR="000E0071" w:rsidRPr="00DF15A4">
        <w:rPr>
          <w:bCs/>
          <w:sz w:val="28"/>
          <w:szCs w:val="28"/>
          <w:lang w:val="uk-UA"/>
        </w:rPr>
        <w:t>7902699be42c8a8e46fbbb4501726517e86b22c56a189f7625a6da49081b2451</w:t>
      </w:r>
      <w:r w:rsidR="000E0071">
        <w:rPr>
          <w:bCs/>
          <w:sz w:val="28"/>
          <w:szCs w:val="28"/>
          <w:lang w:val="uk-UA"/>
        </w:rPr>
        <w:t xml:space="preserve"> </w:t>
      </w:r>
      <w:r w:rsidR="000E0071" w:rsidRPr="000E0071">
        <w:rPr>
          <w:bCs/>
          <w:sz w:val="28"/>
          <w:szCs w:val="28"/>
          <w:lang w:val="uk-UA"/>
        </w:rPr>
        <w:t>задеклар</w:t>
      </w:r>
      <w:r w:rsidR="0084752D">
        <w:rPr>
          <w:bCs/>
          <w:sz w:val="28"/>
          <w:szCs w:val="28"/>
          <w:lang w:val="uk-UA"/>
        </w:rPr>
        <w:t>овано</w:t>
      </w:r>
      <w:r w:rsidR="000E0071" w:rsidRPr="000E0071">
        <w:rPr>
          <w:bCs/>
          <w:sz w:val="28"/>
          <w:szCs w:val="28"/>
          <w:lang w:val="uk-UA"/>
        </w:rPr>
        <w:t xml:space="preserve"> товар «Прокат плоский з вуглецевої нелегованої сталі завширшки</w:t>
      </w:r>
      <w:r w:rsidR="000E0071">
        <w:rPr>
          <w:bCs/>
          <w:sz w:val="28"/>
          <w:szCs w:val="28"/>
          <w:lang w:val="uk-UA"/>
        </w:rPr>
        <w:t xml:space="preserve"> </w:t>
      </w:r>
      <w:r w:rsidR="000E0071" w:rsidRPr="000E0071">
        <w:rPr>
          <w:bCs/>
          <w:sz w:val="28"/>
          <w:szCs w:val="28"/>
          <w:lang w:val="uk-UA"/>
        </w:rPr>
        <w:t>більше 600мм, плакований, з покриттям оловом, завтовшки менш як 0,5мм, біла</w:t>
      </w:r>
      <w:r w:rsidR="000E0071">
        <w:rPr>
          <w:bCs/>
          <w:sz w:val="28"/>
          <w:szCs w:val="28"/>
          <w:lang w:val="uk-UA"/>
        </w:rPr>
        <w:t xml:space="preserve"> </w:t>
      </w:r>
      <w:r w:rsidR="000E0071" w:rsidRPr="000E0071">
        <w:rPr>
          <w:bCs/>
          <w:sz w:val="28"/>
          <w:szCs w:val="28"/>
          <w:lang w:val="uk-UA"/>
        </w:rPr>
        <w:t>жерсть у листах … » за кодом товару УКТЗЕД 7210908000</w:t>
      </w:r>
      <w:r w:rsidR="000E0071">
        <w:rPr>
          <w:bCs/>
          <w:sz w:val="28"/>
          <w:szCs w:val="28"/>
          <w:lang w:val="uk-UA"/>
        </w:rPr>
        <w:t>.</w:t>
      </w:r>
    </w:p>
    <w:p w:rsidR="00E71C94" w:rsidRDefault="0084752D" w:rsidP="0084752D">
      <w:pPr>
        <w:tabs>
          <w:tab w:val="left" w:pos="567"/>
        </w:tabs>
        <w:ind w:right="-142" w:firstLine="567"/>
        <w:jc w:val="both"/>
        <w:rPr>
          <w:bCs/>
          <w:sz w:val="28"/>
          <w:szCs w:val="28"/>
          <w:lang w:val="uk-UA"/>
        </w:rPr>
      </w:pPr>
      <w:r>
        <w:rPr>
          <w:bCs/>
          <w:sz w:val="28"/>
          <w:szCs w:val="28"/>
          <w:lang w:val="uk-UA"/>
        </w:rPr>
        <w:t xml:space="preserve">Слід зазначити що випуск у вільний обіг товару за тимчасовою декларацією є правом декларанта передбаченим статтею 260 Кодексу. </w:t>
      </w:r>
      <w:r w:rsidRPr="0084752D">
        <w:rPr>
          <w:bCs/>
          <w:sz w:val="28"/>
          <w:szCs w:val="28"/>
          <w:lang w:val="uk-UA"/>
        </w:rPr>
        <w:t xml:space="preserve">Відповідно до статті 266 </w:t>
      </w:r>
      <w:r>
        <w:rPr>
          <w:bCs/>
          <w:sz w:val="28"/>
          <w:szCs w:val="28"/>
          <w:lang w:val="uk-UA"/>
        </w:rPr>
        <w:t>К</w:t>
      </w:r>
      <w:r w:rsidRPr="0084752D">
        <w:rPr>
          <w:bCs/>
          <w:sz w:val="28"/>
          <w:szCs w:val="28"/>
          <w:lang w:val="uk-UA"/>
        </w:rPr>
        <w:t>одексу декларант, серед іншого,</w:t>
      </w:r>
      <w:r>
        <w:rPr>
          <w:bCs/>
          <w:sz w:val="28"/>
          <w:szCs w:val="28"/>
          <w:lang w:val="uk-UA"/>
        </w:rPr>
        <w:t xml:space="preserve"> </w:t>
      </w:r>
      <w:r w:rsidRPr="0084752D">
        <w:rPr>
          <w:bCs/>
          <w:sz w:val="28"/>
          <w:szCs w:val="28"/>
          <w:lang w:val="uk-UA"/>
        </w:rPr>
        <w:t>зобов’язаний здійснити декларування товарів, транспортних засобів комерційного</w:t>
      </w:r>
      <w:r>
        <w:rPr>
          <w:bCs/>
          <w:sz w:val="28"/>
          <w:szCs w:val="28"/>
          <w:lang w:val="uk-UA"/>
        </w:rPr>
        <w:t xml:space="preserve"> </w:t>
      </w:r>
      <w:r w:rsidRPr="0084752D">
        <w:rPr>
          <w:bCs/>
          <w:sz w:val="28"/>
          <w:szCs w:val="28"/>
          <w:lang w:val="uk-UA"/>
        </w:rPr>
        <w:t>призначення відповідно до порядку, встановленого цим Кодексом. І крім цього,</w:t>
      </w:r>
      <w:r>
        <w:rPr>
          <w:bCs/>
          <w:sz w:val="28"/>
          <w:szCs w:val="28"/>
          <w:lang w:val="uk-UA"/>
        </w:rPr>
        <w:t xml:space="preserve"> </w:t>
      </w:r>
      <w:r w:rsidRPr="0084752D">
        <w:rPr>
          <w:bCs/>
          <w:sz w:val="28"/>
          <w:szCs w:val="28"/>
          <w:lang w:val="uk-UA"/>
        </w:rPr>
        <w:t>перед подачею митної декларації декларант має право з дозволу митного органу</w:t>
      </w:r>
      <w:r>
        <w:rPr>
          <w:bCs/>
          <w:sz w:val="28"/>
          <w:szCs w:val="28"/>
          <w:lang w:val="uk-UA"/>
        </w:rPr>
        <w:t xml:space="preserve"> </w:t>
      </w:r>
      <w:r w:rsidRPr="0084752D">
        <w:rPr>
          <w:bCs/>
          <w:sz w:val="28"/>
          <w:szCs w:val="28"/>
          <w:lang w:val="uk-UA"/>
        </w:rPr>
        <w:t>здійснювати фізичний огляд товарів з метою перевірки їх відповідності опису</w:t>
      </w:r>
      <w:r>
        <w:rPr>
          <w:bCs/>
          <w:sz w:val="28"/>
          <w:szCs w:val="28"/>
          <w:lang w:val="uk-UA"/>
        </w:rPr>
        <w:t xml:space="preserve"> </w:t>
      </w:r>
      <w:r w:rsidRPr="0084752D">
        <w:rPr>
          <w:bCs/>
          <w:sz w:val="28"/>
          <w:szCs w:val="28"/>
          <w:lang w:val="uk-UA"/>
        </w:rPr>
        <w:t>(відомостям), зазначеному у товаросупровідних документах, брати проби та</w:t>
      </w:r>
      <w:r>
        <w:rPr>
          <w:bCs/>
          <w:sz w:val="28"/>
          <w:szCs w:val="28"/>
          <w:lang w:val="uk-UA"/>
        </w:rPr>
        <w:t xml:space="preserve"> </w:t>
      </w:r>
      <w:r w:rsidRPr="0084752D">
        <w:rPr>
          <w:bCs/>
          <w:sz w:val="28"/>
          <w:szCs w:val="28"/>
          <w:lang w:val="uk-UA"/>
        </w:rPr>
        <w:t>зразки товарів.</w:t>
      </w:r>
      <w:r w:rsidR="000E0071">
        <w:rPr>
          <w:bCs/>
          <w:sz w:val="28"/>
          <w:szCs w:val="28"/>
          <w:lang w:val="uk-UA"/>
        </w:rPr>
        <w:t xml:space="preserve"> </w:t>
      </w:r>
    </w:p>
    <w:p w:rsidR="00E71C94" w:rsidRDefault="000E0071" w:rsidP="000E0071">
      <w:pPr>
        <w:tabs>
          <w:tab w:val="left" w:pos="567"/>
        </w:tabs>
        <w:ind w:right="-142" w:firstLine="567"/>
        <w:jc w:val="both"/>
        <w:rPr>
          <w:bCs/>
          <w:sz w:val="28"/>
          <w:szCs w:val="28"/>
          <w:lang w:val="uk-UA"/>
        </w:rPr>
      </w:pPr>
      <w:r>
        <w:rPr>
          <w:bCs/>
          <w:sz w:val="28"/>
          <w:szCs w:val="28"/>
          <w:lang w:val="uk-UA"/>
        </w:rPr>
        <w:t>м</w:t>
      </w:r>
      <w:r w:rsidRPr="000E0071">
        <w:rPr>
          <w:bCs/>
          <w:sz w:val="28"/>
          <w:szCs w:val="28"/>
          <w:lang w:val="uk-UA"/>
        </w:rPr>
        <w:t>итниц</w:t>
      </w:r>
      <w:r>
        <w:rPr>
          <w:bCs/>
          <w:sz w:val="28"/>
          <w:szCs w:val="28"/>
          <w:lang w:val="uk-UA"/>
        </w:rPr>
        <w:t xml:space="preserve">я </w:t>
      </w:r>
      <w:r w:rsidRPr="0084752D">
        <w:rPr>
          <w:bCs/>
          <w:sz w:val="28"/>
          <w:szCs w:val="28"/>
          <w:lang w:val="uk-UA"/>
        </w:rPr>
        <w:t xml:space="preserve">за результатами митного оформлення товару за митними деклараціями типу ІМ40ТН №№ </w:t>
      </w:r>
      <w:r w:rsidRPr="000B1425">
        <w:rPr>
          <w:bCs/>
          <w:sz w:val="28"/>
          <w:szCs w:val="28"/>
          <w:lang w:val="uk-UA"/>
        </w:rPr>
        <w:t>4b227777d4dd1fc61c6f884f48641d02b4d121d3fd328cb08b5531fcacdabf8a</w:t>
      </w:r>
      <w:r w:rsidRPr="0084752D">
        <w:rPr>
          <w:bCs/>
          <w:sz w:val="28"/>
          <w:szCs w:val="28"/>
          <w:lang w:val="uk-UA"/>
        </w:rPr>
        <w:t xml:space="preserve">, </w:t>
      </w:r>
      <w:r w:rsidRPr="000B1425">
        <w:rPr>
          <w:bCs/>
          <w:sz w:val="28"/>
          <w:szCs w:val="28"/>
          <w:lang w:val="uk-UA"/>
        </w:rPr>
        <w:t>ef2d127de37b942baad06145e54b0c619a1f22327b2ebbcfbec78f5564afe39d</w:t>
      </w:r>
      <w:r w:rsidRPr="0084752D">
        <w:rPr>
          <w:bCs/>
          <w:sz w:val="28"/>
          <w:szCs w:val="28"/>
          <w:lang w:val="uk-UA"/>
        </w:rPr>
        <w:t xml:space="preserve">, </w:t>
      </w:r>
      <w:r w:rsidRPr="000B1425">
        <w:rPr>
          <w:bCs/>
          <w:sz w:val="28"/>
          <w:szCs w:val="28"/>
          <w:lang w:val="uk-UA"/>
        </w:rPr>
        <w:t>e7f6c011776e8db7cd330b54174fd76f7d0216b612387a5ffcfb81e6f0919683</w:t>
      </w:r>
      <w:r w:rsidRPr="0084752D">
        <w:rPr>
          <w:bCs/>
          <w:sz w:val="28"/>
          <w:szCs w:val="28"/>
          <w:lang w:val="uk-UA"/>
        </w:rPr>
        <w:t xml:space="preserve"> та </w:t>
      </w:r>
      <w:r w:rsidRPr="000B1425">
        <w:rPr>
          <w:bCs/>
          <w:sz w:val="28"/>
          <w:szCs w:val="28"/>
          <w:lang w:val="uk-UA"/>
        </w:rPr>
        <w:t>7902699be42c8a8e46fbbb4501726517e86b22c56a189f7625a6da49081b2451</w:t>
      </w:r>
      <w:r w:rsidRPr="0084752D">
        <w:rPr>
          <w:bCs/>
          <w:sz w:val="28"/>
          <w:szCs w:val="28"/>
          <w:lang w:val="uk-UA"/>
        </w:rPr>
        <w:t xml:space="preserve"> самостійно не приймала рішення про визначення коду товару</w:t>
      </w:r>
      <w:r w:rsidRPr="000E0071">
        <w:rPr>
          <w:bCs/>
          <w:color w:val="FF0000"/>
          <w:sz w:val="28"/>
          <w:szCs w:val="28"/>
          <w:lang w:val="uk-UA"/>
        </w:rPr>
        <w:t xml:space="preserve"> </w:t>
      </w:r>
      <w:r w:rsidRPr="000E0071">
        <w:rPr>
          <w:bCs/>
          <w:sz w:val="28"/>
          <w:szCs w:val="28"/>
          <w:lang w:val="uk-UA"/>
        </w:rPr>
        <w:t>і погодилася з класифікацією товару, здійсненою</w:t>
      </w:r>
      <w:r>
        <w:rPr>
          <w:bCs/>
          <w:sz w:val="28"/>
          <w:szCs w:val="28"/>
          <w:lang w:val="uk-UA"/>
        </w:rPr>
        <w:t xml:space="preserve"> </w:t>
      </w:r>
      <w:r w:rsidRPr="000E0071">
        <w:rPr>
          <w:bCs/>
          <w:sz w:val="28"/>
          <w:szCs w:val="28"/>
          <w:lang w:val="uk-UA"/>
        </w:rPr>
        <w:t>декларантом, та, відповідно, самостійно визначеною декларантом сумою митних</w:t>
      </w:r>
      <w:r>
        <w:rPr>
          <w:bCs/>
          <w:sz w:val="28"/>
          <w:szCs w:val="28"/>
          <w:lang w:val="uk-UA"/>
        </w:rPr>
        <w:t xml:space="preserve"> </w:t>
      </w:r>
      <w:r w:rsidRPr="000E0071">
        <w:rPr>
          <w:bCs/>
          <w:sz w:val="28"/>
          <w:szCs w:val="28"/>
          <w:lang w:val="uk-UA"/>
        </w:rPr>
        <w:t>платежів. Під час здійснення митних формальностей митний огляд не проводився,</w:t>
      </w:r>
      <w:r>
        <w:rPr>
          <w:bCs/>
          <w:sz w:val="28"/>
          <w:szCs w:val="28"/>
          <w:lang w:val="uk-UA"/>
        </w:rPr>
        <w:t xml:space="preserve"> </w:t>
      </w:r>
      <w:r w:rsidRPr="000E0071">
        <w:rPr>
          <w:bCs/>
          <w:sz w:val="28"/>
          <w:szCs w:val="28"/>
          <w:lang w:val="uk-UA"/>
        </w:rPr>
        <w:t>залучення експертних підрозділів CЛЕД Державної митної служби не</w:t>
      </w:r>
      <w:r>
        <w:rPr>
          <w:bCs/>
          <w:sz w:val="28"/>
          <w:szCs w:val="28"/>
          <w:lang w:val="uk-UA"/>
        </w:rPr>
        <w:t xml:space="preserve"> </w:t>
      </w:r>
      <w:r w:rsidRPr="000E0071">
        <w:rPr>
          <w:bCs/>
          <w:sz w:val="28"/>
          <w:szCs w:val="28"/>
          <w:lang w:val="uk-UA"/>
        </w:rPr>
        <w:t>здійснювалось.</w:t>
      </w:r>
    </w:p>
    <w:p w:rsidR="000E0071" w:rsidRPr="0084752D" w:rsidRDefault="0084752D" w:rsidP="0084752D">
      <w:pPr>
        <w:tabs>
          <w:tab w:val="left" w:pos="567"/>
        </w:tabs>
        <w:ind w:right="-142" w:firstLine="567"/>
        <w:jc w:val="both"/>
        <w:rPr>
          <w:bCs/>
          <w:sz w:val="28"/>
          <w:szCs w:val="28"/>
          <w:lang w:val="en-US"/>
        </w:rPr>
      </w:pPr>
      <w:r w:rsidRPr="0084752D">
        <w:rPr>
          <w:bCs/>
          <w:sz w:val="28"/>
          <w:szCs w:val="28"/>
          <w:lang w:val="uk-UA"/>
        </w:rPr>
        <w:t xml:space="preserve">Відповідно до частини першої статті 260 </w:t>
      </w:r>
      <w:r>
        <w:rPr>
          <w:bCs/>
          <w:sz w:val="28"/>
          <w:szCs w:val="28"/>
          <w:lang w:val="uk-UA"/>
        </w:rPr>
        <w:t>Кодексу</w:t>
      </w:r>
      <w:r w:rsidRPr="0084752D">
        <w:rPr>
          <w:bCs/>
          <w:sz w:val="28"/>
          <w:szCs w:val="28"/>
          <w:lang w:val="uk-UA"/>
        </w:rPr>
        <w:t>, якщо</w:t>
      </w:r>
      <w:r>
        <w:rPr>
          <w:bCs/>
          <w:sz w:val="28"/>
          <w:szCs w:val="28"/>
          <w:lang w:val="uk-UA"/>
        </w:rPr>
        <w:t xml:space="preserve"> </w:t>
      </w:r>
      <w:r w:rsidRPr="0084752D">
        <w:rPr>
          <w:bCs/>
          <w:sz w:val="28"/>
          <w:szCs w:val="28"/>
          <w:lang w:val="uk-UA"/>
        </w:rPr>
        <w:t>декларант не володіє точними відомостями про характеристики товарів, необхідні</w:t>
      </w:r>
      <w:r>
        <w:rPr>
          <w:bCs/>
          <w:sz w:val="28"/>
          <w:szCs w:val="28"/>
          <w:lang w:val="uk-UA"/>
        </w:rPr>
        <w:t xml:space="preserve"> </w:t>
      </w:r>
      <w:r w:rsidRPr="0084752D">
        <w:rPr>
          <w:bCs/>
          <w:sz w:val="28"/>
          <w:szCs w:val="28"/>
          <w:lang w:val="uk-UA"/>
        </w:rPr>
        <w:t>для заповнення митної декларації у звичайному порядку, він може подати</w:t>
      </w:r>
      <w:r>
        <w:rPr>
          <w:bCs/>
          <w:sz w:val="28"/>
          <w:szCs w:val="28"/>
          <w:lang w:val="uk-UA"/>
        </w:rPr>
        <w:t xml:space="preserve"> </w:t>
      </w:r>
      <w:r w:rsidRPr="0084752D">
        <w:rPr>
          <w:bCs/>
          <w:sz w:val="28"/>
          <w:szCs w:val="28"/>
          <w:lang w:val="uk-UA"/>
        </w:rPr>
        <w:t>митному органу тимчасову митну декларацію на такі товари за умови, що вона</w:t>
      </w:r>
      <w:r>
        <w:rPr>
          <w:bCs/>
          <w:sz w:val="28"/>
          <w:szCs w:val="28"/>
          <w:lang w:val="uk-UA"/>
        </w:rPr>
        <w:t xml:space="preserve"> </w:t>
      </w:r>
      <w:r w:rsidRPr="0084752D">
        <w:rPr>
          <w:bCs/>
          <w:sz w:val="28"/>
          <w:szCs w:val="28"/>
          <w:lang w:val="uk-UA"/>
        </w:rPr>
        <w:t>містить дані, достатні для поміщення їх у заявлений митний режим, та під</w:t>
      </w:r>
      <w:r>
        <w:rPr>
          <w:bCs/>
          <w:sz w:val="28"/>
          <w:szCs w:val="28"/>
          <w:lang w:val="uk-UA"/>
        </w:rPr>
        <w:t xml:space="preserve"> </w:t>
      </w:r>
      <w:r w:rsidRPr="0084752D">
        <w:rPr>
          <w:bCs/>
          <w:sz w:val="28"/>
          <w:szCs w:val="28"/>
          <w:lang w:val="uk-UA"/>
        </w:rPr>
        <w:t>зобов’язання про подання додаткової декларації у строк не більше 45 днів з дати</w:t>
      </w:r>
      <w:r>
        <w:rPr>
          <w:bCs/>
          <w:sz w:val="28"/>
          <w:szCs w:val="28"/>
          <w:lang w:val="uk-UA"/>
        </w:rPr>
        <w:t xml:space="preserve"> </w:t>
      </w:r>
      <w:r w:rsidRPr="0084752D">
        <w:rPr>
          <w:bCs/>
          <w:sz w:val="28"/>
          <w:szCs w:val="28"/>
          <w:lang w:val="uk-UA"/>
        </w:rPr>
        <w:t>оформлення тимчасової митної декларації.</w:t>
      </w:r>
    </w:p>
    <w:p w:rsidR="00E71C94" w:rsidRDefault="0084752D" w:rsidP="0084752D">
      <w:pPr>
        <w:tabs>
          <w:tab w:val="left" w:pos="567"/>
        </w:tabs>
        <w:ind w:right="-142" w:firstLine="567"/>
        <w:jc w:val="both"/>
        <w:rPr>
          <w:bCs/>
          <w:sz w:val="28"/>
          <w:szCs w:val="28"/>
          <w:lang w:val="uk-UA"/>
        </w:rPr>
      </w:pPr>
      <w:r w:rsidRPr="0084752D">
        <w:rPr>
          <w:bCs/>
          <w:sz w:val="28"/>
          <w:szCs w:val="28"/>
          <w:lang w:val="uk-UA"/>
        </w:rPr>
        <w:t xml:space="preserve">Разом з тим частиною другою статті 260 </w:t>
      </w:r>
      <w:r>
        <w:rPr>
          <w:bCs/>
          <w:sz w:val="28"/>
          <w:szCs w:val="28"/>
          <w:lang w:val="uk-UA"/>
        </w:rPr>
        <w:t xml:space="preserve">Кодексу </w:t>
      </w:r>
      <w:r w:rsidRPr="0084752D">
        <w:rPr>
          <w:bCs/>
          <w:sz w:val="28"/>
          <w:szCs w:val="28"/>
          <w:lang w:val="uk-UA"/>
        </w:rPr>
        <w:t>передбачено, що у разі якщо під час митного оформлення товарів митним органом</w:t>
      </w:r>
      <w:r>
        <w:rPr>
          <w:bCs/>
          <w:sz w:val="28"/>
          <w:szCs w:val="28"/>
          <w:lang w:val="uk-UA"/>
        </w:rPr>
        <w:t xml:space="preserve"> </w:t>
      </w:r>
      <w:r w:rsidRPr="0084752D">
        <w:rPr>
          <w:bCs/>
          <w:sz w:val="28"/>
          <w:szCs w:val="28"/>
          <w:lang w:val="uk-UA"/>
        </w:rPr>
        <w:t>бралися проби (зразки) товарів для проведення їх дослідження (аналізу,</w:t>
      </w:r>
      <w:r>
        <w:rPr>
          <w:bCs/>
          <w:sz w:val="28"/>
          <w:szCs w:val="28"/>
          <w:lang w:val="uk-UA"/>
        </w:rPr>
        <w:t xml:space="preserve"> </w:t>
      </w:r>
      <w:r w:rsidRPr="0084752D">
        <w:rPr>
          <w:bCs/>
          <w:sz w:val="28"/>
          <w:szCs w:val="28"/>
          <w:lang w:val="uk-UA"/>
        </w:rPr>
        <w:t>експертизи), випуск таких товарів до одержання результатів відповідних</w:t>
      </w:r>
      <w:r>
        <w:rPr>
          <w:bCs/>
          <w:sz w:val="28"/>
          <w:szCs w:val="28"/>
          <w:lang w:val="uk-UA"/>
        </w:rPr>
        <w:t xml:space="preserve"> </w:t>
      </w:r>
      <w:r w:rsidRPr="0084752D">
        <w:rPr>
          <w:bCs/>
          <w:sz w:val="28"/>
          <w:szCs w:val="28"/>
          <w:lang w:val="uk-UA"/>
        </w:rPr>
        <w:t>досліджень, якщо вони не підпадають під дію встановлених законодавством</w:t>
      </w:r>
      <w:r>
        <w:rPr>
          <w:bCs/>
          <w:sz w:val="28"/>
          <w:szCs w:val="28"/>
          <w:lang w:val="uk-UA"/>
        </w:rPr>
        <w:t xml:space="preserve"> </w:t>
      </w:r>
      <w:r w:rsidRPr="0084752D">
        <w:rPr>
          <w:bCs/>
          <w:sz w:val="28"/>
          <w:szCs w:val="28"/>
          <w:lang w:val="uk-UA"/>
        </w:rPr>
        <w:t>України заборон та/або обмежень щодо переміщення через митний кордон</w:t>
      </w:r>
      <w:r>
        <w:rPr>
          <w:bCs/>
          <w:sz w:val="28"/>
          <w:szCs w:val="28"/>
          <w:lang w:val="uk-UA"/>
        </w:rPr>
        <w:t xml:space="preserve"> </w:t>
      </w:r>
      <w:r w:rsidRPr="0084752D">
        <w:rPr>
          <w:bCs/>
          <w:sz w:val="28"/>
          <w:szCs w:val="28"/>
          <w:lang w:val="uk-UA"/>
        </w:rPr>
        <w:t>України, може бути здійснений митним органом за тимчасовою митною</w:t>
      </w:r>
      <w:r>
        <w:rPr>
          <w:bCs/>
          <w:sz w:val="28"/>
          <w:szCs w:val="28"/>
          <w:lang w:val="uk-UA"/>
        </w:rPr>
        <w:t xml:space="preserve"> </w:t>
      </w:r>
      <w:r w:rsidRPr="0084752D">
        <w:rPr>
          <w:bCs/>
          <w:sz w:val="28"/>
          <w:szCs w:val="28"/>
          <w:lang w:val="uk-UA"/>
        </w:rPr>
        <w:t>декларацією у порядку та на умовах, встановлених Кабінетом Міністрів України.</w:t>
      </w:r>
    </w:p>
    <w:p w:rsidR="00E71C94" w:rsidRDefault="0065037D" w:rsidP="0084752D">
      <w:pPr>
        <w:tabs>
          <w:tab w:val="left" w:pos="567"/>
        </w:tabs>
        <w:ind w:right="-142" w:firstLine="567"/>
        <w:jc w:val="both"/>
        <w:rPr>
          <w:bCs/>
          <w:sz w:val="28"/>
          <w:szCs w:val="28"/>
          <w:lang w:val="uk-UA"/>
        </w:rPr>
      </w:pPr>
      <w:r w:rsidRPr="00455F35">
        <w:rPr>
          <w:bCs/>
          <w:sz w:val="28"/>
          <w:szCs w:val="28"/>
          <w:lang w:val="uk-UA"/>
        </w:rPr>
        <w:t>Положенням про митні декларації, затвердженим п</w:t>
      </w:r>
      <w:r w:rsidR="0084752D" w:rsidRPr="00455F35">
        <w:rPr>
          <w:bCs/>
          <w:sz w:val="28"/>
          <w:szCs w:val="28"/>
          <w:lang w:val="uk-UA"/>
        </w:rPr>
        <w:t>остановою Кабінету Мін</w:t>
      </w:r>
      <w:r w:rsidRPr="00455F35">
        <w:rPr>
          <w:bCs/>
          <w:sz w:val="28"/>
          <w:szCs w:val="28"/>
          <w:lang w:val="uk-UA"/>
        </w:rPr>
        <w:t>істрів України від 21.05.2012 №</w:t>
      </w:r>
      <w:r w:rsidRPr="00455F35">
        <w:rPr>
          <w:bCs/>
          <w:sz w:val="28"/>
          <w:szCs w:val="28"/>
          <w:lang w:val="en-US"/>
        </w:rPr>
        <w:t> </w:t>
      </w:r>
      <w:r w:rsidRPr="00455F35">
        <w:rPr>
          <w:bCs/>
          <w:sz w:val="28"/>
          <w:szCs w:val="28"/>
          <w:lang w:val="uk-UA"/>
        </w:rPr>
        <w:t>450 (далі – Положення</w:t>
      </w:r>
      <w:r w:rsidR="0084752D" w:rsidRPr="00455F35">
        <w:rPr>
          <w:bCs/>
          <w:sz w:val="28"/>
          <w:szCs w:val="28"/>
          <w:lang w:val="uk-UA"/>
        </w:rPr>
        <w:t>) визначено умови та порядок застосування тимчасової митної декларації.</w:t>
      </w:r>
      <w:r w:rsidR="0084752D" w:rsidRPr="0084752D">
        <w:rPr>
          <w:bCs/>
          <w:sz w:val="28"/>
          <w:szCs w:val="28"/>
          <w:lang w:val="uk-UA"/>
        </w:rPr>
        <w:t xml:space="preserve"> Зокрема, пунктом 29</w:t>
      </w:r>
      <w:r w:rsidR="0084752D">
        <w:rPr>
          <w:bCs/>
          <w:sz w:val="28"/>
          <w:szCs w:val="28"/>
          <w:lang w:val="uk-UA"/>
        </w:rPr>
        <w:t xml:space="preserve"> </w:t>
      </w:r>
      <w:r>
        <w:rPr>
          <w:bCs/>
          <w:sz w:val="28"/>
          <w:szCs w:val="28"/>
          <w:lang w:val="uk-UA"/>
        </w:rPr>
        <w:lastRenderedPageBreak/>
        <w:t>Положення</w:t>
      </w:r>
      <w:r w:rsidR="0084752D" w:rsidRPr="0084752D">
        <w:rPr>
          <w:bCs/>
          <w:sz w:val="28"/>
          <w:szCs w:val="28"/>
          <w:lang w:val="uk-UA"/>
        </w:rPr>
        <w:t xml:space="preserve"> передбачено, що у разі якщо в рамках процедури митного</w:t>
      </w:r>
      <w:r w:rsidR="0084752D">
        <w:rPr>
          <w:bCs/>
          <w:sz w:val="28"/>
          <w:szCs w:val="28"/>
          <w:lang w:val="uk-UA"/>
        </w:rPr>
        <w:t xml:space="preserve"> </w:t>
      </w:r>
      <w:r w:rsidR="0084752D" w:rsidRPr="0084752D">
        <w:rPr>
          <w:bCs/>
          <w:sz w:val="28"/>
          <w:szCs w:val="28"/>
          <w:lang w:val="uk-UA"/>
        </w:rPr>
        <w:t>контролю та оформлення товарів посадовою особою митного органу відбиралися</w:t>
      </w:r>
      <w:r w:rsidR="0084752D">
        <w:rPr>
          <w:bCs/>
          <w:sz w:val="28"/>
          <w:szCs w:val="28"/>
          <w:lang w:val="uk-UA"/>
        </w:rPr>
        <w:t xml:space="preserve"> </w:t>
      </w:r>
      <w:r w:rsidR="0084752D" w:rsidRPr="0084752D">
        <w:rPr>
          <w:bCs/>
          <w:sz w:val="28"/>
          <w:szCs w:val="28"/>
          <w:lang w:val="uk-UA"/>
        </w:rPr>
        <w:t>проби (зразки) товарів, за бажанням декларанта або уповноваженої ним особи</w:t>
      </w:r>
      <w:r w:rsidR="0084752D">
        <w:rPr>
          <w:bCs/>
          <w:sz w:val="28"/>
          <w:szCs w:val="28"/>
          <w:lang w:val="uk-UA"/>
        </w:rPr>
        <w:t xml:space="preserve"> </w:t>
      </w:r>
      <w:r w:rsidR="0084752D" w:rsidRPr="0084752D">
        <w:rPr>
          <w:bCs/>
          <w:sz w:val="28"/>
          <w:szCs w:val="28"/>
          <w:lang w:val="uk-UA"/>
        </w:rPr>
        <w:t>декларування таких товарів може бути здійснено з використанням тимчасової</w:t>
      </w:r>
      <w:r w:rsidR="0084752D">
        <w:rPr>
          <w:bCs/>
          <w:sz w:val="28"/>
          <w:szCs w:val="28"/>
          <w:lang w:val="uk-UA"/>
        </w:rPr>
        <w:t xml:space="preserve"> </w:t>
      </w:r>
      <w:r w:rsidR="0084752D" w:rsidRPr="0084752D">
        <w:rPr>
          <w:bCs/>
          <w:sz w:val="28"/>
          <w:szCs w:val="28"/>
          <w:lang w:val="uk-UA"/>
        </w:rPr>
        <w:t>митної декларації.</w:t>
      </w:r>
    </w:p>
    <w:p w:rsidR="00E71C94" w:rsidRDefault="00213944" w:rsidP="00213944">
      <w:pPr>
        <w:tabs>
          <w:tab w:val="left" w:pos="567"/>
        </w:tabs>
        <w:ind w:right="-142" w:firstLine="567"/>
        <w:jc w:val="both"/>
        <w:rPr>
          <w:bCs/>
          <w:sz w:val="28"/>
          <w:szCs w:val="28"/>
          <w:lang w:val="uk-UA"/>
        </w:rPr>
      </w:pPr>
      <w:r w:rsidRPr="00213944">
        <w:rPr>
          <w:bCs/>
          <w:sz w:val="28"/>
          <w:szCs w:val="28"/>
          <w:lang w:val="uk-UA"/>
        </w:rPr>
        <w:t xml:space="preserve">Відповідно до пункту 19 </w:t>
      </w:r>
      <w:r w:rsidR="0065037D" w:rsidRPr="00455F35">
        <w:rPr>
          <w:bCs/>
          <w:sz w:val="28"/>
          <w:szCs w:val="28"/>
          <w:lang w:val="uk-UA"/>
        </w:rPr>
        <w:t>Положення</w:t>
      </w:r>
      <w:r w:rsidRPr="00213944">
        <w:rPr>
          <w:bCs/>
          <w:sz w:val="28"/>
          <w:szCs w:val="28"/>
          <w:lang w:val="uk-UA"/>
        </w:rPr>
        <w:t xml:space="preserve"> «партією товарів» серед іншого</w:t>
      </w:r>
      <w:r>
        <w:rPr>
          <w:bCs/>
          <w:sz w:val="28"/>
          <w:szCs w:val="28"/>
          <w:lang w:val="uk-UA"/>
        </w:rPr>
        <w:t xml:space="preserve"> </w:t>
      </w:r>
      <w:r w:rsidRPr="00213944">
        <w:rPr>
          <w:bCs/>
          <w:sz w:val="28"/>
          <w:szCs w:val="28"/>
          <w:lang w:val="uk-UA"/>
        </w:rPr>
        <w:t>вважаються – товари, що переміщуються через митний кордон України від одного</w:t>
      </w:r>
      <w:r>
        <w:rPr>
          <w:bCs/>
          <w:sz w:val="28"/>
          <w:szCs w:val="28"/>
          <w:lang w:val="uk-UA"/>
        </w:rPr>
        <w:t xml:space="preserve"> </w:t>
      </w:r>
      <w:r w:rsidRPr="00213944">
        <w:rPr>
          <w:bCs/>
          <w:sz w:val="28"/>
          <w:szCs w:val="28"/>
          <w:lang w:val="uk-UA"/>
        </w:rPr>
        <w:t>відправника на адресу одного одержувача за одним товарно-транспортним</w:t>
      </w:r>
      <w:r>
        <w:rPr>
          <w:bCs/>
          <w:sz w:val="28"/>
          <w:szCs w:val="28"/>
          <w:lang w:val="uk-UA"/>
        </w:rPr>
        <w:t xml:space="preserve"> </w:t>
      </w:r>
      <w:r w:rsidRPr="00213944">
        <w:rPr>
          <w:bCs/>
          <w:sz w:val="28"/>
          <w:szCs w:val="28"/>
          <w:lang w:val="uk-UA"/>
        </w:rPr>
        <w:t>документом на перевезення.</w:t>
      </w:r>
    </w:p>
    <w:p w:rsidR="001F6EC7" w:rsidRDefault="00213944" w:rsidP="00213944">
      <w:pPr>
        <w:tabs>
          <w:tab w:val="left" w:pos="567"/>
        </w:tabs>
        <w:ind w:right="-142" w:firstLine="567"/>
        <w:jc w:val="both"/>
        <w:rPr>
          <w:bCs/>
          <w:sz w:val="28"/>
          <w:szCs w:val="28"/>
          <w:lang w:val="uk-UA"/>
        </w:rPr>
      </w:pPr>
      <w:r w:rsidRPr="00213944">
        <w:rPr>
          <w:bCs/>
          <w:sz w:val="28"/>
          <w:szCs w:val="28"/>
          <w:lang w:val="uk-UA"/>
        </w:rPr>
        <w:t>В графі 44 вище зазначених МД типу ІМ40ТН наявні відомості щодо окремої</w:t>
      </w:r>
      <w:r>
        <w:rPr>
          <w:bCs/>
          <w:sz w:val="28"/>
          <w:szCs w:val="28"/>
          <w:lang w:val="uk-UA"/>
        </w:rPr>
        <w:t xml:space="preserve"> </w:t>
      </w:r>
      <w:r w:rsidRPr="00213944">
        <w:rPr>
          <w:bCs/>
          <w:sz w:val="28"/>
          <w:szCs w:val="28"/>
          <w:lang w:val="uk-UA"/>
        </w:rPr>
        <w:t>автотранспортної накладної на кожний транспортний засіб окремо.</w:t>
      </w:r>
    </w:p>
    <w:p w:rsidR="00213944" w:rsidRDefault="00213944" w:rsidP="00213944">
      <w:pPr>
        <w:tabs>
          <w:tab w:val="left" w:pos="567"/>
        </w:tabs>
        <w:ind w:right="-142" w:firstLine="567"/>
        <w:jc w:val="both"/>
        <w:rPr>
          <w:bCs/>
          <w:sz w:val="28"/>
          <w:szCs w:val="28"/>
          <w:lang w:val="uk-UA"/>
        </w:rPr>
      </w:pPr>
      <w:r w:rsidRPr="00213944">
        <w:rPr>
          <w:bCs/>
          <w:sz w:val="28"/>
          <w:szCs w:val="28"/>
          <w:lang w:val="uk-UA"/>
        </w:rPr>
        <w:t>Крім того, в МД типу ІМ ЕЕ, відомості про які зазначені в графі 40 цих же</w:t>
      </w:r>
      <w:r>
        <w:rPr>
          <w:bCs/>
          <w:sz w:val="28"/>
          <w:szCs w:val="28"/>
          <w:lang w:val="uk-UA"/>
        </w:rPr>
        <w:t xml:space="preserve"> </w:t>
      </w:r>
      <w:r w:rsidRPr="00213944">
        <w:rPr>
          <w:bCs/>
          <w:sz w:val="28"/>
          <w:szCs w:val="28"/>
          <w:lang w:val="uk-UA"/>
        </w:rPr>
        <w:t>МД типу ІМ 40ТН, відсутні відомості про коносамент або будь-який інший</w:t>
      </w:r>
      <w:r>
        <w:rPr>
          <w:bCs/>
          <w:sz w:val="28"/>
          <w:szCs w:val="28"/>
          <w:lang w:val="uk-UA"/>
        </w:rPr>
        <w:t xml:space="preserve"> </w:t>
      </w:r>
      <w:r w:rsidRPr="00213944">
        <w:rPr>
          <w:bCs/>
          <w:sz w:val="28"/>
          <w:szCs w:val="28"/>
          <w:lang w:val="uk-UA"/>
        </w:rPr>
        <w:t>товарно-транспортний документ на перевезення, підтверджуючий, що товари</w:t>
      </w:r>
      <w:r>
        <w:rPr>
          <w:bCs/>
          <w:sz w:val="28"/>
          <w:szCs w:val="28"/>
          <w:lang w:val="uk-UA"/>
        </w:rPr>
        <w:t xml:space="preserve"> </w:t>
      </w:r>
      <w:r w:rsidRPr="00213944">
        <w:rPr>
          <w:bCs/>
          <w:sz w:val="28"/>
          <w:szCs w:val="28"/>
          <w:lang w:val="uk-UA"/>
        </w:rPr>
        <w:t>оформлені за МД типу ІМ 40ТН від 13.05.2026 №</w:t>
      </w:r>
      <w:r w:rsidRPr="000B1425">
        <w:rPr>
          <w:bCs/>
          <w:sz w:val="28"/>
          <w:szCs w:val="28"/>
          <w:lang w:val="uk-UA"/>
        </w:rPr>
        <w:t>6b86b273ff34fce19d6b804eff5a3f5747ada4eaa22f1d49c01e52ddb7875b4b</w:t>
      </w:r>
      <w:r>
        <w:rPr>
          <w:bCs/>
          <w:sz w:val="28"/>
          <w:szCs w:val="28"/>
          <w:lang w:val="uk-UA"/>
        </w:rPr>
        <w:t xml:space="preserve"> та від 18.05.2026 </w:t>
      </w:r>
      <w:r w:rsidRPr="00213944">
        <w:rPr>
          <w:bCs/>
          <w:sz w:val="28"/>
          <w:szCs w:val="28"/>
          <w:lang w:val="uk-UA"/>
        </w:rPr>
        <w:t>№</w:t>
      </w:r>
      <w:r w:rsidR="00452C10" w:rsidRPr="000B1425">
        <w:rPr>
          <w:bCs/>
          <w:sz w:val="28"/>
          <w:szCs w:val="28"/>
          <w:lang w:val="uk-UA"/>
        </w:rPr>
        <w:t>e7f6c011776e8db7cd330b54174fd76f7d0216b612387a5ffcfb81e6f0919683</w:t>
      </w:r>
      <w:r w:rsidR="000B1425">
        <w:rPr>
          <w:bCs/>
          <w:sz w:val="28"/>
          <w:szCs w:val="28"/>
          <w:lang w:val="uk-UA"/>
        </w:rPr>
        <w:t xml:space="preserve">, </w:t>
      </w:r>
      <w:r w:rsidR="00452C10">
        <w:rPr>
          <w:bCs/>
          <w:sz w:val="28"/>
          <w:szCs w:val="28"/>
          <w:lang w:val="uk-UA"/>
        </w:rPr>
        <w:t xml:space="preserve">№ </w:t>
      </w:r>
      <w:r w:rsidRPr="000B1425">
        <w:rPr>
          <w:bCs/>
          <w:sz w:val="28"/>
          <w:szCs w:val="28"/>
          <w:lang w:val="uk-UA"/>
        </w:rPr>
        <w:t>4b227777d4dd1fc61c6f884f48641d02b4d121d3fd328cb08b5531fcacdabf8a</w:t>
      </w:r>
      <w:r w:rsidRPr="00213944">
        <w:rPr>
          <w:bCs/>
          <w:sz w:val="28"/>
          <w:szCs w:val="28"/>
          <w:lang w:val="uk-UA"/>
        </w:rPr>
        <w:t xml:space="preserve">, </w:t>
      </w:r>
      <w:r w:rsidR="00452C10">
        <w:rPr>
          <w:bCs/>
          <w:sz w:val="28"/>
          <w:szCs w:val="28"/>
          <w:lang w:val="uk-UA"/>
        </w:rPr>
        <w:t>№</w:t>
      </w:r>
      <w:r w:rsidRPr="000B1425">
        <w:rPr>
          <w:bCs/>
          <w:sz w:val="28"/>
          <w:szCs w:val="28"/>
          <w:lang w:val="uk-UA"/>
        </w:rPr>
        <w:t>ef2d127de37b942baad06145e54b0c619a1f22327b2ebbcfbec78f5564afe39d</w:t>
      </w:r>
      <w:r w:rsidRPr="00213944">
        <w:rPr>
          <w:bCs/>
          <w:sz w:val="28"/>
          <w:szCs w:val="28"/>
          <w:lang w:val="uk-UA"/>
        </w:rPr>
        <w:t xml:space="preserve">, </w:t>
      </w:r>
      <w:r w:rsidR="00452C10">
        <w:rPr>
          <w:bCs/>
          <w:sz w:val="28"/>
          <w:szCs w:val="28"/>
          <w:lang w:val="uk-UA"/>
        </w:rPr>
        <w:t>№</w:t>
      </w:r>
      <w:r w:rsidRPr="000B1425">
        <w:rPr>
          <w:bCs/>
          <w:sz w:val="28"/>
          <w:szCs w:val="28"/>
          <w:lang w:val="uk-UA"/>
        </w:rPr>
        <w:t>e7f6c011776e8db7cd330b54174fd76f7d0216b612387a5ffcfb81e6f0919683</w:t>
      </w:r>
      <w:r w:rsidRPr="00213944">
        <w:rPr>
          <w:bCs/>
          <w:sz w:val="28"/>
          <w:szCs w:val="28"/>
          <w:lang w:val="uk-UA"/>
        </w:rPr>
        <w:t xml:space="preserve"> та </w:t>
      </w:r>
      <w:r w:rsidR="00452C10">
        <w:rPr>
          <w:bCs/>
          <w:sz w:val="28"/>
          <w:szCs w:val="28"/>
          <w:lang w:val="uk-UA"/>
        </w:rPr>
        <w:t>№</w:t>
      </w:r>
      <w:r w:rsidRPr="000B1425">
        <w:rPr>
          <w:bCs/>
          <w:sz w:val="28"/>
          <w:szCs w:val="28"/>
          <w:lang w:val="uk-UA"/>
        </w:rPr>
        <w:t>7902699be42c8a8e46fbbb4501726517e86b22c56a189f7625a6da49081b2451</w:t>
      </w:r>
      <w:r>
        <w:rPr>
          <w:bCs/>
          <w:sz w:val="28"/>
          <w:szCs w:val="28"/>
          <w:lang w:val="uk-UA"/>
        </w:rPr>
        <w:t xml:space="preserve"> </w:t>
      </w:r>
      <w:r w:rsidRPr="00213944">
        <w:rPr>
          <w:bCs/>
          <w:sz w:val="28"/>
          <w:szCs w:val="28"/>
          <w:lang w:val="uk-UA"/>
        </w:rPr>
        <w:t>є єдиною</w:t>
      </w:r>
      <w:r>
        <w:rPr>
          <w:bCs/>
          <w:sz w:val="28"/>
          <w:szCs w:val="28"/>
          <w:lang w:val="uk-UA"/>
        </w:rPr>
        <w:t xml:space="preserve"> </w:t>
      </w:r>
      <w:r w:rsidRPr="00213944">
        <w:rPr>
          <w:bCs/>
          <w:sz w:val="28"/>
          <w:szCs w:val="28"/>
          <w:lang w:val="uk-UA"/>
        </w:rPr>
        <w:t xml:space="preserve">партією товарів як цього вимагає </w:t>
      </w:r>
      <w:r w:rsidR="00B45411" w:rsidRPr="00455F35">
        <w:rPr>
          <w:bCs/>
          <w:sz w:val="28"/>
          <w:szCs w:val="28"/>
          <w:lang w:val="uk-UA"/>
        </w:rPr>
        <w:t>Положення</w:t>
      </w:r>
      <w:r w:rsidR="00455F35">
        <w:rPr>
          <w:bCs/>
          <w:sz w:val="28"/>
          <w:szCs w:val="28"/>
          <w:lang w:val="uk-UA"/>
        </w:rPr>
        <w:t>.</w:t>
      </w:r>
    </w:p>
    <w:p w:rsidR="00213944" w:rsidRPr="00842797" w:rsidRDefault="00213944" w:rsidP="00213944">
      <w:pPr>
        <w:tabs>
          <w:tab w:val="left" w:pos="567"/>
        </w:tabs>
        <w:ind w:right="-142" w:firstLine="567"/>
        <w:jc w:val="both"/>
        <w:rPr>
          <w:bCs/>
          <w:sz w:val="28"/>
          <w:szCs w:val="28"/>
          <w:lang w:val="uk-UA"/>
        </w:rPr>
      </w:pPr>
      <w:r w:rsidRPr="00213944">
        <w:rPr>
          <w:bCs/>
          <w:sz w:val="28"/>
          <w:szCs w:val="28"/>
          <w:lang w:val="uk-UA"/>
        </w:rPr>
        <w:t>Невиконання обов’язкових умов критерію «партія товару», відсутність</w:t>
      </w:r>
      <w:r>
        <w:rPr>
          <w:bCs/>
          <w:sz w:val="28"/>
          <w:szCs w:val="28"/>
          <w:lang w:val="uk-UA"/>
        </w:rPr>
        <w:t xml:space="preserve"> </w:t>
      </w:r>
      <w:r w:rsidRPr="00213944">
        <w:rPr>
          <w:bCs/>
          <w:sz w:val="28"/>
          <w:szCs w:val="28"/>
          <w:lang w:val="uk-UA"/>
        </w:rPr>
        <w:t>проведення митного огляду товару, а також відсутність дослідження в СЛЕД</w:t>
      </w:r>
      <w:r>
        <w:rPr>
          <w:bCs/>
          <w:sz w:val="28"/>
          <w:szCs w:val="28"/>
          <w:lang w:val="uk-UA"/>
        </w:rPr>
        <w:t xml:space="preserve"> </w:t>
      </w:r>
      <w:r w:rsidRPr="00213944">
        <w:rPr>
          <w:bCs/>
          <w:sz w:val="28"/>
          <w:szCs w:val="28"/>
          <w:lang w:val="uk-UA"/>
        </w:rPr>
        <w:t>Державної митної служби зразків окремих партій товару за МД типу ІМ40ТН</w:t>
      </w:r>
      <w:r>
        <w:rPr>
          <w:bCs/>
          <w:sz w:val="28"/>
          <w:szCs w:val="28"/>
          <w:lang w:val="uk-UA"/>
        </w:rPr>
        <w:t xml:space="preserve"> </w:t>
      </w:r>
      <w:r w:rsidRPr="00213944">
        <w:rPr>
          <w:bCs/>
          <w:sz w:val="28"/>
          <w:szCs w:val="28"/>
          <w:lang w:val="uk-UA"/>
        </w:rPr>
        <w:t xml:space="preserve">№№ </w:t>
      </w:r>
      <w:r w:rsidRPr="00992CAF">
        <w:rPr>
          <w:bCs/>
          <w:sz w:val="28"/>
          <w:szCs w:val="28"/>
          <w:lang w:val="uk-UA"/>
        </w:rPr>
        <w:t>4b227777d4dd1fc61c6f884f48641d02b4d121d3fd328cb08b5531fcacdabf8a</w:t>
      </w:r>
      <w:r w:rsidRPr="00213944">
        <w:rPr>
          <w:bCs/>
          <w:sz w:val="28"/>
          <w:szCs w:val="28"/>
          <w:lang w:val="uk-UA"/>
        </w:rPr>
        <w:t xml:space="preserve">, </w:t>
      </w:r>
      <w:r w:rsidRPr="00992CAF">
        <w:rPr>
          <w:bCs/>
          <w:sz w:val="28"/>
          <w:szCs w:val="28"/>
          <w:lang w:val="uk-UA"/>
        </w:rPr>
        <w:t>ef2d127de37b942baad06145e54b0c619a1f22327b2ebbcfbec78f5564afe39d</w:t>
      </w:r>
      <w:r w:rsidRPr="00213944">
        <w:rPr>
          <w:bCs/>
          <w:sz w:val="28"/>
          <w:szCs w:val="28"/>
          <w:lang w:val="uk-UA"/>
        </w:rPr>
        <w:t xml:space="preserve">, </w:t>
      </w:r>
      <w:r w:rsidRPr="00992CAF">
        <w:rPr>
          <w:bCs/>
          <w:sz w:val="28"/>
          <w:szCs w:val="28"/>
          <w:lang w:val="uk-UA"/>
        </w:rPr>
        <w:t>e7f6c011776e8db7cd330b54174fd76f7d0216b612387a5ffcfb81e6f0919683</w:t>
      </w:r>
      <w:r w:rsidRPr="00213944">
        <w:rPr>
          <w:bCs/>
          <w:sz w:val="28"/>
          <w:szCs w:val="28"/>
          <w:lang w:val="uk-UA"/>
        </w:rPr>
        <w:t xml:space="preserve"> та</w:t>
      </w:r>
      <w:r>
        <w:rPr>
          <w:bCs/>
          <w:sz w:val="28"/>
          <w:szCs w:val="28"/>
          <w:lang w:val="uk-UA"/>
        </w:rPr>
        <w:t xml:space="preserve"> </w:t>
      </w:r>
      <w:r w:rsidRPr="00992CAF">
        <w:rPr>
          <w:bCs/>
          <w:sz w:val="28"/>
          <w:szCs w:val="28"/>
          <w:lang w:val="uk-UA"/>
        </w:rPr>
        <w:t>7902699be42c8a8e46fbbb4501726517e86b22c56a189f7625a6da49081b2451</w:t>
      </w:r>
      <w:r w:rsidRPr="00213944">
        <w:rPr>
          <w:bCs/>
          <w:sz w:val="28"/>
          <w:szCs w:val="28"/>
          <w:lang w:val="uk-UA"/>
        </w:rPr>
        <w:t xml:space="preserve"> унеможливлюють ідентифікацію товару, у тому числі з</w:t>
      </w:r>
      <w:r>
        <w:rPr>
          <w:bCs/>
          <w:sz w:val="28"/>
          <w:szCs w:val="28"/>
          <w:lang w:val="uk-UA"/>
        </w:rPr>
        <w:t xml:space="preserve"> </w:t>
      </w:r>
      <w:r w:rsidRPr="00213944">
        <w:rPr>
          <w:bCs/>
          <w:sz w:val="28"/>
          <w:szCs w:val="28"/>
          <w:lang w:val="uk-UA"/>
        </w:rPr>
        <w:t>метою його подальшої класифікації.</w:t>
      </w:r>
    </w:p>
    <w:p w:rsidR="002E76AF" w:rsidRPr="00103AC2" w:rsidRDefault="00287AE1" w:rsidP="00103AC2">
      <w:pPr>
        <w:tabs>
          <w:tab w:val="left" w:pos="567"/>
        </w:tabs>
        <w:ind w:right="-142" w:firstLine="567"/>
        <w:jc w:val="both"/>
        <w:rPr>
          <w:sz w:val="28"/>
          <w:szCs w:val="28"/>
        </w:rPr>
      </w:pPr>
      <w:r w:rsidRPr="00287AE1">
        <w:rPr>
          <w:bCs/>
          <w:sz w:val="28"/>
          <w:szCs w:val="28"/>
          <w:lang w:val="uk-UA"/>
        </w:rPr>
        <w:t>З урахуванням викладеного, відповідно до пункту 3 частини першої статті 26</w:t>
      </w:r>
      <w:r w:rsidRPr="00287AE1">
        <w:rPr>
          <w:bCs/>
          <w:sz w:val="28"/>
          <w:szCs w:val="28"/>
          <w:vertAlign w:val="superscript"/>
          <w:lang w:val="uk-UA"/>
        </w:rPr>
        <w:t>5</w:t>
      </w:r>
      <w:r w:rsidRPr="00287AE1">
        <w:rPr>
          <w:bCs/>
          <w:sz w:val="28"/>
          <w:szCs w:val="28"/>
          <w:lang w:val="uk-UA"/>
        </w:rPr>
        <w:t xml:space="preserve"> </w:t>
      </w:r>
      <w:r w:rsidR="00E71C94">
        <w:rPr>
          <w:bCs/>
          <w:sz w:val="28"/>
          <w:szCs w:val="28"/>
          <w:lang w:val="uk-UA"/>
        </w:rPr>
        <w:t>К</w:t>
      </w:r>
      <w:r w:rsidRPr="00287AE1">
        <w:rPr>
          <w:bCs/>
          <w:sz w:val="28"/>
          <w:szCs w:val="28"/>
          <w:lang w:val="uk-UA"/>
        </w:rPr>
        <w:t xml:space="preserve">одексу за результатами розгляду скарги </w:t>
      </w:r>
      <w:r w:rsidR="00992CAF">
        <w:rPr>
          <w:bCs/>
          <w:sz w:val="28"/>
          <w:szCs w:val="28"/>
          <w:lang w:val="uk-UA"/>
        </w:rPr>
        <w:t>Особа 1</w:t>
      </w:r>
      <w:r w:rsidRPr="00287AE1">
        <w:rPr>
          <w:bCs/>
          <w:sz w:val="28"/>
          <w:szCs w:val="28"/>
          <w:lang w:val="uk-UA"/>
        </w:rPr>
        <w:t xml:space="preserve"> від 23.07.2026 №45 Держмитслужба залишає скаргу без задоволення. Також інформуємо, що відповідно до приписів частини першої статті 24 МКУ рішення, дії або бездіяльність митних органів можуть бути оскаржені до суду.</w:t>
      </w:r>
    </w:p>
    <w:p w:rsidR="00087875" w:rsidRDefault="00087875" w:rsidP="00C8170C">
      <w:pPr>
        <w:ind w:right="-142"/>
        <w:jc w:val="both"/>
        <w:rPr>
          <w:bCs/>
          <w:sz w:val="28"/>
          <w:szCs w:val="28"/>
          <w:lang w:val="uk-UA"/>
        </w:rPr>
      </w:pPr>
    </w:p>
    <w:p w:rsidR="003C488D" w:rsidRDefault="0081048E" w:rsidP="00C8170C">
      <w:pPr>
        <w:ind w:right="-142"/>
        <w:jc w:val="both"/>
        <w:rPr>
          <w:sz w:val="28"/>
          <w:szCs w:val="28"/>
        </w:rPr>
      </w:pPr>
      <w:r>
        <w:rPr>
          <w:sz w:val="28"/>
          <w:szCs w:val="28"/>
          <w:lang w:val="uk-UA"/>
        </w:rPr>
        <w:t>Дире</w:t>
      </w:r>
      <w:r w:rsidR="00FF2A21" w:rsidRPr="003D1133">
        <w:rPr>
          <w:sz w:val="28"/>
          <w:szCs w:val="28"/>
        </w:rPr>
        <w:t>ктор Департаменту</w:t>
      </w:r>
    </w:p>
    <w:p w:rsidR="003C488D" w:rsidRPr="00992CAF" w:rsidRDefault="00FF2A21" w:rsidP="00C8170C">
      <w:pPr>
        <w:ind w:right="-142"/>
        <w:jc w:val="both"/>
        <w:rPr>
          <w:sz w:val="28"/>
          <w:szCs w:val="28"/>
          <w:highlight w:val="yellow"/>
        </w:rPr>
      </w:pPr>
      <w:r w:rsidRPr="00992CAF">
        <w:rPr>
          <w:sz w:val="28"/>
          <w:szCs w:val="28"/>
        </w:rPr>
        <w:t>1e336c2e3e75e7484d0c0dc785821088afdca6454526f1f134e91ddc56b383c2</w:t>
      </w:r>
    </w:p>
    <w:p w:rsidR="003C488D" w:rsidRDefault="00FF2A21" w:rsidP="00C8170C">
      <w:pPr>
        <w:ind w:right="-142"/>
        <w:jc w:val="both"/>
        <w:rPr>
          <w:sz w:val="28"/>
          <w:szCs w:val="28"/>
          <w:lang w:val="uk-UA"/>
        </w:rPr>
      </w:pPr>
      <w:r w:rsidRPr="00992CAF">
        <w:rPr>
          <w:noProof/>
          <w:sz w:val="28"/>
          <w:szCs w:val="28"/>
          <w:lang w:val="uk-UA"/>
        </w:rPr>
        <w:t>6823bfd3d506dde48cbd2fc86aeb3ad5625f986704b65e5054ce0d0521d82198</w:t>
      </w:r>
      <w:r w:rsidRPr="00992CAF">
        <w:rPr>
          <w:sz w:val="28"/>
          <w:szCs w:val="28"/>
        </w:rPr>
        <w:t>5a3455de62ad03f468b212d7b5087abc56205b51e8c0c113d8b36f4e7dd9beb9</w:t>
      </w:r>
      <w:r w:rsidRPr="003D1133">
        <w:rPr>
          <w:sz w:val="28"/>
          <w:szCs w:val="28"/>
        </w:rPr>
        <w:tab/>
      </w:r>
      <w:r w:rsidRPr="003D1133">
        <w:rPr>
          <w:sz w:val="28"/>
          <w:szCs w:val="28"/>
        </w:rPr>
        <w:tab/>
      </w:r>
      <w:r w:rsidRPr="003D1133">
        <w:rPr>
          <w:sz w:val="28"/>
          <w:szCs w:val="28"/>
        </w:rPr>
        <w:tab/>
      </w:r>
      <w:r w:rsidRPr="003D1133">
        <w:rPr>
          <w:sz w:val="28"/>
          <w:szCs w:val="28"/>
        </w:rPr>
        <w:tab/>
      </w:r>
      <w:r w:rsidRPr="003D1133">
        <w:rPr>
          <w:sz w:val="28"/>
          <w:szCs w:val="28"/>
        </w:rPr>
        <w:tab/>
      </w:r>
      <w:r>
        <w:rPr>
          <w:sz w:val="28"/>
          <w:szCs w:val="28"/>
          <w:lang w:val="uk-UA"/>
        </w:rPr>
        <w:t xml:space="preserve">          </w:t>
      </w:r>
      <w:r w:rsidRPr="003D1133">
        <w:rPr>
          <w:sz w:val="28"/>
          <w:szCs w:val="28"/>
        </w:rPr>
        <w:t xml:space="preserve">       </w:t>
      </w:r>
      <w:r w:rsidR="003C488D">
        <w:rPr>
          <w:sz w:val="28"/>
          <w:szCs w:val="28"/>
          <w:lang w:val="uk-UA"/>
        </w:rPr>
        <w:t xml:space="preserve">                        </w:t>
      </w:r>
      <w:r w:rsidR="00397CE2" w:rsidRPr="00992CAF">
        <w:rPr>
          <w:sz w:val="28"/>
          <w:szCs w:val="28"/>
          <w:lang w:val="uk-UA"/>
        </w:rPr>
        <w:t>d1b3e277ef60ed232c4bfb21cab03942dde3e0cafc56d886757e8dceb4b8d9ea</w:t>
      </w:r>
    </w:p>
    <w:p w:rsidR="004C6C2D" w:rsidRDefault="004C6C2D" w:rsidP="00C8170C">
      <w:pPr>
        <w:ind w:right="-142"/>
        <w:jc w:val="both"/>
        <w:rPr>
          <w:sz w:val="20"/>
          <w:szCs w:val="20"/>
          <w:lang w:val="uk-UA"/>
        </w:rPr>
      </w:pPr>
    </w:p>
    <w:p w:rsidR="00E67FA7" w:rsidRDefault="0000489B" w:rsidP="00C8170C">
      <w:pPr>
        <w:ind w:right="-142"/>
        <w:jc w:val="both"/>
        <w:rPr>
          <w:sz w:val="20"/>
          <w:szCs w:val="20"/>
          <w:lang w:val="uk-UA"/>
        </w:rPr>
      </w:pPr>
      <w:r w:rsidRPr="00992CAF">
        <w:rPr>
          <w:sz w:val="20"/>
          <w:szCs w:val="20"/>
          <w:lang w:val="uk-UA"/>
        </w:rPr>
        <w:t>ba6929349d2349c2ebbde313980329b502838d3d86e734d2a21e9c7c97f01981</w:t>
      </w:r>
      <w:r w:rsidR="004F0280" w:rsidRPr="00992CAF">
        <w:rPr>
          <w:sz w:val="20"/>
          <w:szCs w:val="20"/>
          <w:lang w:val="uk-UA"/>
        </w:rPr>
        <w:t>4f139081b0f8482f81be3088cd4217dd4e5367918b2bfecdac0afa07eaf6ab49</w:t>
      </w:r>
      <w:bookmarkStart w:id="0" w:name="_GoBack"/>
      <w:bookmarkEnd w:id="0"/>
    </w:p>
    <w:sectPr w:rsidR="00E67FA7" w:rsidSect="00455F35">
      <w:headerReference w:type="default" r:id="rId10"/>
      <w:pgSz w:w="12240" w:h="15840"/>
      <w:pgMar w:top="567" w:right="758" w:bottom="1418"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C9D" w:rsidRDefault="00892C9D" w:rsidP="00BF6288">
      <w:r>
        <w:separator/>
      </w:r>
    </w:p>
  </w:endnote>
  <w:endnote w:type="continuationSeparator" w:id="0">
    <w:p w:rsidR="00892C9D" w:rsidRDefault="00892C9D"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Arial"/>
    <w:panose1 w:val="00000000000000000000"/>
    <w:charset w:val="00"/>
    <w:family w:val="swiss"/>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C9D" w:rsidRDefault="00892C9D" w:rsidP="00BF6288">
      <w:r>
        <w:separator/>
      </w:r>
    </w:p>
  </w:footnote>
  <w:footnote w:type="continuationSeparator" w:id="0">
    <w:p w:rsidR="00892C9D" w:rsidRDefault="00892C9D"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E17" w:rsidRDefault="00E64E17">
    <w:pPr>
      <w:pStyle w:val="a7"/>
      <w:jc w:val="center"/>
    </w:pPr>
    <w:r>
      <w:fldChar w:fldCharType="begin"/>
    </w:r>
    <w:r>
      <w:instrText>PAGE   \* MERGEFORMAT</w:instrText>
    </w:r>
    <w:r>
      <w:fldChar w:fldCharType="separate"/>
    </w:r>
    <w:r w:rsidR="00992CAF">
      <w:rPr>
        <w:noProof/>
      </w:rPr>
      <w:t>3</w:t>
    </w:r>
    <w:r>
      <w:fldChar w:fldCharType="end"/>
    </w:r>
  </w:p>
  <w:p w:rsidR="00E64E17" w:rsidRDefault="00E64E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3985"/>
    <w:rsid w:val="00043B7B"/>
    <w:rsid w:val="00043F49"/>
    <w:rsid w:val="00050527"/>
    <w:rsid w:val="00050780"/>
    <w:rsid w:val="00050CC1"/>
    <w:rsid w:val="000518BB"/>
    <w:rsid w:val="0005285F"/>
    <w:rsid w:val="00052886"/>
    <w:rsid w:val="00052D9F"/>
    <w:rsid w:val="00052E6C"/>
    <w:rsid w:val="000533A1"/>
    <w:rsid w:val="0006058D"/>
    <w:rsid w:val="000628C1"/>
    <w:rsid w:val="00063520"/>
    <w:rsid w:val="00064708"/>
    <w:rsid w:val="00070F0D"/>
    <w:rsid w:val="00075A6F"/>
    <w:rsid w:val="00077455"/>
    <w:rsid w:val="00080C96"/>
    <w:rsid w:val="00081011"/>
    <w:rsid w:val="00083E15"/>
    <w:rsid w:val="000849C6"/>
    <w:rsid w:val="00087875"/>
    <w:rsid w:val="00094DE5"/>
    <w:rsid w:val="000977A3"/>
    <w:rsid w:val="000B03A2"/>
    <w:rsid w:val="000B1425"/>
    <w:rsid w:val="000B337E"/>
    <w:rsid w:val="000B351B"/>
    <w:rsid w:val="000B6C3B"/>
    <w:rsid w:val="000B7C31"/>
    <w:rsid w:val="000C5608"/>
    <w:rsid w:val="000C56B2"/>
    <w:rsid w:val="000C6588"/>
    <w:rsid w:val="000D1FF9"/>
    <w:rsid w:val="000E0071"/>
    <w:rsid w:val="000F13C8"/>
    <w:rsid w:val="000F3564"/>
    <w:rsid w:val="000F35CA"/>
    <w:rsid w:val="000F46E3"/>
    <w:rsid w:val="000F4727"/>
    <w:rsid w:val="000F621C"/>
    <w:rsid w:val="00100721"/>
    <w:rsid w:val="0010184A"/>
    <w:rsid w:val="00101E77"/>
    <w:rsid w:val="0010216E"/>
    <w:rsid w:val="00103AC2"/>
    <w:rsid w:val="00105258"/>
    <w:rsid w:val="001055FB"/>
    <w:rsid w:val="00105F66"/>
    <w:rsid w:val="00113102"/>
    <w:rsid w:val="0011456D"/>
    <w:rsid w:val="00114FEA"/>
    <w:rsid w:val="0011543C"/>
    <w:rsid w:val="00115494"/>
    <w:rsid w:val="00117F57"/>
    <w:rsid w:val="00122157"/>
    <w:rsid w:val="00124C0E"/>
    <w:rsid w:val="00132DA6"/>
    <w:rsid w:val="00136567"/>
    <w:rsid w:val="00136A4B"/>
    <w:rsid w:val="00137500"/>
    <w:rsid w:val="0014226A"/>
    <w:rsid w:val="00143040"/>
    <w:rsid w:val="0015210F"/>
    <w:rsid w:val="001565F0"/>
    <w:rsid w:val="00162946"/>
    <w:rsid w:val="001638FC"/>
    <w:rsid w:val="001707B4"/>
    <w:rsid w:val="00172BB3"/>
    <w:rsid w:val="001772B6"/>
    <w:rsid w:val="00180CD6"/>
    <w:rsid w:val="00181F0C"/>
    <w:rsid w:val="00183F01"/>
    <w:rsid w:val="0018431C"/>
    <w:rsid w:val="00184CD7"/>
    <w:rsid w:val="00186FCC"/>
    <w:rsid w:val="00192C40"/>
    <w:rsid w:val="00193EF6"/>
    <w:rsid w:val="00194FA8"/>
    <w:rsid w:val="00197088"/>
    <w:rsid w:val="001A3389"/>
    <w:rsid w:val="001A34E1"/>
    <w:rsid w:val="001A361F"/>
    <w:rsid w:val="001A5980"/>
    <w:rsid w:val="001B13D7"/>
    <w:rsid w:val="001B7765"/>
    <w:rsid w:val="001C0FB3"/>
    <w:rsid w:val="001C75FB"/>
    <w:rsid w:val="001D0582"/>
    <w:rsid w:val="001D3DD7"/>
    <w:rsid w:val="001D6889"/>
    <w:rsid w:val="001E1B55"/>
    <w:rsid w:val="001E41C5"/>
    <w:rsid w:val="001E4971"/>
    <w:rsid w:val="001F0760"/>
    <w:rsid w:val="001F2023"/>
    <w:rsid w:val="001F2D7D"/>
    <w:rsid w:val="001F32B7"/>
    <w:rsid w:val="001F6021"/>
    <w:rsid w:val="001F6EC7"/>
    <w:rsid w:val="00201894"/>
    <w:rsid w:val="00202D64"/>
    <w:rsid w:val="00204E28"/>
    <w:rsid w:val="00206438"/>
    <w:rsid w:val="00210E2C"/>
    <w:rsid w:val="00211B75"/>
    <w:rsid w:val="00213944"/>
    <w:rsid w:val="002216FA"/>
    <w:rsid w:val="00221E4C"/>
    <w:rsid w:val="00233208"/>
    <w:rsid w:val="002357A3"/>
    <w:rsid w:val="00241924"/>
    <w:rsid w:val="00242CED"/>
    <w:rsid w:val="00244B1D"/>
    <w:rsid w:val="0024690E"/>
    <w:rsid w:val="00247A2D"/>
    <w:rsid w:val="00251139"/>
    <w:rsid w:val="002513AE"/>
    <w:rsid w:val="002613C5"/>
    <w:rsid w:val="00261F01"/>
    <w:rsid w:val="00262E92"/>
    <w:rsid w:val="0026594C"/>
    <w:rsid w:val="00265CE4"/>
    <w:rsid w:val="0026606D"/>
    <w:rsid w:val="0027068F"/>
    <w:rsid w:val="00270C57"/>
    <w:rsid w:val="00271020"/>
    <w:rsid w:val="00274BD4"/>
    <w:rsid w:val="00274F3B"/>
    <w:rsid w:val="0027526B"/>
    <w:rsid w:val="00280B31"/>
    <w:rsid w:val="0028112C"/>
    <w:rsid w:val="0028327A"/>
    <w:rsid w:val="00287AE1"/>
    <w:rsid w:val="00292513"/>
    <w:rsid w:val="0029460D"/>
    <w:rsid w:val="00294A1B"/>
    <w:rsid w:val="002A1B48"/>
    <w:rsid w:val="002A1EAD"/>
    <w:rsid w:val="002A79DA"/>
    <w:rsid w:val="002B132C"/>
    <w:rsid w:val="002B20DE"/>
    <w:rsid w:val="002B2B1D"/>
    <w:rsid w:val="002B3FD3"/>
    <w:rsid w:val="002B4A33"/>
    <w:rsid w:val="002B5CF9"/>
    <w:rsid w:val="002C5371"/>
    <w:rsid w:val="002C5898"/>
    <w:rsid w:val="002D3825"/>
    <w:rsid w:val="002D4544"/>
    <w:rsid w:val="002D50C1"/>
    <w:rsid w:val="002E0673"/>
    <w:rsid w:val="002E1D06"/>
    <w:rsid w:val="002E23E3"/>
    <w:rsid w:val="002E2745"/>
    <w:rsid w:val="002E3ED3"/>
    <w:rsid w:val="002E4E37"/>
    <w:rsid w:val="002E6487"/>
    <w:rsid w:val="002E6DE4"/>
    <w:rsid w:val="002E76AF"/>
    <w:rsid w:val="002F06EB"/>
    <w:rsid w:val="002F41FB"/>
    <w:rsid w:val="002F629E"/>
    <w:rsid w:val="003011E0"/>
    <w:rsid w:val="0030664D"/>
    <w:rsid w:val="00306779"/>
    <w:rsid w:val="003100EA"/>
    <w:rsid w:val="00310552"/>
    <w:rsid w:val="00312A25"/>
    <w:rsid w:val="00320F4F"/>
    <w:rsid w:val="00321CA6"/>
    <w:rsid w:val="00326D65"/>
    <w:rsid w:val="003273A4"/>
    <w:rsid w:val="00331AB2"/>
    <w:rsid w:val="00333665"/>
    <w:rsid w:val="003363A7"/>
    <w:rsid w:val="003374F9"/>
    <w:rsid w:val="00343B1B"/>
    <w:rsid w:val="00345420"/>
    <w:rsid w:val="00345517"/>
    <w:rsid w:val="003467B1"/>
    <w:rsid w:val="00346881"/>
    <w:rsid w:val="00350393"/>
    <w:rsid w:val="003504C1"/>
    <w:rsid w:val="00352115"/>
    <w:rsid w:val="003522AB"/>
    <w:rsid w:val="00354937"/>
    <w:rsid w:val="003555E5"/>
    <w:rsid w:val="00356FC9"/>
    <w:rsid w:val="00357089"/>
    <w:rsid w:val="00357D04"/>
    <w:rsid w:val="00362639"/>
    <w:rsid w:val="00364C55"/>
    <w:rsid w:val="0036693E"/>
    <w:rsid w:val="00367A6F"/>
    <w:rsid w:val="00370CF3"/>
    <w:rsid w:val="0038214A"/>
    <w:rsid w:val="003833EC"/>
    <w:rsid w:val="00383413"/>
    <w:rsid w:val="0038490F"/>
    <w:rsid w:val="003852C6"/>
    <w:rsid w:val="0038579D"/>
    <w:rsid w:val="00393285"/>
    <w:rsid w:val="0039491B"/>
    <w:rsid w:val="00395E53"/>
    <w:rsid w:val="00395F40"/>
    <w:rsid w:val="00397CE2"/>
    <w:rsid w:val="003A139B"/>
    <w:rsid w:val="003A2E8D"/>
    <w:rsid w:val="003B207C"/>
    <w:rsid w:val="003B34C4"/>
    <w:rsid w:val="003B362E"/>
    <w:rsid w:val="003B3F5E"/>
    <w:rsid w:val="003B6A82"/>
    <w:rsid w:val="003B6AF7"/>
    <w:rsid w:val="003C29F2"/>
    <w:rsid w:val="003C432F"/>
    <w:rsid w:val="003C488D"/>
    <w:rsid w:val="003C584B"/>
    <w:rsid w:val="003C5C6F"/>
    <w:rsid w:val="003D1133"/>
    <w:rsid w:val="003D303A"/>
    <w:rsid w:val="003D41F7"/>
    <w:rsid w:val="003D4454"/>
    <w:rsid w:val="003D5789"/>
    <w:rsid w:val="003D5CDA"/>
    <w:rsid w:val="003D5FB5"/>
    <w:rsid w:val="003D71BF"/>
    <w:rsid w:val="003E0D77"/>
    <w:rsid w:val="003E304C"/>
    <w:rsid w:val="003E40DE"/>
    <w:rsid w:val="003E6E1C"/>
    <w:rsid w:val="003E754E"/>
    <w:rsid w:val="003F0582"/>
    <w:rsid w:val="003F37D8"/>
    <w:rsid w:val="003F5578"/>
    <w:rsid w:val="003F7D3C"/>
    <w:rsid w:val="003F7E74"/>
    <w:rsid w:val="003F7FC3"/>
    <w:rsid w:val="00401E0C"/>
    <w:rsid w:val="004032A9"/>
    <w:rsid w:val="004077BB"/>
    <w:rsid w:val="00411719"/>
    <w:rsid w:val="00413955"/>
    <w:rsid w:val="0041449F"/>
    <w:rsid w:val="0041493A"/>
    <w:rsid w:val="00414AD3"/>
    <w:rsid w:val="00415175"/>
    <w:rsid w:val="00415E8C"/>
    <w:rsid w:val="004166F7"/>
    <w:rsid w:val="00420CE3"/>
    <w:rsid w:val="004217A4"/>
    <w:rsid w:val="00421C81"/>
    <w:rsid w:val="00421E28"/>
    <w:rsid w:val="004263EB"/>
    <w:rsid w:val="00427588"/>
    <w:rsid w:val="00437B78"/>
    <w:rsid w:val="00440BC8"/>
    <w:rsid w:val="00441876"/>
    <w:rsid w:val="004429E8"/>
    <w:rsid w:val="0044421C"/>
    <w:rsid w:val="004458E5"/>
    <w:rsid w:val="004510EB"/>
    <w:rsid w:val="004513B3"/>
    <w:rsid w:val="00452C10"/>
    <w:rsid w:val="00455F35"/>
    <w:rsid w:val="00456CA3"/>
    <w:rsid w:val="00462407"/>
    <w:rsid w:val="00462411"/>
    <w:rsid w:val="00463CA0"/>
    <w:rsid w:val="004641C0"/>
    <w:rsid w:val="00465C3E"/>
    <w:rsid w:val="004718E1"/>
    <w:rsid w:val="00472AB6"/>
    <w:rsid w:val="004746C3"/>
    <w:rsid w:val="00474F93"/>
    <w:rsid w:val="0048035F"/>
    <w:rsid w:val="004832F2"/>
    <w:rsid w:val="004852DD"/>
    <w:rsid w:val="00486E47"/>
    <w:rsid w:val="00490284"/>
    <w:rsid w:val="004944E6"/>
    <w:rsid w:val="00494956"/>
    <w:rsid w:val="00496569"/>
    <w:rsid w:val="00496A5B"/>
    <w:rsid w:val="004A1CCD"/>
    <w:rsid w:val="004A75C6"/>
    <w:rsid w:val="004B4757"/>
    <w:rsid w:val="004B5FF0"/>
    <w:rsid w:val="004C3323"/>
    <w:rsid w:val="004C3434"/>
    <w:rsid w:val="004C3A41"/>
    <w:rsid w:val="004C5EB3"/>
    <w:rsid w:val="004C610E"/>
    <w:rsid w:val="004C6C2D"/>
    <w:rsid w:val="004D1B25"/>
    <w:rsid w:val="004D6F63"/>
    <w:rsid w:val="004D739D"/>
    <w:rsid w:val="004E3B00"/>
    <w:rsid w:val="004E3EB3"/>
    <w:rsid w:val="004E590D"/>
    <w:rsid w:val="004E6759"/>
    <w:rsid w:val="004F0280"/>
    <w:rsid w:val="004F1402"/>
    <w:rsid w:val="004F3EAB"/>
    <w:rsid w:val="004F569C"/>
    <w:rsid w:val="004F5C4E"/>
    <w:rsid w:val="004F6FE5"/>
    <w:rsid w:val="004F74F0"/>
    <w:rsid w:val="004F78E9"/>
    <w:rsid w:val="00500054"/>
    <w:rsid w:val="005015EC"/>
    <w:rsid w:val="00502366"/>
    <w:rsid w:val="00513649"/>
    <w:rsid w:val="00514B76"/>
    <w:rsid w:val="0051684B"/>
    <w:rsid w:val="0052035E"/>
    <w:rsid w:val="00522113"/>
    <w:rsid w:val="00522987"/>
    <w:rsid w:val="00523619"/>
    <w:rsid w:val="00531175"/>
    <w:rsid w:val="00531361"/>
    <w:rsid w:val="0053195B"/>
    <w:rsid w:val="0053210F"/>
    <w:rsid w:val="00533829"/>
    <w:rsid w:val="0054102D"/>
    <w:rsid w:val="00543E28"/>
    <w:rsid w:val="005517F8"/>
    <w:rsid w:val="00551A4E"/>
    <w:rsid w:val="00553AA8"/>
    <w:rsid w:val="0055503D"/>
    <w:rsid w:val="00560093"/>
    <w:rsid w:val="005616B5"/>
    <w:rsid w:val="00566B6D"/>
    <w:rsid w:val="00567DAA"/>
    <w:rsid w:val="00582C74"/>
    <w:rsid w:val="00582D6F"/>
    <w:rsid w:val="00583391"/>
    <w:rsid w:val="00590395"/>
    <w:rsid w:val="00592555"/>
    <w:rsid w:val="0059767C"/>
    <w:rsid w:val="005A2238"/>
    <w:rsid w:val="005A2637"/>
    <w:rsid w:val="005A29BB"/>
    <w:rsid w:val="005A3757"/>
    <w:rsid w:val="005B074E"/>
    <w:rsid w:val="005B0D0A"/>
    <w:rsid w:val="005B13F7"/>
    <w:rsid w:val="005B66A8"/>
    <w:rsid w:val="005B7D91"/>
    <w:rsid w:val="005C20EC"/>
    <w:rsid w:val="005C7BE4"/>
    <w:rsid w:val="005D4F04"/>
    <w:rsid w:val="005D4F39"/>
    <w:rsid w:val="005D6E03"/>
    <w:rsid w:val="005E0E75"/>
    <w:rsid w:val="005E69CA"/>
    <w:rsid w:val="005E6AEC"/>
    <w:rsid w:val="005F2BDD"/>
    <w:rsid w:val="005F2F4A"/>
    <w:rsid w:val="005F36F1"/>
    <w:rsid w:val="005F3E53"/>
    <w:rsid w:val="005F4F5C"/>
    <w:rsid w:val="006015DF"/>
    <w:rsid w:val="00603DBA"/>
    <w:rsid w:val="00607765"/>
    <w:rsid w:val="00607A68"/>
    <w:rsid w:val="006103C1"/>
    <w:rsid w:val="00622C1A"/>
    <w:rsid w:val="00624AFF"/>
    <w:rsid w:val="00626F7D"/>
    <w:rsid w:val="00630883"/>
    <w:rsid w:val="00630D0A"/>
    <w:rsid w:val="0063338C"/>
    <w:rsid w:val="00633DE9"/>
    <w:rsid w:val="006361B5"/>
    <w:rsid w:val="00636418"/>
    <w:rsid w:val="006369B2"/>
    <w:rsid w:val="00636C74"/>
    <w:rsid w:val="00641C35"/>
    <w:rsid w:val="00642EDC"/>
    <w:rsid w:val="00643115"/>
    <w:rsid w:val="00644D7A"/>
    <w:rsid w:val="0065037D"/>
    <w:rsid w:val="00655CF2"/>
    <w:rsid w:val="006562D4"/>
    <w:rsid w:val="006575B1"/>
    <w:rsid w:val="006608E3"/>
    <w:rsid w:val="00660E27"/>
    <w:rsid w:val="00663ED1"/>
    <w:rsid w:val="006650A4"/>
    <w:rsid w:val="00670A56"/>
    <w:rsid w:val="00673760"/>
    <w:rsid w:val="00674563"/>
    <w:rsid w:val="0067586A"/>
    <w:rsid w:val="00682757"/>
    <w:rsid w:val="0068294D"/>
    <w:rsid w:val="006836B1"/>
    <w:rsid w:val="00687653"/>
    <w:rsid w:val="00687CBB"/>
    <w:rsid w:val="00687E84"/>
    <w:rsid w:val="006926C3"/>
    <w:rsid w:val="006959DD"/>
    <w:rsid w:val="00697A6B"/>
    <w:rsid w:val="006A45BC"/>
    <w:rsid w:val="006A7592"/>
    <w:rsid w:val="006B09AA"/>
    <w:rsid w:val="006B12E9"/>
    <w:rsid w:val="006B30C3"/>
    <w:rsid w:val="006B3494"/>
    <w:rsid w:val="006B7B55"/>
    <w:rsid w:val="006C1CC8"/>
    <w:rsid w:val="006C3BD1"/>
    <w:rsid w:val="006C40BC"/>
    <w:rsid w:val="006C4F0F"/>
    <w:rsid w:val="006D3F87"/>
    <w:rsid w:val="006D71CB"/>
    <w:rsid w:val="006E0FE3"/>
    <w:rsid w:val="006E19DE"/>
    <w:rsid w:val="006E6627"/>
    <w:rsid w:val="006E69AE"/>
    <w:rsid w:val="006E6B6B"/>
    <w:rsid w:val="006F09A8"/>
    <w:rsid w:val="006F16A2"/>
    <w:rsid w:val="006F34F9"/>
    <w:rsid w:val="006F3537"/>
    <w:rsid w:val="006F4D7A"/>
    <w:rsid w:val="006F6E5A"/>
    <w:rsid w:val="006F7BFA"/>
    <w:rsid w:val="00700C47"/>
    <w:rsid w:val="00701ABE"/>
    <w:rsid w:val="00704D4E"/>
    <w:rsid w:val="00715A85"/>
    <w:rsid w:val="007163D9"/>
    <w:rsid w:val="007235F9"/>
    <w:rsid w:val="00724BDC"/>
    <w:rsid w:val="00725F68"/>
    <w:rsid w:val="007327BC"/>
    <w:rsid w:val="0073389A"/>
    <w:rsid w:val="0074158F"/>
    <w:rsid w:val="00744AB9"/>
    <w:rsid w:val="007450AC"/>
    <w:rsid w:val="007463D4"/>
    <w:rsid w:val="00747ED2"/>
    <w:rsid w:val="0075392E"/>
    <w:rsid w:val="007545C3"/>
    <w:rsid w:val="00755144"/>
    <w:rsid w:val="00762151"/>
    <w:rsid w:val="007657E1"/>
    <w:rsid w:val="00765AA5"/>
    <w:rsid w:val="00770E6D"/>
    <w:rsid w:val="0077209C"/>
    <w:rsid w:val="0077279E"/>
    <w:rsid w:val="00776200"/>
    <w:rsid w:val="007763FC"/>
    <w:rsid w:val="00777D3B"/>
    <w:rsid w:val="00780500"/>
    <w:rsid w:val="00782F30"/>
    <w:rsid w:val="00783F2A"/>
    <w:rsid w:val="007873A3"/>
    <w:rsid w:val="00791467"/>
    <w:rsid w:val="00793EE2"/>
    <w:rsid w:val="007943F8"/>
    <w:rsid w:val="00797321"/>
    <w:rsid w:val="007A0ECE"/>
    <w:rsid w:val="007A43EC"/>
    <w:rsid w:val="007A5CA2"/>
    <w:rsid w:val="007A749F"/>
    <w:rsid w:val="007B11FB"/>
    <w:rsid w:val="007B13CA"/>
    <w:rsid w:val="007B1D6A"/>
    <w:rsid w:val="007B2D84"/>
    <w:rsid w:val="007B5DF8"/>
    <w:rsid w:val="007B79A6"/>
    <w:rsid w:val="007C1389"/>
    <w:rsid w:val="007C4C41"/>
    <w:rsid w:val="007C5690"/>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0C27"/>
    <w:rsid w:val="00802011"/>
    <w:rsid w:val="00803417"/>
    <w:rsid w:val="00807AB7"/>
    <w:rsid w:val="0081048E"/>
    <w:rsid w:val="00814702"/>
    <w:rsid w:val="00820DD2"/>
    <w:rsid w:val="00822752"/>
    <w:rsid w:val="00822C0C"/>
    <w:rsid w:val="00822CEE"/>
    <w:rsid w:val="00826883"/>
    <w:rsid w:val="0082710D"/>
    <w:rsid w:val="00831C39"/>
    <w:rsid w:val="00831C5C"/>
    <w:rsid w:val="00835F23"/>
    <w:rsid w:val="00840805"/>
    <w:rsid w:val="008411AC"/>
    <w:rsid w:val="00842797"/>
    <w:rsid w:val="0084449D"/>
    <w:rsid w:val="008446E6"/>
    <w:rsid w:val="00844FCD"/>
    <w:rsid w:val="0084752D"/>
    <w:rsid w:val="00852E3C"/>
    <w:rsid w:val="0085464D"/>
    <w:rsid w:val="008562BF"/>
    <w:rsid w:val="00861C83"/>
    <w:rsid w:val="0086566D"/>
    <w:rsid w:val="00866D52"/>
    <w:rsid w:val="008704AC"/>
    <w:rsid w:val="00871145"/>
    <w:rsid w:val="008727EE"/>
    <w:rsid w:val="00873D76"/>
    <w:rsid w:val="00874838"/>
    <w:rsid w:val="0087496A"/>
    <w:rsid w:val="00875DD3"/>
    <w:rsid w:val="0087788A"/>
    <w:rsid w:val="00880216"/>
    <w:rsid w:val="00884CF2"/>
    <w:rsid w:val="0088575F"/>
    <w:rsid w:val="0088635A"/>
    <w:rsid w:val="008905B7"/>
    <w:rsid w:val="00891B53"/>
    <w:rsid w:val="00892C9D"/>
    <w:rsid w:val="008938AD"/>
    <w:rsid w:val="008945CD"/>
    <w:rsid w:val="00896084"/>
    <w:rsid w:val="008A2E46"/>
    <w:rsid w:val="008A2F4B"/>
    <w:rsid w:val="008A30A0"/>
    <w:rsid w:val="008A7399"/>
    <w:rsid w:val="008A76CB"/>
    <w:rsid w:val="008B1138"/>
    <w:rsid w:val="008B6D47"/>
    <w:rsid w:val="008B7A0A"/>
    <w:rsid w:val="008C352D"/>
    <w:rsid w:val="008C4E0F"/>
    <w:rsid w:val="008C4EFD"/>
    <w:rsid w:val="008C672B"/>
    <w:rsid w:val="008D1469"/>
    <w:rsid w:val="008D281E"/>
    <w:rsid w:val="008D498C"/>
    <w:rsid w:val="008D7F8D"/>
    <w:rsid w:val="008E0119"/>
    <w:rsid w:val="008E46E7"/>
    <w:rsid w:val="008F3AA9"/>
    <w:rsid w:val="008F4E83"/>
    <w:rsid w:val="008F5235"/>
    <w:rsid w:val="008F524A"/>
    <w:rsid w:val="008F62B7"/>
    <w:rsid w:val="008F6D54"/>
    <w:rsid w:val="00901359"/>
    <w:rsid w:val="00901BBD"/>
    <w:rsid w:val="00903414"/>
    <w:rsid w:val="00903DC9"/>
    <w:rsid w:val="009043F4"/>
    <w:rsid w:val="00904FF0"/>
    <w:rsid w:val="0090673B"/>
    <w:rsid w:val="00911D2B"/>
    <w:rsid w:val="00915F33"/>
    <w:rsid w:val="00925F0F"/>
    <w:rsid w:val="0092640C"/>
    <w:rsid w:val="0093019D"/>
    <w:rsid w:val="009366DB"/>
    <w:rsid w:val="0094333C"/>
    <w:rsid w:val="00945317"/>
    <w:rsid w:val="00946C2A"/>
    <w:rsid w:val="009517CF"/>
    <w:rsid w:val="00951A4B"/>
    <w:rsid w:val="00953652"/>
    <w:rsid w:val="009539EF"/>
    <w:rsid w:val="0095740A"/>
    <w:rsid w:val="00960039"/>
    <w:rsid w:val="00962069"/>
    <w:rsid w:val="00965B63"/>
    <w:rsid w:val="00966B7B"/>
    <w:rsid w:val="00974F44"/>
    <w:rsid w:val="00975384"/>
    <w:rsid w:val="00975D29"/>
    <w:rsid w:val="00984A84"/>
    <w:rsid w:val="00987329"/>
    <w:rsid w:val="00987AD0"/>
    <w:rsid w:val="00990D53"/>
    <w:rsid w:val="00992CAF"/>
    <w:rsid w:val="0099449F"/>
    <w:rsid w:val="00995485"/>
    <w:rsid w:val="009969A9"/>
    <w:rsid w:val="009A0126"/>
    <w:rsid w:val="009A3375"/>
    <w:rsid w:val="009A3484"/>
    <w:rsid w:val="009A3571"/>
    <w:rsid w:val="009A4A26"/>
    <w:rsid w:val="009B4F24"/>
    <w:rsid w:val="009B5813"/>
    <w:rsid w:val="009C602A"/>
    <w:rsid w:val="009D22FE"/>
    <w:rsid w:val="009D4473"/>
    <w:rsid w:val="009D6BF0"/>
    <w:rsid w:val="009D6DFB"/>
    <w:rsid w:val="009E10DB"/>
    <w:rsid w:val="009F20CB"/>
    <w:rsid w:val="009F3C0C"/>
    <w:rsid w:val="009F7562"/>
    <w:rsid w:val="00A02CE4"/>
    <w:rsid w:val="00A03375"/>
    <w:rsid w:val="00A04CAD"/>
    <w:rsid w:val="00A1112C"/>
    <w:rsid w:val="00A134DF"/>
    <w:rsid w:val="00A16042"/>
    <w:rsid w:val="00A20986"/>
    <w:rsid w:val="00A21B1E"/>
    <w:rsid w:val="00A21F87"/>
    <w:rsid w:val="00A237C8"/>
    <w:rsid w:val="00A26977"/>
    <w:rsid w:val="00A305A5"/>
    <w:rsid w:val="00A350B6"/>
    <w:rsid w:val="00A35792"/>
    <w:rsid w:val="00A36BAC"/>
    <w:rsid w:val="00A379AB"/>
    <w:rsid w:val="00A4084C"/>
    <w:rsid w:val="00A41B53"/>
    <w:rsid w:val="00A432E3"/>
    <w:rsid w:val="00A4512C"/>
    <w:rsid w:val="00A47D38"/>
    <w:rsid w:val="00A520CA"/>
    <w:rsid w:val="00A62FF1"/>
    <w:rsid w:val="00A6552A"/>
    <w:rsid w:val="00A67EF8"/>
    <w:rsid w:val="00A7014E"/>
    <w:rsid w:val="00A72BFC"/>
    <w:rsid w:val="00A72C48"/>
    <w:rsid w:val="00A731B5"/>
    <w:rsid w:val="00A7378D"/>
    <w:rsid w:val="00A73855"/>
    <w:rsid w:val="00A74D5B"/>
    <w:rsid w:val="00A76903"/>
    <w:rsid w:val="00A77020"/>
    <w:rsid w:val="00A802BC"/>
    <w:rsid w:val="00A80684"/>
    <w:rsid w:val="00A82628"/>
    <w:rsid w:val="00A84416"/>
    <w:rsid w:val="00A85526"/>
    <w:rsid w:val="00A866A3"/>
    <w:rsid w:val="00A90C58"/>
    <w:rsid w:val="00A92081"/>
    <w:rsid w:val="00A93DAF"/>
    <w:rsid w:val="00A94CC7"/>
    <w:rsid w:val="00A95D81"/>
    <w:rsid w:val="00A95ECD"/>
    <w:rsid w:val="00A97B5C"/>
    <w:rsid w:val="00A97E8D"/>
    <w:rsid w:val="00AA1866"/>
    <w:rsid w:val="00AA2445"/>
    <w:rsid w:val="00AB112D"/>
    <w:rsid w:val="00AB3154"/>
    <w:rsid w:val="00AB5B24"/>
    <w:rsid w:val="00AC59DC"/>
    <w:rsid w:val="00AC5EC4"/>
    <w:rsid w:val="00AD034E"/>
    <w:rsid w:val="00AE1DC3"/>
    <w:rsid w:val="00AE1F64"/>
    <w:rsid w:val="00AE4B5D"/>
    <w:rsid w:val="00AE7522"/>
    <w:rsid w:val="00AE7956"/>
    <w:rsid w:val="00AE7BC6"/>
    <w:rsid w:val="00AF1D5F"/>
    <w:rsid w:val="00AF3499"/>
    <w:rsid w:val="00AF3772"/>
    <w:rsid w:val="00AF400D"/>
    <w:rsid w:val="00AF4AFE"/>
    <w:rsid w:val="00AF5231"/>
    <w:rsid w:val="00AF5BD5"/>
    <w:rsid w:val="00AF6794"/>
    <w:rsid w:val="00B03701"/>
    <w:rsid w:val="00B079C2"/>
    <w:rsid w:val="00B11CA6"/>
    <w:rsid w:val="00B12C33"/>
    <w:rsid w:val="00B16E66"/>
    <w:rsid w:val="00B17167"/>
    <w:rsid w:val="00B23B16"/>
    <w:rsid w:val="00B23D13"/>
    <w:rsid w:val="00B24118"/>
    <w:rsid w:val="00B2462F"/>
    <w:rsid w:val="00B24695"/>
    <w:rsid w:val="00B24F83"/>
    <w:rsid w:val="00B25860"/>
    <w:rsid w:val="00B31E46"/>
    <w:rsid w:val="00B33119"/>
    <w:rsid w:val="00B4326B"/>
    <w:rsid w:val="00B43AD0"/>
    <w:rsid w:val="00B44EA4"/>
    <w:rsid w:val="00B45411"/>
    <w:rsid w:val="00B4714F"/>
    <w:rsid w:val="00B50008"/>
    <w:rsid w:val="00B50986"/>
    <w:rsid w:val="00B52DC7"/>
    <w:rsid w:val="00B616C4"/>
    <w:rsid w:val="00B65D46"/>
    <w:rsid w:val="00B6764F"/>
    <w:rsid w:val="00B71B0D"/>
    <w:rsid w:val="00B72B10"/>
    <w:rsid w:val="00B73203"/>
    <w:rsid w:val="00B75EDE"/>
    <w:rsid w:val="00B766F9"/>
    <w:rsid w:val="00B77FE1"/>
    <w:rsid w:val="00B86D8B"/>
    <w:rsid w:val="00B94097"/>
    <w:rsid w:val="00BA38C5"/>
    <w:rsid w:val="00BA5E5F"/>
    <w:rsid w:val="00BA77F7"/>
    <w:rsid w:val="00BB0D04"/>
    <w:rsid w:val="00BB1F1E"/>
    <w:rsid w:val="00BB36AF"/>
    <w:rsid w:val="00BB7513"/>
    <w:rsid w:val="00BD0102"/>
    <w:rsid w:val="00BD3900"/>
    <w:rsid w:val="00BD71F6"/>
    <w:rsid w:val="00BE0625"/>
    <w:rsid w:val="00BE1D3E"/>
    <w:rsid w:val="00BE28A5"/>
    <w:rsid w:val="00BE316D"/>
    <w:rsid w:val="00BE4203"/>
    <w:rsid w:val="00BE48BF"/>
    <w:rsid w:val="00BE49AE"/>
    <w:rsid w:val="00BE4F32"/>
    <w:rsid w:val="00BF26E3"/>
    <w:rsid w:val="00BF2FD8"/>
    <w:rsid w:val="00BF42DE"/>
    <w:rsid w:val="00BF4DF7"/>
    <w:rsid w:val="00BF527A"/>
    <w:rsid w:val="00BF6288"/>
    <w:rsid w:val="00BF6ECD"/>
    <w:rsid w:val="00C00458"/>
    <w:rsid w:val="00C05C53"/>
    <w:rsid w:val="00C068D7"/>
    <w:rsid w:val="00C11913"/>
    <w:rsid w:val="00C11949"/>
    <w:rsid w:val="00C11A92"/>
    <w:rsid w:val="00C14E67"/>
    <w:rsid w:val="00C209DD"/>
    <w:rsid w:val="00C23071"/>
    <w:rsid w:val="00C235F9"/>
    <w:rsid w:val="00C23D61"/>
    <w:rsid w:val="00C30854"/>
    <w:rsid w:val="00C31268"/>
    <w:rsid w:val="00C315A2"/>
    <w:rsid w:val="00C3548F"/>
    <w:rsid w:val="00C376E0"/>
    <w:rsid w:val="00C42ADA"/>
    <w:rsid w:val="00C42DE7"/>
    <w:rsid w:val="00C45448"/>
    <w:rsid w:val="00C510F3"/>
    <w:rsid w:val="00C52428"/>
    <w:rsid w:val="00C5336E"/>
    <w:rsid w:val="00C54F0D"/>
    <w:rsid w:val="00C55735"/>
    <w:rsid w:val="00C5741B"/>
    <w:rsid w:val="00C60378"/>
    <w:rsid w:val="00C64866"/>
    <w:rsid w:val="00C664F6"/>
    <w:rsid w:val="00C66F45"/>
    <w:rsid w:val="00C80D0C"/>
    <w:rsid w:val="00C8170C"/>
    <w:rsid w:val="00C90190"/>
    <w:rsid w:val="00C93B1F"/>
    <w:rsid w:val="00C93DD7"/>
    <w:rsid w:val="00CA4B5F"/>
    <w:rsid w:val="00CA5DC0"/>
    <w:rsid w:val="00CB2624"/>
    <w:rsid w:val="00CB4754"/>
    <w:rsid w:val="00CB6270"/>
    <w:rsid w:val="00CB678C"/>
    <w:rsid w:val="00CD2ECA"/>
    <w:rsid w:val="00CD416C"/>
    <w:rsid w:val="00CD42BD"/>
    <w:rsid w:val="00CD4AD9"/>
    <w:rsid w:val="00CD4D86"/>
    <w:rsid w:val="00CE1BA6"/>
    <w:rsid w:val="00CE785D"/>
    <w:rsid w:val="00CE78F0"/>
    <w:rsid w:val="00CF2185"/>
    <w:rsid w:val="00CF39D9"/>
    <w:rsid w:val="00D01BCE"/>
    <w:rsid w:val="00D03C47"/>
    <w:rsid w:val="00D13E6B"/>
    <w:rsid w:val="00D15F51"/>
    <w:rsid w:val="00D224E5"/>
    <w:rsid w:val="00D238A0"/>
    <w:rsid w:val="00D2714B"/>
    <w:rsid w:val="00D41528"/>
    <w:rsid w:val="00D420A5"/>
    <w:rsid w:val="00D449ED"/>
    <w:rsid w:val="00D45F34"/>
    <w:rsid w:val="00D4699A"/>
    <w:rsid w:val="00D47B68"/>
    <w:rsid w:val="00D50F40"/>
    <w:rsid w:val="00D51792"/>
    <w:rsid w:val="00D64D9E"/>
    <w:rsid w:val="00D70E85"/>
    <w:rsid w:val="00D76189"/>
    <w:rsid w:val="00D803AD"/>
    <w:rsid w:val="00D80DA7"/>
    <w:rsid w:val="00D83ECB"/>
    <w:rsid w:val="00D84E82"/>
    <w:rsid w:val="00D8540D"/>
    <w:rsid w:val="00D86ECC"/>
    <w:rsid w:val="00D902AA"/>
    <w:rsid w:val="00D90891"/>
    <w:rsid w:val="00D9117D"/>
    <w:rsid w:val="00D91300"/>
    <w:rsid w:val="00D922F6"/>
    <w:rsid w:val="00D93133"/>
    <w:rsid w:val="00D94175"/>
    <w:rsid w:val="00D9513A"/>
    <w:rsid w:val="00DA136C"/>
    <w:rsid w:val="00DB4A3D"/>
    <w:rsid w:val="00DB5FC2"/>
    <w:rsid w:val="00DB70DD"/>
    <w:rsid w:val="00DC0213"/>
    <w:rsid w:val="00DC52DF"/>
    <w:rsid w:val="00DC5965"/>
    <w:rsid w:val="00DC62EC"/>
    <w:rsid w:val="00DC7E35"/>
    <w:rsid w:val="00DD1D22"/>
    <w:rsid w:val="00DD20F7"/>
    <w:rsid w:val="00DD3B99"/>
    <w:rsid w:val="00DD402D"/>
    <w:rsid w:val="00DD46CD"/>
    <w:rsid w:val="00DE11CB"/>
    <w:rsid w:val="00DE172D"/>
    <w:rsid w:val="00DE3A0F"/>
    <w:rsid w:val="00DE67C7"/>
    <w:rsid w:val="00DF15A4"/>
    <w:rsid w:val="00DF2A40"/>
    <w:rsid w:val="00DF672B"/>
    <w:rsid w:val="00DF6BD1"/>
    <w:rsid w:val="00DF6FC6"/>
    <w:rsid w:val="00E102AC"/>
    <w:rsid w:val="00E13FA8"/>
    <w:rsid w:val="00E245B0"/>
    <w:rsid w:val="00E27655"/>
    <w:rsid w:val="00E31427"/>
    <w:rsid w:val="00E3289C"/>
    <w:rsid w:val="00E35B95"/>
    <w:rsid w:val="00E362FE"/>
    <w:rsid w:val="00E425D3"/>
    <w:rsid w:val="00E427F5"/>
    <w:rsid w:val="00E457DB"/>
    <w:rsid w:val="00E465E7"/>
    <w:rsid w:val="00E51527"/>
    <w:rsid w:val="00E5172E"/>
    <w:rsid w:val="00E517CC"/>
    <w:rsid w:val="00E51B94"/>
    <w:rsid w:val="00E52C55"/>
    <w:rsid w:val="00E52E4D"/>
    <w:rsid w:val="00E53ACE"/>
    <w:rsid w:val="00E541EE"/>
    <w:rsid w:val="00E60C5F"/>
    <w:rsid w:val="00E61790"/>
    <w:rsid w:val="00E62441"/>
    <w:rsid w:val="00E64A36"/>
    <w:rsid w:val="00E64E17"/>
    <w:rsid w:val="00E67FA7"/>
    <w:rsid w:val="00E71C94"/>
    <w:rsid w:val="00E757E1"/>
    <w:rsid w:val="00E75BE8"/>
    <w:rsid w:val="00E75FFB"/>
    <w:rsid w:val="00E8396D"/>
    <w:rsid w:val="00E8406A"/>
    <w:rsid w:val="00E86CDB"/>
    <w:rsid w:val="00E86FDE"/>
    <w:rsid w:val="00E90A23"/>
    <w:rsid w:val="00E91A4C"/>
    <w:rsid w:val="00E92216"/>
    <w:rsid w:val="00E942B1"/>
    <w:rsid w:val="00E97297"/>
    <w:rsid w:val="00EA4D26"/>
    <w:rsid w:val="00EA4D79"/>
    <w:rsid w:val="00EA5B91"/>
    <w:rsid w:val="00EA73D5"/>
    <w:rsid w:val="00EB25B8"/>
    <w:rsid w:val="00EB3B23"/>
    <w:rsid w:val="00EB3BF8"/>
    <w:rsid w:val="00EB665A"/>
    <w:rsid w:val="00EC279D"/>
    <w:rsid w:val="00ED0974"/>
    <w:rsid w:val="00ED2F0A"/>
    <w:rsid w:val="00EE040F"/>
    <w:rsid w:val="00EE347E"/>
    <w:rsid w:val="00EE37B6"/>
    <w:rsid w:val="00EE4117"/>
    <w:rsid w:val="00EE6E40"/>
    <w:rsid w:val="00EF19B1"/>
    <w:rsid w:val="00EF20E5"/>
    <w:rsid w:val="00EF75B5"/>
    <w:rsid w:val="00EF7D8F"/>
    <w:rsid w:val="00F011DA"/>
    <w:rsid w:val="00F021A4"/>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294A"/>
    <w:rsid w:val="00F537B2"/>
    <w:rsid w:val="00F556BE"/>
    <w:rsid w:val="00F56FEE"/>
    <w:rsid w:val="00F57151"/>
    <w:rsid w:val="00F57AE1"/>
    <w:rsid w:val="00F611A3"/>
    <w:rsid w:val="00F61522"/>
    <w:rsid w:val="00F6476D"/>
    <w:rsid w:val="00F64D02"/>
    <w:rsid w:val="00F65A8B"/>
    <w:rsid w:val="00F66EA7"/>
    <w:rsid w:val="00F70F4C"/>
    <w:rsid w:val="00F7156B"/>
    <w:rsid w:val="00F71F78"/>
    <w:rsid w:val="00F734D5"/>
    <w:rsid w:val="00F7618C"/>
    <w:rsid w:val="00F80888"/>
    <w:rsid w:val="00F83A93"/>
    <w:rsid w:val="00F86E88"/>
    <w:rsid w:val="00F9341E"/>
    <w:rsid w:val="00F93D6F"/>
    <w:rsid w:val="00F9529F"/>
    <w:rsid w:val="00FA383A"/>
    <w:rsid w:val="00FA540C"/>
    <w:rsid w:val="00FA5E0C"/>
    <w:rsid w:val="00FA6E52"/>
    <w:rsid w:val="00FB3071"/>
    <w:rsid w:val="00FB4DB8"/>
    <w:rsid w:val="00FB7E41"/>
    <w:rsid w:val="00FC0694"/>
    <w:rsid w:val="00FC0C32"/>
    <w:rsid w:val="00FC11D3"/>
    <w:rsid w:val="00FC573F"/>
    <w:rsid w:val="00FD05DB"/>
    <w:rsid w:val="00FD2CB0"/>
    <w:rsid w:val="00FD3238"/>
    <w:rsid w:val="00FD5002"/>
    <w:rsid w:val="00FD51AC"/>
    <w:rsid w:val="00FD679F"/>
    <w:rsid w:val="00FD68AD"/>
    <w:rsid w:val="00FD6BF5"/>
    <w:rsid w:val="00FE6474"/>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2B820A"/>
  <w14:defaultImageDpi w14:val="0"/>
  <w15:docId w15:val="{BCD5771A-37D7-4338-89FC-FB5D1908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8479">
      <w:marLeft w:val="0"/>
      <w:marRight w:val="0"/>
      <w:marTop w:val="0"/>
      <w:marBottom w:val="0"/>
      <w:divBdr>
        <w:top w:val="none" w:sz="0" w:space="0" w:color="auto"/>
        <w:left w:val="none" w:sz="0" w:space="0" w:color="auto"/>
        <w:bottom w:val="none" w:sz="0" w:space="0" w:color="auto"/>
        <w:right w:val="none" w:sz="0" w:space="0" w:color="auto"/>
      </w:divBdr>
    </w:div>
    <w:div w:id="62218480">
      <w:marLeft w:val="0"/>
      <w:marRight w:val="0"/>
      <w:marTop w:val="0"/>
      <w:marBottom w:val="0"/>
      <w:divBdr>
        <w:top w:val="none" w:sz="0" w:space="0" w:color="auto"/>
        <w:left w:val="none" w:sz="0" w:space="0" w:color="auto"/>
        <w:bottom w:val="none" w:sz="0" w:space="0" w:color="auto"/>
        <w:right w:val="none" w:sz="0" w:space="0" w:color="auto"/>
      </w:divBdr>
    </w:div>
    <w:div w:id="62218482">
      <w:marLeft w:val="567"/>
      <w:marRight w:val="284"/>
      <w:marTop w:val="284"/>
      <w:marBottom w:val="284"/>
      <w:divBdr>
        <w:top w:val="none" w:sz="0" w:space="0" w:color="auto"/>
        <w:left w:val="none" w:sz="0" w:space="0" w:color="auto"/>
        <w:bottom w:val="none" w:sz="0" w:space="0" w:color="auto"/>
        <w:right w:val="none" w:sz="0" w:space="0" w:color="auto"/>
      </w:divBdr>
    </w:div>
    <w:div w:id="62218484">
      <w:marLeft w:val="567"/>
      <w:marRight w:val="284"/>
      <w:marTop w:val="284"/>
      <w:marBottom w:val="284"/>
      <w:divBdr>
        <w:top w:val="none" w:sz="0" w:space="0" w:color="auto"/>
        <w:left w:val="none" w:sz="0" w:space="0" w:color="auto"/>
        <w:bottom w:val="none" w:sz="0" w:space="0" w:color="auto"/>
        <w:right w:val="none" w:sz="0" w:space="0" w:color="auto"/>
      </w:divBdr>
      <w:divsChild>
        <w:div w:id="62218492">
          <w:marLeft w:val="0"/>
          <w:marRight w:val="0"/>
          <w:marTop w:val="0"/>
          <w:marBottom w:val="0"/>
          <w:divBdr>
            <w:top w:val="none" w:sz="0" w:space="0" w:color="auto"/>
            <w:left w:val="none" w:sz="0" w:space="0" w:color="auto"/>
            <w:bottom w:val="none" w:sz="0" w:space="0" w:color="auto"/>
            <w:right w:val="none" w:sz="0" w:space="0" w:color="auto"/>
          </w:divBdr>
        </w:div>
      </w:divsChild>
    </w:div>
    <w:div w:id="62218485">
      <w:marLeft w:val="0"/>
      <w:marRight w:val="0"/>
      <w:marTop w:val="0"/>
      <w:marBottom w:val="0"/>
      <w:divBdr>
        <w:top w:val="none" w:sz="0" w:space="0" w:color="auto"/>
        <w:left w:val="none" w:sz="0" w:space="0" w:color="auto"/>
        <w:bottom w:val="none" w:sz="0" w:space="0" w:color="auto"/>
        <w:right w:val="none" w:sz="0" w:space="0" w:color="auto"/>
      </w:divBdr>
    </w:div>
    <w:div w:id="62218486">
      <w:marLeft w:val="0"/>
      <w:marRight w:val="0"/>
      <w:marTop w:val="0"/>
      <w:marBottom w:val="0"/>
      <w:divBdr>
        <w:top w:val="none" w:sz="0" w:space="0" w:color="auto"/>
        <w:left w:val="none" w:sz="0" w:space="0" w:color="auto"/>
        <w:bottom w:val="none" w:sz="0" w:space="0" w:color="auto"/>
        <w:right w:val="none" w:sz="0" w:space="0" w:color="auto"/>
      </w:divBdr>
    </w:div>
    <w:div w:id="62218487">
      <w:marLeft w:val="0"/>
      <w:marRight w:val="0"/>
      <w:marTop w:val="0"/>
      <w:marBottom w:val="0"/>
      <w:divBdr>
        <w:top w:val="none" w:sz="0" w:space="0" w:color="auto"/>
        <w:left w:val="none" w:sz="0" w:space="0" w:color="auto"/>
        <w:bottom w:val="none" w:sz="0" w:space="0" w:color="auto"/>
        <w:right w:val="none" w:sz="0" w:space="0" w:color="auto"/>
      </w:divBdr>
    </w:div>
    <w:div w:id="62218488">
      <w:marLeft w:val="0"/>
      <w:marRight w:val="0"/>
      <w:marTop w:val="0"/>
      <w:marBottom w:val="0"/>
      <w:divBdr>
        <w:top w:val="none" w:sz="0" w:space="0" w:color="auto"/>
        <w:left w:val="none" w:sz="0" w:space="0" w:color="auto"/>
        <w:bottom w:val="none" w:sz="0" w:space="0" w:color="auto"/>
        <w:right w:val="none" w:sz="0" w:space="0" w:color="auto"/>
      </w:divBdr>
    </w:div>
    <w:div w:id="62218489">
      <w:marLeft w:val="0"/>
      <w:marRight w:val="0"/>
      <w:marTop w:val="0"/>
      <w:marBottom w:val="0"/>
      <w:divBdr>
        <w:top w:val="none" w:sz="0" w:space="0" w:color="auto"/>
        <w:left w:val="none" w:sz="0" w:space="0" w:color="auto"/>
        <w:bottom w:val="none" w:sz="0" w:space="0" w:color="auto"/>
        <w:right w:val="none" w:sz="0" w:space="0" w:color="auto"/>
      </w:divBdr>
    </w:div>
    <w:div w:id="62218490">
      <w:marLeft w:val="567"/>
      <w:marRight w:val="284"/>
      <w:marTop w:val="284"/>
      <w:marBottom w:val="284"/>
      <w:divBdr>
        <w:top w:val="none" w:sz="0" w:space="0" w:color="auto"/>
        <w:left w:val="none" w:sz="0" w:space="0" w:color="auto"/>
        <w:bottom w:val="none" w:sz="0" w:space="0" w:color="auto"/>
        <w:right w:val="none" w:sz="0" w:space="0" w:color="auto"/>
      </w:divBdr>
    </w:div>
    <w:div w:id="62218491">
      <w:marLeft w:val="567"/>
      <w:marRight w:val="284"/>
      <w:marTop w:val="284"/>
      <w:marBottom w:val="284"/>
      <w:divBdr>
        <w:top w:val="none" w:sz="0" w:space="0" w:color="auto"/>
        <w:left w:val="none" w:sz="0" w:space="0" w:color="auto"/>
        <w:bottom w:val="none" w:sz="0" w:space="0" w:color="auto"/>
        <w:right w:val="none" w:sz="0" w:space="0" w:color="auto"/>
      </w:divBdr>
    </w:div>
    <w:div w:id="62218493">
      <w:marLeft w:val="567"/>
      <w:marRight w:val="284"/>
      <w:marTop w:val="284"/>
      <w:marBottom w:val="284"/>
      <w:divBdr>
        <w:top w:val="none" w:sz="0" w:space="0" w:color="auto"/>
        <w:left w:val="none" w:sz="0" w:space="0" w:color="auto"/>
        <w:bottom w:val="none" w:sz="0" w:space="0" w:color="auto"/>
        <w:right w:val="none" w:sz="0" w:space="0" w:color="auto"/>
      </w:divBdr>
      <w:divsChild>
        <w:div w:id="62218483">
          <w:marLeft w:val="0"/>
          <w:marRight w:val="0"/>
          <w:marTop w:val="0"/>
          <w:marBottom w:val="0"/>
          <w:divBdr>
            <w:top w:val="none" w:sz="0" w:space="0" w:color="auto"/>
            <w:left w:val="none" w:sz="0" w:space="0" w:color="auto"/>
            <w:bottom w:val="none" w:sz="0" w:space="0" w:color="auto"/>
            <w:right w:val="none" w:sz="0" w:space="0" w:color="auto"/>
          </w:divBdr>
        </w:div>
      </w:divsChild>
    </w:div>
    <w:div w:id="62218494">
      <w:marLeft w:val="567"/>
      <w:marRight w:val="284"/>
      <w:marTop w:val="284"/>
      <w:marBottom w:val="284"/>
      <w:divBdr>
        <w:top w:val="none" w:sz="0" w:space="0" w:color="auto"/>
        <w:left w:val="none" w:sz="0" w:space="0" w:color="auto"/>
        <w:bottom w:val="none" w:sz="0" w:space="0" w:color="auto"/>
        <w:right w:val="none" w:sz="0" w:space="0" w:color="auto"/>
      </w:divBdr>
    </w:div>
    <w:div w:id="62218495">
      <w:marLeft w:val="567"/>
      <w:marRight w:val="284"/>
      <w:marTop w:val="284"/>
      <w:marBottom w:val="284"/>
      <w:divBdr>
        <w:top w:val="none" w:sz="0" w:space="0" w:color="auto"/>
        <w:left w:val="none" w:sz="0" w:space="0" w:color="auto"/>
        <w:bottom w:val="none" w:sz="0" w:space="0" w:color="auto"/>
        <w:right w:val="none" w:sz="0" w:space="0" w:color="auto"/>
      </w:divBdr>
      <w:divsChild>
        <w:div w:id="62218481">
          <w:marLeft w:val="0"/>
          <w:marRight w:val="0"/>
          <w:marTop w:val="0"/>
          <w:marBottom w:val="0"/>
          <w:divBdr>
            <w:top w:val="none" w:sz="0" w:space="0" w:color="auto"/>
            <w:left w:val="none" w:sz="0" w:space="0" w:color="auto"/>
            <w:bottom w:val="none" w:sz="0" w:space="0" w:color="auto"/>
            <w:right w:val="none" w:sz="0" w:space="0" w:color="auto"/>
          </w:divBdr>
        </w:div>
      </w:divsChild>
    </w:div>
    <w:div w:id="62218496">
      <w:marLeft w:val="567"/>
      <w:marRight w:val="284"/>
      <w:marTop w:val="284"/>
      <w:marBottom w:val="284"/>
      <w:divBdr>
        <w:top w:val="none" w:sz="0" w:space="0" w:color="auto"/>
        <w:left w:val="none" w:sz="0" w:space="0" w:color="auto"/>
        <w:bottom w:val="none" w:sz="0" w:space="0" w:color="auto"/>
        <w:right w:val="none" w:sz="0" w:space="0" w:color="auto"/>
      </w:divBdr>
    </w:div>
    <w:div w:id="62218497">
      <w:marLeft w:val="0"/>
      <w:marRight w:val="0"/>
      <w:marTop w:val="0"/>
      <w:marBottom w:val="0"/>
      <w:divBdr>
        <w:top w:val="none" w:sz="0" w:space="0" w:color="auto"/>
        <w:left w:val="none" w:sz="0" w:space="0" w:color="auto"/>
        <w:bottom w:val="none" w:sz="0" w:space="0" w:color="auto"/>
        <w:right w:val="none" w:sz="0" w:space="0" w:color="auto"/>
      </w:divBdr>
    </w:div>
    <w:div w:id="622184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2F399-0058-4CAE-A154-CE7E396E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4292</Words>
  <Characters>2447</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7</cp:revision>
  <cp:lastPrinted>2026-04-14T10:29:00Z</cp:lastPrinted>
  <dcterms:created xsi:type="dcterms:W3CDTF">2026-08-18T09:20:00Z</dcterms:created>
  <dcterms:modified xsi:type="dcterms:W3CDTF">2026-08-20T07:21:00Z</dcterms:modified>
</cp:coreProperties>
</file>