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62C" w:rsidRDefault="0013462C" w:rsidP="001346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ПРОФІЛЬ ПОСАДИ*</w:t>
      </w:r>
    </w:p>
    <w:p w:rsidR="0013462C" w:rsidRDefault="0013462C" w:rsidP="001346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головного державного інспектора відділу управління </w:t>
      </w:r>
      <w:proofErr w:type="spellStart"/>
      <w:r>
        <w:rPr>
          <w:sz w:val="28"/>
          <w:szCs w:val="28"/>
        </w:rPr>
        <w:t>проєктами</w:t>
      </w:r>
      <w:proofErr w:type="spellEnd"/>
      <w:r>
        <w:rPr>
          <w:sz w:val="28"/>
          <w:szCs w:val="28"/>
        </w:rPr>
        <w:t xml:space="preserve"> управління впровадження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Департаменту з питань цифрового розвитку, цифрових трансформацій і </w:t>
      </w:r>
      <w:proofErr w:type="spellStart"/>
      <w:r>
        <w:rPr>
          <w:sz w:val="28"/>
          <w:szCs w:val="28"/>
        </w:rPr>
        <w:t>цифровізації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Державної митної служби України</w:t>
      </w:r>
    </w:p>
    <w:p w:rsidR="004A38CE" w:rsidRPr="0013462C" w:rsidRDefault="004A38CE" w:rsidP="002D4E1B">
      <w:pPr>
        <w:jc w:val="both"/>
        <w:rPr>
          <w:b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3208"/>
        <w:gridCol w:w="659"/>
        <w:gridCol w:w="3667"/>
        <w:gridCol w:w="1431"/>
      </w:tblGrid>
      <w:tr w:rsidR="00676D39" w:rsidRPr="0013462C" w:rsidTr="0042283E">
        <w:tc>
          <w:tcPr>
            <w:tcW w:w="9639" w:type="dxa"/>
            <w:gridSpan w:val="5"/>
            <w:shd w:val="clear" w:color="auto" w:fill="auto"/>
          </w:tcPr>
          <w:p w:rsidR="007C4458" w:rsidRPr="0013462C" w:rsidRDefault="007C4458" w:rsidP="007C4458">
            <w:pPr>
              <w:jc w:val="center"/>
              <w:rPr>
                <w:b/>
                <w:bCs/>
              </w:rPr>
            </w:pPr>
            <w:r w:rsidRPr="0013462C">
              <w:rPr>
                <w:b/>
                <w:bCs/>
              </w:rPr>
              <w:t>І. ХАРАКТЕРИСТИКА ПОСАДИ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5C3C0A" w:rsidRPr="0013462C" w:rsidRDefault="005C3C0A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72" w:type="dxa"/>
            <w:gridSpan w:val="2"/>
            <w:shd w:val="clear" w:color="auto" w:fill="auto"/>
          </w:tcPr>
          <w:p w:rsidR="005C3C0A" w:rsidRPr="0013462C" w:rsidRDefault="005C3C0A" w:rsidP="003331D8">
            <w:pPr>
              <w:rPr>
                <w:i/>
              </w:rPr>
            </w:pPr>
            <w:r w:rsidRPr="0013462C">
              <w:rPr>
                <w:i/>
              </w:rPr>
              <w:t>Найменування державного органу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5C3C0A" w:rsidRPr="0013462C" w:rsidRDefault="006106A5" w:rsidP="00E151B7">
            <w:r w:rsidRPr="0013462C">
              <w:t>Державна митна служба України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8F0997" w:rsidRPr="0013462C" w:rsidRDefault="008F0997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72" w:type="dxa"/>
            <w:gridSpan w:val="2"/>
            <w:shd w:val="clear" w:color="auto" w:fill="auto"/>
          </w:tcPr>
          <w:p w:rsidR="008F0997" w:rsidRPr="0013462C" w:rsidRDefault="008F0997" w:rsidP="003331D8">
            <w:pPr>
              <w:rPr>
                <w:i/>
              </w:rPr>
            </w:pPr>
            <w:r w:rsidRPr="0013462C">
              <w:rPr>
                <w:i/>
              </w:rPr>
              <w:t>Найменування структурного підрозділу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8F0997" w:rsidRPr="0013462C" w:rsidRDefault="005942A5" w:rsidP="002E7A9E">
            <w:pPr>
              <w:jc w:val="both"/>
            </w:pPr>
            <w:r w:rsidRPr="0013462C">
              <w:t xml:space="preserve">Відділ управління </w:t>
            </w:r>
            <w:proofErr w:type="spellStart"/>
            <w:r w:rsidRPr="0013462C">
              <w:t>проєктами</w:t>
            </w:r>
            <w:proofErr w:type="spellEnd"/>
            <w:r w:rsidRPr="0013462C">
              <w:t xml:space="preserve"> управління впровадження </w:t>
            </w:r>
            <w:proofErr w:type="spellStart"/>
            <w:r w:rsidRPr="0013462C">
              <w:t>проєктів</w:t>
            </w:r>
            <w:proofErr w:type="spellEnd"/>
            <w:r w:rsidR="008A4106" w:rsidRPr="0013462C">
              <w:t xml:space="preserve"> </w:t>
            </w:r>
            <w:r w:rsidRPr="0013462C">
              <w:t xml:space="preserve">Департаменту з питань цифрового розвитку, цифрових трансформацій і </w:t>
            </w:r>
            <w:proofErr w:type="spellStart"/>
            <w:r w:rsidRPr="0013462C">
              <w:t>цифровізації</w:t>
            </w:r>
            <w:proofErr w:type="spellEnd"/>
            <w:r w:rsidRPr="0013462C">
              <w:t xml:space="preserve">  </w:t>
            </w:r>
            <w:r w:rsidR="00E151B7" w:rsidRPr="0013462C">
              <w:t>Державної митної служби України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8F0997" w:rsidRPr="0013462C" w:rsidRDefault="008F0997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72" w:type="dxa"/>
            <w:gridSpan w:val="2"/>
            <w:shd w:val="clear" w:color="auto" w:fill="auto"/>
          </w:tcPr>
          <w:p w:rsidR="008F0997" w:rsidRPr="0013462C" w:rsidRDefault="008F0997" w:rsidP="003331D8">
            <w:pPr>
              <w:rPr>
                <w:i/>
              </w:rPr>
            </w:pPr>
            <w:r w:rsidRPr="0013462C">
              <w:rPr>
                <w:i/>
              </w:rPr>
              <w:t>Найменування посади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8F0997" w:rsidRPr="0013462C" w:rsidRDefault="00CC69DC" w:rsidP="002E7A9E">
            <w:pPr>
              <w:jc w:val="both"/>
            </w:pPr>
            <w:r w:rsidRPr="0013462C">
              <w:rPr>
                <w:bCs/>
              </w:rPr>
              <w:t>Г</w:t>
            </w:r>
            <w:r w:rsidR="002D4E1B" w:rsidRPr="0013462C">
              <w:rPr>
                <w:bCs/>
              </w:rPr>
              <w:t xml:space="preserve">оловний державний інспектор </w:t>
            </w:r>
            <w:r w:rsidR="005942A5" w:rsidRPr="0013462C">
              <w:t xml:space="preserve">відділу управління </w:t>
            </w:r>
            <w:proofErr w:type="spellStart"/>
            <w:r w:rsidR="005942A5" w:rsidRPr="0013462C">
              <w:t>проєктами</w:t>
            </w:r>
            <w:proofErr w:type="spellEnd"/>
            <w:r w:rsidR="005942A5" w:rsidRPr="0013462C">
              <w:t xml:space="preserve"> управління впровадження </w:t>
            </w:r>
            <w:proofErr w:type="spellStart"/>
            <w:r w:rsidR="005942A5" w:rsidRPr="0013462C">
              <w:t>проєктів</w:t>
            </w:r>
            <w:proofErr w:type="spellEnd"/>
            <w:r w:rsidR="008158D1" w:rsidRPr="0013462C">
              <w:t xml:space="preserve"> </w:t>
            </w:r>
            <w:r w:rsidR="005942A5" w:rsidRPr="0013462C">
              <w:t xml:space="preserve">Департаменту з питань цифрового розвитку, цифрових трансформацій і </w:t>
            </w:r>
            <w:proofErr w:type="spellStart"/>
            <w:r w:rsidR="005942A5" w:rsidRPr="0013462C">
              <w:t>цифровізації</w:t>
            </w:r>
            <w:proofErr w:type="spellEnd"/>
            <w:r w:rsidR="005942A5" w:rsidRPr="0013462C">
              <w:t xml:space="preserve">  </w:t>
            </w:r>
            <w:r w:rsidR="00E151B7" w:rsidRPr="0013462C">
              <w:t>Державної митної служби України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1C418D" w:rsidRPr="0013462C" w:rsidRDefault="001C418D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212" w:type="dxa"/>
            <w:shd w:val="clear" w:color="auto" w:fill="auto"/>
          </w:tcPr>
          <w:p w:rsidR="001C418D" w:rsidRPr="0013462C" w:rsidRDefault="001C418D" w:rsidP="003331D8">
            <w:pPr>
              <w:rPr>
                <w:i/>
              </w:rPr>
            </w:pPr>
            <w:r w:rsidRPr="0013462C">
              <w:rPr>
                <w:i/>
              </w:rPr>
              <w:t>Категорія посади</w:t>
            </w:r>
          </w:p>
        </w:tc>
        <w:tc>
          <w:tcPr>
            <w:tcW w:w="660" w:type="dxa"/>
            <w:shd w:val="clear" w:color="auto" w:fill="auto"/>
          </w:tcPr>
          <w:p w:rsidR="001C418D" w:rsidRPr="0013462C" w:rsidRDefault="002D4E1B" w:rsidP="001C418D">
            <w:r w:rsidRPr="0013462C">
              <w:t>В</w:t>
            </w:r>
          </w:p>
        </w:tc>
        <w:tc>
          <w:tcPr>
            <w:tcW w:w="3671" w:type="dxa"/>
            <w:shd w:val="clear" w:color="auto" w:fill="auto"/>
          </w:tcPr>
          <w:p w:rsidR="001C418D" w:rsidRPr="0013462C" w:rsidRDefault="001C418D" w:rsidP="00E151B7">
            <w:pPr>
              <w:jc w:val="both"/>
              <w:rPr>
                <w:bCs/>
              </w:rPr>
            </w:pPr>
            <w:proofErr w:type="spellStart"/>
            <w:r w:rsidRPr="0013462C">
              <w:rPr>
                <w:bCs/>
                <w:i/>
              </w:rPr>
              <w:t>Підкатегорія</w:t>
            </w:r>
            <w:proofErr w:type="spellEnd"/>
            <w:r w:rsidRPr="0013462C">
              <w:rPr>
                <w:bCs/>
                <w:i/>
              </w:rPr>
              <w:t xml:space="preserve"> посади</w:t>
            </w:r>
          </w:p>
        </w:tc>
        <w:tc>
          <w:tcPr>
            <w:tcW w:w="1433" w:type="dxa"/>
            <w:shd w:val="clear" w:color="auto" w:fill="auto"/>
          </w:tcPr>
          <w:p w:rsidR="001C418D" w:rsidRPr="0013462C" w:rsidRDefault="002D4E1B" w:rsidP="00E151B7">
            <w:pPr>
              <w:jc w:val="both"/>
              <w:rPr>
                <w:bCs/>
                <w:lang w:val="en-US"/>
              </w:rPr>
            </w:pPr>
            <w:r w:rsidRPr="0013462C">
              <w:rPr>
                <w:bCs/>
              </w:rPr>
              <w:t>В</w:t>
            </w:r>
            <w:r w:rsidR="002A46A7" w:rsidRPr="0013462C">
              <w:rPr>
                <w:bCs/>
                <w:lang w:val="en-US"/>
              </w:rPr>
              <w:t>1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8F0997" w:rsidRPr="0013462C" w:rsidRDefault="008F0997" w:rsidP="000E7E3C">
            <w:pPr>
              <w:numPr>
                <w:ilvl w:val="0"/>
                <w:numId w:val="2"/>
              </w:numPr>
              <w:jc w:val="center"/>
              <w:rPr>
                <w:caps/>
              </w:rPr>
            </w:pPr>
          </w:p>
        </w:tc>
        <w:tc>
          <w:tcPr>
            <w:tcW w:w="3872" w:type="dxa"/>
            <w:gridSpan w:val="2"/>
            <w:shd w:val="clear" w:color="auto" w:fill="auto"/>
          </w:tcPr>
          <w:p w:rsidR="00A321E6" w:rsidRPr="0013462C" w:rsidRDefault="008F0997" w:rsidP="00274E19">
            <w:pPr>
              <w:rPr>
                <w:caps/>
              </w:rPr>
            </w:pPr>
            <w:r w:rsidRPr="0013462C">
              <w:rPr>
                <w:i/>
              </w:rPr>
              <w:t>Мета посади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1C53BC" w:rsidRPr="0013462C" w:rsidRDefault="0013462C" w:rsidP="0013462C">
            <w:pPr>
              <w:tabs>
                <w:tab w:val="left" w:pos="1134"/>
              </w:tabs>
              <w:ind w:firstLine="426"/>
              <w:jc w:val="both"/>
            </w:pPr>
            <w:r w:rsidRPr="0013462C">
              <w:rPr>
                <w:rFonts w:eastAsia="Calibri"/>
              </w:rPr>
              <w:t xml:space="preserve">Аналіз процесів, їх прогнозування, управління </w:t>
            </w:r>
            <w:proofErr w:type="spellStart"/>
            <w:r w:rsidRPr="0013462C">
              <w:rPr>
                <w:rFonts w:eastAsia="Calibri"/>
              </w:rPr>
              <w:t>проєктами</w:t>
            </w:r>
            <w:proofErr w:type="spellEnd"/>
            <w:r w:rsidRPr="0013462C">
              <w:rPr>
                <w:rFonts w:eastAsia="Calibri"/>
              </w:rPr>
              <w:t xml:space="preserve"> інформатизації, впровадження інформаційних (автоматизованих), електронних комунікаційних та інформаційно-комунікаційних систем, що забезпечують функціонування електронних інформаційних ресурсів митних органів, засобів їх забезпечення; впровадження інформаційно-комунікаційних, цифрових технологій, автоматизації процедур, впровадження електронних сервісів для суб’єктів господарювання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1D1BEB" w:rsidRPr="0013462C" w:rsidRDefault="001D1BEB" w:rsidP="000E7E3C">
            <w:pPr>
              <w:numPr>
                <w:ilvl w:val="0"/>
                <w:numId w:val="2"/>
              </w:numPr>
              <w:jc w:val="center"/>
              <w:rPr>
                <w:caps/>
              </w:rPr>
            </w:pPr>
          </w:p>
        </w:tc>
        <w:tc>
          <w:tcPr>
            <w:tcW w:w="3872" w:type="dxa"/>
            <w:gridSpan w:val="2"/>
            <w:shd w:val="clear" w:color="auto" w:fill="auto"/>
          </w:tcPr>
          <w:p w:rsidR="00EC01AD" w:rsidRPr="0013462C" w:rsidRDefault="003E6ED5" w:rsidP="005C3229">
            <w:pPr>
              <w:jc w:val="both"/>
              <w:rPr>
                <w:i/>
              </w:rPr>
            </w:pPr>
            <w:r w:rsidRPr="0013462C">
              <w:rPr>
                <w:i/>
              </w:rPr>
              <w:t>Посадові обов’язки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EA419E" w:rsidRPr="0013462C" w:rsidRDefault="00EA419E" w:rsidP="00EA419E">
            <w:pPr>
              <w:jc w:val="both"/>
            </w:pPr>
            <w:r w:rsidRPr="0013462C">
              <w:t xml:space="preserve">1. Забезпечення створення (розробки), модернізації, впровадження та функціонування програмних продуктів для митних органів, електронних сервісів для суб’єктів господарювання та громадян у сфері митної справи (у взаємодії із самостійними структурними підрозділами Держмитслужби –ініціаторами </w:t>
            </w:r>
            <w:proofErr w:type="spellStart"/>
            <w:r w:rsidRPr="0013462C">
              <w:t>проєктів</w:t>
            </w:r>
            <w:proofErr w:type="spellEnd"/>
            <w:r w:rsidRPr="0013462C">
              <w:t xml:space="preserve"> інформатизації (далі - ІТ-</w:t>
            </w:r>
            <w:proofErr w:type="spellStart"/>
            <w:r w:rsidRPr="0013462C">
              <w:t>проєктів</w:t>
            </w:r>
            <w:proofErr w:type="spellEnd"/>
            <w:r w:rsidRPr="0013462C">
              <w:t>) та заінтересованими у реалізації ІТ-</w:t>
            </w:r>
            <w:proofErr w:type="spellStart"/>
            <w:r w:rsidRPr="0013462C">
              <w:t>проєктів</w:t>
            </w:r>
            <w:proofErr w:type="spellEnd"/>
            <w:r w:rsidRPr="0013462C">
              <w:t xml:space="preserve"> підрозділами, та структурними підрозділами Департаменту), зокрема шляхом:</w:t>
            </w:r>
          </w:p>
          <w:p w:rsidR="00EA419E" w:rsidRPr="0013462C" w:rsidRDefault="00EA419E" w:rsidP="00EA419E">
            <w:pPr>
              <w:jc w:val="both"/>
            </w:pPr>
            <w:r w:rsidRPr="0013462C">
              <w:t>а) вжиття заходів щодо визначення потреби у програмному продукті та/або вивчення питання можливості модернізації програмного продукту для забезпечення виконання процедур (процесів), що є об’єктом автоматизації;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б) аналізу процесів у галузі митної справи та їх прогнозування з метою автоматизації митних процедур, управління бізнес-процесами, опису бізнес-процесів (аналізу бізнес-процесів з </w:t>
            </w:r>
            <w:r w:rsidRPr="0013462C">
              <w:lastRenderedPageBreak/>
              <w:t xml:space="preserve">метою ідентифікації та координації сервісів для впровадження </w:t>
            </w:r>
            <w:proofErr w:type="spellStart"/>
            <w:r w:rsidRPr="0013462C">
              <w:t>сервісно</w:t>
            </w:r>
            <w:proofErr w:type="spellEnd"/>
            <w:r w:rsidRPr="0013462C">
              <w:t xml:space="preserve">-орієнтованої архітектури при </w:t>
            </w:r>
            <w:proofErr w:type="spellStart"/>
            <w:r w:rsidRPr="0013462C">
              <w:t>проєктуванні</w:t>
            </w:r>
            <w:proofErr w:type="spellEnd"/>
            <w:r w:rsidRPr="0013462C">
              <w:t xml:space="preserve"> сучасних, ефективних, </w:t>
            </w:r>
            <w:proofErr w:type="spellStart"/>
            <w:r w:rsidRPr="0013462C">
              <w:t>високонавантажуваних</w:t>
            </w:r>
            <w:proofErr w:type="spellEnd"/>
            <w:r w:rsidRPr="0013462C">
              <w:t xml:space="preserve"> та адаптованих до швидких змін інформаційно-комунікаційних систем; детального визначення функціональних вимог та інформаційного обміну, на основі яких надалі будуть розроблятись конкретні ІТ-рішення та системи; опису детальних і точних завдань (специфікацій) як основи для подальшої реалізації та впровадження інформаційних систем);</w:t>
            </w:r>
          </w:p>
          <w:p w:rsidR="00EA419E" w:rsidRPr="0013462C" w:rsidRDefault="00EA419E" w:rsidP="00EA419E">
            <w:pPr>
              <w:jc w:val="both"/>
            </w:pPr>
            <w:r w:rsidRPr="0013462C">
              <w:t>в) проведення системного аналізу технічних вимог щодо створення (модернізації) програмних продуктів;</w:t>
            </w:r>
          </w:p>
          <w:p w:rsidR="00EA419E" w:rsidRPr="0013462C" w:rsidRDefault="00EA419E" w:rsidP="00EA419E">
            <w:pPr>
              <w:jc w:val="both"/>
            </w:pPr>
            <w:r w:rsidRPr="0013462C">
              <w:t>г) формування пропозицій щодо визначення виконавцем з розроблення програмного продукту спеціалізованого підрозділу, відповідального за розроблення програмних продуктів для митних органів, чи зовнішнього розробника;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ґ) забезпечення розроблення технічних вимог, техніко-економічного обґрунтування, технічного завдання на створення (модернізацію) програмного продукту та/або інших документів, передбачених Обов’язковими вимогами до створення (модернізації, модифікації, розвитку), адміністрування та забезпечення функціонування засобу інформатизації, затвердженими постановою Кабінету Міністрів України від 21 лютого 2025 р. № 205 «Деякі питання створення, адміністрування та забезпечення функціонування засобу інформатизації», або умовами договорів (угод тощо), що укладаються у межах реалізації </w:t>
            </w:r>
            <w:proofErr w:type="spellStart"/>
            <w:r w:rsidRPr="0013462C">
              <w:t>проєктів</w:t>
            </w:r>
            <w:proofErr w:type="spellEnd"/>
            <w:r w:rsidRPr="0013462C">
              <w:t xml:space="preserve"> МТД та передбачають застосовне право іншої країни;</w:t>
            </w:r>
          </w:p>
          <w:p w:rsidR="00EA419E" w:rsidRPr="0013462C" w:rsidRDefault="00EA419E" w:rsidP="00EA419E">
            <w:pPr>
              <w:jc w:val="both"/>
            </w:pPr>
            <w:r w:rsidRPr="0013462C">
              <w:t>д) вжиття заходів щодо загальної організації:</w:t>
            </w:r>
          </w:p>
          <w:p w:rsidR="00EA419E" w:rsidRPr="0013462C" w:rsidRDefault="00EA419E" w:rsidP="00EA419E">
            <w:pPr>
              <w:jc w:val="both"/>
            </w:pPr>
            <w:r w:rsidRPr="0013462C">
              <w:t>створення програмних продуктів, їх модернізації, доопрацювання та розвитку;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проведення навчання фахівців для забезпечення функціонування програмного продукту; 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виконання пусконалагоджувальних робіт, зокрема розгортання програмного продукту та реалізація достатньої електронної комунікаційної інженерії зі складовими Єдиної автоматизованої інформаційної системи митних органів (далі – ЄАІС) і захисту інформації, за необхідності, забезпечення інтеграції з наявними та сторонніми </w:t>
            </w:r>
            <w:r w:rsidRPr="0013462C">
              <w:lastRenderedPageBreak/>
              <w:t xml:space="preserve">програмними продуктами; випробувальних заходів (тестування); </w:t>
            </w:r>
          </w:p>
          <w:p w:rsidR="00EA419E" w:rsidRPr="0013462C" w:rsidRDefault="00EA419E" w:rsidP="00EA419E">
            <w:pPr>
              <w:jc w:val="both"/>
            </w:pPr>
            <w:r w:rsidRPr="0013462C">
              <w:t>введення програмного продукту в експлуатацію;</w:t>
            </w:r>
          </w:p>
          <w:p w:rsidR="00EA419E" w:rsidRPr="0013462C" w:rsidRDefault="00EA419E" w:rsidP="00EA419E">
            <w:pPr>
              <w:jc w:val="both"/>
            </w:pPr>
            <w:r w:rsidRPr="0013462C">
              <w:t>підтримки працездатності, якості та надійності програмного продукту, зокрема виконання робіт з обслуговування програмного продукту відповідно до гарантійних зобов’язань, післягарантійне обслуговування програмного продукту, та підтримки достатньої електронної комунікаційної інженерії зі складовими ЄАІС і захисту інформації;</w:t>
            </w:r>
          </w:p>
          <w:p w:rsidR="00EA419E" w:rsidRPr="0013462C" w:rsidRDefault="00EA419E" w:rsidP="00EA419E">
            <w:pPr>
              <w:jc w:val="both"/>
            </w:pPr>
            <w:r w:rsidRPr="0013462C">
              <w:t>е) здійснення аналізу типових проблем під час реалізації ІТ-</w:t>
            </w:r>
            <w:proofErr w:type="spellStart"/>
            <w:r w:rsidRPr="0013462C">
              <w:t>проєктів</w:t>
            </w:r>
            <w:proofErr w:type="spellEnd"/>
            <w:r w:rsidRPr="0013462C">
              <w:t>, узагальнення практики реалізації ІТ-</w:t>
            </w:r>
            <w:proofErr w:type="spellStart"/>
            <w:r w:rsidRPr="0013462C">
              <w:t>проєктів</w:t>
            </w:r>
            <w:proofErr w:type="spellEnd"/>
            <w:r w:rsidRPr="0013462C">
              <w:t xml:space="preserve"> та надання рекомендацій учасникам ІТ-</w:t>
            </w:r>
            <w:proofErr w:type="spellStart"/>
            <w:r w:rsidRPr="0013462C">
              <w:t>проєктів</w:t>
            </w:r>
            <w:proofErr w:type="spellEnd"/>
            <w:r w:rsidRPr="0013462C">
              <w:t>, підготовка пропозицій щодо внесення змін до відповідних розпорядчих документів Держмитслужби.</w:t>
            </w:r>
          </w:p>
          <w:p w:rsidR="002E7A9E" w:rsidRPr="0013462C" w:rsidRDefault="00EA419E" w:rsidP="00EA419E">
            <w:pPr>
              <w:jc w:val="both"/>
            </w:pPr>
            <w:r w:rsidRPr="0013462C">
              <w:t>є) загальної організації та координації роботи щодо створення (модернізації), впровадження та забезпечення функціонування програмних продуктів, у тому числі у разі залучення зовнішнього виконавця (управління ІТ-</w:t>
            </w:r>
            <w:proofErr w:type="spellStart"/>
            <w:r w:rsidRPr="0013462C">
              <w:t>проєктами</w:t>
            </w:r>
            <w:proofErr w:type="spellEnd"/>
            <w:r w:rsidRPr="0013462C">
              <w:t xml:space="preserve"> та окремими ІТ-</w:t>
            </w:r>
            <w:proofErr w:type="spellStart"/>
            <w:r w:rsidRPr="0013462C">
              <w:t>проєктами</w:t>
            </w:r>
            <w:proofErr w:type="spellEnd"/>
            <w:r w:rsidRPr="0013462C">
              <w:t>).</w:t>
            </w:r>
          </w:p>
          <w:p w:rsidR="00EA419E" w:rsidRPr="0013462C" w:rsidRDefault="00EA419E" w:rsidP="00EA419E">
            <w:pPr>
              <w:jc w:val="both"/>
            </w:pPr>
            <w:r w:rsidRPr="0013462C">
              <w:t>2. Розгляд та погодження заявок на створення (модернізацію) програмних продуктів; узагальнення та аналіз пропозицій щодо створення (розробки) та модернізації програмних продуктів; облік заявок на створення (модернізацію) програмних продуктів та результатів їх розгляду (опрацювання).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3. Розроблення </w:t>
            </w:r>
            <w:proofErr w:type="spellStart"/>
            <w:r w:rsidRPr="0013462C">
              <w:t>проєктів</w:t>
            </w:r>
            <w:proofErr w:type="spellEnd"/>
            <w:r w:rsidRPr="0013462C">
              <w:t xml:space="preserve"> нормативно-правових актів та наказів організаційно-розпорядчого характеру у сферах </w:t>
            </w:r>
            <w:proofErr w:type="spellStart"/>
            <w:r w:rsidRPr="0013462C">
              <w:t>цифровізації</w:t>
            </w:r>
            <w:proofErr w:type="spellEnd"/>
            <w:r w:rsidRPr="0013462C">
              <w:t xml:space="preserve">, цифрових трансформацій, цифрового розвитку, цифрових інновацій, електронного урядування, розвитку інформаційного суспільства, інформатизації, розвитку державних інформаційних ресурсів та </w:t>
            </w:r>
            <w:proofErr w:type="spellStart"/>
            <w:r w:rsidRPr="0013462C">
              <w:t>інтероперабельності</w:t>
            </w:r>
            <w:proofErr w:type="spellEnd"/>
            <w:r w:rsidRPr="0013462C">
              <w:t>, електронних комунікацій, надання електронних та адміністративних послуг, розвитку ІТ-індустрії у сфері митної справи.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Участь у межах компетенції у підготовці пропозицій до законодавчих актів, актів Президента України та Кабінету Міністрів України, нормативно-правових актів органів державної влади України, наказів Міністерства фінансів України з питань, що належать до сфери </w:t>
            </w:r>
            <w:proofErr w:type="spellStart"/>
            <w:r w:rsidRPr="0013462C">
              <w:t>цифровізації</w:t>
            </w:r>
            <w:proofErr w:type="spellEnd"/>
            <w:r w:rsidRPr="0013462C">
              <w:t xml:space="preserve"> процесів діяльності Держмитслужби, здійснює моніторинг ініціатив щодо їх удосконалення, у тому числі </w:t>
            </w:r>
            <w:r w:rsidRPr="0013462C">
              <w:lastRenderedPageBreak/>
              <w:t>бере участь в адаптації їх до актів права Європейського Союзу.</w:t>
            </w:r>
          </w:p>
          <w:p w:rsidR="00EA419E" w:rsidRPr="0013462C" w:rsidRDefault="00EA419E" w:rsidP="00EA419E">
            <w:pPr>
              <w:jc w:val="both"/>
            </w:pPr>
            <w:r w:rsidRPr="0013462C">
              <w:t xml:space="preserve">4. Участь у реалізації </w:t>
            </w:r>
            <w:proofErr w:type="spellStart"/>
            <w:r w:rsidRPr="0013462C">
              <w:t>проєктів</w:t>
            </w:r>
            <w:proofErr w:type="spellEnd"/>
            <w:r w:rsidRPr="0013462C">
              <w:t>, спрямованих на виконання покладених на митні органи завдань, розвиток митної інфраструктури в частині інформаційних, комунікаційних та інформаційно-комунікаційних систем митних органів.</w:t>
            </w:r>
          </w:p>
          <w:p w:rsidR="00EA419E" w:rsidRPr="0013462C" w:rsidRDefault="00EA419E" w:rsidP="00EA419E">
            <w:pPr>
              <w:jc w:val="both"/>
            </w:pPr>
            <w:r w:rsidRPr="0013462C">
              <w:t>Збір, обробка, узагальнення та аналіз інформації з питань, що належать до компетенції Відділу; інформує керівництво Управління про стан реалізації вимог нормативно-правових актів з питань, що належать до компетенції Управління; підготовка за дорученням керівництва Управління, Департаменту інформаційних, довідкових та інших матеріалів з питань, що належать до компетенції Відділу.</w:t>
            </w:r>
          </w:p>
          <w:p w:rsidR="00EA419E" w:rsidRPr="0013462C" w:rsidRDefault="00EA419E" w:rsidP="00EA419E">
            <w:pPr>
              <w:jc w:val="both"/>
            </w:pPr>
            <w:r w:rsidRPr="0013462C">
              <w:t>5. Розгляд звернень, запитів громадян, народних депутатів України, органів державної влади, правоохоронних органів та інших суб’єктів та запитів щодо отримання публічної інформації тощо</w:t>
            </w:r>
          </w:p>
        </w:tc>
      </w:tr>
      <w:tr w:rsidR="00676D39" w:rsidRPr="0013462C" w:rsidTr="0042283E">
        <w:tc>
          <w:tcPr>
            <w:tcW w:w="9639" w:type="dxa"/>
            <w:gridSpan w:val="5"/>
            <w:shd w:val="clear" w:color="auto" w:fill="auto"/>
          </w:tcPr>
          <w:p w:rsidR="007C4458" w:rsidRPr="0013462C" w:rsidRDefault="007C4458" w:rsidP="007C4458">
            <w:pPr>
              <w:jc w:val="center"/>
            </w:pPr>
            <w:r w:rsidRPr="0013462C">
              <w:rPr>
                <w:b/>
              </w:rPr>
              <w:lastRenderedPageBreak/>
              <w:t xml:space="preserve">ІІ. </w:t>
            </w:r>
            <w:r w:rsidRPr="0013462C">
              <w:rPr>
                <w:b/>
                <w:bCs/>
              </w:rPr>
              <w:t>КВАЛІФІКАЦІЙНІ ВИМОГИ</w:t>
            </w:r>
          </w:p>
        </w:tc>
      </w:tr>
      <w:tr w:rsidR="00676D39" w:rsidRPr="0013462C" w:rsidTr="0042283E">
        <w:tc>
          <w:tcPr>
            <w:tcW w:w="9639" w:type="dxa"/>
            <w:gridSpan w:val="5"/>
            <w:shd w:val="clear" w:color="auto" w:fill="auto"/>
          </w:tcPr>
          <w:p w:rsidR="000E7E3C" w:rsidRPr="0013462C" w:rsidRDefault="000E7E3C" w:rsidP="000E7E3C">
            <w:pPr>
              <w:numPr>
                <w:ilvl w:val="0"/>
                <w:numId w:val="11"/>
              </w:numPr>
              <w:jc w:val="center"/>
              <w:rPr>
                <w:i/>
              </w:rPr>
            </w:pPr>
            <w:r w:rsidRPr="0013462C">
              <w:rPr>
                <w:i/>
              </w:rPr>
              <w:t>Загальні вимоги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8F0997" w:rsidRPr="0013462C" w:rsidRDefault="008F0997" w:rsidP="003331D8">
            <w:r w:rsidRPr="0013462C">
              <w:t>1.1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A67C3C" w:rsidRPr="0013462C" w:rsidRDefault="00A67C3C" w:rsidP="00274E19">
            <w:pPr>
              <w:rPr>
                <w:i/>
              </w:rPr>
            </w:pPr>
            <w:r w:rsidRPr="0013462C">
              <w:rPr>
                <w:i/>
              </w:rPr>
              <w:t>Освіта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8F0997" w:rsidRPr="0013462C" w:rsidRDefault="00CC69DC" w:rsidP="00B14586">
            <w:r w:rsidRPr="0013462C">
              <w:t>В</w:t>
            </w:r>
            <w:r w:rsidR="00C821A6" w:rsidRPr="0013462C">
              <w:t>ища</w:t>
            </w:r>
          </w:p>
        </w:tc>
      </w:tr>
      <w:tr w:rsidR="00676D39" w:rsidRPr="0013462C" w:rsidTr="0042283E">
        <w:trPr>
          <w:trHeight w:val="238"/>
        </w:trPr>
        <w:tc>
          <w:tcPr>
            <w:tcW w:w="663" w:type="dxa"/>
            <w:shd w:val="clear" w:color="auto" w:fill="auto"/>
          </w:tcPr>
          <w:p w:rsidR="00FC6E60" w:rsidRPr="0013462C" w:rsidRDefault="00FC6E60" w:rsidP="00FC6E60">
            <w:r w:rsidRPr="0013462C">
              <w:rPr>
                <w:caps/>
              </w:rPr>
              <w:t>1.2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0E7E3C" w:rsidRPr="0013462C" w:rsidRDefault="00A67C3C" w:rsidP="00274E19">
            <w:pPr>
              <w:rPr>
                <w:i/>
              </w:rPr>
            </w:pPr>
            <w:r w:rsidRPr="0013462C">
              <w:rPr>
                <w:i/>
              </w:rPr>
              <w:t>Досвід роботи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FC6E60" w:rsidRPr="0013462C" w:rsidRDefault="0013462C" w:rsidP="00B41DDF">
            <w:pPr>
              <w:jc w:val="both"/>
            </w:pPr>
            <w:r>
              <w:rPr>
                <w:shd w:val="clear" w:color="auto" w:fill="FFFFFF"/>
              </w:rPr>
              <w:t>-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8F0997" w:rsidRPr="0013462C" w:rsidRDefault="009447DD" w:rsidP="00FC6E60">
            <w:pPr>
              <w:rPr>
                <w:caps/>
              </w:rPr>
            </w:pPr>
            <w:r w:rsidRPr="0013462C">
              <w:rPr>
                <w:caps/>
              </w:rPr>
              <w:t>1.</w:t>
            </w:r>
            <w:r w:rsidR="00FC6E60" w:rsidRPr="0013462C">
              <w:rPr>
                <w:caps/>
                <w:lang w:val="en-US"/>
              </w:rPr>
              <w:t>3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0E7E3C" w:rsidRPr="0013462C" w:rsidRDefault="000E7E3C" w:rsidP="00274E19">
            <w:pPr>
              <w:jc w:val="both"/>
              <w:rPr>
                <w:i/>
                <w:caps/>
              </w:rPr>
            </w:pPr>
            <w:r w:rsidRPr="0013462C">
              <w:rPr>
                <w:i/>
              </w:rPr>
              <w:t>Володіння державною мовою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8F0997" w:rsidRPr="0013462C" w:rsidRDefault="00CC69DC" w:rsidP="007F2A40">
            <w:pPr>
              <w:jc w:val="both"/>
            </w:pPr>
            <w:r w:rsidRPr="0013462C">
              <w:rPr>
                <w:shd w:val="clear" w:color="auto" w:fill="FFFFFF"/>
              </w:rPr>
              <w:t>В</w:t>
            </w:r>
            <w:r w:rsidR="00B41DDF" w:rsidRPr="0013462C">
              <w:rPr>
                <w:shd w:val="clear" w:color="auto" w:fill="FFFFFF"/>
              </w:rPr>
              <w:t>ільне володіння державною мовою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0E093F" w:rsidRPr="0013462C" w:rsidRDefault="000E093F" w:rsidP="00FC6E60">
            <w:pPr>
              <w:rPr>
                <w:caps/>
              </w:rPr>
            </w:pPr>
            <w:r w:rsidRPr="0013462C">
              <w:rPr>
                <w:caps/>
              </w:rPr>
              <w:t>1.4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0E093F" w:rsidRPr="0013462C" w:rsidRDefault="000E093F" w:rsidP="00591B10">
            <w:pPr>
              <w:jc w:val="both"/>
              <w:rPr>
                <w:i/>
              </w:rPr>
            </w:pPr>
            <w:r w:rsidRPr="0013462C">
              <w:rPr>
                <w:i/>
              </w:rPr>
              <w:t>Володіння іноземною мово</w:t>
            </w:r>
            <w:r w:rsidR="00591B10" w:rsidRPr="0013462C">
              <w:rPr>
                <w:i/>
              </w:rPr>
              <w:t>ю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0E093F" w:rsidRPr="0013462C" w:rsidRDefault="00CC69DC" w:rsidP="007221EF">
            <w:pPr>
              <w:jc w:val="both"/>
            </w:pPr>
            <w:r w:rsidRPr="0013462C">
              <w:rPr>
                <w:rStyle w:val="spanrvts0"/>
                <w:lang w:eastAsia="uk-UA"/>
              </w:rPr>
              <w:t>В</w:t>
            </w:r>
            <w:r w:rsidR="007221EF" w:rsidRPr="0013462C">
              <w:rPr>
                <w:rStyle w:val="spanrvts0"/>
                <w:lang w:eastAsia="uk-UA"/>
              </w:rPr>
              <w:t>олодіння англійською мовою</w:t>
            </w:r>
            <w:r w:rsidR="00591B10" w:rsidRPr="0013462C">
              <w:rPr>
                <w:rStyle w:val="spanrvts0"/>
                <w:lang w:eastAsia="uk-UA"/>
              </w:rPr>
              <w:t xml:space="preserve"> </w:t>
            </w:r>
            <w:r w:rsidR="00E532E8" w:rsidRPr="0013462C">
              <w:rPr>
                <w:rStyle w:val="spanrvts0"/>
                <w:lang w:eastAsia="uk-UA"/>
              </w:rPr>
              <w:t>є додатковою перевагою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7C26CB" w:rsidRPr="0013462C" w:rsidRDefault="000E093F" w:rsidP="00FC6E60">
            <w:pPr>
              <w:rPr>
                <w:caps/>
              </w:rPr>
            </w:pPr>
            <w:r w:rsidRPr="0013462C">
              <w:rPr>
                <w:caps/>
              </w:rPr>
              <w:t>1.5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0E7E3C" w:rsidRPr="0013462C" w:rsidRDefault="007C26CB" w:rsidP="00274E19">
            <w:pPr>
              <w:jc w:val="both"/>
              <w:rPr>
                <w:i/>
              </w:rPr>
            </w:pPr>
            <w:r w:rsidRPr="0013462C">
              <w:rPr>
                <w:i/>
              </w:rPr>
              <w:t>Інформація про строковість призначення на посаду</w:t>
            </w:r>
            <w:r w:rsidR="00B41DDF" w:rsidRPr="0013462C">
              <w:rPr>
                <w:i/>
              </w:rPr>
              <w:t xml:space="preserve"> (укладення контракту про проходження служби в митних органах)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7C26CB" w:rsidRPr="0013462C" w:rsidRDefault="007D60F8" w:rsidP="007D60F8">
            <w:pPr>
              <w:jc w:val="both"/>
            </w:pPr>
            <w:r w:rsidRPr="0013462C">
              <w:t>Строкове призначення з укладенням контракту про проходження служби в митних органах</w:t>
            </w:r>
          </w:p>
        </w:tc>
      </w:tr>
      <w:tr w:rsidR="00676D39" w:rsidRPr="0013462C" w:rsidTr="0042283E">
        <w:tc>
          <w:tcPr>
            <w:tcW w:w="9639" w:type="dxa"/>
            <w:gridSpan w:val="5"/>
            <w:shd w:val="clear" w:color="auto" w:fill="auto"/>
          </w:tcPr>
          <w:p w:rsidR="000E7E3C" w:rsidRPr="0013462C" w:rsidRDefault="000E7E3C" w:rsidP="000E7E3C">
            <w:pPr>
              <w:numPr>
                <w:ilvl w:val="0"/>
                <w:numId w:val="11"/>
              </w:numPr>
              <w:jc w:val="center"/>
              <w:rPr>
                <w:i/>
              </w:rPr>
            </w:pPr>
            <w:r w:rsidRPr="0013462C">
              <w:rPr>
                <w:i/>
              </w:rPr>
              <w:t>Спеціальні вимоги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>
            <w:pPr>
              <w:rPr>
                <w:caps/>
              </w:rPr>
            </w:pPr>
            <w:r w:rsidRPr="0013462C">
              <w:rPr>
                <w:caps/>
              </w:rPr>
              <w:t>2.1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CC69DC" w:rsidRPr="0013462C" w:rsidRDefault="00CC69DC" w:rsidP="00CC69DC">
            <w:pPr>
              <w:rPr>
                <w:i/>
                <w:caps/>
              </w:rPr>
            </w:pPr>
            <w:r w:rsidRPr="0013462C">
              <w:rPr>
                <w:i/>
              </w:rPr>
              <w:t>Освіта (галузь знань, спеціальність)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8114C8" w:rsidP="00CC69DC">
            <w:r w:rsidRPr="0013462C">
              <w:t>-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>
            <w:pPr>
              <w:rPr>
                <w:caps/>
              </w:rPr>
            </w:pPr>
            <w:r w:rsidRPr="0013462C">
              <w:rPr>
                <w:caps/>
              </w:rPr>
              <w:t>2.2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CC69DC" w:rsidRPr="0013462C" w:rsidRDefault="00CC69DC" w:rsidP="00CC69DC">
            <w:pPr>
              <w:rPr>
                <w:i/>
                <w:caps/>
              </w:rPr>
            </w:pPr>
            <w:r w:rsidRPr="0013462C">
              <w:rPr>
                <w:i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CC69DC" w:rsidP="00CC69DC">
            <w:r w:rsidRPr="0013462C">
              <w:t>-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>
            <w:pPr>
              <w:rPr>
                <w:caps/>
              </w:rPr>
            </w:pPr>
            <w:r w:rsidRPr="0013462C">
              <w:t>2.3</w:t>
            </w:r>
          </w:p>
        </w:tc>
        <w:tc>
          <w:tcPr>
            <w:tcW w:w="3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 xml:space="preserve">Вимоги до </w:t>
            </w:r>
            <w:proofErr w:type="spellStart"/>
            <w:r w:rsidRPr="0013462C">
              <w:rPr>
                <w:i/>
              </w:rPr>
              <w:t>компетентностей</w:t>
            </w:r>
            <w:proofErr w:type="spellEnd"/>
            <w:r w:rsidRPr="0013462C">
              <w:rPr>
                <w:i/>
              </w:rPr>
              <w:t>: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CC69DC" w:rsidP="00CC69DC">
            <w:pPr>
              <w:jc w:val="both"/>
            </w:pP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/>
        </w:tc>
        <w:tc>
          <w:tcPr>
            <w:tcW w:w="3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>1. Операційні (митні) компетенції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752ADA" w:rsidP="00752ADA">
            <w:r w:rsidRPr="0013462C">
              <w:t>Підтримка митниці (організаційне забезпечення)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/>
        </w:tc>
        <w:tc>
          <w:tcPr>
            <w:tcW w:w="3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>2. Управлінські компетенції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8114C8" w:rsidP="00CC69DC">
            <w:pPr>
              <w:jc w:val="both"/>
            </w:pPr>
            <w:r w:rsidRPr="0013462C">
              <w:rPr>
                <w:i/>
              </w:rPr>
              <w:t>-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/>
        </w:tc>
        <w:tc>
          <w:tcPr>
            <w:tcW w:w="3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>3. Професійні (поведінкові) компетенції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752ADA" w:rsidRPr="0013462C" w:rsidRDefault="00752ADA" w:rsidP="00347FCC">
            <w:pPr>
              <w:jc w:val="both"/>
            </w:pPr>
            <w:r w:rsidRPr="0013462C">
              <w:t xml:space="preserve">Аналітичні здібності. </w:t>
            </w:r>
          </w:p>
          <w:p w:rsidR="00752ADA" w:rsidRPr="0013462C" w:rsidRDefault="00752ADA" w:rsidP="00347FCC">
            <w:pPr>
              <w:jc w:val="both"/>
            </w:pPr>
            <w:r w:rsidRPr="0013462C">
              <w:t>Командна робота</w:t>
            </w: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>
            <w:r w:rsidRPr="0013462C">
              <w:t>2.4</w:t>
            </w:r>
          </w:p>
        </w:tc>
        <w:tc>
          <w:tcPr>
            <w:tcW w:w="3872" w:type="dxa"/>
            <w:gridSpan w:val="2"/>
            <w:shd w:val="clear" w:color="auto" w:fill="auto"/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>Професійні знання: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CC69DC" w:rsidP="00CC69DC">
            <w:pPr>
              <w:jc w:val="both"/>
            </w:pPr>
          </w:p>
        </w:tc>
      </w:tr>
      <w:tr w:rsidR="00676D39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/>
        </w:tc>
        <w:tc>
          <w:tcPr>
            <w:tcW w:w="3872" w:type="dxa"/>
            <w:gridSpan w:val="2"/>
            <w:shd w:val="clear" w:color="auto" w:fill="auto"/>
          </w:tcPr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 xml:space="preserve">1. Знання законодавства </w:t>
            </w:r>
          </w:p>
          <w:p w:rsidR="00CC69DC" w:rsidRPr="0013462C" w:rsidRDefault="00CC69DC" w:rsidP="00CC69DC">
            <w:pPr>
              <w:rPr>
                <w:i/>
              </w:rPr>
            </w:pP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13462C" w:rsidRDefault="00CC69DC" w:rsidP="00CC69DC">
            <w:pPr>
              <w:jc w:val="both"/>
              <w:rPr>
                <w:b/>
              </w:rPr>
            </w:pPr>
            <w:r w:rsidRPr="0013462C">
              <w:rPr>
                <w:b/>
              </w:rPr>
              <w:t>Знання:</w:t>
            </w:r>
          </w:p>
          <w:p w:rsidR="00CC69DC" w:rsidRPr="0013462C" w:rsidRDefault="00CC69DC" w:rsidP="00CC69DC">
            <w:pPr>
              <w:jc w:val="both"/>
            </w:pPr>
            <w:r w:rsidRPr="0013462C">
              <w:t>Конституції України;</w:t>
            </w:r>
          </w:p>
          <w:p w:rsidR="00CC69DC" w:rsidRPr="0013462C" w:rsidRDefault="00CC69DC" w:rsidP="00CC69DC">
            <w:pPr>
              <w:jc w:val="both"/>
            </w:pPr>
            <w:r w:rsidRPr="0013462C">
              <w:t>Митного кодексу України;</w:t>
            </w:r>
          </w:p>
          <w:p w:rsidR="00CC69DC" w:rsidRPr="0013462C" w:rsidRDefault="00CC69DC" w:rsidP="00CC69DC">
            <w:pPr>
              <w:jc w:val="both"/>
            </w:pPr>
            <w:r w:rsidRPr="0013462C">
              <w:t>Закону України «Про державну службу»;</w:t>
            </w:r>
          </w:p>
          <w:p w:rsidR="00CC69DC" w:rsidRPr="0013462C" w:rsidRDefault="00CC69DC" w:rsidP="00732910">
            <w:pPr>
              <w:jc w:val="both"/>
            </w:pPr>
            <w:r w:rsidRPr="0013462C">
              <w:t>Закону України «Про запобігання корупції»</w:t>
            </w:r>
          </w:p>
        </w:tc>
      </w:tr>
      <w:tr w:rsidR="00CC69DC" w:rsidRPr="0013462C" w:rsidTr="0042283E">
        <w:tc>
          <w:tcPr>
            <w:tcW w:w="663" w:type="dxa"/>
            <w:shd w:val="clear" w:color="auto" w:fill="auto"/>
          </w:tcPr>
          <w:p w:rsidR="00CC69DC" w:rsidRPr="0013462C" w:rsidRDefault="00CC69DC" w:rsidP="00CC69DC"/>
        </w:tc>
        <w:tc>
          <w:tcPr>
            <w:tcW w:w="3872" w:type="dxa"/>
            <w:gridSpan w:val="2"/>
            <w:shd w:val="clear" w:color="auto" w:fill="auto"/>
          </w:tcPr>
          <w:p w:rsidR="00CC69DC" w:rsidRPr="0013462C" w:rsidRDefault="00CC69DC" w:rsidP="00CC69DC">
            <w:pPr>
              <w:rPr>
                <w:i/>
              </w:rPr>
            </w:pPr>
          </w:p>
          <w:p w:rsidR="00CC69DC" w:rsidRPr="0013462C" w:rsidRDefault="00CC69DC" w:rsidP="00CC69DC">
            <w:pPr>
              <w:rPr>
                <w:i/>
              </w:rPr>
            </w:pPr>
            <w:r w:rsidRPr="0013462C">
              <w:rPr>
                <w:i/>
              </w:rPr>
              <w:t>2. Знання законодавства у сфері</w:t>
            </w:r>
          </w:p>
        </w:tc>
        <w:tc>
          <w:tcPr>
            <w:tcW w:w="5104" w:type="dxa"/>
            <w:gridSpan w:val="2"/>
            <w:shd w:val="clear" w:color="auto" w:fill="auto"/>
          </w:tcPr>
          <w:p w:rsidR="00CC69DC" w:rsidRPr="0013462C" w:rsidRDefault="00CC69DC" w:rsidP="00CC69DC">
            <w:pPr>
              <w:jc w:val="both"/>
              <w:rPr>
                <w:b/>
              </w:rPr>
            </w:pPr>
            <w:r w:rsidRPr="0013462C">
              <w:rPr>
                <w:b/>
              </w:rPr>
              <w:t>Знання:</w:t>
            </w:r>
          </w:p>
          <w:p w:rsidR="00623747" w:rsidRPr="0013462C" w:rsidRDefault="00623747" w:rsidP="00623747">
            <w:pPr>
              <w:jc w:val="both"/>
            </w:pPr>
            <w:r w:rsidRPr="0013462C">
              <w:t>Виконавчого Регламенту Європейського Парламенту і Ради (ЄС) 2025/512 від 13 березня 2025 року щодо технічних домовленостей щодо розробки, підтримки та використання електронних систем обміну та зберігання інформації відповідно до Регламенту (ЄС) № 952/2013 Європейського Парламенту та Ради;</w:t>
            </w:r>
          </w:p>
          <w:p w:rsidR="00347FCC" w:rsidRPr="0013462C" w:rsidRDefault="00623747" w:rsidP="00732910">
            <w:pPr>
              <w:jc w:val="both"/>
            </w:pPr>
            <w:r w:rsidRPr="0013462C">
              <w:t xml:space="preserve">Закону України «Про доступ до публічної інформації»; Закону України «Про національну програму інформатизації»; Постанови Кабінету Міністрів України </w:t>
            </w:r>
            <w:r w:rsidR="007E2154" w:rsidRPr="0013462C">
              <w:t xml:space="preserve">від 21 лютого 2025 року № 205 </w:t>
            </w:r>
            <w:r w:rsidRPr="0013462C">
              <w:t>«Деякі питання створення, адміністрування та забезпечення функціонування засобу інформатизації», тощо</w:t>
            </w:r>
          </w:p>
        </w:tc>
      </w:tr>
    </w:tbl>
    <w:p w:rsidR="00EF46D9" w:rsidRPr="0013462C" w:rsidRDefault="00EF46D9" w:rsidP="00EE3760">
      <w:bookmarkStart w:id="0" w:name="_GoBack"/>
      <w:bookmarkEnd w:id="0"/>
    </w:p>
    <w:sectPr w:rsidR="00EF46D9" w:rsidRPr="0013462C" w:rsidSect="0042283E">
      <w:headerReference w:type="default" r:id="rId8"/>
      <w:footnotePr>
        <w:numFmt w:val="chicago"/>
      </w:footnotePr>
      <w:pgSz w:w="11906" w:h="16838"/>
      <w:pgMar w:top="993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80" w:rsidRDefault="00CE0280" w:rsidP="005C3C0A">
      <w:r>
        <w:separator/>
      </w:r>
    </w:p>
  </w:endnote>
  <w:endnote w:type="continuationSeparator" w:id="0">
    <w:p w:rsidR="00CE0280" w:rsidRDefault="00CE0280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80" w:rsidRDefault="00CE0280" w:rsidP="005C3C0A">
      <w:r>
        <w:separator/>
      </w:r>
    </w:p>
  </w:footnote>
  <w:footnote w:type="continuationSeparator" w:id="0">
    <w:p w:rsidR="00CE0280" w:rsidRDefault="00CE0280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A9313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E3760">
      <w:rPr>
        <w:noProof/>
      </w:rPr>
      <w:t>4</w:t>
    </w:r>
    <w:r>
      <w:fldChar w:fldCharType="end"/>
    </w:r>
  </w:p>
  <w:p w:rsidR="00A93137" w:rsidRDefault="00A931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145B"/>
    <w:multiLevelType w:val="hybridMultilevel"/>
    <w:tmpl w:val="7C240D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55DC0"/>
    <w:multiLevelType w:val="hybridMultilevel"/>
    <w:tmpl w:val="927AF2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84B81"/>
    <w:multiLevelType w:val="hybridMultilevel"/>
    <w:tmpl w:val="7C240D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A3CC9"/>
    <w:multiLevelType w:val="hybridMultilevel"/>
    <w:tmpl w:val="FB5CBB06"/>
    <w:lvl w:ilvl="0" w:tplc="560EE2D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4213"/>
    <w:rsid w:val="00005E15"/>
    <w:rsid w:val="000108C2"/>
    <w:rsid w:val="000116AA"/>
    <w:rsid w:val="00014507"/>
    <w:rsid w:val="0001455F"/>
    <w:rsid w:val="00034506"/>
    <w:rsid w:val="00042472"/>
    <w:rsid w:val="000662EF"/>
    <w:rsid w:val="00075724"/>
    <w:rsid w:val="00083999"/>
    <w:rsid w:val="000863BD"/>
    <w:rsid w:val="000A1998"/>
    <w:rsid w:val="000B17F1"/>
    <w:rsid w:val="000B4E9A"/>
    <w:rsid w:val="000C37E5"/>
    <w:rsid w:val="000D27E4"/>
    <w:rsid w:val="000D5ACB"/>
    <w:rsid w:val="000D6D2A"/>
    <w:rsid w:val="000D750C"/>
    <w:rsid w:val="000E093F"/>
    <w:rsid w:val="000E7E3C"/>
    <w:rsid w:val="000F1238"/>
    <w:rsid w:val="000F70FB"/>
    <w:rsid w:val="000F712C"/>
    <w:rsid w:val="000F7209"/>
    <w:rsid w:val="0013462C"/>
    <w:rsid w:val="00140866"/>
    <w:rsid w:val="00143645"/>
    <w:rsid w:val="00163B39"/>
    <w:rsid w:val="00177290"/>
    <w:rsid w:val="0018614D"/>
    <w:rsid w:val="001C3AF0"/>
    <w:rsid w:val="001C418D"/>
    <w:rsid w:val="001C53BC"/>
    <w:rsid w:val="001D1BEB"/>
    <w:rsid w:val="001D2C59"/>
    <w:rsid w:val="001D5109"/>
    <w:rsid w:val="001F46E7"/>
    <w:rsid w:val="00205DDB"/>
    <w:rsid w:val="00211F4A"/>
    <w:rsid w:val="002126C7"/>
    <w:rsid w:val="00212D6B"/>
    <w:rsid w:val="002149B0"/>
    <w:rsid w:val="00222044"/>
    <w:rsid w:val="00223C0E"/>
    <w:rsid w:val="00234692"/>
    <w:rsid w:val="0023672E"/>
    <w:rsid w:val="002374CE"/>
    <w:rsid w:val="0024637B"/>
    <w:rsid w:val="00252E72"/>
    <w:rsid w:val="002558CE"/>
    <w:rsid w:val="00264BFA"/>
    <w:rsid w:val="00274E19"/>
    <w:rsid w:val="0027767C"/>
    <w:rsid w:val="002813AE"/>
    <w:rsid w:val="00284E63"/>
    <w:rsid w:val="002858F7"/>
    <w:rsid w:val="0029433D"/>
    <w:rsid w:val="002A34FD"/>
    <w:rsid w:val="002A46A7"/>
    <w:rsid w:val="002C142E"/>
    <w:rsid w:val="002C5025"/>
    <w:rsid w:val="002C5898"/>
    <w:rsid w:val="002D4E1B"/>
    <w:rsid w:val="002E7A9E"/>
    <w:rsid w:val="002E7CA9"/>
    <w:rsid w:val="002E7CF5"/>
    <w:rsid w:val="002F38CA"/>
    <w:rsid w:val="003005FA"/>
    <w:rsid w:val="00302077"/>
    <w:rsid w:val="0031159E"/>
    <w:rsid w:val="00314570"/>
    <w:rsid w:val="00316440"/>
    <w:rsid w:val="003206C8"/>
    <w:rsid w:val="003256A6"/>
    <w:rsid w:val="003331D8"/>
    <w:rsid w:val="003373F1"/>
    <w:rsid w:val="00347FCC"/>
    <w:rsid w:val="003508CE"/>
    <w:rsid w:val="003633C4"/>
    <w:rsid w:val="00367264"/>
    <w:rsid w:val="00372890"/>
    <w:rsid w:val="00380BBA"/>
    <w:rsid w:val="00380D2F"/>
    <w:rsid w:val="00383BEA"/>
    <w:rsid w:val="00394211"/>
    <w:rsid w:val="00394F90"/>
    <w:rsid w:val="003A4CE4"/>
    <w:rsid w:val="003A676E"/>
    <w:rsid w:val="003B145B"/>
    <w:rsid w:val="003C7A49"/>
    <w:rsid w:val="003E6ED5"/>
    <w:rsid w:val="003E7E91"/>
    <w:rsid w:val="003F4F85"/>
    <w:rsid w:val="00411F36"/>
    <w:rsid w:val="0042283E"/>
    <w:rsid w:val="00441A38"/>
    <w:rsid w:val="00446999"/>
    <w:rsid w:val="0045523A"/>
    <w:rsid w:val="00461FFE"/>
    <w:rsid w:val="004626E8"/>
    <w:rsid w:val="00473613"/>
    <w:rsid w:val="0048154E"/>
    <w:rsid w:val="00486C22"/>
    <w:rsid w:val="00495C11"/>
    <w:rsid w:val="004A38CE"/>
    <w:rsid w:val="004A6CE5"/>
    <w:rsid w:val="004C55E3"/>
    <w:rsid w:val="004D7504"/>
    <w:rsid w:val="004D7B89"/>
    <w:rsid w:val="004F4DD5"/>
    <w:rsid w:val="00500FDE"/>
    <w:rsid w:val="00506520"/>
    <w:rsid w:val="005112AC"/>
    <w:rsid w:val="00511FFB"/>
    <w:rsid w:val="005207DC"/>
    <w:rsid w:val="0053131F"/>
    <w:rsid w:val="0054149A"/>
    <w:rsid w:val="005415CA"/>
    <w:rsid w:val="00550DB0"/>
    <w:rsid w:val="005528DF"/>
    <w:rsid w:val="005549A7"/>
    <w:rsid w:val="005638FF"/>
    <w:rsid w:val="005653EE"/>
    <w:rsid w:val="00570E81"/>
    <w:rsid w:val="0058721D"/>
    <w:rsid w:val="00591B10"/>
    <w:rsid w:val="00593575"/>
    <w:rsid w:val="005942A5"/>
    <w:rsid w:val="00597B8F"/>
    <w:rsid w:val="005A4C8D"/>
    <w:rsid w:val="005B55D1"/>
    <w:rsid w:val="005B752F"/>
    <w:rsid w:val="005C058F"/>
    <w:rsid w:val="005C0CA8"/>
    <w:rsid w:val="005C3229"/>
    <w:rsid w:val="005C3C0A"/>
    <w:rsid w:val="005E47EC"/>
    <w:rsid w:val="005F4512"/>
    <w:rsid w:val="00610182"/>
    <w:rsid w:val="006106A5"/>
    <w:rsid w:val="006148A3"/>
    <w:rsid w:val="00620A67"/>
    <w:rsid w:val="00623747"/>
    <w:rsid w:val="00632784"/>
    <w:rsid w:val="0064718D"/>
    <w:rsid w:val="0065497C"/>
    <w:rsid w:val="0065673F"/>
    <w:rsid w:val="00665C53"/>
    <w:rsid w:val="0066606D"/>
    <w:rsid w:val="00666F00"/>
    <w:rsid w:val="00666F0A"/>
    <w:rsid w:val="006739F1"/>
    <w:rsid w:val="00676D39"/>
    <w:rsid w:val="006835DC"/>
    <w:rsid w:val="006915CC"/>
    <w:rsid w:val="00695343"/>
    <w:rsid w:val="006A2E7E"/>
    <w:rsid w:val="006A5F04"/>
    <w:rsid w:val="006B25BC"/>
    <w:rsid w:val="006B7D21"/>
    <w:rsid w:val="006C19F6"/>
    <w:rsid w:val="006C2AA8"/>
    <w:rsid w:val="006D2E91"/>
    <w:rsid w:val="006D4A8E"/>
    <w:rsid w:val="00705505"/>
    <w:rsid w:val="007064B3"/>
    <w:rsid w:val="00713F0F"/>
    <w:rsid w:val="00714CD9"/>
    <w:rsid w:val="00716087"/>
    <w:rsid w:val="007221EF"/>
    <w:rsid w:val="00723AE5"/>
    <w:rsid w:val="00731F7B"/>
    <w:rsid w:val="00732910"/>
    <w:rsid w:val="0075264D"/>
    <w:rsid w:val="00752ADA"/>
    <w:rsid w:val="0075669E"/>
    <w:rsid w:val="007600C9"/>
    <w:rsid w:val="00765BDA"/>
    <w:rsid w:val="007714D1"/>
    <w:rsid w:val="00772A75"/>
    <w:rsid w:val="00774078"/>
    <w:rsid w:val="00782D3B"/>
    <w:rsid w:val="0078417B"/>
    <w:rsid w:val="00785807"/>
    <w:rsid w:val="0078708B"/>
    <w:rsid w:val="00790D0F"/>
    <w:rsid w:val="007A2B98"/>
    <w:rsid w:val="007A2FC7"/>
    <w:rsid w:val="007C26CB"/>
    <w:rsid w:val="007C4458"/>
    <w:rsid w:val="007D0BCA"/>
    <w:rsid w:val="007D60F8"/>
    <w:rsid w:val="007E1956"/>
    <w:rsid w:val="007E2154"/>
    <w:rsid w:val="007E2A8B"/>
    <w:rsid w:val="007E2ACC"/>
    <w:rsid w:val="007F2A40"/>
    <w:rsid w:val="00810DF2"/>
    <w:rsid w:val="008114C8"/>
    <w:rsid w:val="008158D1"/>
    <w:rsid w:val="008248E4"/>
    <w:rsid w:val="00827AEA"/>
    <w:rsid w:val="00834666"/>
    <w:rsid w:val="008543B0"/>
    <w:rsid w:val="00864539"/>
    <w:rsid w:val="0087291A"/>
    <w:rsid w:val="00873B87"/>
    <w:rsid w:val="00875033"/>
    <w:rsid w:val="00880FFB"/>
    <w:rsid w:val="008845BB"/>
    <w:rsid w:val="00885CBF"/>
    <w:rsid w:val="00887D34"/>
    <w:rsid w:val="00890D8B"/>
    <w:rsid w:val="00897BC6"/>
    <w:rsid w:val="008A4106"/>
    <w:rsid w:val="008A5F62"/>
    <w:rsid w:val="008B4B3A"/>
    <w:rsid w:val="008B4F87"/>
    <w:rsid w:val="008B521C"/>
    <w:rsid w:val="008B5C57"/>
    <w:rsid w:val="008C085B"/>
    <w:rsid w:val="008E1871"/>
    <w:rsid w:val="008E50C3"/>
    <w:rsid w:val="008E7D48"/>
    <w:rsid w:val="008F0997"/>
    <w:rsid w:val="0090440A"/>
    <w:rsid w:val="0091085C"/>
    <w:rsid w:val="0091192E"/>
    <w:rsid w:val="00916856"/>
    <w:rsid w:val="00927E43"/>
    <w:rsid w:val="009376F2"/>
    <w:rsid w:val="00940B33"/>
    <w:rsid w:val="00940F54"/>
    <w:rsid w:val="009447DD"/>
    <w:rsid w:val="00944F02"/>
    <w:rsid w:val="00974520"/>
    <w:rsid w:val="00984D58"/>
    <w:rsid w:val="00985519"/>
    <w:rsid w:val="00995F46"/>
    <w:rsid w:val="00996566"/>
    <w:rsid w:val="009B1854"/>
    <w:rsid w:val="009E376A"/>
    <w:rsid w:val="009E7FB0"/>
    <w:rsid w:val="00A01803"/>
    <w:rsid w:val="00A1095D"/>
    <w:rsid w:val="00A1691D"/>
    <w:rsid w:val="00A321E6"/>
    <w:rsid w:val="00A329DB"/>
    <w:rsid w:val="00A52AD6"/>
    <w:rsid w:val="00A61DBD"/>
    <w:rsid w:val="00A67438"/>
    <w:rsid w:val="00A67C3C"/>
    <w:rsid w:val="00A76545"/>
    <w:rsid w:val="00A804E7"/>
    <w:rsid w:val="00A8567D"/>
    <w:rsid w:val="00A93137"/>
    <w:rsid w:val="00AA7EBE"/>
    <w:rsid w:val="00AB46DF"/>
    <w:rsid w:val="00AB64DC"/>
    <w:rsid w:val="00AC6320"/>
    <w:rsid w:val="00AD3DC9"/>
    <w:rsid w:val="00AE2BFC"/>
    <w:rsid w:val="00AE6040"/>
    <w:rsid w:val="00AF34B2"/>
    <w:rsid w:val="00AF35BD"/>
    <w:rsid w:val="00B00104"/>
    <w:rsid w:val="00B00DFF"/>
    <w:rsid w:val="00B011AE"/>
    <w:rsid w:val="00B074DB"/>
    <w:rsid w:val="00B132B3"/>
    <w:rsid w:val="00B14586"/>
    <w:rsid w:val="00B2081F"/>
    <w:rsid w:val="00B2097C"/>
    <w:rsid w:val="00B30A9F"/>
    <w:rsid w:val="00B32835"/>
    <w:rsid w:val="00B41DDF"/>
    <w:rsid w:val="00B545B6"/>
    <w:rsid w:val="00B55284"/>
    <w:rsid w:val="00B64355"/>
    <w:rsid w:val="00B64C67"/>
    <w:rsid w:val="00B70FA3"/>
    <w:rsid w:val="00B76A0F"/>
    <w:rsid w:val="00B836A4"/>
    <w:rsid w:val="00B9171F"/>
    <w:rsid w:val="00B95B7F"/>
    <w:rsid w:val="00BA346E"/>
    <w:rsid w:val="00BA5B28"/>
    <w:rsid w:val="00BB3158"/>
    <w:rsid w:val="00BB37D6"/>
    <w:rsid w:val="00BD5390"/>
    <w:rsid w:val="00BE519D"/>
    <w:rsid w:val="00BE735B"/>
    <w:rsid w:val="00BF4073"/>
    <w:rsid w:val="00C01F43"/>
    <w:rsid w:val="00C1435E"/>
    <w:rsid w:val="00C21542"/>
    <w:rsid w:val="00C25E79"/>
    <w:rsid w:val="00C25EA2"/>
    <w:rsid w:val="00C30352"/>
    <w:rsid w:val="00C36157"/>
    <w:rsid w:val="00C44BC5"/>
    <w:rsid w:val="00C51575"/>
    <w:rsid w:val="00C53A7A"/>
    <w:rsid w:val="00C5500A"/>
    <w:rsid w:val="00C633AB"/>
    <w:rsid w:val="00C765DB"/>
    <w:rsid w:val="00C81B66"/>
    <w:rsid w:val="00C821A6"/>
    <w:rsid w:val="00C973CC"/>
    <w:rsid w:val="00CA6ECF"/>
    <w:rsid w:val="00CA7C2C"/>
    <w:rsid w:val="00CB477F"/>
    <w:rsid w:val="00CC69DC"/>
    <w:rsid w:val="00CD317C"/>
    <w:rsid w:val="00CD702C"/>
    <w:rsid w:val="00CE0280"/>
    <w:rsid w:val="00CE2157"/>
    <w:rsid w:val="00CF1F40"/>
    <w:rsid w:val="00CF596A"/>
    <w:rsid w:val="00D005DA"/>
    <w:rsid w:val="00D11BEA"/>
    <w:rsid w:val="00D152B7"/>
    <w:rsid w:val="00D275BE"/>
    <w:rsid w:val="00D32115"/>
    <w:rsid w:val="00D412B4"/>
    <w:rsid w:val="00D45704"/>
    <w:rsid w:val="00D467A5"/>
    <w:rsid w:val="00D506E4"/>
    <w:rsid w:val="00D55950"/>
    <w:rsid w:val="00D63AA7"/>
    <w:rsid w:val="00D7422D"/>
    <w:rsid w:val="00D74E6F"/>
    <w:rsid w:val="00D85BFA"/>
    <w:rsid w:val="00D86C4A"/>
    <w:rsid w:val="00DA23B6"/>
    <w:rsid w:val="00DA4D38"/>
    <w:rsid w:val="00DA5B10"/>
    <w:rsid w:val="00DA725F"/>
    <w:rsid w:val="00DB1C15"/>
    <w:rsid w:val="00DC6BEA"/>
    <w:rsid w:val="00DF0977"/>
    <w:rsid w:val="00DF54D8"/>
    <w:rsid w:val="00E00485"/>
    <w:rsid w:val="00E03941"/>
    <w:rsid w:val="00E151B7"/>
    <w:rsid w:val="00E21AA7"/>
    <w:rsid w:val="00E23DC8"/>
    <w:rsid w:val="00E30875"/>
    <w:rsid w:val="00E40123"/>
    <w:rsid w:val="00E5198D"/>
    <w:rsid w:val="00E532E8"/>
    <w:rsid w:val="00E55C8D"/>
    <w:rsid w:val="00E65DB8"/>
    <w:rsid w:val="00E667DA"/>
    <w:rsid w:val="00E75FF7"/>
    <w:rsid w:val="00E80270"/>
    <w:rsid w:val="00E85E52"/>
    <w:rsid w:val="00EA3C5B"/>
    <w:rsid w:val="00EA419E"/>
    <w:rsid w:val="00EB2726"/>
    <w:rsid w:val="00EB5C89"/>
    <w:rsid w:val="00EC01AD"/>
    <w:rsid w:val="00EC7107"/>
    <w:rsid w:val="00ED2608"/>
    <w:rsid w:val="00ED5FFA"/>
    <w:rsid w:val="00EE3760"/>
    <w:rsid w:val="00EE52E6"/>
    <w:rsid w:val="00EF46D9"/>
    <w:rsid w:val="00F05768"/>
    <w:rsid w:val="00F11D71"/>
    <w:rsid w:val="00F147EC"/>
    <w:rsid w:val="00F24DD1"/>
    <w:rsid w:val="00F33635"/>
    <w:rsid w:val="00F50ACC"/>
    <w:rsid w:val="00F53078"/>
    <w:rsid w:val="00F57EAD"/>
    <w:rsid w:val="00F655A3"/>
    <w:rsid w:val="00F76B09"/>
    <w:rsid w:val="00F823E0"/>
    <w:rsid w:val="00F83B11"/>
    <w:rsid w:val="00F8575E"/>
    <w:rsid w:val="00F94FC4"/>
    <w:rsid w:val="00F9636F"/>
    <w:rsid w:val="00FA0179"/>
    <w:rsid w:val="00FA2CAB"/>
    <w:rsid w:val="00FA2F65"/>
    <w:rsid w:val="00FA6E3E"/>
    <w:rsid w:val="00FB4568"/>
    <w:rsid w:val="00FB6D56"/>
    <w:rsid w:val="00FB745C"/>
    <w:rsid w:val="00FC6E60"/>
    <w:rsid w:val="00FD29F4"/>
    <w:rsid w:val="00FD3554"/>
    <w:rsid w:val="00FD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FEDEE0-08CE-4FAB-A75F-139BD30C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BB37D6"/>
    <w:rPr>
      <w:sz w:val="22"/>
      <w:szCs w:val="22"/>
      <w:lang w:val="ru-RU" w:eastAsia="en-US"/>
    </w:rPr>
  </w:style>
  <w:style w:type="character" w:customStyle="1" w:styleId="spanrvts0">
    <w:name w:val="span_rvts0"/>
    <w:rsid w:val="00890D8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paragraph" w:customStyle="1" w:styleId="21">
    <w:name w:val="Середня сітка 21"/>
    <w:uiPriority w:val="1"/>
    <w:qFormat/>
    <w:rsid w:val="007E2A8B"/>
    <w:rPr>
      <w:sz w:val="22"/>
      <w:szCs w:val="22"/>
      <w:lang w:val="ru-RU" w:eastAsia="en-US"/>
    </w:rPr>
  </w:style>
  <w:style w:type="table" w:styleId="af">
    <w:name w:val="Table Grid"/>
    <w:basedOn w:val="a1"/>
    <w:uiPriority w:val="59"/>
    <w:rsid w:val="007E2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semiHidden/>
    <w:unhideWhenUsed/>
    <w:rsid w:val="00B64C67"/>
    <w:rPr>
      <w:color w:val="0000FF"/>
      <w:u w:val="single"/>
    </w:rPr>
  </w:style>
  <w:style w:type="paragraph" w:customStyle="1" w:styleId="rvps2">
    <w:name w:val="rvps2"/>
    <w:basedOn w:val="a"/>
    <w:rsid w:val="00B64C6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4EAF6-4F25-4B7C-A911-0FAE5638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5456</Words>
  <Characters>3111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ПРОФІЛЬ</vt:lpstr>
      <vt:lpstr>ПРОФІЛЬ</vt:lpstr>
    </vt:vector>
  </TitlesOfParts>
  <Company>Grizli777</Company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subject/>
  <dc:creator>-</dc:creator>
  <cp:keywords/>
  <cp:lastModifiedBy>User</cp:lastModifiedBy>
  <cp:revision>3</cp:revision>
  <cp:lastPrinted>2025-04-14T13:08:00Z</cp:lastPrinted>
  <dcterms:created xsi:type="dcterms:W3CDTF">2026-09-04T06:49:00Z</dcterms:created>
  <dcterms:modified xsi:type="dcterms:W3CDTF">2026-09-07T08:57:00Z</dcterms:modified>
</cp:coreProperties>
</file>