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C6D24" w:rsidRPr="00435978" w:rsidRDefault="00CC6D24" w:rsidP="00CC6D24">
      <w:pPr>
        <w:spacing w:after="0" w:line="240" w:lineRule="auto"/>
        <w:ind w:left="5103"/>
        <w:rPr>
          <w:rStyle w:val="a9"/>
        </w:rPr>
      </w:pPr>
    </w:p>
    <w:p w:rsidR="00CC6D24" w:rsidRPr="00CC6D24" w:rsidRDefault="00CC6D24" w:rsidP="00CC6D24">
      <w:pPr>
        <w:spacing w:after="0" w:line="240" w:lineRule="auto"/>
        <w:ind w:hanging="13"/>
        <w:jc w:val="center"/>
        <w:rPr>
          <w:rFonts w:ascii="Times New Roman" w:eastAsia="Times New Roman" w:hAnsi="Times New Roman" w:cs="Times New Roman"/>
          <w:sz w:val="28"/>
          <w:szCs w:val="28"/>
          <w:lang w:eastAsia="ru-RU"/>
        </w:rPr>
      </w:pPr>
      <w:r w:rsidRPr="00CC6D24">
        <w:rPr>
          <w:rFonts w:ascii="Times New Roman" w:eastAsia="Times New Roman" w:hAnsi="Times New Roman" w:cs="Times New Roman"/>
          <w:noProof/>
          <w:sz w:val="24"/>
          <w:szCs w:val="24"/>
          <w:lang w:eastAsia="uk-UA"/>
        </w:rPr>
        <w:drawing>
          <wp:inline distT="0" distB="0" distL="0" distR="0" wp14:anchorId="41FD2213" wp14:editId="2B945AD9">
            <wp:extent cx="466725" cy="647700"/>
            <wp:effectExtent l="0" t="0" r="9525" b="0"/>
            <wp:docPr id="1" name="Рисунок 1" descr="Безимени-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Безимени-1"/>
                    <pic:cNvPicPr>
                      <a:picLocks noChangeAspect="1" noChangeArrowheads="1"/>
                    </pic:cNvPicPr>
                  </pic:nvPicPr>
                  <pic:blipFill>
                    <a:blip r:embed="rId7" cstate="print">
                      <a:extLst>
                        <a:ext uri="{28A0092B-C50C-407E-A947-70E740481C1C}">
                          <a14:useLocalDpi xmlns:a14="http://schemas.microsoft.com/office/drawing/2010/main" val="0"/>
                        </a:ext>
                      </a:extLst>
                    </a:blip>
                    <a:srcRect l="40240" t="4405" r="45236" b="80910"/>
                    <a:stretch>
                      <a:fillRect/>
                    </a:stretch>
                  </pic:blipFill>
                  <pic:spPr bwMode="auto">
                    <a:xfrm>
                      <a:off x="0" y="0"/>
                      <a:ext cx="466725" cy="647700"/>
                    </a:xfrm>
                    <a:prstGeom prst="rect">
                      <a:avLst/>
                    </a:prstGeom>
                    <a:noFill/>
                    <a:ln>
                      <a:noFill/>
                    </a:ln>
                  </pic:spPr>
                </pic:pic>
              </a:graphicData>
            </a:graphic>
          </wp:inline>
        </w:drawing>
      </w:r>
    </w:p>
    <w:p w:rsidR="00CC6D24" w:rsidRPr="00CC6D24" w:rsidRDefault="00CC6D24" w:rsidP="00CC6D24">
      <w:pPr>
        <w:spacing w:after="0" w:line="240" w:lineRule="auto"/>
        <w:ind w:hanging="13"/>
        <w:jc w:val="center"/>
        <w:rPr>
          <w:rFonts w:ascii="Times New Roman" w:eastAsia="Times New Roman" w:hAnsi="Times New Roman" w:cs="Times New Roman"/>
          <w:sz w:val="4"/>
          <w:szCs w:val="4"/>
          <w:lang w:eastAsia="ru-RU"/>
        </w:rPr>
      </w:pPr>
    </w:p>
    <w:p w:rsidR="00CC6D24" w:rsidRPr="00CC6D24" w:rsidRDefault="00CC6D24" w:rsidP="00CC6D24">
      <w:pPr>
        <w:spacing w:after="0" w:line="240" w:lineRule="auto"/>
        <w:jc w:val="center"/>
        <w:rPr>
          <w:rFonts w:ascii="Times New Roman" w:eastAsia="Times New Roman" w:hAnsi="Times New Roman" w:cs="Times New Roman"/>
          <w:b/>
          <w:color w:val="131CD1"/>
          <w:sz w:val="32"/>
          <w:szCs w:val="32"/>
          <w:lang w:eastAsia="ru-RU"/>
        </w:rPr>
      </w:pPr>
      <w:r w:rsidRPr="00CC6D24">
        <w:rPr>
          <w:rFonts w:ascii="Times New Roman" w:eastAsia="Times New Roman" w:hAnsi="Times New Roman" w:cs="Times New Roman"/>
          <w:b/>
          <w:color w:val="131CD1"/>
          <w:sz w:val="32"/>
          <w:szCs w:val="32"/>
          <w:lang w:eastAsia="ru-RU"/>
        </w:rPr>
        <w:t>ДЕРЖАВНА МИТНА СЛУЖБА УКРАЇНИ</w:t>
      </w:r>
    </w:p>
    <w:p w:rsidR="00CC6D24" w:rsidRPr="00CC6D24" w:rsidRDefault="00CC6D24" w:rsidP="00CC6D24">
      <w:pPr>
        <w:spacing w:after="0" w:line="240" w:lineRule="auto"/>
        <w:jc w:val="center"/>
        <w:rPr>
          <w:rFonts w:ascii="Times New Roman" w:eastAsia="Times New Roman" w:hAnsi="Times New Roman" w:cs="Times New Roman"/>
          <w:color w:val="131CD1"/>
          <w:sz w:val="32"/>
          <w:szCs w:val="32"/>
          <w:lang w:eastAsia="ru-RU"/>
        </w:rPr>
      </w:pPr>
      <w:r w:rsidRPr="00CC6D24">
        <w:rPr>
          <w:rFonts w:ascii="Times New Roman" w:eastAsia="Times New Roman" w:hAnsi="Times New Roman" w:cs="Times New Roman"/>
          <w:color w:val="131CD1"/>
          <w:sz w:val="32"/>
          <w:szCs w:val="32"/>
          <w:lang w:eastAsia="ru-RU"/>
        </w:rPr>
        <w:t>(Держмитслужба)</w:t>
      </w:r>
    </w:p>
    <w:p w:rsidR="00CC6D24" w:rsidRPr="00CC6D24" w:rsidRDefault="00CC6D24" w:rsidP="00CC6D24">
      <w:pPr>
        <w:spacing w:after="0" w:line="240" w:lineRule="auto"/>
        <w:jc w:val="center"/>
        <w:rPr>
          <w:rFonts w:ascii="Times New Roman" w:eastAsia="Times New Roman" w:hAnsi="Times New Roman" w:cs="Times New Roman"/>
          <w:sz w:val="20"/>
          <w:szCs w:val="20"/>
          <w:lang w:eastAsia="ru-RU"/>
        </w:rPr>
      </w:pPr>
    </w:p>
    <w:p w:rsidR="00CC6D24" w:rsidRPr="00CC6D24" w:rsidRDefault="00CC6D24" w:rsidP="00CC6D24">
      <w:pPr>
        <w:autoSpaceDE w:val="0"/>
        <w:autoSpaceDN w:val="0"/>
        <w:spacing w:after="0" w:line="240" w:lineRule="auto"/>
        <w:rPr>
          <w:rFonts w:ascii="Times New Roman" w:eastAsia="MS Mincho" w:hAnsi="Times New Roman" w:cs="Times New Roman"/>
          <w:spacing w:val="-10"/>
          <w:sz w:val="24"/>
          <w:szCs w:val="24"/>
          <w:lang w:eastAsia="ja-JP"/>
        </w:rPr>
      </w:pPr>
      <w:r w:rsidRPr="00CC6D24">
        <w:rPr>
          <w:rFonts w:ascii="Times New Roman" w:eastAsia="MS Mincho" w:hAnsi="Times New Roman" w:cs="Times New Roman"/>
          <w:spacing w:val="-10"/>
          <w:sz w:val="24"/>
          <w:szCs w:val="24"/>
          <w:lang w:eastAsia="ja-JP"/>
        </w:rPr>
        <w:t xml:space="preserve"> вул. Дегтярівська, 11 Г, м. Київ, 04119, </w:t>
      </w:r>
      <w:proofErr w:type="spellStart"/>
      <w:r w:rsidRPr="00CC6D24">
        <w:rPr>
          <w:rFonts w:ascii="Times New Roman" w:eastAsia="MS Mincho" w:hAnsi="Times New Roman" w:cs="Times New Roman"/>
          <w:spacing w:val="-10"/>
          <w:sz w:val="24"/>
          <w:szCs w:val="24"/>
          <w:lang w:eastAsia="ja-JP"/>
        </w:rPr>
        <w:t>тел</w:t>
      </w:r>
      <w:proofErr w:type="spellEnd"/>
      <w:r w:rsidRPr="00CC6D24">
        <w:rPr>
          <w:rFonts w:ascii="Times New Roman" w:eastAsia="MS Mincho" w:hAnsi="Times New Roman" w:cs="Times New Roman"/>
          <w:spacing w:val="-10"/>
          <w:sz w:val="24"/>
          <w:szCs w:val="24"/>
          <w:lang w:eastAsia="ja-JP"/>
        </w:rPr>
        <w:t>.: (044) 481-20-42, (044) 481-19-58, (044) 481-20-20</w:t>
      </w:r>
    </w:p>
    <w:p w:rsidR="00CC6D24" w:rsidRPr="00CC6D24" w:rsidRDefault="00CC6D24" w:rsidP="00CC6D24">
      <w:pPr>
        <w:autoSpaceDE w:val="0"/>
        <w:autoSpaceDN w:val="0"/>
        <w:spacing w:after="0" w:line="240" w:lineRule="auto"/>
        <w:jc w:val="center"/>
        <w:rPr>
          <w:rFonts w:ascii="Times New Roman" w:eastAsia="MS Mincho" w:hAnsi="Times New Roman" w:cs="Times New Roman"/>
          <w:sz w:val="24"/>
          <w:szCs w:val="24"/>
          <w:lang w:eastAsia="ja-JP"/>
        </w:rPr>
      </w:pPr>
      <w:r w:rsidRPr="00CC6D24">
        <w:rPr>
          <w:rFonts w:ascii="Times New Roman" w:eastAsia="MS Mincho" w:hAnsi="Times New Roman" w:cs="Times New Roman"/>
          <w:color w:val="131CD1"/>
          <w:sz w:val="24"/>
          <w:szCs w:val="24"/>
          <w:lang w:eastAsia="ja-JP"/>
        </w:rPr>
        <w:t xml:space="preserve">Е:mail: </w:t>
      </w:r>
      <w:hyperlink r:id="rId8" w:history="1">
        <w:r w:rsidRPr="00CC6D24">
          <w:rPr>
            <w:rFonts w:ascii="Times New Roman" w:eastAsia="MS Mincho" w:hAnsi="Times New Roman" w:cs="Times New Roman"/>
            <w:color w:val="131CD1"/>
            <w:sz w:val="24"/>
            <w:szCs w:val="24"/>
            <w:u w:val="single"/>
            <w:lang w:eastAsia="ja-JP"/>
          </w:rPr>
          <w:t>post</w:t>
        </w:r>
        <w:r w:rsidRPr="00CC6D24">
          <w:rPr>
            <w:rFonts w:ascii="Times New Roman" w:eastAsia="MS Mincho" w:hAnsi="Times New Roman" w:cs="Times New Roman"/>
            <w:bCs/>
            <w:color w:val="131CD1"/>
            <w:spacing w:val="-10"/>
            <w:sz w:val="24"/>
            <w:szCs w:val="24"/>
            <w:u w:val="single"/>
            <w:lang w:eastAsia="ja-JP"/>
          </w:rPr>
          <w:t>@customs.gov.ua</w:t>
        </w:r>
      </w:hyperlink>
      <w:r w:rsidRPr="00CC6D24">
        <w:rPr>
          <w:rFonts w:ascii="Times New Roman" w:eastAsia="MS Mincho" w:hAnsi="Times New Roman" w:cs="Times New Roman"/>
          <w:color w:val="131CD1"/>
          <w:sz w:val="24"/>
          <w:szCs w:val="24"/>
          <w:lang w:eastAsia="ja-JP"/>
        </w:rPr>
        <w:t>;</w:t>
      </w:r>
      <w:r w:rsidRPr="00CC6D24">
        <w:rPr>
          <w:rFonts w:ascii="Times New Roman" w:eastAsia="MS Mincho" w:hAnsi="Times New Roman" w:cs="Times New Roman"/>
          <w:sz w:val="24"/>
          <w:szCs w:val="24"/>
          <w:lang w:eastAsia="ja-JP"/>
        </w:rPr>
        <w:t xml:space="preserve"> Код ЄДРПОУ 43115923</w:t>
      </w:r>
    </w:p>
    <w:p w:rsidR="00CC6D24" w:rsidRPr="00CC6D24" w:rsidRDefault="00CC6D24" w:rsidP="00CC6D24">
      <w:pPr>
        <w:autoSpaceDE w:val="0"/>
        <w:autoSpaceDN w:val="0"/>
        <w:spacing w:after="0" w:line="240" w:lineRule="auto"/>
        <w:jc w:val="center"/>
        <w:rPr>
          <w:rFonts w:ascii="Times New Roman" w:eastAsia="MS Mincho" w:hAnsi="Times New Roman" w:cs="Times New Roman"/>
          <w:sz w:val="24"/>
          <w:szCs w:val="24"/>
          <w:lang w:eastAsia="ja-JP"/>
        </w:rPr>
      </w:pPr>
    </w:p>
    <w:tbl>
      <w:tblPr>
        <w:tblW w:w="0" w:type="auto"/>
        <w:tblBorders>
          <w:top w:val="thinThickSmallGap" w:sz="12" w:space="0" w:color="0033D6"/>
        </w:tblBorders>
        <w:tblLook w:val="04A0" w:firstRow="1" w:lastRow="0" w:firstColumn="1" w:lastColumn="0" w:noHBand="0" w:noVBand="1"/>
      </w:tblPr>
      <w:tblGrid>
        <w:gridCol w:w="4805"/>
        <w:gridCol w:w="4799"/>
      </w:tblGrid>
      <w:tr w:rsidR="00CC6D24" w:rsidRPr="00CC6D24" w:rsidTr="00CC6D24">
        <w:trPr>
          <w:trHeight w:val="530"/>
        </w:trPr>
        <w:tc>
          <w:tcPr>
            <w:tcW w:w="4805" w:type="dxa"/>
            <w:tcBorders>
              <w:top w:val="thinThickSmallGap" w:sz="12" w:space="0" w:color="0033D6"/>
              <w:left w:val="nil"/>
              <w:bottom w:val="nil"/>
              <w:right w:val="nil"/>
            </w:tcBorders>
          </w:tcPr>
          <w:p w:rsidR="00CC6D24" w:rsidRPr="00CC6D24" w:rsidRDefault="00CC6D24" w:rsidP="00CC6D24">
            <w:pPr>
              <w:spacing w:after="0" w:line="254" w:lineRule="auto"/>
              <w:jc w:val="center"/>
              <w:rPr>
                <w:rFonts w:ascii="Times New Roman" w:eastAsia="Times New Roman" w:hAnsi="Times New Roman" w:cs="Times New Roman"/>
                <w:sz w:val="12"/>
                <w:szCs w:val="12"/>
              </w:rPr>
            </w:pPr>
          </w:p>
          <w:p w:rsidR="00CC6D24" w:rsidRPr="00CC6D24" w:rsidRDefault="00CC6D24" w:rsidP="00CC6D24">
            <w:pPr>
              <w:spacing w:after="0" w:line="254" w:lineRule="auto"/>
              <w:rPr>
                <w:rFonts w:ascii="Times New Roman" w:eastAsia="Times New Roman" w:hAnsi="Times New Roman" w:cs="Times New Roman"/>
              </w:rPr>
            </w:pPr>
            <w:r w:rsidRPr="00CC6D24">
              <w:rPr>
                <w:rFonts w:ascii="Times New Roman" w:eastAsia="DengXian" w:hAnsi="Times New Roman" w:cs="Times New Roman"/>
                <w:sz w:val="24"/>
                <w:szCs w:val="24"/>
                <w:lang w:eastAsia="ru-RU"/>
              </w:rPr>
              <w:t>___________________________________</w:t>
            </w:r>
          </w:p>
        </w:tc>
        <w:tc>
          <w:tcPr>
            <w:tcW w:w="4799" w:type="dxa"/>
            <w:tcBorders>
              <w:top w:val="thinThickSmallGap" w:sz="12" w:space="0" w:color="0033D6"/>
              <w:left w:val="nil"/>
              <w:bottom w:val="nil"/>
              <w:right w:val="nil"/>
            </w:tcBorders>
          </w:tcPr>
          <w:p w:rsidR="00CC6D24" w:rsidRPr="00CC6D24" w:rsidRDefault="00CC6D24" w:rsidP="00CC6D24">
            <w:pPr>
              <w:spacing w:after="0" w:line="254" w:lineRule="auto"/>
              <w:jc w:val="right"/>
              <w:rPr>
                <w:rFonts w:ascii="Times New Roman" w:eastAsia="Times New Roman" w:hAnsi="Times New Roman" w:cs="Times New Roman"/>
              </w:rPr>
            </w:pPr>
          </w:p>
        </w:tc>
      </w:tr>
    </w:tbl>
    <w:p w:rsidR="00A76E8D" w:rsidRPr="00A76E8D" w:rsidRDefault="008D38AF" w:rsidP="00A76E8D">
      <w:pPr>
        <w:tabs>
          <w:tab w:val="left" w:pos="4962"/>
        </w:tabs>
        <w:spacing w:after="0" w:line="240" w:lineRule="auto"/>
        <w:ind w:left="5103"/>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Скаржник</w:t>
      </w:r>
    </w:p>
    <w:p w:rsidR="00A76E8D" w:rsidRPr="00A76E8D" w:rsidRDefault="00A76E8D" w:rsidP="00A76E8D">
      <w:pPr>
        <w:tabs>
          <w:tab w:val="left" w:pos="4962"/>
        </w:tabs>
        <w:spacing w:after="0" w:line="240" w:lineRule="auto"/>
        <w:ind w:left="5103"/>
        <w:rPr>
          <w:rFonts w:ascii="Times New Roman" w:eastAsia="Times New Roman" w:hAnsi="Times New Roman" w:cs="Times New Roman"/>
          <w:sz w:val="8"/>
          <w:szCs w:val="8"/>
          <w:lang w:eastAsia="uk-UA"/>
        </w:rPr>
      </w:pPr>
    </w:p>
    <w:p w:rsidR="00A76E8D" w:rsidRPr="00344EEF" w:rsidRDefault="00344EEF" w:rsidP="00A76E8D">
      <w:pPr>
        <w:tabs>
          <w:tab w:val="left" w:pos="4962"/>
        </w:tabs>
        <w:spacing w:after="0" w:line="240" w:lineRule="auto"/>
        <w:ind w:left="5103"/>
        <w:rPr>
          <w:rFonts w:ascii="Times New Roman" w:eastAsia="Times New Roman" w:hAnsi="Times New Roman" w:cs="Times New Roman"/>
          <w:sz w:val="28"/>
          <w:szCs w:val="28"/>
          <w:lang w:eastAsia="uk-UA"/>
        </w:rPr>
      </w:pPr>
      <w:r w:rsidRPr="008D38AF">
        <w:rPr>
          <w:rFonts w:ascii="Times New Roman" w:eastAsia="Times New Roman" w:hAnsi="Times New Roman" w:cs="Times New Roman"/>
          <w:sz w:val="28"/>
          <w:szCs w:val="28"/>
          <w:lang w:eastAsia="uk-UA"/>
        </w:rPr>
        <w:t>0ec979de69000233b286515db62f4ae952fd134b1b53a46c6a15faec2dc89761</w:t>
      </w:r>
    </w:p>
    <w:p w:rsidR="00CC6D24" w:rsidRPr="00CC6D24" w:rsidRDefault="00CC6D24" w:rsidP="00CC6D24">
      <w:pPr>
        <w:spacing w:after="0" w:line="240" w:lineRule="auto"/>
        <w:jc w:val="center"/>
        <w:rPr>
          <w:rFonts w:ascii="Times New Roman" w:eastAsia="Times New Roman" w:hAnsi="Times New Roman" w:cs="Times New Roman"/>
          <w:sz w:val="28"/>
          <w:szCs w:val="28"/>
        </w:rPr>
      </w:pPr>
    </w:p>
    <w:p w:rsidR="00CC6D24" w:rsidRPr="00CC6D24" w:rsidRDefault="00CC6D24" w:rsidP="00CC6D24">
      <w:pPr>
        <w:tabs>
          <w:tab w:val="left" w:pos="6379"/>
        </w:tabs>
        <w:spacing w:after="0" w:line="240" w:lineRule="auto"/>
        <w:jc w:val="center"/>
        <w:rPr>
          <w:rFonts w:ascii="Times New Roman" w:eastAsia="Times New Roman" w:hAnsi="Times New Roman" w:cs="Times New Roman"/>
          <w:sz w:val="28"/>
          <w:szCs w:val="28"/>
        </w:rPr>
      </w:pPr>
      <w:r w:rsidRPr="00CC6D24">
        <w:rPr>
          <w:rFonts w:ascii="Times New Roman" w:eastAsia="Times New Roman" w:hAnsi="Times New Roman" w:cs="Times New Roman"/>
          <w:sz w:val="28"/>
          <w:szCs w:val="28"/>
        </w:rPr>
        <w:t>РІШЕННЯ</w:t>
      </w:r>
    </w:p>
    <w:p w:rsidR="00CC6D24" w:rsidRPr="00CC6D24" w:rsidRDefault="00CC6D24" w:rsidP="00CC6D24">
      <w:pPr>
        <w:spacing w:after="0" w:line="240" w:lineRule="auto"/>
        <w:ind w:left="2124" w:firstLine="708"/>
        <w:rPr>
          <w:rFonts w:ascii="Times New Roman" w:eastAsia="Times New Roman" w:hAnsi="Times New Roman" w:cs="Times New Roman"/>
          <w:bCs/>
          <w:sz w:val="27"/>
          <w:szCs w:val="27"/>
          <w:lang w:eastAsia="ru-RU"/>
        </w:rPr>
      </w:pPr>
      <w:r w:rsidRPr="00CC6D24">
        <w:rPr>
          <w:rFonts w:ascii="Times New Roman" w:eastAsia="Times New Roman" w:hAnsi="Times New Roman" w:cs="Times New Roman"/>
          <w:bCs/>
          <w:sz w:val="27"/>
          <w:szCs w:val="27"/>
          <w:lang w:eastAsia="ru-RU"/>
        </w:rPr>
        <w:t xml:space="preserve">про результати розгляду скарги </w:t>
      </w:r>
    </w:p>
    <w:p w:rsidR="00CC6D24" w:rsidRPr="00CC6D24" w:rsidRDefault="00CC6D24" w:rsidP="00CC6D24">
      <w:pPr>
        <w:spacing w:after="0" w:line="240" w:lineRule="auto"/>
        <w:ind w:left="2124" w:firstLine="708"/>
        <w:rPr>
          <w:rFonts w:ascii="Times New Roman" w:eastAsia="Times New Roman" w:hAnsi="Times New Roman" w:cs="Times New Roman"/>
          <w:sz w:val="28"/>
          <w:szCs w:val="28"/>
          <w:lang w:eastAsia="ru-RU"/>
        </w:rPr>
      </w:pPr>
    </w:p>
    <w:p w:rsidR="00A76E8D" w:rsidRDefault="00CC6D24" w:rsidP="00CC6D24">
      <w:pPr>
        <w:widowControl w:val="0"/>
        <w:shd w:val="clear" w:color="auto" w:fill="FFFFFF"/>
        <w:spacing w:after="0" w:line="240" w:lineRule="auto"/>
        <w:ind w:firstLine="567"/>
        <w:jc w:val="both"/>
        <w:rPr>
          <w:rFonts w:ascii="Times New Roman" w:eastAsia="Times New Roman" w:hAnsi="Times New Roman" w:cs="Times New Roman"/>
          <w:color w:val="000000"/>
          <w:sz w:val="28"/>
          <w:szCs w:val="28"/>
          <w:lang w:eastAsia="uk-UA"/>
        </w:rPr>
      </w:pPr>
      <w:r w:rsidRPr="00CC6D24">
        <w:rPr>
          <w:rFonts w:ascii="Times New Roman" w:eastAsia="Times New Roman" w:hAnsi="Times New Roman" w:cs="Times New Roman"/>
          <w:sz w:val="28"/>
          <w:szCs w:val="28"/>
          <w:lang w:eastAsia="uk-UA"/>
        </w:rPr>
        <w:t>Державною митною службою України, відповідно до положень статті 26</w:t>
      </w:r>
      <w:r w:rsidRPr="00CC6D24">
        <w:rPr>
          <w:rFonts w:ascii="Times New Roman" w:eastAsia="Times New Roman" w:hAnsi="Times New Roman" w:cs="Times New Roman"/>
          <w:sz w:val="28"/>
          <w:szCs w:val="28"/>
          <w:vertAlign w:val="superscript"/>
          <w:lang w:eastAsia="uk-UA"/>
        </w:rPr>
        <w:t>3</w:t>
      </w:r>
      <w:r w:rsidRPr="00CC6D24">
        <w:rPr>
          <w:rFonts w:ascii="Times New Roman" w:eastAsia="Times New Roman" w:hAnsi="Times New Roman" w:cs="Times New Roman"/>
          <w:sz w:val="28"/>
          <w:szCs w:val="28"/>
          <w:lang w:eastAsia="uk-UA"/>
        </w:rPr>
        <w:t xml:space="preserve"> Митного кодексу України (далі – Кодекс), розглянуто скаргу </w:t>
      </w:r>
      <w:r w:rsidRPr="00CC6D24">
        <w:rPr>
          <w:rFonts w:ascii="Times New Roman" w:eastAsia="Times New Roman" w:hAnsi="Times New Roman" w:cs="Times New Roman"/>
          <w:color w:val="000000"/>
          <w:sz w:val="28"/>
          <w:szCs w:val="28"/>
          <w:lang w:eastAsia="uk-UA"/>
        </w:rPr>
        <w:t>громадян</w:t>
      </w:r>
      <w:r w:rsidR="00D719D9">
        <w:rPr>
          <w:rFonts w:ascii="Times New Roman" w:eastAsia="Times New Roman" w:hAnsi="Times New Roman" w:cs="Times New Roman"/>
          <w:color w:val="000000"/>
          <w:sz w:val="28"/>
          <w:szCs w:val="28"/>
          <w:lang w:eastAsia="uk-UA"/>
        </w:rPr>
        <w:t>ки</w:t>
      </w:r>
      <w:r w:rsidRPr="00CC6D24">
        <w:rPr>
          <w:rFonts w:ascii="Times New Roman" w:eastAsia="Times New Roman" w:hAnsi="Times New Roman" w:cs="Times New Roman"/>
          <w:color w:val="000000"/>
          <w:sz w:val="28"/>
          <w:szCs w:val="28"/>
          <w:lang w:eastAsia="uk-UA"/>
        </w:rPr>
        <w:t xml:space="preserve"> </w:t>
      </w:r>
      <w:r w:rsidR="00344EEF" w:rsidRPr="008D38AF">
        <w:rPr>
          <w:rFonts w:ascii="Times New Roman" w:eastAsia="Times New Roman" w:hAnsi="Times New Roman" w:cs="Times New Roman"/>
          <w:color w:val="000000"/>
          <w:sz w:val="28"/>
          <w:szCs w:val="28"/>
          <w:lang w:eastAsia="uk-UA"/>
        </w:rPr>
        <w:t>565d89e4fb6069956893fe9838a2270a2ffb7720601ebc69f9376e26350ef587</w:t>
      </w:r>
      <w:proofErr w:type="spellStart"/>
      <w:r w:rsidR="00344EEF" w:rsidRPr="008D38AF">
        <w:rPr>
          <w:rFonts w:ascii="Times New Roman" w:eastAsia="Times New Roman" w:hAnsi="Times New Roman" w:cs="Times New Roman"/>
          <w:color w:val="000000"/>
          <w:sz w:val="28"/>
          <w:szCs w:val="28"/>
          <w:lang w:eastAsia="uk-UA"/>
        </w:rPr>
        <w:t>7c84d8267a92fdbc65ba6f07080594b75cb92d5797245cb55edf3b50f0e25cd7</w:t>
      </w:r>
      <w:proofErr w:type="spellEnd"/>
      <w:r w:rsidR="00A76E8D">
        <w:rPr>
          <w:rFonts w:ascii="Times New Roman" w:eastAsia="Times New Roman" w:hAnsi="Times New Roman" w:cs="Times New Roman"/>
          <w:color w:val="000000"/>
          <w:sz w:val="28"/>
          <w:szCs w:val="28"/>
          <w:lang w:eastAsia="uk-UA"/>
        </w:rPr>
        <w:t xml:space="preserve"> від 1</w:t>
      </w:r>
      <w:r w:rsidR="00344EEF">
        <w:rPr>
          <w:rFonts w:ascii="Times New Roman" w:eastAsia="Times New Roman" w:hAnsi="Times New Roman" w:cs="Times New Roman"/>
          <w:color w:val="000000"/>
          <w:sz w:val="28"/>
          <w:szCs w:val="28"/>
          <w:lang w:eastAsia="uk-UA"/>
        </w:rPr>
        <w:t>8</w:t>
      </w:r>
      <w:r w:rsidRPr="00CC6D24">
        <w:rPr>
          <w:rFonts w:ascii="Times New Roman" w:eastAsia="Times New Roman" w:hAnsi="Times New Roman" w:cs="Times New Roman"/>
          <w:color w:val="000000"/>
          <w:sz w:val="28"/>
          <w:szCs w:val="28"/>
          <w:lang w:eastAsia="uk-UA"/>
        </w:rPr>
        <w:t>.</w:t>
      </w:r>
      <w:r w:rsidR="00344EEF">
        <w:rPr>
          <w:rFonts w:ascii="Times New Roman" w:eastAsia="Times New Roman" w:hAnsi="Times New Roman" w:cs="Times New Roman"/>
          <w:color w:val="000000"/>
          <w:sz w:val="28"/>
          <w:szCs w:val="28"/>
          <w:lang w:eastAsia="uk-UA"/>
        </w:rPr>
        <w:t>08</w:t>
      </w:r>
      <w:r w:rsidRPr="00CC6D24">
        <w:rPr>
          <w:rFonts w:ascii="Times New Roman" w:eastAsia="Times New Roman" w:hAnsi="Times New Roman" w:cs="Times New Roman"/>
          <w:color w:val="000000"/>
          <w:sz w:val="28"/>
          <w:szCs w:val="28"/>
          <w:lang w:eastAsia="uk-UA"/>
        </w:rPr>
        <w:t>.202</w:t>
      </w:r>
      <w:r w:rsidR="00D719D9">
        <w:rPr>
          <w:rFonts w:ascii="Times New Roman" w:eastAsia="Times New Roman" w:hAnsi="Times New Roman" w:cs="Times New Roman"/>
          <w:color w:val="000000"/>
          <w:sz w:val="28"/>
          <w:szCs w:val="28"/>
          <w:lang w:eastAsia="uk-UA"/>
        </w:rPr>
        <w:t>6</w:t>
      </w:r>
      <w:r w:rsidRPr="00CC6D24">
        <w:rPr>
          <w:rFonts w:ascii="Times New Roman" w:eastAsia="Times New Roman" w:hAnsi="Times New Roman" w:cs="Times New Roman"/>
          <w:color w:val="000000"/>
          <w:sz w:val="28"/>
          <w:szCs w:val="28"/>
          <w:lang w:eastAsia="uk-UA"/>
        </w:rPr>
        <w:t xml:space="preserve"> б/н (</w:t>
      </w:r>
      <w:proofErr w:type="spellStart"/>
      <w:r w:rsidRPr="00CC6D24">
        <w:rPr>
          <w:rFonts w:ascii="Times New Roman" w:eastAsia="Times New Roman" w:hAnsi="Times New Roman" w:cs="Times New Roman"/>
          <w:color w:val="000000"/>
          <w:sz w:val="28"/>
          <w:szCs w:val="28"/>
          <w:lang w:eastAsia="uk-UA"/>
        </w:rPr>
        <w:t>вх</w:t>
      </w:r>
      <w:proofErr w:type="spellEnd"/>
      <w:r w:rsidRPr="00CC6D24">
        <w:rPr>
          <w:rFonts w:ascii="Times New Roman" w:eastAsia="Times New Roman" w:hAnsi="Times New Roman" w:cs="Times New Roman"/>
          <w:color w:val="000000"/>
          <w:sz w:val="28"/>
          <w:szCs w:val="28"/>
          <w:lang w:eastAsia="uk-UA"/>
        </w:rPr>
        <w:t>. Держмитслужби № </w:t>
      </w:r>
      <w:r w:rsidR="00344EEF" w:rsidRPr="00344EEF">
        <w:rPr>
          <w:rFonts w:ascii="Times New Roman" w:eastAsia="Times New Roman" w:hAnsi="Times New Roman" w:cs="Times New Roman"/>
          <w:color w:val="000000"/>
          <w:sz w:val="28"/>
          <w:szCs w:val="28"/>
          <w:lang w:eastAsia="uk-UA"/>
        </w:rPr>
        <w:t>28729/10/1</w:t>
      </w:r>
      <w:r w:rsidR="00344EEF">
        <w:rPr>
          <w:rFonts w:ascii="Times New Roman" w:eastAsia="Times New Roman" w:hAnsi="Times New Roman" w:cs="Times New Roman"/>
          <w:bCs/>
          <w:color w:val="000000"/>
          <w:sz w:val="28"/>
          <w:szCs w:val="28"/>
          <w:lang w:eastAsia="uk-UA"/>
        </w:rPr>
        <w:t xml:space="preserve"> від 26.08.</w:t>
      </w:r>
      <w:r w:rsidR="00D719D9">
        <w:rPr>
          <w:rFonts w:ascii="Times New Roman" w:eastAsia="Times New Roman" w:hAnsi="Times New Roman" w:cs="Times New Roman"/>
          <w:bCs/>
          <w:color w:val="000000"/>
          <w:sz w:val="28"/>
          <w:szCs w:val="28"/>
          <w:lang w:eastAsia="uk-UA"/>
        </w:rPr>
        <w:t>2026</w:t>
      </w:r>
      <w:r w:rsidR="00344EEF">
        <w:rPr>
          <w:rFonts w:ascii="Times New Roman" w:eastAsia="Times New Roman" w:hAnsi="Times New Roman" w:cs="Times New Roman"/>
          <w:color w:val="000000"/>
          <w:sz w:val="28"/>
          <w:szCs w:val="28"/>
          <w:lang w:eastAsia="uk-UA"/>
        </w:rPr>
        <w:t xml:space="preserve">) </w:t>
      </w:r>
      <w:r w:rsidRPr="00CC6D24">
        <w:rPr>
          <w:rFonts w:ascii="Times New Roman" w:eastAsia="Times New Roman" w:hAnsi="Times New Roman" w:cs="Times New Roman"/>
          <w:color w:val="000000"/>
          <w:sz w:val="28"/>
          <w:szCs w:val="28"/>
          <w:lang w:eastAsia="uk-UA"/>
        </w:rPr>
        <w:t xml:space="preserve">на </w:t>
      </w:r>
      <w:r w:rsidR="00A76E8D" w:rsidRPr="00A76E8D">
        <w:rPr>
          <w:rFonts w:ascii="Times New Roman" w:eastAsia="Times New Roman" w:hAnsi="Times New Roman" w:cs="Times New Roman"/>
          <w:sz w:val="28"/>
          <w:szCs w:val="28"/>
          <w:lang w:eastAsia="ru-RU"/>
        </w:rPr>
        <w:t xml:space="preserve">рішення про відмову у пропуску транспортного засобу через митний кордон України </w:t>
      </w:r>
      <w:r w:rsidR="00A76E8D">
        <w:rPr>
          <w:rFonts w:ascii="Times New Roman" w:eastAsia="Times New Roman" w:hAnsi="Times New Roman" w:cs="Times New Roman"/>
          <w:sz w:val="28"/>
          <w:szCs w:val="28"/>
          <w:lang w:eastAsia="ru-RU"/>
        </w:rPr>
        <w:t>(картка</w:t>
      </w:r>
      <w:r w:rsidR="00A76E8D" w:rsidRPr="00A76E8D">
        <w:rPr>
          <w:rFonts w:ascii="Times New Roman" w:eastAsia="Times New Roman" w:hAnsi="Times New Roman" w:cs="Times New Roman"/>
          <w:sz w:val="28"/>
          <w:szCs w:val="28"/>
          <w:lang w:eastAsia="ru-RU"/>
        </w:rPr>
        <w:t xml:space="preserve"> відмови </w:t>
      </w:r>
      <w:r w:rsidR="00A76E8D" w:rsidRPr="008D38AF">
        <w:rPr>
          <w:rFonts w:ascii="Times New Roman" w:eastAsia="Times New Roman" w:hAnsi="Times New Roman" w:cs="Times New Roman"/>
          <w:sz w:val="28"/>
          <w:szCs w:val="28"/>
          <w:lang w:eastAsia="ru-RU"/>
        </w:rPr>
        <w:t>fa7fe099a6a41704fc2f752546622d464d44563e6bd1b3d47e46e17b391b1648</w:t>
      </w:r>
      <w:r w:rsidR="00A76E8D" w:rsidRPr="008D38AF">
        <w:rPr>
          <w:rFonts w:ascii="Times New Roman" w:eastAsia="Times New Roman" w:hAnsi="Times New Roman" w:cs="Times New Roman"/>
          <w:sz w:val="28"/>
          <w:szCs w:val="28"/>
          <w:lang w:val="en-US" w:eastAsia="ru-RU"/>
        </w:rPr>
        <w:t>1cf587e0bafeb6195595fcbdce170411d52ea40dc4e3582aa9bb272d6a4a01a8</w:t>
      </w:r>
      <w:r w:rsidR="00A76E8D" w:rsidRPr="008D38AF">
        <w:rPr>
          <w:rFonts w:ascii="Times New Roman" w:eastAsia="Times New Roman" w:hAnsi="Times New Roman" w:cs="Times New Roman"/>
          <w:sz w:val="28"/>
          <w:szCs w:val="28"/>
          <w:lang w:eastAsia="ru-RU"/>
        </w:rPr>
        <w:t>f5ca38f748a1d6eaf726b8a42fb575c3c71f1864a8143301782de13da2d9202b</w:t>
      </w:r>
      <w:r w:rsidR="00344EEF" w:rsidRPr="008D38AF">
        <w:rPr>
          <w:rFonts w:ascii="Times New Roman" w:eastAsia="Times New Roman" w:hAnsi="Times New Roman" w:cs="Times New Roman"/>
          <w:sz w:val="28"/>
          <w:szCs w:val="28"/>
          <w:lang w:eastAsia="ru-RU"/>
        </w:rPr>
        <w:t>eadfccb71b4400f326e0bc141dd53095e4648db9dc1907da944a8564bae04315</w:t>
      </w:r>
      <w:r w:rsidR="00A76E8D" w:rsidRPr="008D38AF">
        <w:rPr>
          <w:rFonts w:ascii="Times New Roman" w:eastAsia="Times New Roman" w:hAnsi="Times New Roman" w:cs="Times New Roman"/>
          <w:sz w:val="28"/>
          <w:szCs w:val="28"/>
          <w:lang w:eastAsia="ru-RU"/>
        </w:rPr>
        <w:t>71abb69a4808a8d30154f5f97159e44e5037894ee4d45a6edebfd0eba96426e6</w:t>
      </w:r>
      <w:r w:rsidR="00344EEF" w:rsidRPr="008D38AF">
        <w:rPr>
          <w:rFonts w:ascii="Times New Roman" w:eastAsia="Times New Roman" w:hAnsi="Times New Roman" w:cs="Times New Roman"/>
          <w:sz w:val="28"/>
          <w:szCs w:val="28"/>
          <w:lang w:eastAsia="ru-RU"/>
        </w:rPr>
        <w:t>227445a988500528d7826c6921d2e3b4a79ccf3a94cc3bcf7b667e3ae4990b36</w:t>
      </w:r>
      <w:r w:rsidR="00006818" w:rsidRPr="008D38AF">
        <w:rPr>
          <w:rFonts w:ascii="Times New Roman" w:eastAsia="Times New Roman" w:hAnsi="Times New Roman" w:cs="Times New Roman"/>
          <w:sz w:val="28"/>
          <w:szCs w:val="28"/>
          <w:lang w:eastAsia="ru-RU"/>
        </w:rPr>
        <w:t>1c7eb105402af5214d11d9628195f030544f0f99cfd9156beb3851dffc318ccb</w:t>
      </w:r>
      <w:r w:rsidR="00344EEF" w:rsidRPr="008D38AF">
        <w:rPr>
          <w:rFonts w:ascii="Times New Roman" w:eastAsia="Times New Roman" w:hAnsi="Times New Roman" w:cs="Times New Roman"/>
          <w:sz w:val="28"/>
          <w:szCs w:val="28"/>
          <w:highlight w:val="yellow"/>
          <w:lang w:val="ru-RU" w:eastAsia="ru-RU"/>
        </w:rPr>
        <w:t xml:space="preserve"> </w:t>
      </w:r>
      <w:r w:rsidR="00A76E8D" w:rsidRPr="008D38AF">
        <w:rPr>
          <w:rFonts w:ascii="Times New Roman" w:eastAsia="Times New Roman" w:hAnsi="Times New Roman" w:cs="Times New Roman"/>
          <w:sz w:val="28"/>
          <w:szCs w:val="28"/>
          <w:lang w:eastAsia="ru-RU"/>
        </w:rPr>
        <w:t>6b86b273ff34fce19d6b804eff5a3f5747ada4eaa22f1d49c01e52ddb7875b4b</w:t>
      </w:r>
      <w:r w:rsidR="00344EEF" w:rsidRPr="008D38AF">
        <w:rPr>
          <w:rFonts w:ascii="Times New Roman" w:eastAsia="Times New Roman" w:hAnsi="Times New Roman" w:cs="Times New Roman"/>
          <w:sz w:val="28"/>
          <w:szCs w:val="28"/>
          <w:lang w:eastAsia="ru-RU"/>
        </w:rPr>
        <w:t>e7f6c011776e8db7cd330b54174fd76f7d0216b612387a5ffcfb81e6f0919683</w:t>
      </w:r>
      <w:r w:rsidR="00A76E8D" w:rsidRPr="008D38AF">
        <w:rPr>
          <w:rFonts w:ascii="Times New Roman" w:eastAsia="Times New Roman" w:hAnsi="Times New Roman" w:cs="Times New Roman"/>
          <w:sz w:val="28"/>
          <w:szCs w:val="28"/>
          <w:lang w:eastAsia="ru-RU"/>
        </w:rPr>
        <w:t>ce5829e1a023d49c88eca9ff6812ded618d4c3ed0d2a572b545609b9c4983153</w:t>
      </w:r>
      <w:r w:rsidR="00344EEF" w:rsidRPr="008D38AF">
        <w:rPr>
          <w:rFonts w:ascii="Times New Roman" w:eastAsia="Times New Roman" w:hAnsi="Times New Roman" w:cs="Times New Roman"/>
          <w:sz w:val="28"/>
          <w:szCs w:val="28"/>
          <w:lang w:eastAsia="ru-RU"/>
        </w:rPr>
        <w:t>2c624232cdd221771294dfbb310aca000a0df6ac8b66b696d90ef06fdefb64a3</w:t>
      </w:r>
      <w:r w:rsidR="00A76E8D" w:rsidRPr="008D38AF">
        <w:rPr>
          <w:rFonts w:ascii="Times New Roman" w:eastAsia="Times New Roman" w:hAnsi="Times New Roman" w:cs="Times New Roman"/>
          <w:sz w:val="28"/>
          <w:szCs w:val="28"/>
          <w:lang w:eastAsia="ru-RU"/>
        </w:rPr>
        <w:t>63ff381d4655e23ef0b2bb7cdbbca059ab7777e4352166c575d4701b68ce65e1</w:t>
      </w:r>
      <w:r w:rsidR="00006818" w:rsidRPr="00F73874">
        <w:rPr>
          <w:rFonts w:ascii="Times New Roman" w:eastAsia="Times New Roman" w:hAnsi="Times New Roman" w:cs="Times New Roman"/>
          <w:sz w:val="28"/>
          <w:szCs w:val="28"/>
          <w:lang w:val="ru-RU" w:eastAsia="ru-RU"/>
        </w:rPr>
        <w:t>)</w:t>
      </w:r>
      <w:r w:rsidR="00A76E8D" w:rsidRPr="00A76E8D">
        <w:rPr>
          <w:rFonts w:ascii="Times New Roman" w:eastAsia="Times New Roman" w:hAnsi="Times New Roman" w:cs="Times New Roman"/>
          <w:sz w:val="28"/>
          <w:szCs w:val="28"/>
          <w:lang w:eastAsia="ru-RU"/>
        </w:rPr>
        <w:t>.</w:t>
      </w:r>
    </w:p>
    <w:p w:rsidR="00D719D9" w:rsidRPr="00344EEF" w:rsidRDefault="00CC6D24" w:rsidP="0078638E">
      <w:pPr>
        <w:widowControl w:val="0"/>
        <w:shd w:val="clear" w:color="auto" w:fill="FFFFFF"/>
        <w:spacing w:after="0" w:line="240" w:lineRule="auto"/>
        <w:ind w:firstLine="567"/>
        <w:jc w:val="both"/>
        <w:rPr>
          <w:rFonts w:ascii="Times New Roman" w:eastAsia="Times New Roman" w:hAnsi="Times New Roman" w:cs="Times New Roman"/>
          <w:sz w:val="28"/>
          <w:szCs w:val="28"/>
          <w:lang w:eastAsia="uk-UA"/>
        </w:rPr>
      </w:pPr>
      <w:r w:rsidRPr="00CC6D24">
        <w:rPr>
          <w:rFonts w:ascii="Times New Roman" w:eastAsia="Times New Roman" w:hAnsi="Times New Roman" w:cs="Times New Roman"/>
          <w:sz w:val="28"/>
          <w:szCs w:val="28"/>
          <w:lang w:eastAsia="uk-UA"/>
        </w:rPr>
        <w:t xml:space="preserve">За результатами розгляду скарги встановлено, </w:t>
      </w:r>
      <w:r w:rsidR="00BA3E29">
        <w:rPr>
          <w:rFonts w:ascii="Times New Roman" w:eastAsia="Times New Roman" w:hAnsi="Times New Roman" w:cs="Times New Roman"/>
          <w:sz w:val="28"/>
          <w:szCs w:val="28"/>
          <w:lang w:eastAsia="uk-UA"/>
        </w:rPr>
        <w:t xml:space="preserve">під час перетину </w:t>
      </w:r>
      <w:r w:rsidR="001D658D">
        <w:rPr>
          <w:rFonts w:ascii="Times New Roman" w:eastAsia="Times New Roman" w:hAnsi="Times New Roman" w:cs="Times New Roman"/>
          <w:sz w:val="28"/>
          <w:szCs w:val="28"/>
          <w:lang w:eastAsia="uk-UA"/>
        </w:rPr>
        <w:t xml:space="preserve">громадянкою </w:t>
      </w:r>
      <w:r w:rsidR="00344EEF" w:rsidRPr="008D38AF">
        <w:rPr>
          <w:rFonts w:ascii="Times New Roman" w:eastAsia="Times New Roman" w:hAnsi="Times New Roman" w:cs="Times New Roman"/>
          <w:sz w:val="28"/>
          <w:szCs w:val="28"/>
          <w:lang w:eastAsia="uk-UA"/>
        </w:rPr>
        <w:t>841c35fb9f954cd9c25801ca1f4d4231a624b823b80ed79ed08d3c873066c814</w:t>
      </w:r>
      <w:proofErr w:type="spellStart"/>
      <w:r w:rsidR="00344EEF" w:rsidRPr="008D38AF">
        <w:rPr>
          <w:rFonts w:ascii="Times New Roman" w:eastAsia="Times New Roman" w:hAnsi="Times New Roman" w:cs="Times New Roman"/>
          <w:sz w:val="28"/>
          <w:szCs w:val="28"/>
          <w:lang w:eastAsia="uk-UA"/>
        </w:rPr>
        <w:t>175daaa8b521fa5a23bdb81c5045a5e2a42428894f090a455da06e851d4bffa4</w:t>
      </w:r>
      <w:proofErr w:type="spellEnd"/>
      <w:r w:rsidR="001D658D">
        <w:rPr>
          <w:rFonts w:ascii="Times New Roman" w:eastAsia="Times New Roman" w:hAnsi="Times New Roman" w:cs="Times New Roman"/>
          <w:sz w:val="28"/>
          <w:szCs w:val="28"/>
          <w:lang w:eastAsia="uk-UA"/>
        </w:rPr>
        <w:t xml:space="preserve"> </w:t>
      </w:r>
      <w:r w:rsidR="00A267E5">
        <w:rPr>
          <w:rFonts w:ascii="Times New Roman" w:eastAsia="Times New Roman" w:hAnsi="Times New Roman" w:cs="Times New Roman"/>
          <w:sz w:val="28"/>
          <w:szCs w:val="28"/>
          <w:lang w:eastAsia="uk-UA"/>
        </w:rPr>
        <w:t>державного</w:t>
      </w:r>
      <w:r w:rsidR="001D658D">
        <w:rPr>
          <w:rFonts w:ascii="Times New Roman" w:eastAsia="Times New Roman" w:hAnsi="Times New Roman" w:cs="Times New Roman"/>
          <w:sz w:val="28"/>
          <w:szCs w:val="28"/>
          <w:lang w:eastAsia="uk-UA"/>
        </w:rPr>
        <w:t xml:space="preserve"> </w:t>
      </w:r>
      <w:r w:rsidR="00BA3E29">
        <w:rPr>
          <w:rFonts w:ascii="Times New Roman" w:eastAsia="Times New Roman" w:hAnsi="Times New Roman" w:cs="Times New Roman"/>
          <w:sz w:val="28"/>
          <w:szCs w:val="28"/>
          <w:lang w:eastAsia="uk-UA"/>
        </w:rPr>
        <w:t xml:space="preserve">кордону </w:t>
      </w:r>
      <w:r w:rsidR="00D719D9" w:rsidRPr="00D719D9">
        <w:rPr>
          <w:rFonts w:ascii="Times New Roman" w:eastAsia="Times New Roman" w:hAnsi="Times New Roman" w:cs="Times New Roman"/>
          <w:sz w:val="28"/>
          <w:szCs w:val="28"/>
          <w:lang w:eastAsia="uk-UA"/>
        </w:rPr>
        <w:t>на транспортн</w:t>
      </w:r>
      <w:r w:rsidR="00BA3E29">
        <w:rPr>
          <w:rFonts w:ascii="Times New Roman" w:eastAsia="Times New Roman" w:hAnsi="Times New Roman" w:cs="Times New Roman"/>
          <w:sz w:val="28"/>
          <w:szCs w:val="28"/>
          <w:lang w:eastAsia="uk-UA"/>
        </w:rPr>
        <w:t>ому засобі</w:t>
      </w:r>
      <w:r w:rsidR="00020CDE" w:rsidRPr="00F73874">
        <w:rPr>
          <w:rFonts w:ascii="Times New Roman" w:eastAsia="Times New Roman" w:hAnsi="Times New Roman" w:cs="Times New Roman"/>
          <w:sz w:val="28"/>
          <w:szCs w:val="28"/>
          <w:lang w:eastAsia="uk-UA"/>
        </w:rPr>
        <w:t xml:space="preserve"> </w:t>
      </w:r>
      <w:r w:rsidR="0078638E" w:rsidRPr="00A76E8D">
        <w:rPr>
          <w:rFonts w:ascii="Times New Roman" w:eastAsia="Times New Roman" w:hAnsi="Times New Roman" w:cs="Times New Roman"/>
          <w:sz w:val="28"/>
          <w:szCs w:val="28"/>
          <w:lang w:eastAsia="uk-UA"/>
        </w:rPr>
        <w:t xml:space="preserve">марки </w:t>
      </w:r>
      <w:r w:rsidR="0078638E" w:rsidRPr="008D38AF">
        <w:rPr>
          <w:rFonts w:ascii="Times New Roman" w:eastAsia="Times New Roman" w:hAnsi="Times New Roman" w:cs="Times New Roman"/>
          <w:sz w:val="28"/>
          <w:szCs w:val="28"/>
          <w:lang w:eastAsia="uk-UA"/>
        </w:rPr>
        <w:t>a6810a42adaa4d55edd7915679db356f83be076d068a27828f73e3c8001e0a6d</w:t>
      </w:r>
      <w:r w:rsidR="00344EEF" w:rsidRPr="008D38AF">
        <w:rPr>
          <w:rFonts w:ascii="Times New Roman" w:eastAsia="Times New Roman" w:hAnsi="Times New Roman" w:cs="Times New Roman"/>
          <w:sz w:val="28"/>
          <w:szCs w:val="28"/>
          <w:lang w:eastAsia="uk-UA"/>
        </w:rPr>
        <w:t>f15a9745cbf200223bf958e7e18260248b39440d72846878c7b34067f0ea6587</w:t>
      </w:r>
      <w:r w:rsidR="0078638E" w:rsidRPr="008D38AF">
        <w:rPr>
          <w:rFonts w:ascii="Times New Roman" w:eastAsia="Times New Roman" w:hAnsi="Times New Roman" w:cs="Times New Roman"/>
          <w:sz w:val="28"/>
          <w:szCs w:val="28"/>
          <w:lang w:eastAsia="uk-UA"/>
        </w:rPr>
        <w:t>0290f65c112249f801d605fe6262e908230d7007888ac282c1bfabd81eeeb6fc</w:t>
      </w:r>
      <w:r w:rsidR="00EB1BF0" w:rsidRPr="008D38AF">
        <w:rPr>
          <w:rFonts w:ascii="Times New Roman" w:eastAsia="Times New Roman" w:hAnsi="Times New Roman" w:cs="Times New Roman"/>
          <w:sz w:val="28"/>
          <w:szCs w:val="28"/>
          <w:lang w:eastAsia="uk-UA"/>
        </w:rPr>
        <w:t>af4ad4fa67f5dea516f8bcb88eacf31b107fdfbbff9ed5a5d0c1f8b4ea713949</w:t>
      </w:r>
      <w:r w:rsidR="0078638E" w:rsidRPr="008D38AF">
        <w:rPr>
          <w:rFonts w:ascii="Times New Roman" w:eastAsia="Times New Roman" w:hAnsi="Times New Roman" w:cs="Times New Roman"/>
          <w:sz w:val="28"/>
          <w:szCs w:val="28"/>
          <w:highlight w:val="yellow"/>
          <w:lang w:eastAsia="uk-UA"/>
        </w:rPr>
        <w:t> </w:t>
      </w:r>
      <w:r w:rsidR="00344EEF" w:rsidRPr="008D38AF">
        <w:rPr>
          <w:rFonts w:ascii="Times New Roman" w:eastAsia="Times New Roman" w:hAnsi="Times New Roman" w:cs="Times New Roman"/>
          <w:sz w:val="28"/>
          <w:szCs w:val="28"/>
          <w:lang w:eastAsia="uk-UA"/>
        </w:rPr>
        <w:t>8b8846c083a11aedbef8e5a8cf58328ea45389eada566efcec230e9512c2592d</w:t>
      </w:r>
      <w:r w:rsidR="0078638E" w:rsidRPr="008D38AF">
        <w:rPr>
          <w:rFonts w:ascii="Times New Roman" w:eastAsia="Times New Roman" w:hAnsi="Times New Roman" w:cs="Times New Roman"/>
          <w:sz w:val="28"/>
          <w:szCs w:val="28"/>
          <w:lang w:eastAsia="uk-UA"/>
        </w:rPr>
        <w:t>099a7d1749333cf04129595692550206c1c7e3631703523939b15a37eff004b6</w:t>
      </w:r>
      <w:r w:rsidR="00344EEF" w:rsidRPr="008D38AF">
        <w:rPr>
          <w:rFonts w:ascii="Times New Roman" w:eastAsia="Times New Roman" w:hAnsi="Times New Roman" w:cs="Times New Roman"/>
          <w:sz w:val="28"/>
          <w:szCs w:val="28"/>
          <w:lang w:eastAsia="uk-UA"/>
        </w:rPr>
        <w:t>edcc464d0042b531d9eb5c7dea5a288072df2d6b8c3e978a0e8f04fa58804430</w:t>
      </w:r>
      <w:r w:rsidR="00344EEF" w:rsidRPr="00D719D9">
        <w:rPr>
          <w:rFonts w:ascii="Times New Roman" w:eastAsia="Times New Roman" w:hAnsi="Times New Roman" w:cs="Times New Roman"/>
          <w:sz w:val="28"/>
          <w:szCs w:val="28"/>
          <w:lang w:eastAsia="uk-UA"/>
        </w:rPr>
        <w:t xml:space="preserve"> </w:t>
      </w:r>
      <w:r w:rsidR="00D719D9" w:rsidRPr="00D719D9">
        <w:rPr>
          <w:rFonts w:ascii="Times New Roman" w:eastAsia="Times New Roman" w:hAnsi="Times New Roman" w:cs="Times New Roman"/>
          <w:sz w:val="28"/>
          <w:szCs w:val="28"/>
          <w:lang w:eastAsia="uk-UA"/>
        </w:rPr>
        <w:t>посадов</w:t>
      </w:r>
      <w:r w:rsidR="00BA3E29">
        <w:rPr>
          <w:rFonts w:ascii="Times New Roman" w:eastAsia="Times New Roman" w:hAnsi="Times New Roman" w:cs="Times New Roman"/>
          <w:sz w:val="28"/>
          <w:szCs w:val="28"/>
          <w:lang w:eastAsia="uk-UA"/>
        </w:rPr>
        <w:t>ою</w:t>
      </w:r>
      <w:r w:rsidR="00D719D9" w:rsidRPr="00D719D9">
        <w:rPr>
          <w:rFonts w:ascii="Times New Roman" w:eastAsia="Times New Roman" w:hAnsi="Times New Roman" w:cs="Times New Roman"/>
          <w:sz w:val="28"/>
          <w:szCs w:val="28"/>
          <w:lang w:eastAsia="uk-UA"/>
        </w:rPr>
        <w:t xml:space="preserve"> особ</w:t>
      </w:r>
      <w:r w:rsidR="00BA3E29">
        <w:rPr>
          <w:rFonts w:ascii="Times New Roman" w:eastAsia="Times New Roman" w:hAnsi="Times New Roman" w:cs="Times New Roman"/>
          <w:sz w:val="28"/>
          <w:szCs w:val="28"/>
          <w:lang w:eastAsia="uk-UA"/>
        </w:rPr>
        <w:t>ою</w:t>
      </w:r>
      <w:r w:rsidR="00D719D9" w:rsidRPr="00D719D9">
        <w:rPr>
          <w:rFonts w:ascii="Times New Roman" w:eastAsia="Times New Roman" w:hAnsi="Times New Roman" w:cs="Times New Roman"/>
          <w:sz w:val="28"/>
          <w:szCs w:val="28"/>
          <w:lang w:eastAsia="uk-UA"/>
        </w:rPr>
        <w:t xml:space="preserve"> </w:t>
      </w:r>
      <w:r w:rsidR="00344EEF" w:rsidRPr="008D38AF">
        <w:rPr>
          <w:rFonts w:ascii="Times New Roman" w:eastAsia="Times New Roman" w:hAnsi="Times New Roman" w:cs="Times New Roman"/>
          <w:sz w:val="28"/>
          <w:szCs w:val="28"/>
          <w:lang w:eastAsia="uk-UA"/>
        </w:rPr>
        <w:t>3709241c3fca3c200b203618de2104dc23e76c61ccb3c1b7fa449088936fb64f</w:t>
      </w:r>
      <w:r w:rsidR="00D719D9" w:rsidRPr="00D719D9">
        <w:rPr>
          <w:rFonts w:ascii="Times New Roman" w:eastAsia="Times New Roman" w:hAnsi="Times New Roman" w:cs="Times New Roman"/>
          <w:sz w:val="28"/>
          <w:szCs w:val="28"/>
          <w:lang w:eastAsia="uk-UA"/>
        </w:rPr>
        <w:t xml:space="preserve"> митниці прийнято рішення про відмову у пропуску транспортного засобу через митний кордон України та оформлено </w:t>
      </w:r>
      <w:r w:rsidR="00BA3E29">
        <w:rPr>
          <w:rFonts w:ascii="Times New Roman" w:eastAsia="Times New Roman" w:hAnsi="Times New Roman" w:cs="Times New Roman"/>
          <w:sz w:val="28"/>
          <w:szCs w:val="28"/>
          <w:lang w:eastAsia="uk-UA"/>
        </w:rPr>
        <w:t>картку</w:t>
      </w:r>
      <w:r w:rsidR="00D719D9" w:rsidRPr="00D719D9">
        <w:rPr>
          <w:rFonts w:ascii="Times New Roman" w:eastAsia="Times New Roman" w:hAnsi="Times New Roman" w:cs="Times New Roman"/>
          <w:sz w:val="28"/>
          <w:szCs w:val="28"/>
          <w:lang w:eastAsia="uk-UA"/>
        </w:rPr>
        <w:t xml:space="preserve"> відмови в прийнятті митної декларації, митному оформленні випуску чи пропуску товарів, транспортних засобів комерційного призначення</w:t>
      </w:r>
      <w:r w:rsidR="00BA3E29">
        <w:rPr>
          <w:rFonts w:ascii="Times New Roman" w:eastAsia="Times New Roman" w:hAnsi="Times New Roman" w:cs="Times New Roman"/>
          <w:sz w:val="28"/>
          <w:szCs w:val="28"/>
          <w:lang w:eastAsia="uk-UA"/>
        </w:rPr>
        <w:t xml:space="preserve"> </w:t>
      </w:r>
      <w:r w:rsidR="00BA3E29" w:rsidRPr="008D38AF">
        <w:rPr>
          <w:rFonts w:ascii="Times New Roman" w:eastAsia="Times New Roman" w:hAnsi="Times New Roman" w:cs="Times New Roman"/>
          <w:sz w:val="28"/>
          <w:szCs w:val="28"/>
          <w:lang w:eastAsia="uk-UA"/>
        </w:rPr>
        <w:t>fa7fe099a6a41704fc2f752546622d464d44563e6bd1b3d47e46e17b391b1648</w:t>
      </w:r>
      <w:r w:rsidR="00344EEF" w:rsidRPr="008D38AF">
        <w:rPr>
          <w:rFonts w:ascii="Times New Roman" w:eastAsia="Times New Roman" w:hAnsi="Times New Roman" w:cs="Times New Roman"/>
          <w:sz w:val="28"/>
          <w:szCs w:val="28"/>
          <w:lang w:val="en-US" w:eastAsia="ru-RU"/>
        </w:rPr>
        <w:t>1cf587e0bafeb6195595fcbdce170411d52ea40dc4e3582aa9bb272d6a4a01a8</w:t>
      </w:r>
      <w:r w:rsidR="00344EEF" w:rsidRPr="008D38AF">
        <w:rPr>
          <w:rFonts w:ascii="Times New Roman" w:eastAsia="Times New Roman" w:hAnsi="Times New Roman" w:cs="Times New Roman"/>
          <w:sz w:val="28"/>
          <w:szCs w:val="28"/>
          <w:lang w:eastAsia="ru-RU"/>
        </w:rPr>
        <w:t>87d557e10a6724d179a6b5753aadc3c6ce0b161d8ab08ff0d095b896a0532f7a</w:t>
      </w:r>
      <w:r w:rsidR="00BA3E29" w:rsidRPr="00344EEF">
        <w:rPr>
          <w:rFonts w:ascii="Times New Roman" w:eastAsia="Times New Roman" w:hAnsi="Times New Roman" w:cs="Times New Roman"/>
          <w:sz w:val="28"/>
          <w:szCs w:val="28"/>
          <w:lang w:eastAsia="uk-UA"/>
        </w:rPr>
        <w:t>.</w:t>
      </w:r>
    </w:p>
    <w:p w:rsidR="00BA3E29" w:rsidRDefault="00CC6D24" w:rsidP="00CC6D24">
      <w:pPr>
        <w:widowControl w:val="0"/>
        <w:shd w:val="clear" w:color="auto" w:fill="FFFFFF"/>
        <w:spacing w:after="0" w:line="240" w:lineRule="auto"/>
        <w:ind w:firstLine="567"/>
        <w:jc w:val="both"/>
        <w:rPr>
          <w:rFonts w:ascii="Times New Roman" w:eastAsia="Times New Roman" w:hAnsi="Times New Roman" w:cs="Times New Roman"/>
          <w:sz w:val="28"/>
          <w:szCs w:val="28"/>
          <w:lang w:eastAsia="uk-UA"/>
        </w:rPr>
      </w:pPr>
      <w:r w:rsidRPr="00CC6D24">
        <w:rPr>
          <w:rFonts w:ascii="Times New Roman" w:eastAsia="Times New Roman" w:hAnsi="Times New Roman" w:cs="Times New Roman"/>
          <w:sz w:val="28"/>
          <w:szCs w:val="28"/>
          <w:lang w:eastAsia="uk-UA"/>
        </w:rPr>
        <w:t>Г</w:t>
      </w:r>
      <w:r w:rsidRPr="00CC6D24">
        <w:rPr>
          <w:rFonts w:ascii="Times New Roman" w:eastAsia="Times New Roman" w:hAnsi="Times New Roman" w:cs="Times New Roman"/>
          <w:color w:val="000000"/>
          <w:sz w:val="28"/>
          <w:szCs w:val="28"/>
          <w:lang w:eastAsia="uk-UA"/>
        </w:rPr>
        <w:t>ромадян</w:t>
      </w:r>
      <w:r w:rsidR="00BA3E29">
        <w:rPr>
          <w:rFonts w:ascii="Times New Roman" w:eastAsia="Times New Roman" w:hAnsi="Times New Roman" w:cs="Times New Roman"/>
          <w:color w:val="000000"/>
          <w:sz w:val="28"/>
          <w:szCs w:val="28"/>
          <w:lang w:eastAsia="uk-UA"/>
        </w:rPr>
        <w:t>ка</w:t>
      </w:r>
      <w:r w:rsidRPr="00CC6D24">
        <w:rPr>
          <w:rFonts w:ascii="Times New Roman" w:eastAsia="Times New Roman" w:hAnsi="Times New Roman" w:cs="Times New Roman"/>
          <w:color w:val="000000"/>
          <w:sz w:val="28"/>
          <w:szCs w:val="28"/>
          <w:lang w:eastAsia="uk-UA"/>
        </w:rPr>
        <w:t xml:space="preserve"> </w:t>
      </w:r>
      <w:r w:rsidR="00BA3E29">
        <w:rPr>
          <w:rFonts w:ascii="Times New Roman" w:eastAsia="Times New Roman" w:hAnsi="Times New Roman" w:cs="Times New Roman"/>
          <w:color w:val="000000"/>
          <w:sz w:val="28"/>
          <w:szCs w:val="28"/>
          <w:lang w:eastAsia="uk-UA"/>
        </w:rPr>
        <w:t xml:space="preserve">України </w:t>
      </w:r>
      <w:r w:rsidR="00344EEF" w:rsidRPr="008D38AF">
        <w:rPr>
          <w:rFonts w:ascii="Times New Roman" w:eastAsia="Times New Roman" w:hAnsi="Times New Roman" w:cs="Times New Roman"/>
          <w:color w:val="000000"/>
          <w:sz w:val="28"/>
          <w:szCs w:val="28"/>
          <w:lang w:eastAsia="uk-UA"/>
        </w:rPr>
        <w:t>7a3ed6e27f25f60ca0858b179cf6726425e92cc6b56b4732698a1c4efa6537ec</w:t>
      </w:r>
      <w:proofErr w:type="spellStart"/>
      <w:r w:rsidR="00344EEF" w:rsidRPr="008D38AF">
        <w:rPr>
          <w:rFonts w:ascii="Times New Roman" w:eastAsia="Times New Roman" w:hAnsi="Times New Roman" w:cs="Times New Roman"/>
          <w:color w:val="000000"/>
          <w:sz w:val="28"/>
          <w:szCs w:val="28"/>
          <w:lang w:eastAsia="uk-UA"/>
        </w:rPr>
        <w:t>bf64dff479cf7119a181e442fe5508d82801a3906a8978c30325e383efd64d90</w:t>
      </w:r>
      <w:proofErr w:type="spellEnd"/>
      <w:r w:rsidRPr="00CC6D24">
        <w:rPr>
          <w:rFonts w:ascii="Times New Roman" w:eastAsia="Times New Roman" w:hAnsi="Times New Roman" w:cs="Times New Roman"/>
          <w:sz w:val="28"/>
          <w:szCs w:val="28"/>
          <w:lang w:eastAsia="uk-UA"/>
        </w:rPr>
        <w:t xml:space="preserve"> не погоджується із таким рішенням </w:t>
      </w:r>
      <w:r w:rsidR="00344EEF" w:rsidRPr="008D38AF">
        <w:rPr>
          <w:rFonts w:ascii="Times New Roman" w:eastAsia="Times New Roman" w:hAnsi="Times New Roman" w:cs="Times New Roman"/>
          <w:sz w:val="28"/>
          <w:szCs w:val="28"/>
          <w:lang w:eastAsia="uk-UA"/>
        </w:rPr>
        <w:t>3709241c3fca3c200b203618de2104dc23e76c61ccb3c1b7fa449088936fb64f</w:t>
      </w:r>
      <w:r w:rsidRPr="00CC6D24">
        <w:rPr>
          <w:rFonts w:ascii="Times New Roman" w:eastAsia="Times New Roman" w:hAnsi="Times New Roman" w:cs="Times New Roman"/>
          <w:sz w:val="28"/>
          <w:szCs w:val="28"/>
          <w:lang w:eastAsia="uk-UA"/>
        </w:rPr>
        <w:t xml:space="preserve"> митниці</w:t>
      </w:r>
      <w:r w:rsidR="00D25B14">
        <w:rPr>
          <w:rFonts w:ascii="Times New Roman" w:eastAsia="Times New Roman" w:hAnsi="Times New Roman" w:cs="Times New Roman"/>
          <w:sz w:val="28"/>
          <w:szCs w:val="28"/>
          <w:lang w:eastAsia="uk-UA"/>
        </w:rPr>
        <w:t xml:space="preserve"> стверджує, </w:t>
      </w:r>
      <w:r w:rsidR="0078638E">
        <w:rPr>
          <w:rFonts w:ascii="Times New Roman" w:eastAsia="Times New Roman" w:hAnsi="Times New Roman" w:cs="Times New Roman"/>
          <w:sz w:val="28"/>
          <w:szCs w:val="28"/>
          <w:lang w:eastAsia="uk-UA"/>
        </w:rPr>
        <w:t xml:space="preserve">що посадові особи митного поста </w:t>
      </w:r>
      <w:r w:rsidR="0078638E" w:rsidRPr="008D38AF">
        <w:rPr>
          <w:rFonts w:ascii="Times New Roman" w:eastAsia="Times New Roman" w:hAnsi="Times New Roman" w:cs="Times New Roman"/>
          <w:sz w:val="28"/>
          <w:szCs w:val="28"/>
          <w:lang w:eastAsia="uk-UA"/>
        </w:rPr>
        <w:t>a6810a42adaa4d55edd7915679db356f83be076d068a27828f73e3c8001e0a6d</w:t>
      </w:r>
      <w:r w:rsidR="00F2692C" w:rsidRPr="008D38AF">
        <w:rPr>
          <w:rFonts w:ascii="Times New Roman" w:eastAsia="Times New Roman" w:hAnsi="Times New Roman" w:cs="Times New Roman"/>
          <w:color w:val="000000"/>
          <w:sz w:val="28"/>
          <w:szCs w:val="28"/>
          <w:lang w:eastAsia="uk-UA"/>
        </w:rPr>
        <w:t>889238d92ae16cdce3f03ff93b27ea05afa99faec3f91ff547705ae992c216cb</w:t>
      </w:r>
      <w:r w:rsidR="0078638E" w:rsidRPr="008D38AF">
        <w:rPr>
          <w:rFonts w:ascii="Times New Roman" w:eastAsia="Times New Roman" w:hAnsi="Times New Roman" w:cs="Times New Roman"/>
          <w:sz w:val="28"/>
          <w:szCs w:val="28"/>
          <w:lang w:eastAsia="uk-UA"/>
        </w:rPr>
        <w:t>07e83e3f7f1d21d72c7bc7bfe4ad52a3e9b6b6a156611e5e9cfe9fcd9fce277d</w:t>
      </w:r>
      <w:r w:rsidR="0078638E">
        <w:rPr>
          <w:rFonts w:ascii="Times New Roman" w:eastAsia="Times New Roman" w:hAnsi="Times New Roman" w:cs="Times New Roman"/>
          <w:sz w:val="28"/>
          <w:szCs w:val="28"/>
          <w:lang w:eastAsia="uk-UA"/>
        </w:rPr>
        <w:t xml:space="preserve"> перешкоджають її праву на тимчасове ввезення транспортного засобу на строк до 60 днів без сплати митних платежів помилково трактуючи поняття </w:t>
      </w:r>
      <w:r w:rsidR="00006818">
        <w:rPr>
          <w:rFonts w:ascii="Times New Roman" w:eastAsia="Times New Roman" w:hAnsi="Times New Roman" w:cs="Times New Roman"/>
          <w:sz w:val="28"/>
          <w:szCs w:val="28"/>
          <w:lang w:eastAsia="uk-UA"/>
        </w:rPr>
        <w:t>«</w:t>
      </w:r>
      <w:r w:rsidR="0078638E">
        <w:rPr>
          <w:rFonts w:ascii="Times New Roman" w:eastAsia="Times New Roman" w:hAnsi="Times New Roman" w:cs="Times New Roman"/>
          <w:sz w:val="28"/>
          <w:szCs w:val="28"/>
          <w:lang w:eastAsia="uk-UA"/>
        </w:rPr>
        <w:t>власник</w:t>
      </w:r>
      <w:r w:rsidR="00006818">
        <w:rPr>
          <w:rFonts w:ascii="Times New Roman" w:eastAsia="Times New Roman" w:hAnsi="Times New Roman" w:cs="Times New Roman"/>
          <w:sz w:val="28"/>
          <w:szCs w:val="28"/>
          <w:lang w:eastAsia="uk-UA"/>
        </w:rPr>
        <w:t>»</w:t>
      </w:r>
      <w:r w:rsidR="00623833">
        <w:rPr>
          <w:rFonts w:ascii="Times New Roman" w:eastAsia="Times New Roman" w:hAnsi="Times New Roman" w:cs="Times New Roman"/>
          <w:sz w:val="28"/>
          <w:szCs w:val="28"/>
          <w:lang w:eastAsia="uk-UA"/>
        </w:rPr>
        <w:t xml:space="preserve"> та зауважує, що вона є співвласником зазначеного транспортного засобу, що підтверджується офіційним польським реєстраційним документом, в якому зазначена як співвласник</w:t>
      </w:r>
      <w:r w:rsidR="0078638E">
        <w:rPr>
          <w:rFonts w:ascii="Times New Roman" w:eastAsia="Times New Roman" w:hAnsi="Times New Roman" w:cs="Times New Roman"/>
          <w:sz w:val="28"/>
          <w:szCs w:val="28"/>
          <w:lang w:eastAsia="uk-UA"/>
        </w:rPr>
        <w:t xml:space="preserve">, </w:t>
      </w:r>
      <w:r w:rsidR="00D25B14">
        <w:rPr>
          <w:rFonts w:ascii="Times New Roman" w:eastAsia="Times New Roman" w:hAnsi="Times New Roman" w:cs="Times New Roman"/>
          <w:sz w:val="28"/>
          <w:szCs w:val="28"/>
          <w:lang w:eastAsia="uk-UA"/>
        </w:rPr>
        <w:t>та</w:t>
      </w:r>
      <w:r w:rsidRPr="00CC6D24">
        <w:rPr>
          <w:rFonts w:ascii="Times New Roman" w:eastAsia="Times New Roman" w:hAnsi="Times New Roman" w:cs="Times New Roman"/>
          <w:sz w:val="28"/>
          <w:szCs w:val="28"/>
          <w:lang w:eastAsia="uk-UA"/>
        </w:rPr>
        <w:t xml:space="preserve"> просить</w:t>
      </w:r>
      <w:r w:rsidR="00BA3E29">
        <w:rPr>
          <w:rFonts w:ascii="Times New Roman" w:eastAsia="Times New Roman" w:hAnsi="Times New Roman" w:cs="Times New Roman"/>
          <w:sz w:val="28"/>
          <w:szCs w:val="28"/>
          <w:lang w:eastAsia="uk-UA"/>
        </w:rPr>
        <w:t>:</w:t>
      </w:r>
    </w:p>
    <w:p w:rsidR="00BA3E29" w:rsidRDefault="00CC6D24" w:rsidP="0078638E">
      <w:pPr>
        <w:spacing w:after="0" w:line="240" w:lineRule="auto"/>
        <w:ind w:firstLine="567"/>
        <w:jc w:val="both"/>
        <w:rPr>
          <w:rFonts w:ascii="Times New Roman" w:eastAsia="Times New Roman" w:hAnsi="Times New Roman" w:cs="Times New Roman"/>
          <w:color w:val="000000"/>
          <w:sz w:val="28"/>
          <w:szCs w:val="28"/>
          <w:lang w:eastAsia="uk-UA"/>
        </w:rPr>
      </w:pPr>
      <w:r w:rsidRPr="00CC6D24">
        <w:rPr>
          <w:rFonts w:ascii="Times New Roman" w:eastAsia="Times New Roman" w:hAnsi="Times New Roman" w:cs="Times New Roman"/>
          <w:sz w:val="28"/>
          <w:szCs w:val="28"/>
          <w:lang w:eastAsia="uk-UA"/>
        </w:rPr>
        <w:t xml:space="preserve">скасувати </w:t>
      </w:r>
      <w:r w:rsidR="00BA3E29">
        <w:rPr>
          <w:rFonts w:ascii="Times New Roman" w:eastAsia="Times New Roman" w:hAnsi="Times New Roman" w:cs="Times New Roman"/>
          <w:sz w:val="28"/>
          <w:szCs w:val="28"/>
          <w:lang w:eastAsia="ru-RU"/>
        </w:rPr>
        <w:t>картку</w:t>
      </w:r>
      <w:r w:rsidR="00BA3E29" w:rsidRPr="00D719D9">
        <w:rPr>
          <w:rFonts w:ascii="Times New Roman" w:eastAsia="Times New Roman" w:hAnsi="Times New Roman" w:cs="Times New Roman"/>
          <w:sz w:val="28"/>
          <w:szCs w:val="28"/>
          <w:lang w:eastAsia="ru-RU"/>
        </w:rPr>
        <w:t xml:space="preserve"> відмови в прийнятті митної декларації, митному оформленні випуску чи пропуску товарів, транспортних засобів комерційного призначення</w:t>
      </w:r>
      <w:r w:rsidR="0078638E">
        <w:rPr>
          <w:rFonts w:ascii="Times New Roman" w:eastAsia="Times New Roman" w:hAnsi="Times New Roman" w:cs="Times New Roman"/>
          <w:sz w:val="28"/>
          <w:szCs w:val="28"/>
          <w:lang w:eastAsia="ru-RU"/>
        </w:rPr>
        <w:t xml:space="preserve"> </w:t>
      </w:r>
      <w:r w:rsidR="0078638E" w:rsidRPr="008D38AF">
        <w:rPr>
          <w:rFonts w:ascii="Times New Roman" w:eastAsia="Times New Roman" w:hAnsi="Times New Roman" w:cs="Times New Roman"/>
          <w:sz w:val="28"/>
          <w:szCs w:val="28"/>
          <w:lang w:eastAsia="ru-RU"/>
        </w:rPr>
        <w:t>fa7fe099a6a41704fc2f752546622d464d44563e6bd1b3d47e46e17b391b1648</w:t>
      </w:r>
      <w:r w:rsidR="00344EEF" w:rsidRPr="008D38AF">
        <w:rPr>
          <w:rFonts w:ascii="Times New Roman" w:eastAsia="Times New Roman" w:hAnsi="Times New Roman" w:cs="Times New Roman"/>
          <w:sz w:val="28"/>
          <w:szCs w:val="28"/>
          <w:lang w:val="en-US" w:eastAsia="ru-RU"/>
        </w:rPr>
        <w:t>1cf587e0bafeb6195595fcbdce170411d52ea40dc4e3582aa9bb272d6a4a01a8</w:t>
      </w:r>
      <w:r w:rsidR="00344EEF" w:rsidRPr="008D38AF">
        <w:rPr>
          <w:rFonts w:ascii="Times New Roman" w:eastAsia="Times New Roman" w:hAnsi="Times New Roman" w:cs="Times New Roman"/>
          <w:sz w:val="28"/>
          <w:szCs w:val="28"/>
          <w:lang w:eastAsia="ru-RU"/>
        </w:rPr>
        <w:t>435e602628b13c53f62a25264fb0fb867df5477552e4010b7a5bd08c9f893a67</w:t>
      </w:r>
      <w:r w:rsidR="00344EEF" w:rsidRPr="008D38AF">
        <w:rPr>
          <w:rFonts w:ascii="Times New Roman" w:eastAsia="Times New Roman" w:hAnsi="Times New Roman" w:cs="Times New Roman"/>
          <w:sz w:val="28"/>
          <w:szCs w:val="28"/>
          <w:highlight w:val="yellow"/>
          <w:lang w:val="ru-RU" w:eastAsia="ru-RU"/>
        </w:rPr>
        <w:t xml:space="preserve"> </w:t>
      </w:r>
      <w:r w:rsidR="00344EEF" w:rsidRPr="008D38AF">
        <w:rPr>
          <w:rFonts w:ascii="Times New Roman" w:eastAsia="Times New Roman" w:hAnsi="Times New Roman" w:cs="Times New Roman"/>
          <w:sz w:val="28"/>
          <w:szCs w:val="28"/>
          <w:lang w:eastAsia="ru-RU"/>
        </w:rPr>
        <w:t>3edf306d3c88df7acac6bb3e0417494baf7bd73fe9e4db91a8460711f1f02105</w:t>
      </w:r>
      <w:r w:rsidR="00BA3E29">
        <w:rPr>
          <w:rFonts w:ascii="Times New Roman" w:eastAsia="Times New Roman" w:hAnsi="Times New Roman" w:cs="Times New Roman"/>
          <w:color w:val="000000"/>
          <w:sz w:val="28"/>
          <w:szCs w:val="28"/>
          <w:lang w:eastAsia="uk-UA"/>
        </w:rPr>
        <w:t>;</w:t>
      </w:r>
    </w:p>
    <w:p w:rsidR="00F2692C" w:rsidRDefault="00F2692C" w:rsidP="0078638E">
      <w:pP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t xml:space="preserve">перевірити правомірність рішення митного поста </w:t>
      </w:r>
      <w:r w:rsidRPr="008D38AF">
        <w:rPr>
          <w:rFonts w:ascii="Times New Roman" w:eastAsia="Times New Roman" w:hAnsi="Times New Roman" w:cs="Times New Roman"/>
          <w:color w:val="000000"/>
          <w:sz w:val="28"/>
          <w:szCs w:val="28"/>
          <w:lang w:eastAsia="uk-UA"/>
        </w:rPr>
        <w:t>37c29207f388a7490aa0b09c09213dc03fe040393c51233cf4be899d47ea64eb</w:t>
      </w:r>
      <w:r>
        <w:rPr>
          <w:rFonts w:ascii="Times New Roman" w:eastAsia="Times New Roman" w:hAnsi="Times New Roman" w:cs="Times New Roman"/>
          <w:color w:val="000000"/>
          <w:sz w:val="28"/>
          <w:szCs w:val="28"/>
          <w:lang w:eastAsia="uk-UA"/>
        </w:rPr>
        <w:t xml:space="preserve"> щодо невизнання права </w:t>
      </w:r>
      <w:proofErr w:type="spellStart"/>
      <w:r>
        <w:rPr>
          <w:rFonts w:ascii="Times New Roman" w:eastAsia="Times New Roman" w:hAnsi="Times New Roman" w:cs="Times New Roman"/>
          <w:color w:val="000000"/>
          <w:sz w:val="28"/>
          <w:szCs w:val="28"/>
          <w:lang w:eastAsia="uk-UA"/>
        </w:rPr>
        <w:t>співвласності</w:t>
      </w:r>
      <w:proofErr w:type="spellEnd"/>
      <w:r>
        <w:rPr>
          <w:rFonts w:ascii="Times New Roman" w:eastAsia="Times New Roman" w:hAnsi="Times New Roman" w:cs="Times New Roman"/>
          <w:color w:val="000000"/>
          <w:sz w:val="28"/>
          <w:szCs w:val="28"/>
          <w:lang w:eastAsia="uk-UA"/>
        </w:rPr>
        <w:t xml:space="preserve"> на транспортний засіб;</w:t>
      </w:r>
    </w:p>
    <w:p w:rsidR="00F2692C" w:rsidRDefault="00F2692C" w:rsidP="0078638E">
      <w:pP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sz w:val="28"/>
          <w:szCs w:val="28"/>
          <w:lang w:eastAsia="ru-RU"/>
        </w:rPr>
        <w:t xml:space="preserve">надати </w:t>
      </w:r>
      <w:proofErr w:type="spellStart"/>
      <w:r>
        <w:rPr>
          <w:rFonts w:ascii="Times New Roman" w:eastAsia="Times New Roman" w:hAnsi="Times New Roman" w:cs="Times New Roman"/>
          <w:sz w:val="28"/>
          <w:szCs w:val="28"/>
          <w:lang w:eastAsia="ru-RU"/>
        </w:rPr>
        <w:t>обгрунтування</w:t>
      </w:r>
      <w:proofErr w:type="spellEnd"/>
      <w:r>
        <w:rPr>
          <w:rFonts w:ascii="Times New Roman" w:eastAsia="Times New Roman" w:hAnsi="Times New Roman" w:cs="Times New Roman"/>
          <w:sz w:val="28"/>
          <w:szCs w:val="28"/>
          <w:lang w:eastAsia="ru-RU"/>
        </w:rPr>
        <w:t xml:space="preserve"> щодо права </w:t>
      </w:r>
      <w:proofErr w:type="spellStart"/>
      <w:r>
        <w:rPr>
          <w:rFonts w:ascii="Times New Roman" w:eastAsia="Times New Roman" w:hAnsi="Times New Roman" w:cs="Times New Roman"/>
          <w:sz w:val="28"/>
          <w:szCs w:val="28"/>
          <w:lang w:eastAsia="ru-RU"/>
        </w:rPr>
        <w:t>співвласності</w:t>
      </w:r>
      <w:proofErr w:type="spellEnd"/>
      <w:r>
        <w:rPr>
          <w:rFonts w:ascii="Times New Roman" w:eastAsia="Times New Roman" w:hAnsi="Times New Roman" w:cs="Times New Roman"/>
          <w:sz w:val="28"/>
          <w:szCs w:val="28"/>
          <w:lang w:eastAsia="ru-RU"/>
        </w:rPr>
        <w:t xml:space="preserve"> для застосування пункту 5 частини четвертої статті 380 </w:t>
      </w:r>
      <w:r w:rsidRPr="00501EA9">
        <w:rPr>
          <w:rFonts w:ascii="Times New Roman" w:eastAsia="Times New Roman" w:hAnsi="Times New Roman" w:cs="Times New Roman"/>
          <w:sz w:val="28"/>
          <w:szCs w:val="28"/>
          <w:lang w:eastAsia="uk-UA"/>
        </w:rPr>
        <w:t>Митного кодексу України (далі –</w:t>
      </w:r>
      <w:r w:rsidRPr="00501EA9">
        <w:rPr>
          <w:rFonts w:ascii="Times New Roman" w:hAnsi="Times New Roman" w:cs="Times New Roman"/>
          <w:sz w:val="28"/>
          <w:szCs w:val="28"/>
        </w:rPr>
        <w:t> Кодекс</w:t>
      </w:r>
      <w:r w:rsidRPr="00501EA9">
        <w:rPr>
          <w:rFonts w:ascii="Times New Roman" w:eastAsia="Times New Roman" w:hAnsi="Times New Roman" w:cs="Times New Roman"/>
          <w:sz w:val="28"/>
          <w:szCs w:val="28"/>
          <w:lang w:eastAsia="uk-UA"/>
        </w:rPr>
        <w:t>)</w:t>
      </w:r>
      <w:r w:rsidRPr="00501EA9">
        <w:rPr>
          <w:rFonts w:ascii="Times New Roman" w:eastAsia="Times New Roman" w:hAnsi="Times New Roman" w:cs="Times New Roman"/>
          <w:color w:val="000000"/>
          <w:sz w:val="28"/>
          <w:szCs w:val="28"/>
          <w:lang w:eastAsia="uk-UA"/>
        </w:rPr>
        <w:t>;</w:t>
      </w:r>
    </w:p>
    <w:p w:rsidR="00F2692C" w:rsidRDefault="00557714" w:rsidP="0078638E">
      <w:pPr>
        <w:spacing w:after="0" w:line="240" w:lineRule="auto"/>
        <w:ind w:firstLine="567"/>
        <w:jc w:val="both"/>
        <w:rPr>
          <w:rFonts w:ascii="Times New Roman" w:eastAsia="Times New Roman" w:hAnsi="Times New Roman" w:cs="Times New Roman"/>
          <w:color w:val="000000"/>
          <w:sz w:val="28"/>
          <w:szCs w:val="28"/>
          <w:lang w:eastAsia="uk-UA"/>
        </w:rPr>
      </w:pPr>
      <w:r>
        <w:rPr>
          <w:rFonts w:ascii="Times New Roman" w:eastAsia="Times New Roman" w:hAnsi="Times New Roman" w:cs="Times New Roman"/>
          <w:color w:val="000000"/>
          <w:sz w:val="28"/>
          <w:szCs w:val="28"/>
          <w:lang w:eastAsia="uk-UA"/>
        </w:rPr>
        <w:lastRenderedPageBreak/>
        <w:t xml:space="preserve">провести перевірку щодо дій </w:t>
      </w:r>
      <w:r>
        <w:rPr>
          <w:rFonts w:ascii="Times New Roman" w:eastAsia="Times New Roman" w:hAnsi="Times New Roman"/>
          <w:sz w:val="28"/>
          <w:szCs w:val="28"/>
          <w:lang w:eastAsia="uk-UA"/>
        </w:rPr>
        <w:t xml:space="preserve">посадових осіб </w:t>
      </w:r>
      <w:r>
        <w:rPr>
          <w:rFonts w:ascii="Times New Roman" w:eastAsia="Times New Roman" w:hAnsi="Times New Roman" w:cs="Times New Roman"/>
          <w:color w:val="000000"/>
          <w:sz w:val="28"/>
          <w:szCs w:val="28"/>
          <w:lang w:eastAsia="uk-UA"/>
        </w:rPr>
        <w:t xml:space="preserve">митного поста </w:t>
      </w:r>
      <w:r w:rsidRPr="008D38AF">
        <w:rPr>
          <w:rFonts w:ascii="Times New Roman" w:eastAsia="Times New Roman" w:hAnsi="Times New Roman" w:cs="Times New Roman"/>
          <w:color w:val="000000"/>
          <w:sz w:val="28"/>
          <w:szCs w:val="28"/>
          <w:lang w:eastAsia="uk-UA"/>
        </w:rPr>
        <w:t>37c29207f388a7490aa0b09c09213dc03fe040393c51233cf4be899d47ea64eb</w:t>
      </w:r>
      <w:r>
        <w:rPr>
          <w:rFonts w:ascii="Times New Roman" w:eastAsia="Times New Roman" w:hAnsi="Times New Roman" w:cs="Times New Roman"/>
          <w:color w:val="000000"/>
          <w:sz w:val="28"/>
          <w:szCs w:val="28"/>
          <w:lang w:eastAsia="uk-UA"/>
        </w:rPr>
        <w:t xml:space="preserve"> щодо застосування законодавства з питань митної справи 20.07.2026 та 16.08.2026.</w:t>
      </w:r>
    </w:p>
    <w:p w:rsidR="00CC6D24" w:rsidRDefault="00CC6D24" w:rsidP="003A3601">
      <w:pPr>
        <w:widowControl w:val="0"/>
        <w:shd w:val="clear" w:color="auto" w:fill="FFFFFF"/>
        <w:spacing w:after="0" w:line="240" w:lineRule="auto"/>
        <w:ind w:firstLine="567"/>
        <w:jc w:val="both"/>
        <w:rPr>
          <w:rFonts w:ascii="Times New Roman" w:eastAsia="Times New Roman" w:hAnsi="Times New Roman" w:cs="Times New Roman"/>
          <w:bCs/>
          <w:sz w:val="28"/>
          <w:szCs w:val="28"/>
          <w:lang w:eastAsia="ru-RU"/>
        </w:rPr>
      </w:pPr>
      <w:r w:rsidRPr="009C6B68">
        <w:rPr>
          <w:rFonts w:ascii="Times New Roman" w:eastAsia="Times New Roman" w:hAnsi="Times New Roman" w:cs="Times New Roman"/>
          <w:sz w:val="28"/>
          <w:szCs w:val="28"/>
          <w:lang w:eastAsia="ru-RU"/>
        </w:rPr>
        <w:t xml:space="preserve">Позиція </w:t>
      </w:r>
      <w:r w:rsidR="00557714" w:rsidRPr="008D38AF">
        <w:rPr>
          <w:rFonts w:ascii="Times New Roman" w:eastAsia="Times New Roman" w:hAnsi="Times New Roman" w:cs="Times New Roman"/>
          <w:sz w:val="28"/>
          <w:szCs w:val="28"/>
          <w:lang w:eastAsia="ru-RU"/>
        </w:rPr>
        <w:t>3709241c3fca3c200b203618de2104dc23e76c61ccb3c1b7fa449088936fb64f</w:t>
      </w:r>
      <w:r w:rsidRPr="009C6B68">
        <w:rPr>
          <w:rFonts w:ascii="Times New Roman" w:eastAsia="Times New Roman" w:hAnsi="Times New Roman" w:cs="Times New Roman"/>
          <w:sz w:val="28"/>
          <w:szCs w:val="28"/>
          <w:lang w:eastAsia="ru-RU"/>
        </w:rPr>
        <w:t xml:space="preserve"> митниці</w:t>
      </w:r>
      <w:r w:rsidR="00344EEF" w:rsidRPr="009C6B68">
        <w:rPr>
          <w:rFonts w:ascii="Times New Roman" w:eastAsia="Times New Roman" w:hAnsi="Times New Roman" w:cs="Times New Roman"/>
          <w:bCs/>
          <w:sz w:val="28"/>
          <w:szCs w:val="28"/>
          <w:lang w:eastAsia="ru-RU"/>
        </w:rPr>
        <w:t xml:space="preserve"> на предмет скарги </w:t>
      </w:r>
      <w:r w:rsidR="0015020D" w:rsidRPr="009C6B68">
        <w:rPr>
          <w:rFonts w:ascii="Times New Roman" w:eastAsia="Times New Roman" w:hAnsi="Times New Roman" w:cs="Times New Roman"/>
          <w:color w:val="000000"/>
          <w:sz w:val="28"/>
          <w:szCs w:val="28"/>
          <w:lang w:eastAsia="uk-UA"/>
        </w:rPr>
        <w:t>громадянки</w:t>
      </w:r>
      <w:r w:rsidRPr="009C6B68">
        <w:rPr>
          <w:rFonts w:ascii="Times New Roman" w:eastAsia="Times New Roman" w:hAnsi="Times New Roman" w:cs="Times New Roman"/>
          <w:color w:val="000000"/>
          <w:sz w:val="28"/>
          <w:szCs w:val="28"/>
          <w:lang w:eastAsia="uk-UA"/>
        </w:rPr>
        <w:t xml:space="preserve"> </w:t>
      </w:r>
      <w:r w:rsidR="00557714" w:rsidRPr="008D38AF">
        <w:rPr>
          <w:rFonts w:ascii="Times New Roman" w:eastAsia="Times New Roman" w:hAnsi="Times New Roman" w:cs="Times New Roman"/>
          <w:color w:val="000000"/>
          <w:sz w:val="28"/>
          <w:szCs w:val="28"/>
          <w:lang w:eastAsia="uk-UA"/>
        </w:rPr>
        <w:t>565d89e4fb6069956893fe9838a2270a2ffb7720601ebc69f9376e26350ef587</w:t>
      </w:r>
      <w:proofErr w:type="spellStart"/>
      <w:r w:rsidR="00557714" w:rsidRPr="008D38AF">
        <w:rPr>
          <w:rFonts w:ascii="Times New Roman" w:eastAsia="Times New Roman" w:hAnsi="Times New Roman" w:cs="Times New Roman"/>
          <w:color w:val="000000"/>
          <w:sz w:val="28"/>
          <w:szCs w:val="28"/>
          <w:lang w:eastAsia="uk-UA"/>
        </w:rPr>
        <w:t>7c84d8267a92fdbc65ba6f07080594b75cb92d5797245cb55edf3b50f0e25cd7</w:t>
      </w:r>
      <w:proofErr w:type="spellEnd"/>
      <w:r w:rsidRPr="009C6B68">
        <w:rPr>
          <w:rFonts w:ascii="Times New Roman" w:eastAsia="Times New Roman" w:hAnsi="Times New Roman" w:cs="Times New Roman"/>
          <w:bCs/>
          <w:sz w:val="28"/>
          <w:szCs w:val="28"/>
          <w:lang w:eastAsia="ru-RU"/>
        </w:rPr>
        <w:t xml:space="preserve"> (лист від </w:t>
      </w:r>
      <w:r w:rsidR="009C6B68" w:rsidRPr="009C6B68">
        <w:rPr>
          <w:rFonts w:ascii="Times New Roman" w:eastAsia="Times New Roman" w:hAnsi="Times New Roman" w:cs="Times New Roman"/>
          <w:bCs/>
          <w:sz w:val="28"/>
          <w:szCs w:val="28"/>
          <w:lang w:eastAsia="ru-RU"/>
        </w:rPr>
        <w:t>31</w:t>
      </w:r>
      <w:r w:rsidRPr="009C6B68">
        <w:rPr>
          <w:rFonts w:ascii="Times New Roman" w:eastAsia="Times New Roman" w:hAnsi="Times New Roman" w:cs="Times New Roman"/>
          <w:bCs/>
          <w:sz w:val="28"/>
          <w:szCs w:val="28"/>
          <w:lang w:eastAsia="ru-RU"/>
        </w:rPr>
        <w:t>.</w:t>
      </w:r>
      <w:r w:rsidR="009C6B68" w:rsidRPr="009C6B68">
        <w:rPr>
          <w:rFonts w:ascii="Times New Roman" w:eastAsia="Times New Roman" w:hAnsi="Times New Roman" w:cs="Times New Roman"/>
          <w:bCs/>
          <w:sz w:val="28"/>
          <w:szCs w:val="28"/>
          <w:lang w:eastAsia="ru-RU"/>
        </w:rPr>
        <w:t>08</w:t>
      </w:r>
      <w:r w:rsidR="0015020D" w:rsidRPr="009C6B68">
        <w:rPr>
          <w:rFonts w:ascii="Times New Roman" w:eastAsia="Times New Roman" w:hAnsi="Times New Roman" w:cs="Times New Roman"/>
          <w:bCs/>
          <w:sz w:val="28"/>
          <w:szCs w:val="28"/>
          <w:lang w:eastAsia="ru-RU"/>
        </w:rPr>
        <w:t>.2026</w:t>
      </w:r>
      <w:r w:rsidRPr="009C6B68">
        <w:rPr>
          <w:rFonts w:ascii="Times New Roman" w:eastAsia="Times New Roman" w:hAnsi="Times New Roman" w:cs="Times New Roman"/>
          <w:bCs/>
          <w:sz w:val="28"/>
          <w:szCs w:val="28"/>
          <w:lang w:eastAsia="ru-RU"/>
        </w:rPr>
        <w:t xml:space="preserve"> </w:t>
      </w:r>
      <w:r w:rsidRPr="008D38AF">
        <w:rPr>
          <w:rFonts w:ascii="Times New Roman" w:eastAsia="Times New Roman" w:hAnsi="Times New Roman" w:cs="Times New Roman"/>
          <w:bCs/>
          <w:sz w:val="28"/>
          <w:szCs w:val="28"/>
          <w:lang w:eastAsia="ru-RU"/>
        </w:rPr>
        <w:t>a01afe1cbcb0600201273c02b6281fb0808fb89a6cbc7af8052245b200c9a6e7</w:t>
      </w:r>
      <w:r w:rsidRPr="008D38AF">
        <w:rPr>
          <w:rFonts w:ascii="Times New Roman" w:eastAsia="Times New Roman" w:hAnsi="Times New Roman" w:cs="Times New Roman"/>
          <w:bCs/>
          <w:sz w:val="28"/>
          <w:szCs w:val="28"/>
          <w:highlight w:val="yellow"/>
          <w:lang w:val="en-US" w:eastAsia="ru-RU"/>
        </w:rPr>
        <w:t> </w:t>
      </w:r>
      <w:r w:rsidR="009C6B68" w:rsidRPr="008D38AF">
        <w:rPr>
          <w:rFonts w:ascii="Times New Roman" w:eastAsia="Times New Roman" w:hAnsi="Times New Roman" w:cs="Times New Roman"/>
          <w:bCs/>
          <w:sz w:val="28"/>
          <w:szCs w:val="28"/>
          <w:lang w:eastAsia="ru-RU"/>
        </w:rPr>
        <w:t>1dc33a93c5f42eb6b68818f0c8bd1b8f490f03a2e66e5ef93e058ad7ed181731</w:t>
      </w:r>
      <w:r w:rsidRPr="009C6B68">
        <w:rPr>
          <w:rFonts w:ascii="Times New Roman" w:eastAsia="Times New Roman" w:hAnsi="Times New Roman" w:cs="Times New Roman"/>
          <w:bCs/>
          <w:sz w:val="28"/>
          <w:szCs w:val="28"/>
          <w:lang w:eastAsia="ru-RU"/>
        </w:rPr>
        <w:t>).</w:t>
      </w:r>
    </w:p>
    <w:p w:rsidR="00FF5FED" w:rsidRDefault="00FF5FED" w:rsidP="00FF5FED">
      <w:pPr>
        <w:widowControl w:val="0"/>
        <w:shd w:val="clear" w:color="auto" w:fill="FFFFFF"/>
        <w:spacing w:after="0" w:line="240" w:lineRule="auto"/>
        <w:ind w:firstLine="567"/>
        <w:jc w:val="both"/>
        <w:rPr>
          <w:rFonts w:ascii="TimesNewRomanPSMT" w:hAnsi="TimesNewRomanPSMT" w:cs="TimesNewRomanPSMT"/>
          <w:sz w:val="27"/>
          <w:szCs w:val="27"/>
        </w:rPr>
      </w:pPr>
      <w:r>
        <w:rPr>
          <w:rFonts w:ascii="TimesNewRomanPSMT" w:hAnsi="TimesNewRomanPSMT" w:cs="TimesNewRomanPSMT"/>
          <w:sz w:val="27"/>
          <w:szCs w:val="27"/>
        </w:rPr>
        <w:t xml:space="preserve">16.08.2026 </w:t>
      </w:r>
      <w:r>
        <w:rPr>
          <w:rFonts w:ascii="TimesNewRomanPSMT" w:hAnsi="TimesNewRomanPSMT" w:cs="TimesNewRomanPSMT"/>
          <w:sz w:val="28"/>
          <w:szCs w:val="28"/>
        </w:rPr>
        <w:t xml:space="preserve">в зону митного контролю митного поста </w:t>
      </w:r>
      <w:r w:rsidRPr="008D38AF">
        <w:rPr>
          <w:rFonts w:ascii="TimesNewRomanPSMT" w:hAnsi="TimesNewRomanPSMT" w:cs="TimesNewRomanPSMT"/>
          <w:sz w:val="28"/>
          <w:szCs w:val="28"/>
        </w:rPr>
        <w:t>b8ce6d0689d5957bd2143fbe23c120e4a56a7dee735974292b8d2fee59a62be2</w:t>
      </w:r>
      <w:r>
        <w:rPr>
          <w:rFonts w:ascii="TimesNewRomanPSMT" w:hAnsi="TimesNewRomanPSMT" w:cs="TimesNewRomanPSMT"/>
          <w:sz w:val="28"/>
          <w:szCs w:val="28"/>
        </w:rPr>
        <w:t xml:space="preserve"> митниці заїхав </w:t>
      </w:r>
      <w:r>
        <w:rPr>
          <w:rFonts w:ascii="TimesNewRomanPSMT" w:hAnsi="TimesNewRomanPSMT" w:cs="TimesNewRomanPSMT"/>
          <w:sz w:val="27"/>
          <w:szCs w:val="27"/>
        </w:rPr>
        <w:t xml:space="preserve">транспортний засіб марки </w:t>
      </w:r>
      <w:r w:rsidRPr="008D38AF">
        <w:rPr>
          <w:rFonts w:ascii="TimesNewRomanPSMT" w:hAnsi="TimesNewRomanPSMT" w:cs="TimesNewRomanPSMT"/>
          <w:sz w:val="27"/>
          <w:szCs w:val="27"/>
        </w:rPr>
        <w:t>a6810a42adaa4d55edd7915679db356f83be076d068a27828f73e3c8001e0a6d</w:t>
      </w:r>
      <w:r w:rsidR="008A2A4E" w:rsidRPr="008D38AF">
        <w:rPr>
          <w:rFonts w:ascii="TimesNewRomanPSMT" w:hAnsi="TimesNewRomanPSMT" w:cs="TimesNewRomanPSMT"/>
          <w:sz w:val="28"/>
          <w:szCs w:val="28"/>
        </w:rPr>
        <w:t>b9687a4088fb054ca2da9558efadc236b7e89f4670e583874c03831e3c28d2d7</w:t>
      </w:r>
      <w:r w:rsidR="008A2A4E" w:rsidRPr="008D38AF">
        <w:rPr>
          <w:rFonts w:ascii="TimesNewRomanPSMT" w:hAnsi="TimesNewRomanPSMT" w:cs="TimesNewRomanPSMT"/>
          <w:sz w:val="28"/>
          <w:szCs w:val="28"/>
          <w:highlight w:val="yellow"/>
          <w:lang w:val="en-US"/>
        </w:rPr>
        <w:t> </w:t>
      </w:r>
      <w:r w:rsidRPr="008D38AF">
        <w:rPr>
          <w:rFonts w:ascii="TimesNewRomanPSMT" w:hAnsi="TimesNewRomanPSMT" w:cs="TimesNewRomanPSMT"/>
          <w:sz w:val="28"/>
          <w:szCs w:val="28"/>
        </w:rPr>
        <w:t>dae255e9b3dd184c5302bcc70028bf2ad33103510d7239aa9a6ee3c9b123ca2e</w:t>
      </w:r>
      <w:r w:rsidRPr="008D38AF">
        <w:rPr>
          <w:rFonts w:ascii="TimesNewRomanPSMT" w:hAnsi="TimesNewRomanPSMT" w:cs="TimesNewRomanPSMT"/>
          <w:sz w:val="27"/>
          <w:szCs w:val="27"/>
        </w:rPr>
        <w:t>c1d652134e27f0bcec1f68a08ab021f1650add351f9bae10096aba45904b1732</w:t>
      </w:r>
      <w:r w:rsidRPr="008D38AF">
        <w:rPr>
          <w:rFonts w:ascii="TimesNewRomanPSMT" w:hAnsi="TimesNewRomanPSMT" w:cs="TimesNewRomanPSMT"/>
          <w:sz w:val="28"/>
          <w:szCs w:val="28"/>
        </w:rPr>
        <w:t>469183cea93036cd92b5b1769a595f852671483c17ec61746d112006d4485f40</w:t>
      </w:r>
      <w:r>
        <w:rPr>
          <w:rFonts w:ascii="TimesNewRomanPSMT" w:hAnsi="TimesNewRomanPSMT" w:cs="TimesNewRomanPSMT"/>
          <w:sz w:val="28"/>
          <w:szCs w:val="28"/>
        </w:rPr>
        <w:t xml:space="preserve"> під керуванням громадянки України </w:t>
      </w:r>
      <w:proofErr w:type="spellStart"/>
      <w:r w:rsidRPr="008D38AF">
        <w:rPr>
          <w:rFonts w:ascii="TimesNewRomanPSMT" w:hAnsi="TimesNewRomanPSMT" w:cs="TimesNewRomanPSMT"/>
          <w:sz w:val="28"/>
          <w:szCs w:val="28"/>
        </w:rPr>
        <w:t>7c84d8267a92fdbc65ba6f07080594b75cb92d5797245cb55edf3b50f0e25cd7</w:t>
      </w:r>
      <w:proofErr w:type="spellEnd"/>
      <w:r w:rsidRPr="008D38AF">
        <w:rPr>
          <w:rFonts w:ascii="TimesNewRomanPSMT" w:hAnsi="TimesNewRomanPSMT" w:cs="TimesNewRomanPSMT"/>
          <w:sz w:val="28"/>
          <w:szCs w:val="28"/>
        </w:rPr>
        <w:t>e1ff7bbe7f5a37448730089e2fbaffc8442503ea5803003d05ed38d0dac2b50f</w:t>
      </w:r>
      <w:r>
        <w:rPr>
          <w:rFonts w:ascii="TimesNewRomanPSMT" w:hAnsi="TimesNewRomanPSMT" w:cs="TimesNewRomanPSMT"/>
          <w:sz w:val="28"/>
          <w:szCs w:val="28"/>
        </w:rPr>
        <w:t>.</w:t>
      </w:r>
    </w:p>
    <w:p w:rsidR="00FF5FED" w:rsidRPr="00FF5FED" w:rsidRDefault="00FF5FED" w:rsidP="00435978">
      <w:pPr>
        <w:widowControl w:val="0"/>
        <w:shd w:val="clear" w:color="auto" w:fill="FFFFFF"/>
        <w:spacing w:after="0" w:line="240" w:lineRule="auto"/>
        <w:ind w:firstLine="567"/>
        <w:jc w:val="both"/>
        <w:rPr>
          <w:rStyle w:val="aa"/>
        </w:rPr>
      </w:pPr>
      <w:r w:rsidRPr="00FF5FED">
        <w:rPr>
          <w:rFonts w:ascii="Times New Roman" w:hAnsi="Times New Roman" w:cs="Times New Roman"/>
          <w:sz w:val="28"/>
          <w:szCs w:val="28"/>
        </w:rPr>
        <w:t xml:space="preserve">Для здійснення митного контролю та митного оформлення транспортного засобу у відповідності до абзацу </w:t>
      </w:r>
      <w:r w:rsidR="00761E4D">
        <w:rPr>
          <w:rFonts w:ascii="Times New Roman" w:hAnsi="Times New Roman" w:cs="Times New Roman"/>
          <w:sz w:val="28"/>
          <w:szCs w:val="28"/>
        </w:rPr>
        <w:t>п’ятого</w:t>
      </w:r>
      <w:r w:rsidRPr="00FF5FED">
        <w:rPr>
          <w:rFonts w:ascii="Times New Roman" w:hAnsi="Times New Roman" w:cs="Times New Roman"/>
          <w:sz w:val="28"/>
          <w:szCs w:val="28"/>
        </w:rPr>
        <w:t xml:space="preserve"> частини четвертої статті 380 Кодексу зазначеною громадянкою подано: паспорт громадянина України для виїзду за кордон </w:t>
      </w:r>
      <w:r w:rsidRPr="008D38AF">
        <w:rPr>
          <w:rFonts w:ascii="TimesNewRomanPSMT" w:hAnsi="TimesNewRomanPSMT" w:cs="TimesNewRomanPSMT"/>
          <w:sz w:val="28"/>
          <w:szCs w:val="28"/>
        </w:rPr>
        <w:t>e5b6f3d793795586ba9c0458c376845a5c157bea842bd2702317bdb003ff6966</w:t>
      </w:r>
      <w:r w:rsidRPr="00FF5FED">
        <w:rPr>
          <w:rFonts w:ascii="Times New Roman" w:hAnsi="Times New Roman" w:cs="Times New Roman"/>
          <w:sz w:val="28"/>
          <w:szCs w:val="28"/>
        </w:rPr>
        <w:t xml:space="preserve"> з відміткою про її перебування на тимчасовому консульському</w:t>
      </w:r>
      <w:r>
        <w:rPr>
          <w:rFonts w:ascii="Times New Roman" w:hAnsi="Times New Roman" w:cs="Times New Roman"/>
          <w:sz w:val="28"/>
          <w:szCs w:val="28"/>
        </w:rPr>
        <w:t xml:space="preserve"> та </w:t>
      </w:r>
      <w:r>
        <w:rPr>
          <w:rFonts w:ascii="TimesNewRomanPSMT" w:hAnsi="TimesNewRomanPSMT" w:cs="TimesNewRomanPSMT"/>
          <w:sz w:val="28"/>
          <w:szCs w:val="28"/>
        </w:rPr>
        <w:t xml:space="preserve">свідоцтво про реєстрацію транспортного засобу </w:t>
      </w:r>
      <w:r w:rsidR="00623833" w:rsidRPr="00623833">
        <w:rPr>
          <w:rFonts w:ascii="Times New Roman" w:hAnsi="Times New Roman" w:cs="Times New Roman"/>
          <w:sz w:val="28"/>
          <w:szCs w:val="28"/>
        </w:rPr>
        <w:t>на території Республіки Польща</w:t>
      </w:r>
      <w:r w:rsidR="00623833">
        <w:rPr>
          <w:rFonts w:ascii="TimesNewRomanPSMT" w:hAnsi="TimesNewRomanPSMT" w:cs="TimesNewRomanPSMT"/>
          <w:sz w:val="28"/>
          <w:szCs w:val="28"/>
        </w:rPr>
        <w:t xml:space="preserve"> </w:t>
      </w:r>
      <w:r w:rsidRPr="008D38AF">
        <w:rPr>
          <w:rFonts w:ascii="TimesNewRomanPSMT" w:hAnsi="TimesNewRomanPSMT" w:cs="TimesNewRomanPSMT"/>
          <w:sz w:val="28"/>
          <w:szCs w:val="28"/>
        </w:rPr>
        <w:t>dbe2ab297a7e77d9dca99c5cdfc5d2eff8c3b6c53fd16bf91931524664ce73c6</w:t>
      </w:r>
      <w:r>
        <w:rPr>
          <w:rFonts w:ascii="TimesNewRomanPSMT" w:hAnsi="TimesNewRomanPSMT" w:cs="TimesNewRomanPSMT"/>
          <w:sz w:val="28"/>
          <w:szCs w:val="28"/>
        </w:rPr>
        <w:t>.</w:t>
      </w:r>
    </w:p>
    <w:p w:rsidR="00006818" w:rsidRDefault="003A3601" w:rsidP="00006818">
      <w:pPr>
        <w:widowControl w:val="0"/>
        <w:autoSpaceDN w:val="0"/>
        <w:spacing w:after="0" w:line="240" w:lineRule="auto"/>
        <w:ind w:firstLine="567"/>
        <w:jc w:val="both"/>
        <w:rPr>
          <w:rFonts w:ascii="Times New Roman" w:eastAsia="Times New Roman" w:hAnsi="Times New Roman" w:cs="Times New Roman"/>
          <w:sz w:val="28"/>
          <w:szCs w:val="28"/>
          <w:lang w:eastAsia="ru-RU"/>
        </w:rPr>
      </w:pPr>
      <w:r w:rsidRPr="00675EA7">
        <w:rPr>
          <w:rFonts w:ascii="Times New Roman" w:eastAsia="Times New Roman" w:hAnsi="Times New Roman" w:cs="Times New Roman"/>
          <w:sz w:val="28"/>
          <w:szCs w:val="28"/>
          <w:lang w:eastAsia="ru-RU"/>
        </w:rPr>
        <w:t xml:space="preserve">Відповідно до абзацу п’ятого частини четвертої статті 380 Кодексу громадяни-резиденти, які перебувають на тимчасовому консульському обліку в консульських установах України за кордоном, мають право тимчасово ввозити на митну територію України під письмове зобов’язання про зворотне вивезення за умови письмового декларування в порядку, передбаченому законодавством України для громадян, один транспортний засіб особистого користування, що класифікується за товарною позицією 8703 (крім товарної </w:t>
      </w:r>
      <w:proofErr w:type="spellStart"/>
      <w:r w:rsidRPr="00675EA7">
        <w:rPr>
          <w:rFonts w:ascii="Times New Roman" w:eastAsia="Times New Roman" w:hAnsi="Times New Roman" w:cs="Times New Roman"/>
          <w:sz w:val="28"/>
          <w:szCs w:val="28"/>
          <w:lang w:eastAsia="ru-RU"/>
        </w:rPr>
        <w:t>підпозиції</w:t>
      </w:r>
      <w:proofErr w:type="spellEnd"/>
      <w:r w:rsidRPr="00675EA7">
        <w:rPr>
          <w:rFonts w:ascii="Times New Roman" w:eastAsia="Times New Roman" w:hAnsi="Times New Roman" w:cs="Times New Roman"/>
          <w:sz w:val="28"/>
          <w:szCs w:val="28"/>
          <w:lang w:eastAsia="ru-RU"/>
        </w:rPr>
        <w:t xml:space="preserve"> 8703 10) згідно з УКТ ЗЕД, та причіп до нього, що класифікується за товарною </w:t>
      </w:r>
      <w:proofErr w:type="spellStart"/>
      <w:r w:rsidRPr="00675EA7">
        <w:rPr>
          <w:rFonts w:ascii="Times New Roman" w:eastAsia="Times New Roman" w:hAnsi="Times New Roman" w:cs="Times New Roman"/>
          <w:sz w:val="28"/>
          <w:szCs w:val="28"/>
          <w:lang w:eastAsia="ru-RU"/>
        </w:rPr>
        <w:t>підпозицією</w:t>
      </w:r>
      <w:proofErr w:type="spellEnd"/>
      <w:r w:rsidRPr="00675EA7">
        <w:rPr>
          <w:rFonts w:ascii="Times New Roman" w:eastAsia="Times New Roman" w:hAnsi="Times New Roman" w:cs="Times New Roman"/>
          <w:sz w:val="28"/>
          <w:szCs w:val="28"/>
          <w:lang w:eastAsia="ru-RU"/>
        </w:rPr>
        <w:t xml:space="preserve"> 8716 10 згідно з УКТ ЗЕД (за умови ввезення разом із транспортним засобом), на строк, що не перевищує 60 днів протягом одного календарного року (який може бути як безперервним, так і з перервами), без сплати митних платежів, які відповідно до закону підлягають сплаті при імпорті таких транспортних засобів. Зазначені транспортні засоби можуть бути тимчасово ввезені на митну територію України за умови подання митному органу документів, що підтверджують право власності громадянина на такі транспортні засоби та їх реєстрацію на території відповідної країни.</w:t>
      </w:r>
    </w:p>
    <w:p w:rsidR="003A3601" w:rsidRPr="00006818" w:rsidRDefault="008A5CDA" w:rsidP="00006818">
      <w:pPr>
        <w:widowControl w:val="0"/>
        <w:autoSpaceDN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sz w:val="28"/>
          <w:szCs w:val="28"/>
          <w:lang w:eastAsia="ru-RU"/>
        </w:rPr>
        <w:t>З огля</w:t>
      </w:r>
      <w:r w:rsidR="00F64AD8">
        <w:rPr>
          <w:rFonts w:ascii="Times New Roman" w:eastAsia="Times New Roman" w:hAnsi="Times New Roman"/>
          <w:sz w:val="28"/>
          <w:szCs w:val="28"/>
          <w:lang w:eastAsia="ru-RU"/>
        </w:rPr>
        <w:t xml:space="preserve">ду на зазначене картка відмови </w:t>
      </w:r>
      <w:r w:rsidR="00F64AD8" w:rsidRPr="00D719D9">
        <w:rPr>
          <w:rFonts w:ascii="Times New Roman" w:eastAsia="Times New Roman" w:hAnsi="Times New Roman" w:cs="Times New Roman"/>
          <w:sz w:val="28"/>
          <w:szCs w:val="28"/>
          <w:lang w:eastAsia="uk-UA"/>
        </w:rPr>
        <w:t>в прийнятті митної декларації, митному оформленні випуску чи пропуску товарів, транспортних засобів комерційного призначення</w:t>
      </w:r>
      <w:r w:rsidR="00F64AD8">
        <w:rPr>
          <w:rFonts w:ascii="Times New Roman" w:eastAsia="Times New Roman" w:hAnsi="Times New Roman" w:cs="Times New Roman"/>
          <w:sz w:val="28"/>
          <w:szCs w:val="28"/>
          <w:lang w:eastAsia="uk-UA"/>
        </w:rPr>
        <w:t xml:space="preserve"> </w:t>
      </w:r>
      <w:r w:rsidR="00F64AD8" w:rsidRPr="008D38AF">
        <w:rPr>
          <w:rFonts w:ascii="Times New Roman" w:eastAsia="Times New Roman" w:hAnsi="Times New Roman" w:cs="Times New Roman"/>
          <w:sz w:val="28"/>
          <w:szCs w:val="28"/>
          <w:lang w:eastAsia="uk-UA"/>
        </w:rPr>
        <w:t>fa7fe099a6a41704fc2f752546622d464d44563e6bd1b3d47e46e17b391b1648</w:t>
      </w:r>
      <w:r w:rsidR="00F64AD8" w:rsidRPr="008D38AF">
        <w:rPr>
          <w:rFonts w:ascii="Times New Roman" w:eastAsia="Times New Roman" w:hAnsi="Times New Roman" w:cs="Times New Roman"/>
          <w:sz w:val="28"/>
          <w:szCs w:val="28"/>
          <w:lang w:val="en-US" w:eastAsia="ru-RU"/>
        </w:rPr>
        <w:t>1cf587e0bafeb6195595fcbdce170411d52ea40dc4e3582aa9bb272d6a4a01a8</w:t>
      </w:r>
      <w:r w:rsidR="00F64AD8" w:rsidRPr="008D38AF">
        <w:rPr>
          <w:rFonts w:ascii="Times New Roman" w:eastAsia="Times New Roman" w:hAnsi="Times New Roman" w:cs="Times New Roman"/>
          <w:sz w:val="28"/>
          <w:szCs w:val="28"/>
          <w:lang w:eastAsia="ru-RU"/>
        </w:rPr>
        <w:t>87d557e10a6724d179a6b5753aadc3c6ce0b161d8ab08ff0d095b896a0532f7a</w:t>
      </w:r>
      <w:r>
        <w:rPr>
          <w:rFonts w:ascii="Times New Roman" w:eastAsia="Times New Roman" w:hAnsi="Times New Roman" w:cs="Times New Roman"/>
          <w:sz w:val="28"/>
          <w:szCs w:val="28"/>
          <w:lang w:eastAsia="ru-RU"/>
        </w:rPr>
        <w:t xml:space="preserve"> </w:t>
      </w:r>
      <w:r>
        <w:rPr>
          <w:rFonts w:ascii="Times New Roman" w:eastAsia="Times New Roman" w:hAnsi="Times New Roman"/>
          <w:sz w:val="28"/>
          <w:szCs w:val="28"/>
          <w:lang w:eastAsia="ru-RU"/>
        </w:rPr>
        <w:t>оформлена з дотриманням вимог законодавства.</w:t>
      </w:r>
    </w:p>
    <w:p w:rsidR="00D25B14" w:rsidRPr="00074BDC" w:rsidRDefault="00D25B14" w:rsidP="00D25B14">
      <w:pPr>
        <w:widowControl w:val="0"/>
        <w:shd w:val="clear" w:color="auto" w:fill="FFFFFF"/>
        <w:spacing w:after="0" w:line="240" w:lineRule="auto"/>
        <w:ind w:firstLine="567"/>
        <w:jc w:val="both"/>
        <w:rPr>
          <w:rFonts w:ascii="Times New Roman" w:eastAsia="Times New Roman" w:hAnsi="Times New Roman" w:cs="Times New Roman"/>
          <w:bCs/>
          <w:sz w:val="28"/>
          <w:szCs w:val="28"/>
          <w:lang w:eastAsia="uk-UA"/>
        </w:rPr>
      </w:pPr>
      <w:r w:rsidRPr="00D25B14">
        <w:rPr>
          <w:rFonts w:ascii="Times New Roman" w:eastAsia="Times New Roman" w:hAnsi="Times New Roman" w:cs="Times New Roman"/>
          <w:bCs/>
          <w:sz w:val="28"/>
          <w:szCs w:val="28"/>
          <w:lang w:eastAsia="uk-UA"/>
        </w:rPr>
        <w:t>Джерела права, якими регулюються спірні правовідносини</w:t>
      </w:r>
    </w:p>
    <w:p w:rsidR="00D25B14" w:rsidRPr="00074BDC" w:rsidRDefault="00D25B14" w:rsidP="00D25B14">
      <w:pPr>
        <w:spacing w:after="0" w:line="240" w:lineRule="auto"/>
        <w:ind w:firstLine="567"/>
        <w:jc w:val="both"/>
        <w:rPr>
          <w:rFonts w:ascii="Times New Roman" w:hAnsi="Times New Roman" w:cs="Times New Roman"/>
          <w:sz w:val="28"/>
          <w:szCs w:val="28"/>
        </w:rPr>
      </w:pPr>
      <w:r w:rsidRPr="00074BDC">
        <w:rPr>
          <w:rFonts w:ascii="Times New Roman" w:hAnsi="Times New Roman" w:cs="Times New Roman"/>
          <w:sz w:val="28"/>
          <w:szCs w:val="28"/>
        </w:rPr>
        <w:t>Відповідно до частини другої статті 19 Конституції України органи державної влади та органи місцевого самоврядування, їх посадові особи зобов`язані діяти лише на підставі, в межах повноважень та у спосіб, що передбачені Конституцією та законами України.</w:t>
      </w:r>
    </w:p>
    <w:p w:rsidR="00D25B14" w:rsidRDefault="00D25B14" w:rsidP="000E00C4">
      <w:pPr>
        <w:spacing w:after="0" w:line="240" w:lineRule="auto"/>
        <w:ind w:firstLine="567"/>
        <w:jc w:val="both"/>
        <w:rPr>
          <w:rFonts w:ascii="Times New Roman" w:hAnsi="Times New Roman" w:cs="Times New Roman"/>
          <w:sz w:val="28"/>
          <w:szCs w:val="28"/>
        </w:rPr>
      </w:pPr>
      <w:r w:rsidRPr="00D25B14">
        <w:rPr>
          <w:rFonts w:ascii="Times New Roman" w:hAnsi="Times New Roman" w:cs="Times New Roman"/>
          <w:sz w:val="28"/>
          <w:szCs w:val="28"/>
        </w:rPr>
        <w:t>Засади митної справи визначаються виключно законами України (пункт 9</w:t>
      </w:r>
      <w:r w:rsidR="000E00C4">
        <w:rPr>
          <w:rFonts w:ascii="Times New Roman" w:hAnsi="Times New Roman" w:cs="Times New Roman"/>
          <w:sz w:val="28"/>
          <w:szCs w:val="28"/>
        </w:rPr>
        <w:t xml:space="preserve"> </w:t>
      </w:r>
      <w:r w:rsidRPr="00D25B14">
        <w:rPr>
          <w:rFonts w:ascii="Times New Roman" w:hAnsi="Times New Roman" w:cs="Times New Roman"/>
          <w:sz w:val="28"/>
          <w:szCs w:val="28"/>
        </w:rPr>
        <w:t>частини першої статті 92 Конституції України).</w:t>
      </w:r>
    </w:p>
    <w:p w:rsidR="00D25B14" w:rsidRPr="00231639" w:rsidRDefault="00D25B14" w:rsidP="00D25B14">
      <w:pPr>
        <w:spacing w:after="0" w:line="240" w:lineRule="auto"/>
        <w:ind w:firstLine="567"/>
        <w:jc w:val="both"/>
        <w:rPr>
          <w:rFonts w:ascii="Times New Roman" w:eastAsia="Calibri" w:hAnsi="Times New Roman" w:cs="Times New Roman"/>
          <w:sz w:val="28"/>
          <w:szCs w:val="28"/>
        </w:rPr>
      </w:pPr>
      <w:r w:rsidRPr="00D25B14">
        <w:rPr>
          <w:rFonts w:ascii="Times New Roman" w:eastAsia="Calibri" w:hAnsi="Times New Roman" w:cs="Times New Roman"/>
          <w:sz w:val="28"/>
          <w:szCs w:val="28"/>
        </w:rPr>
        <w:t xml:space="preserve">При цьому, відповідно до підпункту в) пункту </w:t>
      </w:r>
      <w:r w:rsidR="008E66A8" w:rsidRPr="00231639">
        <w:rPr>
          <w:rFonts w:ascii="Times New Roman" w:eastAsia="Calibri" w:hAnsi="Times New Roman" w:cs="Times New Roman"/>
          <w:sz w:val="28"/>
          <w:szCs w:val="28"/>
        </w:rPr>
        <w:t>50</w:t>
      </w:r>
      <w:r w:rsidRPr="00D25B14">
        <w:rPr>
          <w:rFonts w:ascii="Times New Roman" w:eastAsia="Calibri" w:hAnsi="Times New Roman" w:cs="Times New Roman"/>
          <w:sz w:val="28"/>
          <w:szCs w:val="28"/>
        </w:rPr>
        <w:t xml:space="preserve"> частини першої статті 4 </w:t>
      </w:r>
      <w:r w:rsidR="008E66A8" w:rsidRPr="00231639">
        <w:rPr>
          <w:rFonts w:ascii="Times New Roman" w:eastAsia="Calibri" w:hAnsi="Times New Roman" w:cs="Times New Roman"/>
          <w:sz w:val="28"/>
          <w:szCs w:val="28"/>
        </w:rPr>
        <w:t>Кодексу</w:t>
      </w:r>
      <w:r w:rsidRPr="00D25B14">
        <w:rPr>
          <w:rFonts w:ascii="Times New Roman" w:eastAsia="Calibri" w:hAnsi="Times New Roman" w:cs="Times New Roman"/>
          <w:sz w:val="28"/>
          <w:szCs w:val="28"/>
        </w:rPr>
        <w:t>, фізичні особи: громадяни України, іноземці та особи без громадянст</w:t>
      </w:r>
      <w:r w:rsidR="00F64AD8">
        <w:rPr>
          <w:rFonts w:ascii="Times New Roman" w:eastAsia="Calibri" w:hAnsi="Times New Roman" w:cs="Times New Roman"/>
          <w:sz w:val="28"/>
          <w:szCs w:val="28"/>
        </w:rPr>
        <w:t xml:space="preserve">ва, які мають постійне місце </w:t>
      </w:r>
      <w:r w:rsidRPr="00D25B14">
        <w:rPr>
          <w:rFonts w:ascii="Times New Roman" w:eastAsia="Calibri" w:hAnsi="Times New Roman" w:cs="Times New Roman"/>
          <w:sz w:val="28"/>
          <w:szCs w:val="28"/>
        </w:rPr>
        <w:t>проживання в Україні, у тому числі ті, які ти</w:t>
      </w:r>
      <w:r w:rsidR="00F64AD8">
        <w:rPr>
          <w:rFonts w:ascii="Times New Roman" w:eastAsia="Calibri" w:hAnsi="Times New Roman" w:cs="Times New Roman"/>
          <w:sz w:val="28"/>
          <w:szCs w:val="28"/>
        </w:rPr>
        <w:t>мчасово перебувають за кордоном – </w:t>
      </w:r>
      <w:r w:rsidRPr="00D25B14">
        <w:rPr>
          <w:rFonts w:ascii="Times New Roman" w:eastAsia="Calibri" w:hAnsi="Times New Roman" w:cs="Times New Roman"/>
          <w:sz w:val="28"/>
          <w:szCs w:val="28"/>
        </w:rPr>
        <w:t xml:space="preserve">є резидентами України. </w:t>
      </w:r>
    </w:p>
    <w:p w:rsidR="00D25B14" w:rsidRDefault="00D25B14" w:rsidP="00D25B14">
      <w:pPr>
        <w:spacing w:after="0" w:line="240" w:lineRule="auto"/>
        <w:ind w:firstLine="567"/>
        <w:jc w:val="both"/>
        <w:rPr>
          <w:rFonts w:ascii="Times New Roman" w:eastAsia="Calibri" w:hAnsi="Times New Roman" w:cs="Times New Roman"/>
          <w:sz w:val="28"/>
          <w:szCs w:val="28"/>
        </w:rPr>
      </w:pPr>
      <w:r w:rsidRPr="00D25B14">
        <w:rPr>
          <w:rFonts w:ascii="Times New Roman" w:eastAsia="Calibri" w:hAnsi="Times New Roman" w:cs="Times New Roman"/>
          <w:sz w:val="28"/>
          <w:szCs w:val="28"/>
        </w:rPr>
        <w:lastRenderedPageBreak/>
        <w:t>Пунктом 60 частини першої статті 4 Кодексу визначено, що транспортні</w:t>
      </w:r>
      <w:r w:rsidR="00F64AD8">
        <w:rPr>
          <w:rFonts w:ascii="Times New Roman" w:eastAsia="Calibri" w:hAnsi="Times New Roman" w:cs="Times New Roman"/>
          <w:sz w:val="28"/>
          <w:szCs w:val="28"/>
        </w:rPr>
        <w:t xml:space="preserve"> засоби особистого користування – </w:t>
      </w:r>
      <w:r w:rsidRPr="00D25B14">
        <w:rPr>
          <w:rFonts w:ascii="Times New Roman" w:eastAsia="Calibri" w:hAnsi="Times New Roman" w:cs="Times New Roman"/>
          <w:sz w:val="28"/>
          <w:szCs w:val="28"/>
        </w:rPr>
        <w:t>наземні транспортні засоби товарних позицій 8702, 8703, 8704 (загальною масою д</w:t>
      </w:r>
      <w:r w:rsidR="00F64AD8">
        <w:rPr>
          <w:rFonts w:ascii="Times New Roman" w:eastAsia="Calibri" w:hAnsi="Times New Roman" w:cs="Times New Roman"/>
          <w:sz w:val="28"/>
          <w:szCs w:val="28"/>
        </w:rPr>
        <w:t xml:space="preserve">о 3,5 </w:t>
      </w:r>
      <w:proofErr w:type="spellStart"/>
      <w:r w:rsidR="00F64AD8">
        <w:rPr>
          <w:rFonts w:ascii="Times New Roman" w:eastAsia="Calibri" w:hAnsi="Times New Roman" w:cs="Times New Roman"/>
          <w:sz w:val="28"/>
          <w:szCs w:val="28"/>
        </w:rPr>
        <w:t>тонни</w:t>
      </w:r>
      <w:proofErr w:type="spellEnd"/>
      <w:r w:rsidR="00F64AD8">
        <w:rPr>
          <w:rFonts w:ascii="Times New Roman" w:eastAsia="Calibri" w:hAnsi="Times New Roman" w:cs="Times New Roman"/>
          <w:sz w:val="28"/>
          <w:szCs w:val="28"/>
        </w:rPr>
        <w:t>), 8711 згідно з УКТ </w:t>
      </w:r>
      <w:r w:rsidRPr="00D25B14">
        <w:rPr>
          <w:rFonts w:ascii="Times New Roman" w:eastAsia="Calibri" w:hAnsi="Times New Roman" w:cs="Times New Roman"/>
          <w:sz w:val="28"/>
          <w:szCs w:val="28"/>
        </w:rPr>
        <w:t>ЗЕД та причепи до них тов</w:t>
      </w:r>
      <w:r w:rsidR="00F64AD8">
        <w:rPr>
          <w:rFonts w:ascii="Times New Roman" w:eastAsia="Calibri" w:hAnsi="Times New Roman" w:cs="Times New Roman"/>
          <w:sz w:val="28"/>
          <w:szCs w:val="28"/>
        </w:rPr>
        <w:t>арної позиції 8716 згідно з УКТ </w:t>
      </w:r>
      <w:r w:rsidRPr="00D25B14">
        <w:rPr>
          <w:rFonts w:ascii="Times New Roman" w:eastAsia="Calibri" w:hAnsi="Times New Roman" w:cs="Times New Roman"/>
          <w:sz w:val="28"/>
          <w:szCs w:val="28"/>
        </w:rPr>
        <w:t>ЗЕД, плавучі засоби та повітряні судна, що зареєстровані на території відповідної країни, перебувають у власності або тимчасовому користуванні відповідного громадянина та ввозяться або вивозяться цим громадянином у кількості не більше однієї одиниці на кожну товарну позицію виключно для особистого користування, а не для промислового або комерційного транспортування товарів чи пасажирів за плату або безоплатно.</w:t>
      </w:r>
    </w:p>
    <w:p w:rsidR="00BD21EF" w:rsidRPr="00BD21EF" w:rsidRDefault="00BD21EF" w:rsidP="00BD21EF">
      <w:pPr>
        <w:widowControl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З</w:t>
      </w:r>
      <w:r w:rsidR="00F64AD8">
        <w:rPr>
          <w:rFonts w:ascii="Times New Roman" w:eastAsia="Times New Roman" w:hAnsi="Times New Roman" w:cs="Times New Roman"/>
          <w:sz w:val="28"/>
          <w:szCs w:val="28"/>
          <w:lang w:eastAsia="ru-RU"/>
        </w:rPr>
        <w:t xml:space="preserve">гідно з </w:t>
      </w:r>
      <w:r w:rsidRPr="00BD21EF">
        <w:rPr>
          <w:rFonts w:ascii="Times New Roman" w:eastAsia="Times New Roman" w:hAnsi="Times New Roman" w:cs="Times New Roman"/>
          <w:sz w:val="28"/>
          <w:szCs w:val="28"/>
          <w:lang w:eastAsia="ru-RU"/>
        </w:rPr>
        <w:t xml:space="preserve">абзацом п’ятим частини четвертої статті 380 Кодексу громадяни-резиденти, які перебувають на тимчасовому консульському обліку в консульських установах України за кордоном, мають право тимчасово ввозити на митну територію України під письмове зобов’язання про зворотне вивезення за умови письмового декларування в порядку, передбаченому законодавством України для громадян, один транспортний засіб особистого користування, що класифікується за товарною позицією 8703 (крім товарної </w:t>
      </w:r>
      <w:proofErr w:type="spellStart"/>
      <w:r w:rsidRPr="00BD21EF">
        <w:rPr>
          <w:rFonts w:ascii="Times New Roman" w:eastAsia="Times New Roman" w:hAnsi="Times New Roman" w:cs="Times New Roman"/>
          <w:sz w:val="28"/>
          <w:szCs w:val="28"/>
          <w:lang w:eastAsia="ru-RU"/>
        </w:rPr>
        <w:t>підпозиції</w:t>
      </w:r>
      <w:proofErr w:type="spellEnd"/>
      <w:r w:rsidRPr="00BD21EF">
        <w:rPr>
          <w:rFonts w:ascii="Times New Roman" w:eastAsia="Times New Roman" w:hAnsi="Times New Roman" w:cs="Times New Roman"/>
          <w:sz w:val="28"/>
          <w:szCs w:val="28"/>
          <w:lang w:eastAsia="ru-RU"/>
        </w:rPr>
        <w:t xml:space="preserve"> 8703 10) згідно з УКТ ЗЕД, та причіп до нього, що класифікується за товарною </w:t>
      </w:r>
      <w:proofErr w:type="spellStart"/>
      <w:r w:rsidRPr="00BD21EF">
        <w:rPr>
          <w:rFonts w:ascii="Times New Roman" w:eastAsia="Times New Roman" w:hAnsi="Times New Roman" w:cs="Times New Roman"/>
          <w:sz w:val="28"/>
          <w:szCs w:val="28"/>
          <w:lang w:eastAsia="ru-RU"/>
        </w:rPr>
        <w:t>підпозицією</w:t>
      </w:r>
      <w:proofErr w:type="spellEnd"/>
      <w:r w:rsidRPr="00BD21EF">
        <w:rPr>
          <w:rFonts w:ascii="Times New Roman" w:eastAsia="Times New Roman" w:hAnsi="Times New Roman" w:cs="Times New Roman"/>
          <w:sz w:val="28"/>
          <w:szCs w:val="28"/>
          <w:lang w:eastAsia="ru-RU"/>
        </w:rPr>
        <w:t xml:space="preserve"> 8716 10 згідно з УКТ ЗЕД (за умови ввезення разом із транспортним засобом), на строк, що не перевищує 60 днів протягом одного календарного року (який може бути як безперервним, так і з перервами), без сплати митних платежів, які відповідно до закону підлягають сплаті при імпорті таких транспортних засобів. Зазначені транспортні засоби можуть бути тимчасово ввезені на митну територію України за умови подання митному органу документів, що підтверджують право власності громадянина на такі транспортні засоби та їх реєстрацію на території відповідної країни.</w:t>
      </w:r>
    </w:p>
    <w:p w:rsidR="00BD21EF" w:rsidRPr="00BD21EF" w:rsidRDefault="00BD21EF" w:rsidP="00BD21EF">
      <w:pPr>
        <w:widowControl w:val="0"/>
        <w:autoSpaceDN w:val="0"/>
        <w:spacing w:after="0" w:line="240" w:lineRule="auto"/>
        <w:ind w:firstLine="567"/>
        <w:jc w:val="both"/>
        <w:rPr>
          <w:rFonts w:ascii="Times New Roman" w:eastAsia="Times New Roman" w:hAnsi="Times New Roman" w:cs="Times New Roman"/>
          <w:sz w:val="28"/>
          <w:szCs w:val="28"/>
          <w:lang w:eastAsia="ru-RU"/>
        </w:rPr>
      </w:pPr>
      <w:r w:rsidRPr="00BD21EF">
        <w:rPr>
          <w:rFonts w:ascii="Times New Roman" w:eastAsia="Times New Roman" w:hAnsi="Times New Roman" w:cs="Times New Roman"/>
          <w:sz w:val="28"/>
          <w:szCs w:val="28"/>
          <w:lang w:eastAsia="ru-RU"/>
        </w:rPr>
        <w:t>Поняття та зміст права власності визначен</w:t>
      </w:r>
      <w:r w:rsidR="00F81C98">
        <w:rPr>
          <w:rFonts w:ascii="Times New Roman" w:eastAsia="Times New Roman" w:hAnsi="Times New Roman" w:cs="Times New Roman"/>
          <w:sz w:val="28"/>
          <w:szCs w:val="28"/>
          <w:lang w:eastAsia="ru-RU"/>
        </w:rPr>
        <w:t>о</w:t>
      </w:r>
      <w:r w:rsidRPr="00BD21EF">
        <w:rPr>
          <w:rFonts w:ascii="Times New Roman" w:eastAsia="Times New Roman" w:hAnsi="Times New Roman" w:cs="Times New Roman"/>
          <w:sz w:val="28"/>
          <w:szCs w:val="28"/>
          <w:lang w:eastAsia="ru-RU"/>
        </w:rPr>
        <w:t xml:space="preserve"> положеннями Цивільного </w:t>
      </w:r>
      <w:r>
        <w:rPr>
          <w:rFonts w:ascii="Times New Roman" w:eastAsia="Times New Roman" w:hAnsi="Times New Roman" w:cs="Times New Roman"/>
          <w:sz w:val="28"/>
          <w:szCs w:val="28"/>
          <w:lang w:eastAsia="ru-RU"/>
        </w:rPr>
        <w:t xml:space="preserve">кодексу України, згідно з якими </w:t>
      </w:r>
      <w:r w:rsidRPr="00BD21EF">
        <w:rPr>
          <w:rFonts w:ascii="Times New Roman" w:eastAsia="Times New Roman" w:hAnsi="Times New Roman" w:cs="Times New Roman"/>
          <w:sz w:val="28"/>
          <w:szCs w:val="28"/>
          <w:lang w:eastAsia="ru-RU"/>
        </w:rPr>
        <w:t xml:space="preserve">правом власності є право особи на річ (майно), яке вона здійснює відповідно до закону за своєю волею, незалежно від волі інших </w:t>
      </w:r>
      <w:r>
        <w:rPr>
          <w:rFonts w:ascii="Times New Roman" w:eastAsia="Times New Roman" w:hAnsi="Times New Roman" w:cs="Times New Roman"/>
          <w:sz w:val="28"/>
          <w:szCs w:val="28"/>
          <w:lang w:eastAsia="ru-RU"/>
        </w:rPr>
        <w:t>осіб (частина перша статті 316).</w:t>
      </w:r>
    </w:p>
    <w:p w:rsidR="00231639" w:rsidRPr="00F81C98" w:rsidRDefault="00231639" w:rsidP="00F81C98">
      <w:pPr>
        <w:spacing w:after="0" w:line="240" w:lineRule="auto"/>
        <w:ind w:firstLine="567"/>
        <w:jc w:val="both"/>
        <w:rPr>
          <w:rFonts w:ascii="Times New Roman" w:hAnsi="Times New Roman" w:cs="Times New Roman"/>
          <w:sz w:val="28"/>
          <w:szCs w:val="28"/>
        </w:rPr>
      </w:pPr>
      <w:r w:rsidRPr="00F81C98">
        <w:rPr>
          <w:rFonts w:ascii="Times New Roman" w:hAnsi="Times New Roman" w:cs="Times New Roman"/>
          <w:sz w:val="28"/>
          <w:szCs w:val="28"/>
        </w:rPr>
        <w:t>Питання ведення консульського обліку та реєстрації інформації про місце проживання за межами України громадян України, регулюються Порядком ведення обліку громадян України, які проживають за межами України, затвердженим постановою Кабінету Міністрів України від 29 січня 2020 року № 85, яким, зокрема, встановлено, що тимчасовий консульський облік – це реєстрація інформації про місце перебування за межами України громадян України, які тимчасово перебувають за кордоном</w:t>
      </w:r>
      <w:r w:rsidR="00F64AD8">
        <w:rPr>
          <w:rFonts w:ascii="Times New Roman" w:hAnsi="Times New Roman" w:cs="Times New Roman"/>
          <w:sz w:val="28"/>
          <w:szCs w:val="28"/>
        </w:rPr>
        <w:t>; у разі взяття громадянина</w:t>
      </w:r>
      <w:r w:rsidR="00BD21EF" w:rsidRPr="00F81C98">
        <w:rPr>
          <w:rFonts w:ascii="Times New Roman" w:hAnsi="Times New Roman" w:cs="Times New Roman"/>
          <w:sz w:val="28"/>
          <w:szCs w:val="28"/>
        </w:rPr>
        <w:t xml:space="preserve"> на тимчасовий </w:t>
      </w:r>
      <w:r w:rsidR="008A2A4E">
        <w:rPr>
          <w:rFonts w:ascii="Times New Roman" w:hAnsi="Times New Roman" w:cs="Times New Roman"/>
          <w:sz w:val="28"/>
          <w:szCs w:val="28"/>
        </w:rPr>
        <w:t xml:space="preserve">консульський облік до </w:t>
      </w:r>
      <w:r w:rsidR="00BD21EF" w:rsidRPr="00F81C98">
        <w:rPr>
          <w:rFonts w:ascii="Times New Roman" w:hAnsi="Times New Roman" w:cs="Times New Roman"/>
          <w:sz w:val="28"/>
          <w:szCs w:val="28"/>
        </w:rPr>
        <w:t>паспорта громадянина України</w:t>
      </w:r>
      <w:r w:rsidR="00F64AD8">
        <w:rPr>
          <w:rFonts w:ascii="Times New Roman" w:hAnsi="Times New Roman" w:cs="Times New Roman"/>
          <w:sz w:val="28"/>
          <w:szCs w:val="28"/>
        </w:rPr>
        <w:t xml:space="preserve"> для виїзду за кордон вноситься</w:t>
      </w:r>
      <w:r w:rsidR="00BD21EF" w:rsidRPr="00F81C98">
        <w:rPr>
          <w:rFonts w:ascii="Times New Roman" w:hAnsi="Times New Roman" w:cs="Times New Roman"/>
          <w:sz w:val="28"/>
          <w:szCs w:val="28"/>
        </w:rPr>
        <w:t xml:space="preserve"> </w:t>
      </w:r>
      <w:r w:rsidR="00F64AD8">
        <w:rPr>
          <w:rFonts w:ascii="Times New Roman" w:hAnsi="Times New Roman" w:cs="Times New Roman"/>
          <w:sz w:val="28"/>
          <w:szCs w:val="28"/>
        </w:rPr>
        <w:t xml:space="preserve">відмітка (проставляється штамп) </w:t>
      </w:r>
      <w:r w:rsidR="00BD21EF" w:rsidRPr="00F81C98">
        <w:rPr>
          <w:rFonts w:ascii="Times New Roman" w:hAnsi="Times New Roman" w:cs="Times New Roman"/>
          <w:sz w:val="28"/>
          <w:szCs w:val="28"/>
        </w:rPr>
        <w:t>із зазначенням закордонної дипломатичної установи України, строку перебування на обліку, дати з підписом уповноваженої посадової особи та відбитком малої гербової печатки</w:t>
      </w:r>
      <w:r w:rsidR="00074BDC" w:rsidRPr="00F81C98">
        <w:rPr>
          <w:rFonts w:ascii="Times New Roman" w:hAnsi="Times New Roman" w:cs="Times New Roman"/>
          <w:sz w:val="28"/>
          <w:szCs w:val="28"/>
        </w:rPr>
        <w:t>.</w:t>
      </w:r>
    </w:p>
    <w:p w:rsidR="00CC6D24" w:rsidRDefault="00CC6D24" w:rsidP="00FC695F">
      <w:pPr>
        <w:spacing w:after="0" w:line="240" w:lineRule="auto"/>
        <w:ind w:firstLine="567"/>
        <w:jc w:val="both"/>
        <w:rPr>
          <w:rFonts w:ascii="Times New Roman" w:eastAsia="Times New Roman" w:hAnsi="Times New Roman" w:cs="Times New Roman"/>
          <w:bCs/>
          <w:sz w:val="28"/>
          <w:szCs w:val="28"/>
          <w:lang w:eastAsia="uk-UA"/>
        </w:rPr>
      </w:pPr>
      <w:r w:rsidRPr="00CC6D24">
        <w:rPr>
          <w:rFonts w:ascii="Times New Roman" w:eastAsia="Times New Roman" w:hAnsi="Times New Roman" w:cs="Times New Roman"/>
          <w:bCs/>
          <w:sz w:val="28"/>
          <w:szCs w:val="28"/>
          <w:lang w:eastAsia="uk-UA"/>
        </w:rPr>
        <w:t xml:space="preserve">Оцінка Держмитслужбою доводів/заперечень </w:t>
      </w:r>
      <w:r w:rsidRPr="00CC6D24">
        <w:rPr>
          <w:rFonts w:ascii="Times New Roman" w:eastAsia="Times New Roman" w:hAnsi="Times New Roman" w:cs="Times New Roman"/>
          <w:color w:val="000000"/>
          <w:sz w:val="28"/>
          <w:szCs w:val="28"/>
          <w:lang w:eastAsia="uk-UA"/>
        </w:rPr>
        <w:t>громадян</w:t>
      </w:r>
      <w:r w:rsidR="00074BDC">
        <w:rPr>
          <w:rFonts w:ascii="Times New Roman" w:eastAsia="Times New Roman" w:hAnsi="Times New Roman" w:cs="Times New Roman"/>
          <w:color w:val="000000"/>
          <w:sz w:val="28"/>
          <w:szCs w:val="28"/>
          <w:lang w:eastAsia="uk-UA"/>
        </w:rPr>
        <w:t>ки</w:t>
      </w:r>
      <w:r w:rsidRPr="00CC6D24">
        <w:rPr>
          <w:rFonts w:ascii="Times New Roman" w:eastAsia="Times New Roman" w:hAnsi="Times New Roman" w:cs="Times New Roman"/>
          <w:color w:val="000000"/>
          <w:sz w:val="28"/>
          <w:szCs w:val="28"/>
          <w:lang w:eastAsia="uk-UA"/>
        </w:rPr>
        <w:t xml:space="preserve"> </w:t>
      </w:r>
      <w:r w:rsidR="00F64AD8" w:rsidRPr="008D38AF">
        <w:rPr>
          <w:rFonts w:ascii="Times New Roman" w:eastAsia="Times New Roman" w:hAnsi="Times New Roman" w:cs="Times New Roman"/>
          <w:color w:val="000000"/>
          <w:sz w:val="28"/>
          <w:szCs w:val="28"/>
          <w:lang w:eastAsia="uk-UA"/>
        </w:rPr>
        <w:t>565d89e4fb6069956893fe9838a2270a2ffb7720601ebc69f9376e26350ef587</w:t>
      </w:r>
      <w:proofErr w:type="spellStart"/>
      <w:r w:rsidR="00F64AD8" w:rsidRPr="008D38AF">
        <w:rPr>
          <w:rFonts w:ascii="Times New Roman" w:eastAsia="Times New Roman" w:hAnsi="Times New Roman" w:cs="Times New Roman"/>
          <w:color w:val="000000"/>
          <w:sz w:val="28"/>
          <w:szCs w:val="28"/>
          <w:lang w:eastAsia="uk-UA"/>
        </w:rPr>
        <w:t>7c84d8267a92fdbc65ba6f07080594b75cb92d5797245cb55edf3b50f0e25cd7</w:t>
      </w:r>
      <w:proofErr w:type="spellEnd"/>
      <w:r w:rsidRPr="00CC6D24">
        <w:rPr>
          <w:rFonts w:ascii="Times New Roman" w:eastAsia="Times New Roman" w:hAnsi="Times New Roman" w:cs="Times New Roman"/>
          <w:color w:val="000000"/>
          <w:sz w:val="28"/>
          <w:szCs w:val="28"/>
          <w:lang w:eastAsia="uk-UA"/>
        </w:rPr>
        <w:t xml:space="preserve"> </w:t>
      </w:r>
      <w:r w:rsidRPr="00CC6D24">
        <w:rPr>
          <w:rFonts w:ascii="Times New Roman" w:eastAsia="Times New Roman" w:hAnsi="Times New Roman" w:cs="Times New Roman"/>
          <w:bCs/>
          <w:sz w:val="28"/>
          <w:szCs w:val="28"/>
          <w:lang w:eastAsia="uk-UA"/>
        </w:rPr>
        <w:t xml:space="preserve">та </w:t>
      </w:r>
      <w:r w:rsidR="00F64AD8" w:rsidRPr="008D38AF">
        <w:rPr>
          <w:rFonts w:ascii="Times New Roman" w:eastAsia="Times New Roman" w:hAnsi="Times New Roman" w:cs="Times New Roman"/>
          <w:bCs/>
          <w:sz w:val="28"/>
          <w:szCs w:val="28"/>
          <w:lang w:eastAsia="uk-UA"/>
        </w:rPr>
        <w:t>3709241c3fca3c200b203618de2104dc23e76c61ccb3c1b7fa449088936fb64f</w:t>
      </w:r>
      <w:bookmarkStart w:id="0" w:name="_GoBack"/>
      <w:bookmarkEnd w:id="0"/>
      <w:r w:rsidRPr="00CC6D24">
        <w:rPr>
          <w:rFonts w:ascii="Times New Roman" w:eastAsia="Times New Roman" w:hAnsi="Times New Roman" w:cs="Times New Roman"/>
          <w:bCs/>
          <w:sz w:val="28"/>
          <w:szCs w:val="28"/>
          <w:lang w:eastAsia="uk-UA"/>
        </w:rPr>
        <w:t xml:space="preserve"> митниці.</w:t>
      </w:r>
    </w:p>
    <w:p w:rsidR="00E55ACD" w:rsidRPr="00E55ACD" w:rsidRDefault="00E55ACD" w:rsidP="00E55ACD">
      <w:pPr>
        <w:widowControl w:val="0"/>
        <w:autoSpaceDN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sz w:val="28"/>
          <w:szCs w:val="28"/>
          <w:lang w:eastAsia="ru-RU"/>
        </w:rPr>
        <w:t xml:space="preserve">Абзацом п’ятим частини четвертої статті 380 Кодексу </w:t>
      </w:r>
      <w:r w:rsidRPr="00E55ACD">
        <w:rPr>
          <w:rFonts w:ascii="Times New Roman" w:eastAsia="Times New Roman" w:hAnsi="Times New Roman" w:cs="Times New Roman"/>
          <w:sz w:val="28"/>
          <w:szCs w:val="28"/>
          <w:lang w:eastAsia="ru-RU"/>
        </w:rPr>
        <w:t xml:space="preserve">визначено умови, дотримання яких дає можливість громадянину-резиденту тимчасово ввозити на митну територію України транспортний засіб особистого користування, що </w:t>
      </w:r>
      <w:r w:rsidRPr="00E55ACD">
        <w:rPr>
          <w:rFonts w:ascii="Times New Roman" w:eastAsia="Times New Roman" w:hAnsi="Times New Roman" w:cs="Times New Roman"/>
          <w:sz w:val="28"/>
          <w:szCs w:val="28"/>
          <w:lang w:eastAsia="ru-RU"/>
        </w:rPr>
        <w:lastRenderedPageBreak/>
        <w:t xml:space="preserve">класифікується за товарною позицією 8703 (крім товарної </w:t>
      </w:r>
      <w:proofErr w:type="spellStart"/>
      <w:r w:rsidRPr="00E55ACD">
        <w:rPr>
          <w:rFonts w:ascii="Times New Roman" w:eastAsia="Times New Roman" w:hAnsi="Times New Roman" w:cs="Times New Roman"/>
          <w:sz w:val="28"/>
          <w:szCs w:val="28"/>
          <w:lang w:eastAsia="ru-RU"/>
        </w:rPr>
        <w:t>підпозиції</w:t>
      </w:r>
      <w:proofErr w:type="spellEnd"/>
      <w:r w:rsidRPr="00E55ACD">
        <w:rPr>
          <w:rFonts w:ascii="Times New Roman" w:eastAsia="Times New Roman" w:hAnsi="Times New Roman" w:cs="Times New Roman"/>
          <w:sz w:val="28"/>
          <w:szCs w:val="28"/>
          <w:lang w:eastAsia="ru-RU"/>
        </w:rPr>
        <w:t xml:space="preserve"> 8703</w:t>
      </w:r>
      <w:r w:rsidRPr="00E55ACD">
        <w:rPr>
          <w:rFonts w:ascii="Times New Roman" w:eastAsia="Times New Roman" w:hAnsi="Times New Roman" w:cs="Times New Roman"/>
          <w:sz w:val="28"/>
          <w:szCs w:val="28"/>
          <w:lang w:val="en-US" w:eastAsia="ru-RU"/>
        </w:rPr>
        <w:t> </w:t>
      </w:r>
      <w:r w:rsidRPr="00E55ACD">
        <w:rPr>
          <w:rFonts w:ascii="Times New Roman" w:eastAsia="Times New Roman" w:hAnsi="Times New Roman" w:cs="Times New Roman"/>
          <w:sz w:val="28"/>
          <w:szCs w:val="28"/>
          <w:lang w:eastAsia="ru-RU"/>
        </w:rPr>
        <w:t xml:space="preserve">10) згідно з УКТ ЗЕД, та причіп до нього, що класифікується за товарною </w:t>
      </w:r>
      <w:proofErr w:type="spellStart"/>
      <w:r w:rsidRPr="00E55ACD">
        <w:rPr>
          <w:rFonts w:ascii="Times New Roman" w:eastAsia="Times New Roman" w:hAnsi="Times New Roman" w:cs="Times New Roman"/>
          <w:sz w:val="28"/>
          <w:szCs w:val="28"/>
          <w:lang w:eastAsia="ru-RU"/>
        </w:rPr>
        <w:t>підпозицією</w:t>
      </w:r>
      <w:proofErr w:type="spellEnd"/>
      <w:r w:rsidRPr="00E55ACD">
        <w:rPr>
          <w:rFonts w:ascii="Times New Roman" w:eastAsia="Times New Roman" w:hAnsi="Times New Roman" w:cs="Times New Roman"/>
          <w:sz w:val="28"/>
          <w:szCs w:val="28"/>
          <w:lang w:eastAsia="ru-RU"/>
        </w:rPr>
        <w:t xml:space="preserve"> 8716</w:t>
      </w:r>
      <w:r w:rsidRPr="00E55ACD">
        <w:rPr>
          <w:rFonts w:ascii="Times New Roman" w:eastAsia="Times New Roman" w:hAnsi="Times New Roman" w:cs="Times New Roman"/>
          <w:sz w:val="28"/>
          <w:szCs w:val="28"/>
          <w:lang w:val="en-US" w:eastAsia="ru-RU"/>
        </w:rPr>
        <w:t> </w:t>
      </w:r>
      <w:r w:rsidRPr="00E55ACD">
        <w:rPr>
          <w:rFonts w:ascii="Times New Roman" w:eastAsia="Times New Roman" w:hAnsi="Times New Roman" w:cs="Times New Roman"/>
          <w:sz w:val="28"/>
          <w:szCs w:val="28"/>
          <w:lang w:eastAsia="ru-RU"/>
        </w:rPr>
        <w:t>10 згідно з УКТ ЗЕД, без сплати митних платежів, а саме:</w:t>
      </w:r>
    </w:p>
    <w:p w:rsidR="00E55ACD" w:rsidRPr="00E55ACD" w:rsidRDefault="00E55ACD" w:rsidP="00E55ACD">
      <w:pPr>
        <w:widowControl w:val="0"/>
        <w:autoSpaceDN w:val="0"/>
        <w:spacing w:after="0" w:line="240" w:lineRule="auto"/>
        <w:ind w:firstLine="567"/>
        <w:jc w:val="both"/>
        <w:rPr>
          <w:rFonts w:ascii="Times New Roman" w:eastAsia="Times New Roman" w:hAnsi="Times New Roman" w:cs="Times New Roman"/>
          <w:sz w:val="28"/>
          <w:szCs w:val="28"/>
          <w:lang w:eastAsia="ru-RU"/>
        </w:rPr>
      </w:pPr>
      <w:r w:rsidRPr="00E55ACD">
        <w:rPr>
          <w:rFonts w:ascii="Times New Roman" w:eastAsia="Times New Roman" w:hAnsi="Times New Roman" w:cs="Times New Roman"/>
          <w:sz w:val="28"/>
          <w:szCs w:val="28"/>
          <w:lang w:eastAsia="ru-RU"/>
        </w:rPr>
        <w:t>перебування громадянина України на тимчасовому консульському обліку в консульській установі України за кордоном;</w:t>
      </w:r>
    </w:p>
    <w:p w:rsidR="00E55ACD" w:rsidRPr="00E55ACD" w:rsidRDefault="00E55ACD" w:rsidP="00E55ACD">
      <w:pPr>
        <w:widowControl w:val="0"/>
        <w:autoSpaceDN w:val="0"/>
        <w:spacing w:after="0" w:line="240" w:lineRule="auto"/>
        <w:ind w:firstLine="567"/>
        <w:jc w:val="both"/>
        <w:rPr>
          <w:rFonts w:ascii="Times New Roman" w:eastAsia="Times New Roman" w:hAnsi="Times New Roman" w:cs="Times New Roman"/>
          <w:sz w:val="28"/>
          <w:szCs w:val="28"/>
          <w:lang w:eastAsia="ru-RU"/>
        </w:rPr>
      </w:pPr>
      <w:r w:rsidRPr="00E55ACD">
        <w:rPr>
          <w:rFonts w:ascii="Times New Roman" w:eastAsia="Times New Roman" w:hAnsi="Times New Roman" w:cs="Times New Roman"/>
          <w:sz w:val="28"/>
          <w:szCs w:val="28"/>
          <w:lang w:eastAsia="ru-RU"/>
        </w:rPr>
        <w:t>ввезення причепу разом із транспортним засобом особистого користування за товарною позицією 8703;</w:t>
      </w:r>
    </w:p>
    <w:p w:rsidR="00E55ACD" w:rsidRPr="00E55ACD" w:rsidRDefault="00E55ACD" w:rsidP="00E55ACD">
      <w:pPr>
        <w:widowControl w:val="0"/>
        <w:autoSpaceDN w:val="0"/>
        <w:spacing w:after="0" w:line="240" w:lineRule="auto"/>
        <w:ind w:firstLine="567"/>
        <w:jc w:val="both"/>
        <w:rPr>
          <w:rFonts w:ascii="Times New Roman" w:eastAsia="Times New Roman" w:hAnsi="Times New Roman" w:cs="Times New Roman"/>
          <w:sz w:val="28"/>
          <w:szCs w:val="28"/>
          <w:lang w:eastAsia="ru-RU"/>
        </w:rPr>
      </w:pPr>
      <w:r w:rsidRPr="00E55ACD">
        <w:rPr>
          <w:rFonts w:ascii="Times New Roman" w:eastAsia="Times New Roman" w:hAnsi="Times New Roman" w:cs="Times New Roman"/>
          <w:sz w:val="28"/>
          <w:szCs w:val="28"/>
          <w:lang w:eastAsia="ru-RU"/>
        </w:rPr>
        <w:t>право власності громадянина на такі транспортні засоби;</w:t>
      </w:r>
    </w:p>
    <w:p w:rsidR="00E55ACD" w:rsidRPr="00E55ACD" w:rsidRDefault="00E55ACD" w:rsidP="00E55ACD">
      <w:pPr>
        <w:widowControl w:val="0"/>
        <w:autoSpaceDN w:val="0"/>
        <w:spacing w:after="0" w:line="240" w:lineRule="auto"/>
        <w:ind w:firstLine="567"/>
        <w:jc w:val="both"/>
        <w:rPr>
          <w:rFonts w:ascii="Times New Roman" w:eastAsia="Times New Roman" w:hAnsi="Times New Roman" w:cs="Times New Roman"/>
          <w:sz w:val="28"/>
          <w:szCs w:val="28"/>
          <w:lang w:eastAsia="ru-RU"/>
        </w:rPr>
      </w:pPr>
      <w:r w:rsidRPr="00E55ACD">
        <w:rPr>
          <w:rFonts w:ascii="Times New Roman" w:eastAsia="Times New Roman" w:hAnsi="Times New Roman" w:cs="Times New Roman"/>
          <w:sz w:val="28"/>
          <w:szCs w:val="28"/>
          <w:lang w:eastAsia="ru-RU"/>
        </w:rPr>
        <w:t>реєстрація таких транспортних засобів на території відповідної країни;</w:t>
      </w:r>
    </w:p>
    <w:p w:rsidR="00E55ACD" w:rsidRPr="00E55ACD" w:rsidRDefault="00E55ACD" w:rsidP="00E55ACD">
      <w:pPr>
        <w:widowControl w:val="0"/>
        <w:autoSpaceDN w:val="0"/>
        <w:spacing w:after="0" w:line="240" w:lineRule="auto"/>
        <w:ind w:firstLine="567"/>
        <w:jc w:val="both"/>
        <w:rPr>
          <w:rFonts w:ascii="Times New Roman" w:eastAsia="Times New Roman" w:hAnsi="Times New Roman" w:cs="Times New Roman"/>
          <w:sz w:val="28"/>
          <w:szCs w:val="28"/>
          <w:lang w:eastAsia="ru-RU"/>
        </w:rPr>
      </w:pPr>
      <w:r w:rsidRPr="00E55ACD">
        <w:rPr>
          <w:rFonts w:ascii="Times New Roman" w:eastAsia="Times New Roman" w:hAnsi="Times New Roman" w:cs="Times New Roman"/>
          <w:sz w:val="28"/>
          <w:szCs w:val="28"/>
          <w:lang w:eastAsia="ru-RU"/>
        </w:rPr>
        <w:t>письмове декларування таких транспортних засобів у порядку, передбаченому законодавством України для громадян;</w:t>
      </w:r>
    </w:p>
    <w:p w:rsidR="00E55ACD" w:rsidRPr="00E55ACD" w:rsidRDefault="00E55ACD" w:rsidP="00E55ACD">
      <w:pPr>
        <w:widowControl w:val="0"/>
        <w:autoSpaceDN w:val="0"/>
        <w:spacing w:after="0" w:line="240" w:lineRule="auto"/>
        <w:ind w:firstLine="567"/>
        <w:jc w:val="both"/>
        <w:rPr>
          <w:rFonts w:ascii="Times New Roman" w:eastAsia="Times New Roman" w:hAnsi="Times New Roman" w:cs="Times New Roman"/>
          <w:sz w:val="28"/>
          <w:szCs w:val="28"/>
          <w:lang w:eastAsia="ru-RU"/>
        </w:rPr>
      </w:pPr>
      <w:r w:rsidRPr="00E55ACD">
        <w:rPr>
          <w:rFonts w:ascii="Times New Roman" w:eastAsia="Times New Roman" w:hAnsi="Times New Roman" w:cs="Times New Roman"/>
          <w:sz w:val="28"/>
          <w:szCs w:val="28"/>
          <w:lang w:eastAsia="ru-RU"/>
        </w:rPr>
        <w:t>надання письмового зобов’язання про зворотне вивезення транспортного засобу (транспортних засобів) за межі митної території України.</w:t>
      </w:r>
    </w:p>
    <w:p w:rsidR="00E55ACD" w:rsidRDefault="00E55ACD" w:rsidP="00E55ACD">
      <w:pPr>
        <w:widowControl w:val="0"/>
        <w:autoSpaceDN w:val="0"/>
        <w:spacing w:after="0" w:line="240" w:lineRule="auto"/>
        <w:ind w:firstLine="567"/>
        <w:jc w:val="both"/>
        <w:rPr>
          <w:rFonts w:ascii="Times New Roman" w:eastAsia="Times New Roman" w:hAnsi="Times New Roman" w:cs="Times New Roman"/>
          <w:sz w:val="28"/>
          <w:szCs w:val="28"/>
          <w:lang w:eastAsia="ru-RU"/>
        </w:rPr>
      </w:pPr>
      <w:r w:rsidRPr="00E55ACD">
        <w:rPr>
          <w:rFonts w:ascii="Times New Roman" w:eastAsia="Times New Roman" w:hAnsi="Times New Roman" w:cs="Times New Roman"/>
          <w:sz w:val="28"/>
          <w:szCs w:val="28"/>
          <w:lang w:eastAsia="ru-RU"/>
        </w:rPr>
        <w:t>У разі якщо хоч одна із зазначених вище умов не виконується, застосовуються вимоги абзацу першого частини четвертої статті 380 Кодексу, яким передбачено тимчасове ввезення транспортних засобів особистого користування громадянами-резидентами за умови сплати всіх митних платежів, які відповідно до закону підлягають сплаті при імпорті таких транспортних засобів.</w:t>
      </w:r>
    </w:p>
    <w:p w:rsidR="008A5CDA" w:rsidRPr="008A5CDA" w:rsidRDefault="0036579B" w:rsidP="008A5CDA">
      <w:pPr>
        <w:widowControl w:val="0"/>
        <w:autoSpaceDN w:val="0"/>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П</w:t>
      </w:r>
      <w:r w:rsidR="008A5CDA" w:rsidRPr="008A5CDA">
        <w:rPr>
          <w:rFonts w:ascii="Times New Roman" w:eastAsia="Times New Roman" w:hAnsi="Times New Roman" w:cs="Times New Roman"/>
          <w:sz w:val="28"/>
          <w:szCs w:val="28"/>
          <w:lang w:eastAsia="ru-RU"/>
        </w:rPr>
        <w:t>равовою основою закріплення права власності в Україні є Конституція України та Цивільний кодекс України.</w:t>
      </w:r>
    </w:p>
    <w:p w:rsidR="008A5CDA" w:rsidRPr="008A5CDA" w:rsidRDefault="008A5CDA" w:rsidP="008A5CDA">
      <w:pPr>
        <w:widowControl w:val="0"/>
        <w:autoSpaceDN w:val="0"/>
        <w:spacing w:after="0" w:line="240" w:lineRule="auto"/>
        <w:ind w:firstLine="567"/>
        <w:jc w:val="both"/>
        <w:rPr>
          <w:rFonts w:ascii="Times New Roman" w:eastAsia="Times New Roman" w:hAnsi="Times New Roman" w:cs="Times New Roman"/>
          <w:sz w:val="28"/>
          <w:szCs w:val="28"/>
          <w:lang w:eastAsia="ru-RU"/>
        </w:rPr>
      </w:pPr>
      <w:r w:rsidRPr="008A5CDA">
        <w:rPr>
          <w:rFonts w:ascii="Times New Roman" w:eastAsia="Times New Roman" w:hAnsi="Times New Roman" w:cs="Times New Roman"/>
          <w:sz w:val="28"/>
          <w:szCs w:val="28"/>
          <w:lang w:eastAsia="ru-RU"/>
        </w:rPr>
        <w:t>Поняття та зміст права власності та права спільної власності визначені положеннями Цивільного кодексу України, згідно з якими:</w:t>
      </w:r>
    </w:p>
    <w:p w:rsidR="008A5CDA" w:rsidRPr="008A5CDA" w:rsidRDefault="008A5CDA" w:rsidP="008A5CDA">
      <w:pPr>
        <w:widowControl w:val="0"/>
        <w:autoSpaceDN w:val="0"/>
        <w:spacing w:after="0" w:line="240" w:lineRule="auto"/>
        <w:ind w:firstLine="567"/>
        <w:jc w:val="both"/>
        <w:rPr>
          <w:rFonts w:ascii="Times New Roman" w:eastAsia="Times New Roman" w:hAnsi="Times New Roman" w:cs="Times New Roman"/>
          <w:sz w:val="28"/>
          <w:szCs w:val="28"/>
          <w:lang w:eastAsia="ru-RU"/>
        </w:rPr>
      </w:pPr>
      <w:r w:rsidRPr="008A5CDA">
        <w:rPr>
          <w:rFonts w:ascii="Times New Roman" w:eastAsia="Times New Roman" w:hAnsi="Times New Roman" w:cs="Times New Roman"/>
          <w:sz w:val="28"/>
          <w:szCs w:val="28"/>
          <w:lang w:eastAsia="ru-RU"/>
        </w:rPr>
        <w:t>правом власності є право особи на річ (майно), яке вона здійснює відповідно до закону за своєю волею, незалежно від волі інших осіб (частина перша статті</w:t>
      </w:r>
      <w:r w:rsidR="00F64AD8">
        <w:rPr>
          <w:rFonts w:ascii="Times New Roman" w:eastAsia="Times New Roman" w:hAnsi="Times New Roman" w:cs="Times New Roman"/>
          <w:sz w:val="28"/>
          <w:szCs w:val="28"/>
          <w:lang w:eastAsia="ru-RU"/>
        </w:rPr>
        <w:t> </w:t>
      </w:r>
      <w:r w:rsidRPr="008A5CDA">
        <w:rPr>
          <w:rFonts w:ascii="Times New Roman" w:eastAsia="Times New Roman" w:hAnsi="Times New Roman" w:cs="Times New Roman"/>
          <w:sz w:val="28"/>
          <w:szCs w:val="28"/>
          <w:lang w:eastAsia="ru-RU"/>
        </w:rPr>
        <w:t>316);</w:t>
      </w:r>
    </w:p>
    <w:p w:rsidR="008A5CDA" w:rsidRPr="008A5CDA" w:rsidRDefault="008A5CDA" w:rsidP="008A5CDA">
      <w:pPr>
        <w:widowControl w:val="0"/>
        <w:autoSpaceDN w:val="0"/>
        <w:spacing w:after="0" w:line="240" w:lineRule="auto"/>
        <w:ind w:firstLine="567"/>
        <w:jc w:val="both"/>
        <w:rPr>
          <w:rFonts w:ascii="Times New Roman" w:eastAsia="Times New Roman" w:hAnsi="Times New Roman" w:cs="Times New Roman"/>
          <w:sz w:val="28"/>
          <w:szCs w:val="28"/>
          <w:lang w:eastAsia="ru-RU"/>
        </w:rPr>
      </w:pPr>
      <w:r w:rsidRPr="008A5CDA">
        <w:rPr>
          <w:rFonts w:ascii="Times New Roman" w:eastAsia="Times New Roman" w:hAnsi="Times New Roman" w:cs="Times New Roman"/>
          <w:sz w:val="28"/>
          <w:szCs w:val="28"/>
          <w:lang w:eastAsia="ru-RU"/>
        </w:rPr>
        <w:t>майно, що є у власності двох або більше осіб (співвласників), належить їм на праві спільної власності (спільне майно). Майно може належати особам на праві спільної часткової або на праві спільної сумісної власності (частини перша, друга статті 355).</w:t>
      </w:r>
    </w:p>
    <w:p w:rsidR="008A5CDA" w:rsidRPr="008A5CDA" w:rsidRDefault="008A5CDA" w:rsidP="008A5CDA">
      <w:pPr>
        <w:widowControl w:val="0"/>
        <w:autoSpaceDN w:val="0"/>
        <w:spacing w:after="0" w:line="240" w:lineRule="auto"/>
        <w:ind w:firstLine="567"/>
        <w:jc w:val="both"/>
        <w:rPr>
          <w:rFonts w:ascii="Times New Roman" w:eastAsia="Times New Roman" w:hAnsi="Times New Roman" w:cs="Times New Roman"/>
          <w:sz w:val="28"/>
          <w:szCs w:val="28"/>
          <w:lang w:eastAsia="ru-RU"/>
        </w:rPr>
      </w:pPr>
      <w:r w:rsidRPr="008A5CDA">
        <w:rPr>
          <w:rFonts w:ascii="Times New Roman" w:eastAsia="Times New Roman" w:hAnsi="Times New Roman" w:cs="Times New Roman"/>
          <w:sz w:val="28"/>
          <w:szCs w:val="28"/>
          <w:lang w:eastAsia="ru-RU"/>
        </w:rPr>
        <w:t>Отже, зважаючи на те, що право спільної власності виникає при множинності суб’єктів права власності з урахуванням особливостей, які належать кожному виду спільної власності, поняття права власності і права спільної власності не є тотожними.</w:t>
      </w:r>
    </w:p>
    <w:p w:rsidR="00E55ACD" w:rsidRPr="00E55ACD" w:rsidRDefault="00E55ACD" w:rsidP="00E55ACD">
      <w:pPr>
        <w:spacing w:after="0" w:line="240" w:lineRule="auto"/>
        <w:ind w:firstLine="567"/>
        <w:jc w:val="both"/>
        <w:rPr>
          <w:rFonts w:ascii="Times New Roman" w:eastAsia="Times New Roman" w:hAnsi="Times New Roman" w:cs="Times New Roman"/>
          <w:sz w:val="28"/>
          <w:szCs w:val="28"/>
          <w:lang w:eastAsia="ru-RU"/>
        </w:rPr>
      </w:pPr>
      <w:r w:rsidRPr="00E55ACD">
        <w:rPr>
          <w:rFonts w:ascii="Times New Roman" w:eastAsia="Times New Roman" w:hAnsi="Times New Roman" w:cs="Times New Roman"/>
          <w:sz w:val="28"/>
          <w:szCs w:val="28"/>
          <w:lang w:eastAsia="ru-RU"/>
        </w:rPr>
        <w:t>У всіх випадках відмови в прийнятті митної декларації, митному оформленні, випуску чи пропуску товарів, транспортних засобів комерційного призначення, відповідно до пункту 7.1 розділу VII Порядку виконання митних формальностей при здійсненні митного оформлення товарів із застосуванням митної декларації за формою єдиного адміністративного документа, затвердженого наказом Міністерства фінансів України від 30.05.2012 № 631, зареєстрованого в Міністерстві юстиції України 10.08.2012 за № 1360/21672, посадовою особою митного органу оформлюється картка відмови за формою, наведеною в додатку 2 до цього Порядку.</w:t>
      </w:r>
    </w:p>
    <w:p w:rsidR="00A804D9" w:rsidRPr="00BE4DB6" w:rsidRDefault="00CC6D24" w:rsidP="00A804D9">
      <w:pPr>
        <w:autoSpaceDE w:val="0"/>
        <w:autoSpaceDN w:val="0"/>
        <w:spacing w:after="0" w:line="240" w:lineRule="auto"/>
        <w:ind w:firstLine="567"/>
        <w:jc w:val="both"/>
        <w:rPr>
          <w:rFonts w:ascii="Times New Roman" w:eastAsia="Times New Roman" w:hAnsi="Times New Roman" w:cs="Times New Roman"/>
          <w:sz w:val="28"/>
          <w:szCs w:val="28"/>
          <w:lang w:eastAsia="ru-RU"/>
        </w:rPr>
      </w:pPr>
      <w:r w:rsidRPr="00CC6D24">
        <w:rPr>
          <w:rFonts w:ascii="Times New Roman" w:eastAsia="Times New Roman" w:hAnsi="Times New Roman" w:cs="Times New Roman"/>
          <w:sz w:val="28"/>
          <w:szCs w:val="28"/>
          <w:lang w:eastAsia="ru-RU"/>
        </w:rPr>
        <w:t xml:space="preserve">З урахуванням всієї сукупності установлених обставин та наведених вище висновків, Держмитслужба вважає, що </w:t>
      </w:r>
      <w:r w:rsidR="00EC500C">
        <w:rPr>
          <w:rFonts w:ascii="Times New Roman" w:eastAsia="Times New Roman" w:hAnsi="Times New Roman" w:cs="Times New Roman"/>
          <w:sz w:val="28"/>
          <w:szCs w:val="28"/>
          <w:lang w:eastAsia="ru-RU"/>
        </w:rPr>
        <w:t>посадовою особою</w:t>
      </w:r>
      <w:r w:rsidR="00EC500C" w:rsidRPr="00E55ACD">
        <w:rPr>
          <w:rFonts w:ascii="Times New Roman" w:eastAsia="Times New Roman" w:hAnsi="Times New Roman" w:cs="Times New Roman"/>
          <w:sz w:val="28"/>
          <w:szCs w:val="28"/>
          <w:lang w:eastAsia="ru-RU"/>
        </w:rPr>
        <w:t xml:space="preserve"> </w:t>
      </w:r>
      <w:r w:rsidR="00F64AD8">
        <w:rPr>
          <w:rFonts w:ascii="Times New Roman" w:eastAsia="Times New Roman" w:hAnsi="Times New Roman" w:cs="Times New Roman"/>
          <w:sz w:val="28"/>
          <w:szCs w:val="28"/>
          <w:lang w:eastAsia="ru-RU"/>
        </w:rPr>
        <w:t>Львівської митниці</w:t>
      </w:r>
      <w:r w:rsidR="00EC500C" w:rsidRPr="00E55ACD">
        <w:rPr>
          <w:rFonts w:ascii="Times New Roman" w:eastAsia="Times New Roman" w:hAnsi="Times New Roman" w:cs="Times New Roman"/>
          <w:sz w:val="28"/>
          <w:szCs w:val="28"/>
          <w:lang w:eastAsia="ru-RU"/>
        </w:rPr>
        <w:t xml:space="preserve"> прийнято</w:t>
      </w:r>
      <w:r w:rsidR="00EC500C">
        <w:rPr>
          <w:rFonts w:ascii="Times New Roman" w:eastAsia="Times New Roman" w:hAnsi="Times New Roman" w:cs="Times New Roman"/>
          <w:sz w:val="28"/>
          <w:szCs w:val="28"/>
          <w:lang w:eastAsia="ru-RU"/>
        </w:rPr>
        <w:t xml:space="preserve"> правомірне</w:t>
      </w:r>
      <w:r w:rsidR="00EC500C" w:rsidRPr="00E55ACD">
        <w:rPr>
          <w:rFonts w:ascii="Times New Roman" w:eastAsia="Times New Roman" w:hAnsi="Times New Roman" w:cs="Times New Roman"/>
          <w:sz w:val="28"/>
          <w:szCs w:val="28"/>
          <w:lang w:eastAsia="ru-RU"/>
        </w:rPr>
        <w:t xml:space="preserve"> рішення про відмову у пропуску транспортного засобу через </w:t>
      </w:r>
      <w:r w:rsidR="00EC500C" w:rsidRPr="00E55ACD">
        <w:rPr>
          <w:rFonts w:ascii="Times New Roman" w:eastAsia="Times New Roman" w:hAnsi="Times New Roman" w:cs="Times New Roman"/>
          <w:sz w:val="28"/>
          <w:szCs w:val="28"/>
          <w:lang w:eastAsia="ru-RU"/>
        </w:rPr>
        <w:lastRenderedPageBreak/>
        <w:t xml:space="preserve">митний кордон України та оформлено </w:t>
      </w:r>
      <w:r w:rsidR="00EC500C">
        <w:rPr>
          <w:rFonts w:ascii="Times New Roman" w:eastAsia="Times New Roman" w:hAnsi="Times New Roman" w:cs="Times New Roman"/>
          <w:sz w:val="28"/>
          <w:szCs w:val="28"/>
          <w:lang w:eastAsia="ru-RU"/>
        </w:rPr>
        <w:t>картку</w:t>
      </w:r>
      <w:r w:rsidR="00EC500C" w:rsidRPr="00E55ACD">
        <w:rPr>
          <w:rFonts w:ascii="Times New Roman" w:eastAsia="Times New Roman" w:hAnsi="Times New Roman" w:cs="Times New Roman"/>
          <w:sz w:val="28"/>
          <w:szCs w:val="28"/>
          <w:lang w:eastAsia="ru-RU"/>
        </w:rPr>
        <w:t xml:space="preserve"> відмови в прийнятті митної декларації, митному оформленні випуску чи пропуску товарів, транспортних засобів комерційного призначення</w:t>
      </w:r>
      <w:r w:rsidR="008A5CDA">
        <w:rPr>
          <w:rFonts w:ascii="Times New Roman" w:eastAsia="Times New Roman" w:hAnsi="Times New Roman" w:cs="Times New Roman"/>
          <w:sz w:val="28"/>
          <w:szCs w:val="28"/>
          <w:lang w:eastAsia="uk-UA"/>
        </w:rPr>
        <w:t xml:space="preserve"> </w:t>
      </w:r>
      <w:r w:rsidR="00F64AD8" w:rsidRPr="008D38AF">
        <w:rPr>
          <w:rFonts w:ascii="Times New Roman" w:eastAsia="Times New Roman" w:hAnsi="Times New Roman" w:cs="Times New Roman"/>
          <w:sz w:val="28"/>
          <w:szCs w:val="28"/>
          <w:lang w:eastAsia="ru-RU"/>
        </w:rPr>
        <w:t>fa7fe099a6a41704fc2f752546622d464d44563e6bd1b3d47e46e17b391b1648</w:t>
      </w:r>
      <w:r w:rsidR="00F64AD8" w:rsidRPr="008D38AF">
        <w:rPr>
          <w:rFonts w:ascii="Times New Roman" w:eastAsia="Times New Roman" w:hAnsi="Times New Roman" w:cs="Times New Roman"/>
          <w:sz w:val="28"/>
          <w:szCs w:val="28"/>
          <w:lang w:val="en-US" w:eastAsia="ru-RU"/>
        </w:rPr>
        <w:t>1cf587e0bafeb6195595fcbdce170411d52ea40dc4e3582aa9bb272d6a4a01a8</w:t>
      </w:r>
      <w:r w:rsidR="00F64AD8" w:rsidRPr="008D38AF">
        <w:rPr>
          <w:rFonts w:ascii="Times New Roman" w:eastAsia="Times New Roman" w:hAnsi="Times New Roman" w:cs="Times New Roman"/>
          <w:sz w:val="28"/>
          <w:szCs w:val="28"/>
          <w:lang w:eastAsia="ru-RU"/>
        </w:rPr>
        <w:t>79e37a9c34076a36709e657c3555f93bd0b350031e0f9d1ca4b2b1d4e3bd44aa</w:t>
      </w:r>
      <w:r w:rsidR="006224DF" w:rsidRPr="00BE4DB6">
        <w:rPr>
          <w:rFonts w:ascii="Times New Roman" w:eastAsia="Times New Roman" w:hAnsi="Times New Roman" w:cs="Times New Roman"/>
          <w:sz w:val="28"/>
          <w:szCs w:val="28"/>
          <w:lang w:eastAsia="uk-UA"/>
        </w:rPr>
        <w:t>.</w:t>
      </w:r>
      <w:r w:rsidR="00A804D9" w:rsidRPr="00BE4DB6">
        <w:rPr>
          <w:rFonts w:ascii="Times New Roman" w:eastAsia="Times New Roman" w:hAnsi="Times New Roman" w:cs="Times New Roman"/>
          <w:sz w:val="28"/>
          <w:szCs w:val="28"/>
          <w:lang w:eastAsia="ru-RU"/>
        </w:rPr>
        <w:t xml:space="preserve"> </w:t>
      </w:r>
    </w:p>
    <w:p w:rsidR="00140A0F" w:rsidRPr="00140A0F" w:rsidRDefault="00140A0F" w:rsidP="00140A0F">
      <w:pPr>
        <w:widowControl w:val="0"/>
        <w:tabs>
          <w:tab w:val="left" w:pos="4860"/>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w:t>
      </w:r>
      <w:r w:rsidRPr="00140A0F">
        <w:rPr>
          <w:rFonts w:ascii="Times New Roman" w:eastAsia="Times New Roman" w:hAnsi="Times New Roman" w:cs="Times New Roman"/>
          <w:sz w:val="28"/>
          <w:szCs w:val="28"/>
        </w:rPr>
        <w:t>итний контроль товарів, транспортних засобів у пунктах пропуску через державний кордон України здійснюється відповідно до типових технологічних схем митного контролю, що затверджуються Кабінетом Міністрів України (частина четверта статті 318 Кодексу).</w:t>
      </w:r>
    </w:p>
    <w:p w:rsidR="006224DF" w:rsidRPr="006224DF" w:rsidRDefault="006224DF" w:rsidP="006224DF">
      <w:pPr>
        <w:spacing w:after="0" w:line="240" w:lineRule="auto"/>
        <w:ind w:firstLine="567"/>
        <w:jc w:val="both"/>
        <w:rPr>
          <w:rFonts w:ascii="Times New Roman" w:eastAsia="Times New Roman" w:hAnsi="Times New Roman" w:cs="Times New Roman"/>
          <w:sz w:val="28"/>
          <w:szCs w:val="28"/>
        </w:rPr>
      </w:pPr>
      <w:r w:rsidRPr="006224DF">
        <w:rPr>
          <w:rFonts w:ascii="Times New Roman" w:eastAsia="Times New Roman" w:hAnsi="Times New Roman" w:cs="Times New Roman"/>
          <w:sz w:val="28"/>
          <w:szCs w:val="28"/>
        </w:rPr>
        <w:t>Під час митного контролю та митного оформлення автомобільних транспортних засобів митні органи у пунктах пропуску через державний кордон України здійснюють перевірку комплектності документів, необхідних для митного контролю та митного оформлення автомобільних транспортних засобів відповідно до заявленого митного режиму, а також відомостей, зазначених у цих документах (пункт 6 Типової технологічної схеми здійснення митного контролю автомобільних транспортних засобів перевізників і товарів, що переміщуються ними, у пунктах пропуску через державний кордон, затвердженої постановою Кабінету Міністрів України від 21 травня 2012 року № 451).</w:t>
      </w:r>
    </w:p>
    <w:p w:rsidR="006224DF" w:rsidRPr="006224DF" w:rsidRDefault="00140A0F" w:rsidP="00CB4FAB">
      <w:pPr>
        <w:autoSpaceDE w:val="0"/>
        <w:autoSpaceDN w:val="0"/>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К</w:t>
      </w:r>
      <w:r w:rsidR="006224DF" w:rsidRPr="006224DF">
        <w:rPr>
          <w:rFonts w:ascii="Times New Roman" w:eastAsia="Times New Roman" w:hAnsi="Times New Roman" w:cs="Times New Roman"/>
          <w:sz w:val="28"/>
          <w:szCs w:val="28"/>
          <w:lang w:eastAsia="uk-UA"/>
        </w:rPr>
        <w:t xml:space="preserve">онтроль за повнотою оподаткування товарів, що переміщуються (пересилаються) через митний кордон України, здійснюється митними органами (митницями) під час митного контролю та митного оформлення. </w:t>
      </w:r>
    </w:p>
    <w:p w:rsidR="006224DF" w:rsidRPr="006224DF" w:rsidRDefault="006224DF" w:rsidP="00CB4FAB">
      <w:pPr>
        <w:autoSpaceDE w:val="0"/>
        <w:autoSpaceDN w:val="0"/>
        <w:spacing w:after="0" w:line="240" w:lineRule="auto"/>
        <w:ind w:firstLine="567"/>
        <w:jc w:val="both"/>
        <w:rPr>
          <w:rFonts w:ascii="Times New Roman" w:eastAsia="Times New Roman" w:hAnsi="Times New Roman" w:cs="Times New Roman"/>
          <w:bCs/>
          <w:sz w:val="28"/>
          <w:szCs w:val="28"/>
          <w:lang w:eastAsia="uk-UA"/>
        </w:rPr>
      </w:pPr>
      <w:r w:rsidRPr="006224DF">
        <w:rPr>
          <w:rFonts w:ascii="Times New Roman" w:eastAsia="Times New Roman" w:hAnsi="Times New Roman" w:cs="Times New Roman"/>
          <w:sz w:val="28"/>
          <w:szCs w:val="28"/>
          <w:lang w:eastAsia="uk-UA"/>
        </w:rPr>
        <w:t>Рішення (контроль) щодо застосування повного чи часткового звільнення від сплати митних платежів приймається посадовою особою митниці після письмового декларування товару, подання митному органу визначених документів, пред’явлення товару та проведення митним органом необхідних митних формальностей.</w:t>
      </w:r>
    </w:p>
    <w:p w:rsidR="005C00EC" w:rsidRDefault="00140A0F" w:rsidP="00CB4FAB">
      <w:pPr>
        <w:spacing w:after="0" w:line="240" w:lineRule="auto"/>
        <w:ind w:firstLine="567"/>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Враховуючи </w:t>
      </w:r>
      <w:r w:rsidR="000F2D78">
        <w:rPr>
          <w:rFonts w:ascii="Times New Roman" w:eastAsia="Times New Roman" w:hAnsi="Times New Roman" w:cs="Times New Roman"/>
          <w:sz w:val="28"/>
          <w:szCs w:val="28"/>
          <w:lang w:eastAsia="ru-RU"/>
        </w:rPr>
        <w:t xml:space="preserve">зазначене </w:t>
      </w:r>
      <w:r>
        <w:rPr>
          <w:rFonts w:ascii="Times New Roman" w:eastAsia="Times New Roman" w:hAnsi="Times New Roman" w:cs="Times New Roman"/>
          <w:sz w:val="28"/>
          <w:szCs w:val="28"/>
          <w:lang w:eastAsia="ru-RU"/>
        </w:rPr>
        <w:t xml:space="preserve">у Держмитслужби відсутні правові підстави </w:t>
      </w:r>
      <w:r w:rsidR="005C00EC">
        <w:rPr>
          <w:rFonts w:ascii="Times New Roman" w:eastAsia="Times New Roman" w:hAnsi="Times New Roman" w:cs="Times New Roman"/>
          <w:sz w:val="28"/>
          <w:szCs w:val="28"/>
          <w:lang w:eastAsia="ru-RU"/>
        </w:rPr>
        <w:t>визна</w:t>
      </w:r>
      <w:r w:rsidR="00ED6683">
        <w:rPr>
          <w:rFonts w:ascii="Times New Roman" w:eastAsia="Times New Roman" w:hAnsi="Times New Roman" w:cs="Times New Roman"/>
          <w:sz w:val="28"/>
          <w:szCs w:val="28"/>
          <w:lang w:eastAsia="ru-RU"/>
        </w:rPr>
        <w:t>вати</w:t>
      </w:r>
      <w:r w:rsidR="005C00EC">
        <w:rPr>
          <w:rFonts w:ascii="Times New Roman" w:eastAsia="Times New Roman" w:hAnsi="Times New Roman" w:cs="Times New Roman"/>
          <w:sz w:val="28"/>
          <w:szCs w:val="28"/>
          <w:lang w:eastAsia="ru-RU"/>
        </w:rPr>
        <w:t xml:space="preserve"> право громадянки </w:t>
      </w:r>
      <w:r w:rsidR="00F64AD8" w:rsidRPr="008D38AF">
        <w:rPr>
          <w:rFonts w:ascii="Times New Roman" w:eastAsia="Times New Roman" w:hAnsi="Times New Roman" w:cs="Times New Roman"/>
          <w:color w:val="000000"/>
          <w:sz w:val="28"/>
          <w:szCs w:val="28"/>
          <w:lang w:eastAsia="uk-UA"/>
        </w:rPr>
        <w:t>565d89e4fb6069956893fe9838a2270a2ffb7720601ebc69f9376e26350ef587</w:t>
      </w:r>
      <w:proofErr w:type="spellStart"/>
      <w:r w:rsidR="00F64AD8" w:rsidRPr="008D38AF">
        <w:rPr>
          <w:rFonts w:ascii="Times New Roman" w:eastAsia="Times New Roman" w:hAnsi="Times New Roman" w:cs="Times New Roman"/>
          <w:color w:val="000000"/>
          <w:sz w:val="28"/>
          <w:szCs w:val="28"/>
          <w:lang w:eastAsia="uk-UA"/>
        </w:rPr>
        <w:t>7c84d8267a92fdbc65ba6f07080594b75cb92d5797245cb55edf3b50f0e25cd7</w:t>
      </w:r>
      <w:proofErr w:type="spellEnd"/>
      <w:r w:rsidR="00ED6683">
        <w:rPr>
          <w:rFonts w:ascii="Times New Roman" w:eastAsia="Times New Roman" w:hAnsi="Times New Roman" w:cs="Times New Roman"/>
          <w:sz w:val="28"/>
          <w:szCs w:val="28"/>
          <w:lang w:eastAsia="ru-RU"/>
        </w:rPr>
        <w:t xml:space="preserve"> на</w:t>
      </w:r>
      <w:r w:rsidR="00D31D0C">
        <w:rPr>
          <w:rFonts w:ascii="Times New Roman" w:eastAsia="Times New Roman" w:hAnsi="Times New Roman" w:cs="Times New Roman"/>
          <w:sz w:val="28"/>
          <w:szCs w:val="28"/>
          <w:lang w:eastAsia="ru-RU"/>
        </w:rPr>
        <w:t xml:space="preserve"> пільг</w:t>
      </w:r>
      <w:r w:rsidR="00ED6683">
        <w:rPr>
          <w:rFonts w:ascii="Times New Roman" w:eastAsia="Times New Roman" w:hAnsi="Times New Roman" w:cs="Times New Roman"/>
          <w:sz w:val="28"/>
          <w:szCs w:val="28"/>
          <w:lang w:eastAsia="ru-RU"/>
        </w:rPr>
        <w:t>у</w:t>
      </w:r>
      <w:r w:rsidR="00D31D0C">
        <w:rPr>
          <w:rFonts w:ascii="Times New Roman" w:eastAsia="Times New Roman" w:hAnsi="Times New Roman" w:cs="Times New Roman"/>
          <w:sz w:val="28"/>
          <w:szCs w:val="28"/>
          <w:lang w:eastAsia="ru-RU"/>
        </w:rPr>
        <w:t xml:space="preserve"> при тимчасовому ввезенні транспортного засобу на підставі абзацу п’ятого частини четвертої статті 380 Кодексу.</w:t>
      </w:r>
    </w:p>
    <w:p w:rsidR="00CC6D24" w:rsidRPr="00CC6D24" w:rsidRDefault="00CC6D24" w:rsidP="00CB4FAB">
      <w:pPr>
        <w:widowControl w:val="0"/>
        <w:shd w:val="clear" w:color="auto" w:fill="FFFFFF"/>
        <w:spacing w:after="0" w:line="240" w:lineRule="auto"/>
        <w:ind w:firstLine="567"/>
        <w:jc w:val="both"/>
        <w:rPr>
          <w:rFonts w:ascii="Times New Roman" w:eastAsia="Times New Roman" w:hAnsi="Times New Roman" w:cs="Times New Roman"/>
          <w:sz w:val="28"/>
          <w:szCs w:val="28"/>
          <w:shd w:val="clear" w:color="auto" w:fill="FFFFFF"/>
          <w:lang w:eastAsia="uk-UA"/>
        </w:rPr>
      </w:pPr>
      <w:r w:rsidRPr="00CC6D24">
        <w:rPr>
          <w:rFonts w:ascii="Times New Roman" w:eastAsia="Times New Roman" w:hAnsi="Times New Roman" w:cs="Times New Roman"/>
          <w:sz w:val="28"/>
          <w:szCs w:val="28"/>
          <w:shd w:val="clear" w:color="auto" w:fill="FFFFFF"/>
          <w:lang w:eastAsia="uk-UA"/>
        </w:rPr>
        <w:t>Керуючись статтею 26</w:t>
      </w:r>
      <w:r w:rsidRPr="00CC6D24">
        <w:rPr>
          <w:rFonts w:ascii="Times New Roman" w:eastAsia="Times New Roman" w:hAnsi="Times New Roman" w:cs="Times New Roman"/>
          <w:sz w:val="28"/>
          <w:szCs w:val="28"/>
          <w:shd w:val="clear" w:color="auto" w:fill="FFFFFF"/>
          <w:vertAlign w:val="superscript"/>
          <w:lang w:eastAsia="uk-UA"/>
        </w:rPr>
        <w:t xml:space="preserve">5 </w:t>
      </w:r>
      <w:r w:rsidRPr="00CC6D24">
        <w:rPr>
          <w:rFonts w:ascii="Times New Roman" w:eastAsia="Times New Roman" w:hAnsi="Times New Roman" w:cs="Times New Roman"/>
          <w:sz w:val="28"/>
          <w:szCs w:val="28"/>
          <w:shd w:val="clear" w:color="auto" w:fill="FFFFFF"/>
          <w:lang w:eastAsia="uk-UA"/>
        </w:rPr>
        <w:t xml:space="preserve">Кодексу, Держмитслужба за </w:t>
      </w:r>
      <w:r w:rsidR="0036579B">
        <w:rPr>
          <w:rFonts w:ascii="Times New Roman" w:eastAsia="Times New Roman" w:hAnsi="Times New Roman" w:cs="Times New Roman"/>
          <w:sz w:val="28"/>
          <w:szCs w:val="28"/>
          <w:shd w:val="clear" w:color="auto" w:fill="FFFFFF"/>
          <w:lang w:eastAsia="uk-UA"/>
        </w:rPr>
        <w:t>результатами</w:t>
      </w:r>
      <w:r w:rsidRPr="00CC6D24">
        <w:rPr>
          <w:rFonts w:ascii="Times New Roman" w:eastAsia="Times New Roman" w:hAnsi="Times New Roman" w:cs="Times New Roman"/>
          <w:sz w:val="28"/>
          <w:szCs w:val="28"/>
          <w:shd w:val="clear" w:color="auto" w:fill="FFFFFF"/>
          <w:lang w:eastAsia="uk-UA"/>
        </w:rPr>
        <w:t xml:space="preserve"> розгляду скарги</w:t>
      </w:r>
      <w:r w:rsidRPr="00CC6D24">
        <w:rPr>
          <w:rFonts w:ascii="Times New Roman" w:eastAsia="Times New Roman" w:hAnsi="Times New Roman" w:cs="Times New Roman"/>
          <w:color w:val="000000"/>
          <w:sz w:val="28"/>
          <w:szCs w:val="28"/>
          <w:lang w:eastAsia="uk-UA"/>
        </w:rPr>
        <w:t xml:space="preserve"> громадян</w:t>
      </w:r>
      <w:r w:rsidR="000F2D78">
        <w:rPr>
          <w:rFonts w:ascii="Times New Roman" w:eastAsia="Times New Roman" w:hAnsi="Times New Roman" w:cs="Times New Roman"/>
          <w:color w:val="000000"/>
          <w:sz w:val="28"/>
          <w:szCs w:val="28"/>
          <w:lang w:eastAsia="uk-UA"/>
        </w:rPr>
        <w:t xml:space="preserve">ки </w:t>
      </w:r>
      <w:r w:rsidR="00F64AD8" w:rsidRPr="008D38AF">
        <w:rPr>
          <w:rFonts w:ascii="Times New Roman" w:eastAsia="Times New Roman" w:hAnsi="Times New Roman" w:cs="Times New Roman"/>
          <w:color w:val="000000"/>
          <w:sz w:val="28"/>
          <w:szCs w:val="28"/>
          <w:lang w:eastAsia="uk-UA"/>
        </w:rPr>
        <w:t>565d89e4fb6069956893fe9838a2270a2ffb7720601ebc69f9376e26350ef587</w:t>
      </w:r>
      <w:proofErr w:type="spellStart"/>
      <w:r w:rsidR="00F64AD8" w:rsidRPr="008D38AF">
        <w:rPr>
          <w:rFonts w:ascii="Times New Roman" w:eastAsia="Times New Roman" w:hAnsi="Times New Roman" w:cs="Times New Roman"/>
          <w:color w:val="000000"/>
          <w:sz w:val="28"/>
          <w:szCs w:val="28"/>
          <w:lang w:eastAsia="uk-UA"/>
        </w:rPr>
        <w:t>7c84d8267a92fdbc65ba6f07080594b75cb92d5797245cb55edf3b50f0e25cd7</w:t>
      </w:r>
      <w:proofErr w:type="spellEnd"/>
    </w:p>
    <w:p w:rsidR="00CC6D24" w:rsidRPr="00D4046A" w:rsidRDefault="00CC6D24" w:rsidP="00CB4FAB">
      <w:pPr>
        <w:widowControl w:val="0"/>
        <w:shd w:val="clear" w:color="auto" w:fill="FFFFFF"/>
        <w:spacing w:after="0" w:line="240" w:lineRule="auto"/>
        <w:jc w:val="both"/>
        <w:rPr>
          <w:rFonts w:ascii="Times New Roman" w:eastAsia="Times New Roman" w:hAnsi="Times New Roman" w:cs="Times New Roman"/>
          <w:b/>
          <w:bCs/>
          <w:sz w:val="16"/>
          <w:szCs w:val="16"/>
          <w:shd w:val="clear" w:color="auto" w:fill="FFFFFF"/>
          <w:lang w:eastAsia="uk-UA"/>
        </w:rPr>
      </w:pPr>
    </w:p>
    <w:p w:rsidR="00CC6D24" w:rsidRPr="00CC6D24" w:rsidRDefault="00CC6D24" w:rsidP="00CB4FAB">
      <w:pPr>
        <w:widowControl w:val="0"/>
        <w:shd w:val="clear" w:color="auto" w:fill="FFFFFF"/>
        <w:spacing w:after="0" w:line="240" w:lineRule="auto"/>
        <w:jc w:val="center"/>
        <w:rPr>
          <w:rFonts w:ascii="Times New Roman" w:eastAsia="Times New Roman" w:hAnsi="Times New Roman" w:cs="Times New Roman"/>
          <w:bCs/>
          <w:sz w:val="28"/>
          <w:szCs w:val="28"/>
          <w:shd w:val="clear" w:color="auto" w:fill="FFFFFF"/>
          <w:lang w:eastAsia="uk-UA"/>
        </w:rPr>
      </w:pPr>
      <w:r w:rsidRPr="00CC6D24">
        <w:rPr>
          <w:rFonts w:ascii="Times New Roman" w:eastAsia="Times New Roman" w:hAnsi="Times New Roman" w:cs="Times New Roman"/>
          <w:bCs/>
          <w:sz w:val="28"/>
          <w:szCs w:val="28"/>
          <w:shd w:val="clear" w:color="auto" w:fill="FFFFFF"/>
          <w:lang w:eastAsia="uk-UA"/>
        </w:rPr>
        <w:t>ВИРІШИЛА:</w:t>
      </w:r>
    </w:p>
    <w:p w:rsidR="00CC6D24" w:rsidRPr="00D4046A" w:rsidRDefault="00CC6D24" w:rsidP="00CB4FAB">
      <w:pPr>
        <w:widowControl w:val="0"/>
        <w:shd w:val="clear" w:color="auto" w:fill="FFFFFF"/>
        <w:spacing w:after="0" w:line="240" w:lineRule="auto"/>
        <w:jc w:val="both"/>
        <w:rPr>
          <w:rFonts w:ascii="Times New Roman" w:eastAsia="Times New Roman" w:hAnsi="Times New Roman" w:cs="Times New Roman"/>
          <w:b/>
          <w:bCs/>
          <w:sz w:val="16"/>
          <w:szCs w:val="16"/>
          <w:shd w:val="clear" w:color="auto" w:fill="FFFFFF"/>
          <w:lang w:eastAsia="uk-UA"/>
        </w:rPr>
      </w:pPr>
    </w:p>
    <w:p w:rsidR="00CC6D24" w:rsidRPr="00CC6D24" w:rsidRDefault="00F64AD8" w:rsidP="00CB4FAB">
      <w:pPr>
        <w:widowControl w:val="0"/>
        <w:shd w:val="clear" w:color="auto" w:fill="FFFFFF"/>
        <w:tabs>
          <w:tab w:val="left" w:pos="851"/>
        </w:tabs>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 xml:space="preserve">Скаргу </w:t>
      </w:r>
      <w:r w:rsidR="006224DF">
        <w:rPr>
          <w:rFonts w:ascii="Times New Roman" w:eastAsia="Times New Roman" w:hAnsi="Times New Roman" w:cs="Times New Roman"/>
          <w:color w:val="000000"/>
          <w:sz w:val="28"/>
          <w:szCs w:val="28"/>
          <w:lang w:eastAsia="uk-UA"/>
        </w:rPr>
        <w:t xml:space="preserve">громадянки </w:t>
      </w:r>
      <w:r w:rsidRPr="008D38AF">
        <w:rPr>
          <w:rFonts w:ascii="Times New Roman" w:eastAsia="Times New Roman" w:hAnsi="Times New Roman" w:cs="Times New Roman"/>
          <w:color w:val="000000"/>
          <w:sz w:val="28"/>
          <w:szCs w:val="28"/>
          <w:lang w:eastAsia="uk-UA"/>
        </w:rPr>
        <w:t>565d89e4fb6069956893fe9838a2270a2ffb7720601ebc69f9376e26350ef587</w:t>
      </w:r>
      <w:proofErr w:type="spellStart"/>
      <w:r w:rsidRPr="008D38AF">
        <w:rPr>
          <w:rFonts w:ascii="Times New Roman" w:eastAsia="Times New Roman" w:hAnsi="Times New Roman" w:cs="Times New Roman"/>
          <w:color w:val="000000"/>
          <w:sz w:val="28"/>
          <w:szCs w:val="28"/>
          <w:lang w:eastAsia="uk-UA"/>
        </w:rPr>
        <w:t>7c84d8267a92fdbc65ba6f07080594b75cb92d5797245cb55edf3b50f0e25cd7</w:t>
      </w:r>
      <w:proofErr w:type="spellEnd"/>
      <w:r>
        <w:rPr>
          <w:rFonts w:ascii="Times New Roman" w:eastAsia="Times New Roman" w:hAnsi="Times New Roman" w:cs="Times New Roman"/>
          <w:color w:val="000000"/>
          <w:sz w:val="28"/>
          <w:szCs w:val="28"/>
          <w:lang w:eastAsia="uk-UA"/>
        </w:rPr>
        <w:t xml:space="preserve"> від 18</w:t>
      </w:r>
      <w:r w:rsidR="00CC6D24" w:rsidRPr="00CC6D24">
        <w:rPr>
          <w:rFonts w:ascii="Times New Roman" w:eastAsia="Times New Roman" w:hAnsi="Times New Roman" w:cs="Times New Roman"/>
          <w:color w:val="000000"/>
          <w:sz w:val="28"/>
          <w:szCs w:val="28"/>
          <w:lang w:eastAsia="uk-UA"/>
        </w:rPr>
        <w:t>.</w:t>
      </w:r>
      <w:r w:rsidR="00216F23">
        <w:rPr>
          <w:rFonts w:ascii="Times New Roman" w:eastAsia="Times New Roman" w:hAnsi="Times New Roman" w:cs="Times New Roman"/>
          <w:color w:val="000000"/>
          <w:sz w:val="28"/>
          <w:szCs w:val="28"/>
          <w:lang w:eastAsia="uk-UA"/>
        </w:rPr>
        <w:t>0</w:t>
      </w:r>
      <w:r>
        <w:rPr>
          <w:rFonts w:ascii="Times New Roman" w:eastAsia="Times New Roman" w:hAnsi="Times New Roman" w:cs="Times New Roman"/>
          <w:color w:val="000000"/>
          <w:sz w:val="28"/>
          <w:szCs w:val="28"/>
          <w:lang w:eastAsia="uk-UA"/>
        </w:rPr>
        <w:t>8</w:t>
      </w:r>
      <w:r w:rsidR="00CC6D24" w:rsidRPr="00CC6D24">
        <w:rPr>
          <w:rFonts w:ascii="Times New Roman" w:eastAsia="Times New Roman" w:hAnsi="Times New Roman" w:cs="Times New Roman"/>
          <w:color w:val="000000"/>
          <w:sz w:val="28"/>
          <w:szCs w:val="28"/>
          <w:lang w:eastAsia="uk-UA"/>
        </w:rPr>
        <w:t>.202</w:t>
      </w:r>
      <w:r w:rsidR="00216F23">
        <w:rPr>
          <w:rFonts w:ascii="Times New Roman" w:eastAsia="Times New Roman" w:hAnsi="Times New Roman" w:cs="Times New Roman"/>
          <w:color w:val="000000"/>
          <w:sz w:val="28"/>
          <w:szCs w:val="28"/>
          <w:lang w:eastAsia="uk-UA"/>
        </w:rPr>
        <w:t>6</w:t>
      </w:r>
      <w:r w:rsidR="00CC6D24" w:rsidRPr="00CC6D24">
        <w:rPr>
          <w:rFonts w:ascii="Times New Roman" w:eastAsia="Times New Roman" w:hAnsi="Times New Roman" w:cs="Times New Roman"/>
          <w:color w:val="000000"/>
          <w:sz w:val="28"/>
          <w:szCs w:val="28"/>
          <w:lang w:eastAsia="uk-UA"/>
        </w:rPr>
        <w:t xml:space="preserve"> б/н </w:t>
      </w:r>
      <w:r w:rsidR="00216F23">
        <w:rPr>
          <w:rFonts w:ascii="Times New Roman" w:eastAsia="Times New Roman" w:hAnsi="Times New Roman" w:cs="Times New Roman"/>
          <w:bCs/>
          <w:sz w:val="28"/>
          <w:szCs w:val="28"/>
          <w:lang w:eastAsia="uk-UA"/>
        </w:rPr>
        <w:t>залишити без задоволення.</w:t>
      </w:r>
    </w:p>
    <w:p w:rsidR="00CC6D24" w:rsidRPr="00CC6D24" w:rsidRDefault="00F64AD8" w:rsidP="00CB4FAB">
      <w:pPr>
        <w:widowControl w:val="0"/>
        <w:shd w:val="clear" w:color="auto" w:fill="FFFFFF"/>
        <w:spacing w:after="0" w:line="240" w:lineRule="auto"/>
        <w:ind w:firstLine="567"/>
        <w:jc w:val="both"/>
        <w:rPr>
          <w:rFonts w:ascii="Times New Roman" w:eastAsia="Times New Roman" w:hAnsi="Times New Roman" w:cs="Times New Roman"/>
          <w:sz w:val="28"/>
          <w:szCs w:val="28"/>
          <w:shd w:val="clear" w:color="auto" w:fill="FFFFFF"/>
          <w:lang w:eastAsia="uk-UA"/>
        </w:rPr>
      </w:pPr>
      <w:r>
        <w:rPr>
          <w:rFonts w:ascii="Times New Roman" w:eastAsia="Times New Roman" w:hAnsi="Times New Roman" w:cs="Times New Roman"/>
          <w:sz w:val="28"/>
          <w:szCs w:val="28"/>
          <w:shd w:val="clear" w:color="auto" w:fill="FFFFFF"/>
          <w:lang w:eastAsia="uk-UA"/>
        </w:rPr>
        <w:t>У разі незгоди</w:t>
      </w:r>
      <w:r w:rsidR="00CC6D24" w:rsidRPr="00CC6D24">
        <w:rPr>
          <w:rFonts w:ascii="Times New Roman" w:eastAsia="Times New Roman" w:hAnsi="Times New Roman" w:cs="Times New Roman"/>
          <w:sz w:val="28"/>
          <w:szCs w:val="28"/>
          <w:shd w:val="clear" w:color="auto" w:fill="FFFFFF"/>
          <w:lang w:eastAsia="uk-UA"/>
        </w:rPr>
        <w:t xml:space="preserve"> із прийнятим Держмитслужбою рішенням</w:t>
      </w:r>
      <w:r>
        <w:rPr>
          <w:rFonts w:ascii="Times New Roman" w:eastAsia="Times New Roman" w:hAnsi="Times New Roman" w:cs="Times New Roman"/>
          <w:sz w:val="28"/>
          <w:szCs w:val="28"/>
          <w:lang w:eastAsia="uk-UA"/>
        </w:rPr>
        <w:t xml:space="preserve"> </w:t>
      </w:r>
      <w:r w:rsidR="00CC6D24" w:rsidRPr="00CC6D24">
        <w:rPr>
          <w:rFonts w:ascii="Times New Roman" w:eastAsia="Times New Roman" w:hAnsi="Times New Roman" w:cs="Times New Roman"/>
          <w:color w:val="000000"/>
          <w:sz w:val="28"/>
          <w:szCs w:val="28"/>
          <w:lang w:eastAsia="uk-UA"/>
        </w:rPr>
        <w:t>громадя</w:t>
      </w:r>
      <w:r w:rsidR="00216F23">
        <w:rPr>
          <w:rFonts w:ascii="Times New Roman" w:eastAsia="Times New Roman" w:hAnsi="Times New Roman" w:cs="Times New Roman"/>
          <w:color w:val="000000"/>
          <w:sz w:val="28"/>
          <w:szCs w:val="28"/>
          <w:lang w:eastAsia="uk-UA"/>
        </w:rPr>
        <w:t>нка</w:t>
      </w:r>
      <w:r w:rsidR="00CC6D24" w:rsidRPr="00CC6D24">
        <w:rPr>
          <w:rFonts w:ascii="Times New Roman" w:eastAsia="Times New Roman" w:hAnsi="Times New Roman" w:cs="Times New Roman"/>
          <w:color w:val="000000"/>
          <w:sz w:val="28"/>
          <w:szCs w:val="28"/>
          <w:lang w:eastAsia="uk-UA"/>
        </w:rPr>
        <w:t xml:space="preserve"> </w:t>
      </w:r>
      <w:r w:rsidRPr="008D38AF">
        <w:rPr>
          <w:rFonts w:ascii="Times New Roman" w:eastAsia="Times New Roman" w:hAnsi="Times New Roman" w:cs="Times New Roman"/>
          <w:color w:val="000000"/>
          <w:sz w:val="28"/>
          <w:szCs w:val="28"/>
          <w:lang w:eastAsia="uk-UA"/>
        </w:rPr>
        <w:t>7a3ed6e27f25f60ca0858b179cf6726425e92cc6b56b4732698a1c4efa6537ec</w:t>
      </w:r>
      <w:proofErr w:type="spellStart"/>
      <w:r w:rsidRPr="008D38AF">
        <w:rPr>
          <w:rFonts w:ascii="Times New Roman" w:eastAsia="Times New Roman" w:hAnsi="Times New Roman" w:cs="Times New Roman"/>
          <w:color w:val="000000"/>
          <w:sz w:val="28"/>
          <w:szCs w:val="28"/>
          <w:lang w:eastAsia="uk-UA"/>
        </w:rPr>
        <w:t>bf64dff479cf7119a181e442fe5508d82801a3906a8978c30325e383efd64d90</w:t>
      </w:r>
      <w:proofErr w:type="spellEnd"/>
      <w:r>
        <w:rPr>
          <w:rFonts w:ascii="Times New Roman" w:eastAsia="Times New Roman" w:hAnsi="Times New Roman" w:cs="Times New Roman"/>
          <w:color w:val="000000"/>
          <w:sz w:val="28"/>
          <w:szCs w:val="28"/>
          <w:lang w:eastAsia="uk-UA"/>
        </w:rPr>
        <w:t xml:space="preserve"> </w:t>
      </w:r>
      <w:r w:rsidR="00CC6D24" w:rsidRPr="00CC6D24">
        <w:rPr>
          <w:rFonts w:ascii="Times New Roman" w:eastAsia="Times New Roman" w:hAnsi="Times New Roman" w:cs="Times New Roman"/>
          <w:sz w:val="28"/>
          <w:szCs w:val="28"/>
          <w:shd w:val="clear" w:color="auto" w:fill="FFFFFF"/>
          <w:lang w:eastAsia="uk-UA"/>
        </w:rPr>
        <w:t>має право оскаржити його в судовому порядку.</w:t>
      </w:r>
    </w:p>
    <w:p w:rsidR="00CC6D24" w:rsidRPr="00CC6D24" w:rsidRDefault="00CC6D24" w:rsidP="00CC6D24">
      <w:pPr>
        <w:shd w:val="clear" w:color="auto" w:fill="FFFFFF"/>
        <w:spacing w:after="0" w:line="240" w:lineRule="auto"/>
        <w:ind w:firstLine="450"/>
        <w:jc w:val="both"/>
        <w:rPr>
          <w:rFonts w:ascii="Times New Roman" w:eastAsia="Times New Roman" w:hAnsi="Times New Roman" w:cs="Times New Roman"/>
          <w:sz w:val="28"/>
          <w:szCs w:val="28"/>
          <w:lang w:eastAsia="uk-UA"/>
        </w:rPr>
      </w:pPr>
    </w:p>
    <w:p w:rsidR="00CC6D24" w:rsidRPr="00CC6D24" w:rsidRDefault="00CC6D24" w:rsidP="00CC6D24">
      <w:pPr>
        <w:shd w:val="clear" w:color="auto" w:fill="FFFFFF"/>
        <w:spacing w:after="0" w:line="240" w:lineRule="auto"/>
        <w:ind w:firstLine="450"/>
        <w:jc w:val="both"/>
        <w:rPr>
          <w:rFonts w:ascii="Times New Roman" w:eastAsia="Times New Roman" w:hAnsi="Times New Roman" w:cs="Times New Roman"/>
          <w:sz w:val="28"/>
          <w:szCs w:val="28"/>
          <w:lang w:eastAsia="uk-UA"/>
        </w:rPr>
      </w:pPr>
    </w:p>
    <w:p w:rsidR="00CC6D24" w:rsidRPr="008D38AF" w:rsidRDefault="00CC6D24" w:rsidP="00CC6D24">
      <w:pPr>
        <w:spacing w:after="0" w:line="240" w:lineRule="auto"/>
        <w:ind w:right="-1"/>
        <w:jc w:val="both"/>
        <w:rPr>
          <w:rFonts w:ascii="Times New Roman" w:eastAsia="Times New Roman" w:hAnsi="Times New Roman" w:cs="Times New Roman"/>
          <w:sz w:val="28"/>
          <w:szCs w:val="28"/>
          <w:highlight w:val="yellow"/>
          <w:lang w:eastAsia="ru-RU"/>
        </w:rPr>
      </w:pPr>
      <w:r w:rsidRPr="008D38AF">
        <w:rPr>
          <w:rFonts w:ascii="Times New Roman" w:eastAsia="Times New Roman" w:hAnsi="Times New Roman" w:cs="Times New Roman"/>
          <w:sz w:val="28"/>
          <w:szCs w:val="28"/>
          <w:lang w:eastAsia="ru-RU"/>
        </w:rPr>
        <w:t>d189afc67dcf96c59b1fedcfe854ac5926275263cab5bb0b1afbaae95ba48721</w:t>
      </w:r>
    </w:p>
    <w:p w:rsidR="00CC6D24" w:rsidRPr="00CC6D24" w:rsidRDefault="00CC6D24" w:rsidP="00CC6D24">
      <w:pPr>
        <w:spacing w:after="0" w:line="240" w:lineRule="auto"/>
        <w:ind w:right="-1"/>
        <w:jc w:val="both"/>
        <w:rPr>
          <w:rFonts w:ascii="Times New Roman" w:eastAsia="Times New Roman" w:hAnsi="Times New Roman" w:cs="Times New Roman"/>
          <w:sz w:val="28"/>
          <w:szCs w:val="28"/>
          <w:lang w:eastAsia="ru-RU"/>
        </w:rPr>
      </w:pPr>
      <w:r w:rsidRPr="008D38AF">
        <w:rPr>
          <w:rFonts w:ascii="Times New Roman" w:eastAsia="Times New Roman" w:hAnsi="Times New Roman" w:cs="Times New Roman"/>
          <w:sz w:val="28"/>
          <w:szCs w:val="28"/>
          <w:lang w:eastAsia="ru-RU"/>
        </w:rPr>
        <w:t>33c41b1ea4ccc67febd0f706c3c0d81e54a17f81be6b405e823a2a3fa6a45af2</w:t>
      </w:r>
      <w:r w:rsidRPr="008D38AF">
        <w:rPr>
          <w:rFonts w:ascii="Times New Roman" w:eastAsia="Times New Roman" w:hAnsi="Times New Roman" w:cs="Times New Roman"/>
          <w:sz w:val="28"/>
          <w:szCs w:val="28"/>
          <w:highlight w:val="yellow"/>
          <w:lang w:eastAsia="ru-RU"/>
        </w:rPr>
        <w:tab/>
      </w:r>
      <w:r w:rsidRPr="008D38AF">
        <w:rPr>
          <w:rFonts w:ascii="Times New Roman" w:eastAsia="Times New Roman" w:hAnsi="Times New Roman" w:cs="Times New Roman"/>
          <w:sz w:val="28"/>
          <w:szCs w:val="28"/>
          <w:highlight w:val="yellow"/>
          <w:lang w:eastAsia="ru-RU"/>
        </w:rPr>
        <w:tab/>
      </w:r>
      <w:r w:rsidRPr="008D38AF">
        <w:rPr>
          <w:rFonts w:ascii="Times New Roman" w:eastAsia="Times New Roman" w:hAnsi="Times New Roman" w:cs="Times New Roman"/>
          <w:sz w:val="28"/>
          <w:szCs w:val="28"/>
          <w:highlight w:val="yellow"/>
          <w:lang w:eastAsia="ru-RU"/>
        </w:rPr>
        <w:tab/>
      </w:r>
      <w:r w:rsidRPr="008D38AF">
        <w:rPr>
          <w:rFonts w:ascii="Times New Roman" w:eastAsia="Times New Roman" w:hAnsi="Times New Roman" w:cs="Times New Roman"/>
          <w:sz w:val="28"/>
          <w:szCs w:val="28"/>
          <w:highlight w:val="yellow"/>
          <w:lang w:eastAsia="ru-RU"/>
        </w:rPr>
        <w:tab/>
        <w:t xml:space="preserve">         </w:t>
      </w:r>
      <w:r w:rsidR="006A5050" w:rsidRPr="008D38AF">
        <w:rPr>
          <w:rFonts w:ascii="Times New Roman" w:eastAsia="Times New Roman" w:hAnsi="Times New Roman" w:cs="Times New Roman"/>
          <w:sz w:val="28"/>
          <w:szCs w:val="28"/>
          <w:highlight w:val="yellow"/>
          <w:lang w:eastAsia="ru-RU"/>
        </w:rPr>
        <w:t xml:space="preserve">    </w:t>
      </w:r>
      <w:r w:rsidRPr="008D38AF">
        <w:rPr>
          <w:rFonts w:ascii="Times New Roman" w:eastAsia="Times New Roman" w:hAnsi="Times New Roman" w:cs="Times New Roman"/>
          <w:sz w:val="28"/>
          <w:szCs w:val="28"/>
          <w:lang w:eastAsia="ru-RU"/>
        </w:rPr>
        <w:t>1af9dd6cb51c255092e6f883d800b4ee940f95d0e6f4d29f9f0a5d22ad3514d1</w:t>
      </w:r>
    </w:p>
    <w:p w:rsidR="00CC6D24" w:rsidRPr="00CC6D24" w:rsidRDefault="00CC6D24" w:rsidP="00CC6D24">
      <w:pPr>
        <w:spacing w:after="0" w:line="240" w:lineRule="auto"/>
        <w:ind w:right="-571"/>
        <w:jc w:val="both"/>
        <w:rPr>
          <w:rFonts w:ascii="Times New Roman" w:eastAsia="Times New Roman" w:hAnsi="Times New Roman" w:cs="Times New Roman"/>
          <w:sz w:val="24"/>
          <w:szCs w:val="24"/>
          <w:lang w:eastAsia="uk-UA"/>
        </w:rPr>
      </w:pPr>
    </w:p>
    <w:p w:rsidR="00CC6D24" w:rsidRPr="00CC6D24" w:rsidRDefault="00CC6D24" w:rsidP="00CC6D24">
      <w:pPr>
        <w:spacing w:after="0" w:line="240" w:lineRule="auto"/>
        <w:ind w:right="-571"/>
        <w:jc w:val="both"/>
        <w:rPr>
          <w:rFonts w:ascii="Times New Roman" w:eastAsia="Times New Roman" w:hAnsi="Times New Roman" w:cs="Times New Roman"/>
          <w:sz w:val="24"/>
          <w:szCs w:val="24"/>
          <w:lang w:eastAsia="uk-UA"/>
        </w:rPr>
      </w:pPr>
    </w:p>
    <w:p w:rsidR="000E00C4" w:rsidRDefault="000E00C4" w:rsidP="00E20DAF">
      <w:pPr>
        <w:tabs>
          <w:tab w:val="center" w:pos="4844"/>
          <w:tab w:val="right" w:pos="9689"/>
        </w:tabs>
        <w:spacing w:after="0" w:line="240" w:lineRule="auto"/>
        <w:rPr>
          <w:rFonts w:ascii="Times New Roman" w:eastAsia="Times New Roman" w:hAnsi="Times New Roman" w:cs="Times New Roman"/>
          <w:sz w:val="20"/>
          <w:szCs w:val="24"/>
          <w:lang w:eastAsia="uk-UA"/>
        </w:rPr>
      </w:pPr>
    </w:p>
    <w:p w:rsidR="000E00C4" w:rsidRDefault="000E00C4" w:rsidP="00E20DAF">
      <w:pPr>
        <w:tabs>
          <w:tab w:val="center" w:pos="4844"/>
          <w:tab w:val="right" w:pos="9689"/>
        </w:tabs>
        <w:spacing w:after="0" w:line="240" w:lineRule="auto"/>
        <w:rPr>
          <w:rFonts w:ascii="Times New Roman" w:eastAsia="Times New Roman" w:hAnsi="Times New Roman" w:cs="Times New Roman"/>
          <w:sz w:val="20"/>
          <w:szCs w:val="24"/>
          <w:lang w:eastAsia="uk-UA"/>
        </w:rPr>
      </w:pPr>
    </w:p>
    <w:p w:rsidR="000E00C4" w:rsidRDefault="000E00C4" w:rsidP="00E20DAF">
      <w:pPr>
        <w:tabs>
          <w:tab w:val="center" w:pos="4844"/>
          <w:tab w:val="right" w:pos="9689"/>
        </w:tabs>
        <w:spacing w:after="0" w:line="240" w:lineRule="auto"/>
        <w:rPr>
          <w:rFonts w:ascii="Times New Roman" w:eastAsia="Times New Roman" w:hAnsi="Times New Roman" w:cs="Times New Roman"/>
          <w:sz w:val="20"/>
          <w:szCs w:val="24"/>
          <w:lang w:eastAsia="uk-UA"/>
        </w:rPr>
      </w:pPr>
    </w:p>
    <w:p w:rsidR="002B01BC" w:rsidRPr="00F64AD8" w:rsidRDefault="00F64AD8" w:rsidP="00E20DAF">
      <w:pPr>
        <w:tabs>
          <w:tab w:val="center" w:pos="4844"/>
          <w:tab w:val="right" w:pos="9689"/>
        </w:tabs>
        <w:spacing w:after="0" w:line="240" w:lineRule="auto"/>
        <w:rPr>
          <w:rFonts w:ascii="Times New Roman" w:eastAsia="Times New Roman" w:hAnsi="Times New Roman" w:cs="Times New Roman"/>
          <w:sz w:val="20"/>
          <w:szCs w:val="24"/>
          <w:lang w:eastAsia="uk-UA"/>
        </w:rPr>
      </w:pPr>
      <w:r w:rsidRPr="008D38AF">
        <w:rPr>
          <w:rFonts w:ascii="Times New Roman" w:hAnsi="Times New Roman" w:cs="Times New Roman"/>
        </w:rPr>
        <w:t>cda20dee24e42639b9e275dc1e09b64a3e6b96fc8426699b322bc134f9ac5afa</w:t>
      </w:r>
      <w:r w:rsidR="00712527" w:rsidRPr="00F64AD8">
        <w:rPr>
          <w:rFonts w:ascii="Times New Roman" w:eastAsia="Times New Roman" w:hAnsi="Times New Roman" w:cs="Times New Roman"/>
          <w:sz w:val="20"/>
          <w:szCs w:val="24"/>
          <w:lang w:eastAsia="uk-UA"/>
        </w:rPr>
        <w:t xml:space="preserve"> </w:t>
      </w:r>
    </w:p>
    <w:sectPr w:rsidR="002B01BC" w:rsidRPr="00F64AD8" w:rsidSect="0036579B">
      <w:headerReference w:type="default" r:id="rId9"/>
      <w:pgSz w:w="11906" w:h="16838"/>
      <w:pgMar w:top="1135" w:right="567" w:bottom="1135" w:left="141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A7C1B" w:rsidRDefault="00BA7C1B" w:rsidP="00CB4FAB">
      <w:pPr>
        <w:spacing w:after="0" w:line="240" w:lineRule="auto"/>
      </w:pPr>
      <w:r>
        <w:separator/>
      </w:r>
    </w:p>
  </w:endnote>
  <w:endnote w:type="continuationSeparator" w:id="0">
    <w:p w:rsidR="00BA7C1B" w:rsidRDefault="00BA7C1B" w:rsidP="00CB4F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altName w:val="Century Gothic"/>
    <w:panose1 w:val="020F0502020204030204"/>
    <w:charset w:val="CC"/>
    <w:family w:val="swiss"/>
    <w:pitch w:val="variable"/>
    <w:sig w:usb0="E4002EFF" w:usb1="C000247B" w:usb2="00000009" w:usb3="00000000" w:csb0="000001FF" w:csb1="00000000"/>
  </w:font>
  <w:font w:name="Times New Roman">
    <w:altName w:val="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egoe UI">
    <w:altName w:val="Calibri"/>
    <w:panose1 w:val="020B0502040204020203"/>
    <w:charset w:val="CC"/>
    <w:family w:val="swiss"/>
    <w:pitch w:val="variable"/>
    <w:sig w:usb0="E4002EFF" w:usb1="C000E47F"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DengXian">
    <w:altName w:val="等线"/>
    <w:panose1 w:val="02010600030101010101"/>
    <w:charset w:val="86"/>
    <w:family w:val="modern"/>
    <w:pitch w:val="fixed"/>
    <w:sig w:usb0="00000001" w:usb1="080E0000" w:usb2="00000010" w:usb3="00000000" w:csb0="00040000" w:csb1="00000000"/>
  </w:font>
  <w:font w:name="TimesNewRomanPSMT">
    <w:altName w:val="Times New Roman"/>
    <w:panose1 w:val="00000000000000000000"/>
    <w:charset w:val="CC"/>
    <w:family w:val="auto"/>
    <w:notTrueType/>
    <w:pitch w:val="default"/>
    <w:sig w:usb0="00000203" w:usb1="00000000" w:usb2="00000000" w:usb3="00000000" w:csb0="00000005"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A7C1B" w:rsidRDefault="00BA7C1B" w:rsidP="00CB4FAB">
      <w:pPr>
        <w:spacing w:after="0" w:line="240" w:lineRule="auto"/>
      </w:pPr>
      <w:r>
        <w:separator/>
      </w:r>
    </w:p>
  </w:footnote>
  <w:footnote w:type="continuationSeparator" w:id="0">
    <w:p w:rsidR="00BA7C1B" w:rsidRDefault="00BA7C1B" w:rsidP="00CB4FA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1165383"/>
      <w:docPartObj>
        <w:docPartGallery w:val="Page Numbers (Top of Page)"/>
        <w:docPartUnique/>
      </w:docPartObj>
    </w:sdtPr>
    <w:sdtEndPr>
      <w:rPr>
        <w:rFonts w:ascii="Times New Roman" w:hAnsi="Times New Roman" w:cs="Times New Roman"/>
        <w:sz w:val="20"/>
        <w:szCs w:val="20"/>
      </w:rPr>
    </w:sdtEndPr>
    <w:sdtContent>
      <w:p w:rsidR="003A3601" w:rsidRPr="00CB4FAB" w:rsidRDefault="003A3601" w:rsidP="00CB4FAB">
        <w:pPr>
          <w:pStyle w:val="a3"/>
          <w:jc w:val="center"/>
          <w:rPr>
            <w:rFonts w:ascii="Times New Roman" w:hAnsi="Times New Roman" w:cs="Times New Roman"/>
            <w:sz w:val="20"/>
            <w:szCs w:val="20"/>
          </w:rPr>
        </w:pPr>
        <w:r w:rsidRPr="00CB4FAB">
          <w:rPr>
            <w:rFonts w:ascii="Times New Roman" w:hAnsi="Times New Roman" w:cs="Times New Roman"/>
            <w:sz w:val="20"/>
            <w:szCs w:val="20"/>
          </w:rPr>
          <w:fldChar w:fldCharType="begin"/>
        </w:r>
        <w:r w:rsidRPr="00CB4FAB">
          <w:rPr>
            <w:rFonts w:ascii="Times New Roman" w:hAnsi="Times New Roman" w:cs="Times New Roman"/>
            <w:sz w:val="20"/>
            <w:szCs w:val="20"/>
          </w:rPr>
          <w:instrText>PAGE   \* MERGEFORMAT</w:instrText>
        </w:r>
        <w:r w:rsidRPr="00CB4FAB">
          <w:rPr>
            <w:rFonts w:ascii="Times New Roman" w:hAnsi="Times New Roman" w:cs="Times New Roman"/>
            <w:sz w:val="20"/>
            <w:szCs w:val="20"/>
          </w:rPr>
          <w:fldChar w:fldCharType="separate"/>
        </w:r>
        <w:r w:rsidR="008D38AF">
          <w:rPr>
            <w:rFonts w:ascii="Times New Roman" w:hAnsi="Times New Roman" w:cs="Times New Roman"/>
            <w:noProof/>
            <w:sz w:val="20"/>
            <w:szCs w:val="20"/>
          </w:rPr>
          <w:t>5</w:t>
        </w:r>
        <w:r w:rsidRPr="00CB4FAB">
          <w:rPr>
            <w:rFonts w:ascii="Times New Roman" w:hAnsi="Times New Roman" w:cs="Times New Roman"/>
            <w:sz w:val="20"/>
            <w:szCs w:val="20"/>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E5B18"/>
    <w:rsid w:val="00001614"/>
    <w:rsid w:val="00005C5D"/>
    <w:rsid w:val="00006818"/>
    <w:rsid w:val="00020CDE"/>
    <w:rsid w:val="00074BDC"/>
    <w:rsid w:val="000E00C4"/>
    <w:rsid w:val="000F2D78"/>
    <w:rsid w:val="00140A0F"/>
    <w:rsid w:val="0015020D"/>
    <w:rsid w:val="001754A9"/>
    <w:rsid w:val="001D658D"/>
    <w:rsid w:val="001E5B18"/>
    <w:rsid w:val="00216F23"/>
    <w:rsid w:val="00231639"/>
    <w:rsid w:val="00272FD9"/>
    <w:rsid w:val="002B01BC"/>
    <w:rsid w:val="00344EEF"/>
    <w:rsid w:val="003451E7"/>
    <w:rsid w:val="0036579B"/>
    <w:rsid w:val="003A3601"/>
    <w:rsid w:val="00435978"/>
    <w:rsid w:val="00436FE4"/>
    <w:rsid w:val="004C1D1B"/>
    <w:rsid w:val="004F0B25"/>
    <w:rsid w:val="00501EA9"/>
    <w:rsid w:val="0052713F"/>
    <w:rsid w:val="00533B48"/>
    <w:rsid w:val="00541EEC"/>
    <w:rsid w:val="00550B63"/>
    <w:rsid w:val="00557714"/>
    <w:rsid w:val="005C00EC"/>
    <w:rsid w:val="00603EBF"/>
    <w:rsid w:val="006224DF"/>
    <w:rsid w:val="00623833"/>
    <w:rsid w:val="00675EA7"/>
    <w:rsid w:val="006A5050"/>
    <w:rsid w:val="006F6845"/>
    <w:rsid w:val="00712527"/>
    <w:rsid w:val="00761E4D"/>
    <w:rsid w:val="0078638E"/>
    <w:rsid w:val="007E4C47"/>
    <w:rsid w:val="008571FE"/>
    <w:rsid w:val="008A2A4E"/>
    <w:rsid w:val="008A5CDA"/>
    <w:rsid w:val="008D38AF"/>
    <w:rsid w:val="008E66A8"/>
    <w:rsid w:val="008F7931"/>
    <w:rsid w:val="009160F7"/>
    <w:rsid w:val="009C5F1D"/>
    <w:rsid w:val="009C6B68"/>
    <w:rsid w:val="00A267E5"/>
    <w:rsid w:val="00A41E9D"/>
    <w:rsid w:val="00A766FF"/>
    <w:rsid w:val="00A76E8D"/>
    <w:rsid w:val="00A804D9"/>
    <w:rsid w:val="00AB7421"/>
    <w:rsid w:val="00AC1F19"/>
    <w:rsid w:val="00B468EC"/>
    <w:rsid w:val="00B840AF"/>
    <w:rsid w:val="00BA3E29"/>
    <w:rsid w:val="00BA7C1B"/>
    <w:rsid w:val="00BD21EF"/>
    <w:rsid w:val="00BE4DB6"/>
    <w:rsid w:val="00C67440"/>
    <w:rsid w:val="00CB4FAB"/>
    <w:rsid w:val="00CC6D24"/>
    <w:rsid w:val="00D25B14"/>
    <w:rsid w:val="00D31D0C"/>
    <w:rsid w:val="00D4046A"/>
    <w:rsid w:val="00D57B78"/>
    <w:rsid w:val="00D65CAB"/>
    <w:rsid w:val="00D719D9"/>
    <w:rsid w:val="00DC193D"/>
    <w:rsid w:val="00DD549D"/>
    <w:rsid w:val="00E20DAF"/>
    <w:rsid w:val="00E47CB8"/>
    <w:rsid w:val="00E55ACD"/>
    <w:rsid w:val="00E80A46"/>
    <w:rsid w:val="00EB1BF0"/>
    <w:rsid w:val="00EC500C"/>
    <w:rsid w:val="00EC5F10"/>
    <w:rsid w:val="00ED6683"/>
    <w:rsid w:val="00F25889"/>
    <w:rsid w:val="00F2692C"/>
    <w:rsid w:val="00F64AD8"/>
    <w:rsid w:val="00F73874"/>
    <w:rsid w:val="00F81C98"/>
    <w:rsid w:val="00F947F6"/>
    <w:rsid w:val="00FB30B0"/>
    <w:rsid w:val="00FC695F"/>
    <w:rsid w:val="00FF5FED"/>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CC3A6"/>
  <w15:chartTrackingRefBased/>
  <w15:docId w15:val="{9F4F3475-4655-4259-9004-4E30EC329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468EC"/>
  </w:style>
  <w:style w:type="paragraph" w:styleId="2">
    <w:name w:val="heading 2"/>
    <w:basedOn w:val="a"/>
    <w:next w:val="a"/>
    <w:link w:val="20"/>
    <w:uiPriority w:val="9"/>
    <w:semiHidden/>
    <w:unhideWhenUsed/>
    <w:qFormat/>
    <w:rsid w:val="00B468EC"/>
    <w:pPr>
      <w:keepNext/>
      <w:keepLines/>
      <w:spacing w:before="160" w:after="80"/>
      <w:outlineLvl w:val="1"/>
    </w:pPr>
    <w:rPr>
      <w:rFonts w:asciiTheme="majorHAnsi" w:eastAsiaTheme="majorEastAsia" w:hAnsiTheme="majorHAnsi" w:cstheme="majorBidi"/>
      <w:color w:val="2E74B5" w:themeColor="accent1" w:themeShade="BF"/>
      <w:kern w:val="2"/>
      <w:sz w:val="32"/>
      <w:szCs w:val="32"/>
      <w:lang w:val="en-US"/>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rsid w:val="00B468EC"/>
    <w:rPr>
      <w:rFonts w:asciiTheme="majorHAnsi" w:eastAsiaTheme="majorEastAsia" w:hAnsiTheme="majorHAnsi" w:cstheme="majorBidi"/>
      <w:color w:val="2E74B5" w:themeColor="accent1" w:themeShade="BF"/>
      <w:kern w:val="2"/>
      <w:sz w:val="32"/>
      <w:szCs w:val="32"/>
      <w:lang w:val="en-US"/>
      <w14:ligatures w14:val="standardContextual"/>
    </w:rPr>
  </w:style>
  <w:style w:type="paragraph" w:styleId="a3">
    <w:name w:val="header"/>
    <w:basedOn w:val="a"/>
    <w:link w:val="a4"/>
    <w:uiPriority w:val="99"/>
    <w:unhideWhenUsed/>
    <w:rsid w:val="00CB4FAB"/>
    <w:pPr>
      <w:tabs>
        <w:tab w:val="center" w:pos="4819"/>
        <w:tab w:val="right" w:pos="9639"/>
      </w:tabs>
      <w:spacing w:after="0" w:line="240" w:lineRule="auto"/>
    </w:pPr>
  </w:style>
  <w:style w:type="character" w:customStyle="1" w:styleId="a4">
    <w:name w:val="Верхний колонтитул Знак"/>
    <w:basedOn w:val="a0"/>
    <w:link w:val="a3"/>
    <w:uiPriority w:val="99"/>
    <w:rsid w:val="00CB4FAB"/>
  </w:style>
  <w:style w:type="paragraph" w:styleId="a5">
    <w:name w:val="footer"/>
    <w:basedOn w:val="a"/>
    <w:link w:val="a6"/>
    <w:uiPriority w:val="99"/>
    <w:unhideWhenUsed/>
    <w:rsid w:val="00CB4FAB"/>
    <w:pPr>
      <w:tabs>
        <w:tab w:val="center" w:pos="4819"/>
        <w:tab w:val="right" w:pos="9639"/>
      </w:tabs>
      <w:spacing w:after="0" w:line="240" w:lineRule="auto"/>
    </w:pPr>
  </w:style>
  <w:style w:type="character" w:customStyle="1" w:styleId="a6">
    <w:name w:val="Нижний колонтитул Знак"/>
    <w:basedOn w:val="a0"/>
    <w:link w:val="a5"/>
    <w:uiPriority w:val="99"/>
    <w:rsid w:val="00CB4FAB"/>
  </w:style>
  <w:style w:type="paragraph" w:styleId="a7">
    <w:name w:val="Balloon Text"/>
    <w:basedOn w:val="a"/>
    <w:link w:val="a8"/>
    <w:uiPriority w:val="99"/>
    <w:semiHidden/>
    <w:unhideWhenUsed/>
    <w:rsid w:val="00CB4FAB"/>
    <w:pPr>
      <w:spacing w:after="0" w:line="240" w:lineRule="auto"/>
    </w:pPr>
    <w:rPr>
      <w:rFonts w:ascii="Segoe UI" w:hAnsi="Segoe UI" w:cs="Segoe UI"/>
      <w:sz w:val="18"/>
      <w:szCs w:val="18"/>
    </w:rPr>
  </w:style>
  <w:style w:type="character" w:customStyle="1" w:styleId="a8">
    <w:name w:val="Текст выноски Знак"/>
    <w:basedOn w:val="a0"/>
    <w:link w:val="a7"/>
    <w:uiPriority w:val="99"/>
    <w:semiHidden/>
    <w:rsid w:val="00CB4FAB"/>
    <w:rPr>
      <w:rFonts w:ascii="Segoe UI" w:hAnsi="Segoe UI" w:cs="Segoe UI"/>
      <w:sz w:val="18"/>
      <w:szCs w:val="18"/>
    </w:rPr>
  </w:style>
  <w:style w:type="character" w:styleId="a9">
    <w:name w:val="Emphasis"/>
    <w:basedOn w:val="a0"/>
    <w:uiPriority w:val="20"/>
    <w:qFormat/>
    <w:rsid w:val="00435978"/>
    <w:rPr>
      <w:i/>
      <w:iCs/>
    </w:rPr>
  </w:style>
  <w:style w:type="character" w:styleId="aa">
    <w:name w:val="Subtle Emphasis"/>
    <w:basedOn w:val="a0"/>
    <w:uiPriority w:val="19"/>
    <w:qFormat/>
    <w:rsid w:val="00FF5FED"/>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1094672">
      <w:bodyDiv w:val="1"/>
      <w:marLeft w:val="0"/>
      <w:marRight w:val="0"/>
      <w:marTop w:val="0"/>
      <w:marBottom w:val="0"/>
      <w:divBdr>
        <w:top w:val="none" w:sz="0" w:space="0" w:color="auto"/>
        <w:left w:val="none" w:sz="0" w:space="0" w:color="auto"/>
        <w:bottom w:val="none" w:sz="0" w:space="0" w:color="auto"/>
        <w:right w:val="none" w:sz="0" w:space="0" w:color="auto"/>
      </w:divBdr>
    </w:div>
    <w:div w:id="250696779">
      <w:bodyDiv w:val="1"/>
      <w:marLeft w:val="0"/>
      <w:marRight w:val="0"/>
      <w:marTop w:val="0"/>
      <w:marBottom w:val="0"/>
      <w:divBdr>
        <w:top w:val="none" w:sz="0" w:space="0" w:color="auto"/>
        <w:left w:val="none" w:sz="0" w:space="0" w:color="auto"/>
        <w:bottom w:val="none" w:sz="0" w:space="0" w:color="auto"/>
        <w:right w:val="none" w:sz="0" w:space="0" w:color="auto"/>
      </w:divBdr>
    </w:div>
    <w:div w:id="284385950">
      <w:bodyDiv w:val="1"/>
      <w:marLeft w:val="0"/>
      <w:marRight w:val="0"/>
      <w:marTop w:val="0"/>
      <w:marBottom w:val="0"/>
      <w:divBdr>
        <w:top w:val="none" w:sz="0" w:space="0" w:color="auto"/>
        <w:left w:val="none" w:sz="0" w:space="0" w:color="auto"/>
        <w:bottom w:val="none" w:sz="0" w:space="0" w:color="auto"/>
        <w:right w:val="none" w:sz="0" w:space="0" w:color="auto"/>
      </w:divBdr>
    </w:div>
    <w:div w:id="353651320">
      <w:bodyDiv w:val="1"/>
      <w:marLeft w:val="0"/>
      <w:marRight w:val="0"/>
      <w:marTop w:val="0"/>
      <w:marBottom w:val="0"/>
      <w:divBdr>
        <w:top w:val="none" w:sz="0" w:space="0" w:color="auto"/>
        <w:left w:val="none" w:sz="0" w:space="0" w:color="auto"/>
        <w:bottom w:val="none" w:sz="0" w:space="0" w:color="auto"/>
        <w:right w:val="none" w:sz="0" w:space="0" w:color="auto"/>
      </w:divBdr>
    </w:div>
    <w:div w:id="532620833">
      <w:bodyDiv w:val="1"/>
      <w:marLeft w:val="0"/>
      <w:marRight w:val="0"/>
      <w:marTop w:val="0"/>
      <w:marBottom w:val="0"/>
      <w:divBdr>
        <w:top w:val="none" w:sz="0" w:space="0" w:color="auto"/>
        <w:left w:val="none" w:sz="0" w:space="0" w:color="auto"/>
        <w:bottom w:val="none" w:sz="0" w:space="0" w:color="auto"/>
        <w:right w:val="none" w:sz="0" w:space="0" w:color="auto"/>
      </w:divBdr>
    </w:div>
    <w:div w:id="578833699">
      <w:bodyDiv w:val="1"/>
      <w:marLeft w:val="0"/>
      <w:marRight w:val="0"/>
      <w:marTop w:val="0"/>
      <w:marBottom w:val="0"/>
      <w:divBdr>
        <w:top w:val="none" w:sz="0" w:space="0" w:color="auto"/>
        <w:left w:val="none" w:sz="0" w:space="0" w:color="auto"/>
        <w:bottom w:val="none" w:sz="0" w:space="0" w:color="auto"/>
        <w:right w:val="none" w:sz="0" w:space="0" w:color="auto"/>
      </w:divBdr>
    </w:div>
    <w:div w:id="635256219">
      <w:bodyDiv w:val="1"/>
      <w:marLeft w:val="0"/>
      <w:marRight w:val="0"/>
      <w:marTop w:val="0"/>
      <w:marBottom w:val="0"/>
      <w:divBdr>
        <w:top w:val="none" w:sz="0" w:space="0" w:color="auto"/>
        <w:left w:val="none" w:sz="0" w:space="0" w:color="auto"/>
        <w:bottom w:val="none" w:sz="0" w:space="0" w:color="auto"/>
        <w:right w:val="none" w:sz="0" w:space="0" w:color="auto"/>
      </w:divBdr>
    </w:div>
    <w:div w:id="752707851">
      <w:bodyDiv w:val="1"/>
      <w:marLeft w:val="0"/>
      <w:marRight w:val="0"/>
      <w:marTop w:val="0"/>
      <w:marBottom w:val="0"/>
      <w:divBdr>
        <w:top w:val="none" w:sz="0" w:space="0" w:color="auto"/>
        <w:left w:val="none" w:sz="0" w:space="0" w:color="auto"/>
        <w:bottom w:val="none" w:sz="0" w:space="0" w:color="auto"/>
        <w:right w:val="none" w:sz="0" w:space="0" w:color="auto"/>
      </w:divBdr>
    </w:div>
    <w:div w:id="1218593578">
      <w:bodyDiv w:val="1"/>
      <w:marLeft w:val="0"/>
      <w:marRight w:val="0"/>
      <w:marTop w:val="0"/>
      <w:marBottom w:val="0"/>
      <w:divBdr>
        <w:top w:val="none" w:sz="0" w:space="0" w:color="auto"/>
        <w:left w:val="none" w:sz="0" w:space="0" w:color="auto"/>
        <w:bottom w:val="none" w:sz="0" w:space="0" w:color="auto"/>
        <w:right w:val="none" w:sz="0" w:space="0" w:color="auto"/>
      </w:divBdr>
    </w:div>
    <w:div w:id="1246457586">
      <w:bodyDiv w:val="1"/>
      <w:marLeft w:val="0"/>
      <w:marRight w:val="0"/>
      <w:marTop w:val="0"/>
      <w:marBottom w:val="0"/>
      <w:divBdr>
        <w:top w:val="none" w:sz="0" w:space="0" w:color="auto"/>
        <w:left w:val="none" w:sz="0" w:space="0" w:color="auto"/>
        <w:bottom w:val="none" w:sz="0" w:space="0" w:color="auto"/>
        <w:right w:val="none" w:sz="0" w:space="0" w:color="auto"/>
      </w:divBdr>
    </w:div>
    <w:div w:id="1322656063">
      <w:bodyDiv w:val="1"/>
      <w:marLeft w:val="0"/>
      <w:marRight w:val="0"/>
      <w:marTop w:val="0"/>
      <w:marBottom w:val="0"/>
      <w:divBdr>
        <w:top w:val="none" w:sz="0" w:space="0" w:color="auto"/>
        <w:left w:val="none" w:sz="0" w:space="0" w:color="auto"/>
        <w:bottom w:val="none" w:sz="0" w:space="0" w:color="auto"/>
        <w:right w:val="none" w:sz="0" w:space="0" w:color="auto"/>
      </w:divBdr>
    </w:div>
    <w:div w:id="1573348397">
      <w:bodyDiv w:val="1"/>
      <w:marLeft w:val="0"/>
      <w:marRight w:val="0"/>
      <w:marTop w:val="0"/>
      <w:marBottom w:val="0"/>
      <w:divBdr>
        <w:top w:val="none" w:sz="0" w:space="0" w:color="auto"/>
        <w:left w:val="none" w:sz="0" w:space="0" w:color="auto"/>
        <w:bottom w:val="none" w:sz="0" w:space="0" w:color="auto"/>
        <w:right w:val="none" w:sz="0" w:space="0" w:color="auto"/>
      </w:divBdr>
    </w:div>
    <w:div w:id="1581989262">
      <w:bodyDiv w:val="1"/>
      <w:marLeft w:val="0"/>
      <w:marRight w:val="0"/>
      <w:marTop w:val="0"/>
      <w:marBottom w:val="0"/>
      <w:divBdr>
        <w:top w:val="none" w:sz="0" w:space="0" w:color="auto"/>
        <w:left w:val="none" w:sz="0" w:space="0" w:color="auto"/>
        <w:bottom w:val="none" w:sz="0" w:space="0" w:color="auto"/>
        <w:right w:val="none" w:sz="0" w:space="0" w:color="auto"/>
      </w:divBdr>
    </w:div>
    <w:div w:id="1607545500">
      <w:bodyDiv w:val="1"/>
      <w:marLeft w:val="0"/>
      <w:marRight w:val="0"/>
      <w:marTop w:val="0"/>
      <w:marBottom w:val="0"/>
      <w:divBdr>
        <w:top w:val="none" w:sz="0" w:space="0" w:color="auto"/>
        <w:left w:val="none" w:sz="0" w:space="0" w:color="auto"/>
        <w:bottom w:val="none" w:sz="0" w:space="0" w:color="auto"/>
        <w:right w:val="none" w:sz="0" w:space="0" w:color="auto"/>
      </w:divBdr>
    </w:div>
    <w:div w:id="1714884927">
      <w:bodyDiv w:val="1"/>
      <w:marLeft w:val="0"/>
      <w:marRight w:val="0"/>
      <w:marTop w:val="0"/>
      <w:marBottom w:val="0"/>
      <w:divBdr>
        <w:top w:val="none" w:sz="0" w:space="0" w:color="auto"/>
        <w:left w:val="none" w:sz="0" w:space="0" w:color="auto"/>
        <w:bottom w:val="none" w:sz="0" w:space="0" w:color="auto"/>
        <w:right w:val="none" w:sz="0" w:space="0" w:color="auto"/>
      </w:divBdr>
    </w:div>
    <w:div w:id="1807776262">
      <w:bodyDiv w:val="1"/>
      <w:marLeft w:val="0"/>
      <w:marRight w:val="0"/>
      <w:marTop w:val="0"/>
      <w:marBottom w:val="0"/>
      <w:divBdr>
        <w:top w:val="none" w:sz="0" w:space="0" w:color="auto"/>
        <w:left w:val="none" w:sz="0" w:space="0" w:color="auto"/>
        <w:bottom w:val="none" w:sz="0" w:space="0" w:color="auto"/>
        <w:right w:val="none" w:sz="0" w:space="0" w:color="auto"/>
      </w:divBdr>
    </w:div>
    <w:div w:id="1906254882">
      <w:bodyDiv w:val="1"/>
      <w:marLeft w:val="0"/>
      <w:marRight w:val="0"/>
      <w:marTop w:val="0"/>
      <w:marBottom w:val="0"/>
      <w:divBdr>
        <w:top w:val="none" w:sz="0" w:space="0" w:color="auto"/>
        <w:left w:val="none" w:sz="0" w:space="0" w:color="auto"/>
        <w:bottom w:val="none" w:sz="0" w:space="0" w:color="auto"/>
        <w:right w:val="none" w:sz="0" w:space="0" w:color="auto"/>
      </w:divBdr>
    </w:div>
    <w:div w:id="1989938851">
      <w:bodyDiv w:val="1"/>
      <w:marLeft w:val="0"/>
      <w:marRight w:val="0"/>
      <w:marTop w:val="0"/>
      <w:marBottom w:val="0"/>
      <w:divBdr>
        <w:top w:val="none" w:sz="0" w:space="0" w:color="auto"/>
        <w:left w:val="none" w:sz="0" w:space="0" w:color="auto"/>
        <w:bottom w:val="none" w:sz="0" w:space="0" w:color="auto"/>
        <w:right w:val="none" w:sz="0" w:space="0" w:color="auto"/>
      </w:divBdr>
    </w:div>
    <w:div w:id="2017463701">
      <w:bodyDiv w:val="1"/>
      <w:marLeft w:val="0"/>
      <w:marRight w:val="0"/>
      <w:marTop w:val="0"/>
      <w:marBottom w:val="0"/>
      <w:divBdr>
        <w:top w:val="none" w:sz="0" w:space="0" w:color="auto"/>
        <w:left w:val="none" w:sz="0" w:space="0" w:color="auto"/>
        <w:bottom w:val="none" w:sz="0" w:space="0" w:color="auto"/>
        <w:right w:val="none" w:sz="0" w:space="0" w:color="auto"/>
      </w:divBdr>
    </w:div>
    <w:div w:id="21068749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ost@customs.gov.ua"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A8A418D-4D78-498C-96BD-284EC5AC611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5</Pages>
  <Words>8584</Words>
  <Characters>4893</Characters>
  <Application>Microsoft Office Word</Application>
  <DocSecurity>0</DocSecurity>
  <Lines>40</Lines>
  <Paragraphs>26</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13451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Світлана Юрова</dc:creator>
  <cp:keywords/>
  <dc:description/>
  <cp:lastModifiedBy>User</cp:lastModifiedBy>
  <cp:revision>3</cp:revision>
  <cp:lastPrinted>2026-08-04T10:46:00Z</cp:lastPrinted>
  <dcterms:created xsi:type="dcterms:W3CDTF">2026-09-22T11:27:00Z</dcterms:created>
  <dcterms:modified xsi:type="dcterms:W3CDTF">2026-09-22T11:36:00Z</dcterms:modified>
</cp:coreProperties>
</file>