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320EEC" w14:textId="69322819" w:rsidR="001C7DCB" w:rsidRDefault="001C7DCB" w:rsidP="007D52C9">
      <w:pPr>
        <w:contextualSpacing/>
        <w:jc w:val="right"/>
        <w:rPr>
          <w:sz w:val="20"/>
          <w:szCs w:val="20"/>
          <w:lang w:val="en-US"/>
        </w:rPr>
      </w:pPr>
      <w:r w:rsidRPr="001C7DCB">
        <w:rPr>
          <w:sz w:val="20"/>
          <w:szCs w:val="20"/>
        </w:rPr>
        <w:t>Додаток до листа</w:t>
      </w:r>
    </w:p>
    <w:p w14:paraId="443942CA" w14:textId="77777777" w:rsidR="007D52C9" w:rsidRPr="007D52C9" w:rsidRDefault="007D52C9" w:rsidP="007D52C9">
      <w:pPr>
        <w:contextualSpacing/>
        <w:jc w:val="right"/>
        <w:rPr>
          <w:sz w:val="20"/>
          <w:szCs w:val="20"/>
          <w:lang w:val="en-US"/>
        </w:rPr>
      </w:pPr>
    </w:p>
    <w:p w14:paraId="11988074" w14:textId="15844392" w:rsidR="006E0648" w:rsidRPr="00B90CCC" w:rsidRDefault="006E0648" w:rsidP="006E0648">
      <w:pPr>
        <w:contextualSpacing/>
        <w:jc w:val="center"/>
        <w:rPr>
          <w:b/>
        </w:rPr>
      </w:pPr>
      <w:r w:rsidRPr="00B90CCC">
        <w:rPr>
          <w:b/>
        </w:rPr>
        <w:t>ОБҐРУНТУВАННЯ ТЕХНІЧНИХ ТА ЯКІСНИХ ХАРАКТЕРИСТИК ПРЕДМЕТА</w:t>
      </w:r>
      <w:r w:rsidRPr="00B90CCC">
        <w:rPr>
          <w:b/>
          <w:lang w:val="ru-RU"/>
        </w:rPr>
        <w:t xml:space="preserve"> </w:t>
      </w:r>
      <w:r w:rsidRPr="00B90CCC">
        <w:rPr>
          <w:b/>
        </w:rPr>
        <w:t>ЗАКУПІВЛІ, РОЗМІРУ БЮДЖЕТНОГО ПРИЗНАЧЕННЯ, ОЧІКУВАНОЇ</w:t>
      </w:r>
      <w:r w:rsidRPr="00B90CCC">
        <w:rPr>
          <w:b/>
          <w:lang w:val="ru-RU"/>
        </w:rPr>
        <w:t xml:space="preserve"> </w:t>
      </w:r>
      <w:r w:rsidRPr="00B90CCC">
        <w:rPr>
          <w:b/>
        </w:rPr>
        <w:t>ВАРТОСТІ ПРЕДМЕТА ЗАКУПІВЛІ</w:t>
      </w:r>
    </w:p>
    <w:p w14:paraId="22849013" w14:textId="77777777" w:rsidR="007919B9" w:rsidRPr="00B90CCC" w:rsidRDefault="006E0648" w:rsidP="006E0648">
      <w:pPr>
        <w:contextualSpacing/>
        <w:jc w:val="center"/>
        <w:rPr>
          <w:b/>
        </w:rPr>
      </w:pPr>
      <w:r w:rsidRPr="00B90CCC">
        <w:rPr>
          <w:b/>
        </w:rPr>
        <w:t>(відповідно до пункту 4</w:t>
      </w:r>
      <w:r w:rsidRPr="00B90CCC">
        <w:rPr>
          <w:b/>
          <w:vertAlign w:val="superscript"/>
        </w:rPr>
        <w:t>1</w:t>
      </w:r>
      <w:r w:rsidRPr="00B90CCC">
        <w:rPr>
          <w:b/>
        </w:rPr>
        <w:t xml:space="preserve"> постанови КМУ від 11.10.2016 № 710 </w:t>
      </w:r>
    </w:p>
    <w:p w14:paraId="28EB1005" w14:textId="592D554A" w:rsidR="006E0648" w:rsidRPr="007D52C9" w:rsidRDefault="006E0648" w:rsidP="007D52C9">
      <w:pPr>
        <w:contextualSpacing/>
        <w:jc w:val="center"/>
        <w:rPr>
          <w:b/>
          <w:lang w:val="ru-RU"/>
        </w:rPr>
      </w:pPr>
      <w:r w:rsidRPr="00B90CCC">
        <w:rPr>
          <w:b/>
        </w:rPr>
        <w:t>«Про ефективне</w:t>
      </w:r>
      <w:r w:rsidR="007919B9" w:rsidRPr="00B90CCC">
        <w:rPr>
          <w:b/>
        </w:rPr>
        <w:t xml:space="preserve"> </w:t>
      </w:r>
      <w:r w:rsidRPr="00B90CCC">
        <w:rPr>
          <w:b/>
        </w:rPr>
        <w:t>використання державних коштів» (зі змінами))</w:t>
      </w:r>
    </w:p>
    <w:p w14:paraId="3B2DDADD" w14:textId="77777777" w:rsidR="007D52C9" w:rsidRPr="007D52C9" w:rsidRDefault="007D52C9" w:rsidP="007D52C9">
      <w:pPr>
        <w:contextualSpacing/>
        <w:jc w:val="center"/>
        <w:rPr>
          <w:b/>
          <w:lang w:val="ru-RU"/>
        </w:rPr>
      </w:pPr>
    </w:p>
    <w:p w14:paraId="5CD268AE" w14:textId="0E7F356E" w:rsidR="006E0648" w:rsidRPr="00B90CCC" w:rsidRDefault="006E0648" w:rsidP="003F7B46">
      <w:pPr>
        <w:ind w:firstLine="567"/>
        <w:contextualSpacing/>
        <w:jc w:val="both"/>
        <w:rPr>
          <w:lang w:val="ru-RU"/>
        </w:rPr>
      </w:pPr>
      <w:r w:rsidRPr="00B90CCC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6006BF">
        <w:t>Черкаська</w:t>
      </w:r>
      <w:r w:rsidR="000A043A" w:rsidRPr="00B90CCC">
        <w:t xml:space="preserve"> митниця</w:t>
      </w:r>
      <w:r w:rsidRPr="00B90CCC">
        <w:t xml:space="preserve">; </w:t>
      </w:r>
      <w:r w:rsidR="006006BF" w:rsidRPr="007325C5">
        <w:t xml:space="preserve">вул. </w:t>
      </w:r>
      <w:r w:rsidR="006006BF">
        <w:t>Дашковича Остафія, 76</w:t>
      </w:r>
      <w:r w:rsidR="006006BF" w:rsidRPr="007325C5">
        <w:t xml:space="preserve">, м. </w:t>
      </w:r>
      <w:r w:rsidR="006006BF">
        <w:t>Черкаси, 18001</w:t>
      </w:r>
      <w:r w:rsidRPr="00B90CCC">
        <w:t xml:space="preserve">; код за ЄДРПОУ – </w:t>
      </w:r>
      <w:r w:rsidR="006006BF">
        <w:rPr>
          <w:shd w:val="clear" w:color="auto" w:fill="FFFFFF"/>
        </w:rPr>
        <w:t>44005652</w:t>
      </w:r>
      <w:r w:rsidRPr="00B90CCC">
        <w:t>; категорія замовника – орган державної  влади.</w:t>
      </w:r>
    </w:p>
    <w:p w14:paraId="5470940E" w14:textId="77777777" w:rsidR="00FC214D" w:rsidRDefault="006E0648" w:rsidP="003F7B46">
      <w:pPr>
        <w:ind w:firstLine="567"/>
        <w:contextualSpacing/>
        <w:jc w:val="both"/>
        <w:rPr>
          <w:bCs/>
        </w:rPr>
      </w:pPr>
      <w:r w:rsidRPr="00B90CCC">
        <w:rPr>
          <w:b/>
        </w:rPr>
        <w:t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</w:t>
      </w:r>
      <w:r w:rsidR="0018585C" w:rsidRPr="00B90CCC">
        <w:rPr>
          <w:b/>
        </w:rPr>
        <w:t>ифікато</w:t>
      </w:r>
      <w:r w:rsidR="003E33DE" w:rsidRPr="00B90CCC">
        <w:rPr>
          <w:b/>
        </w:rPr>
        <w:t>р</w:t>
      </w:r>
      <w:r w:rsidRPr="00B90CCC">
        <w:rPr>
          <w:b/>
        </w:rPr>
        <w:t xml:space="preserve">ів предмета закупівлі і частин предмета закупівлі (лотів) (за </w:t>
      </w:r>
      <w:r w:rsidRPr="00FC214D">
        <w:rPr>
          <w:b/>
        </w:rPr>
        <w:t xml:space="preserve">наявності): </w:t>
      </w:r>
      <w:r w:rsidR="00FC214D" w:rsidRPr="00FC214D">
        <w:rPr>
          <w:bCs/>
        </w:rPr>
        <w:t>Послуги з технічного обслуговування багатофункціональних пристроїв</w:t>
      </w:r>
      <w:r w:rsidR="00FC214D" w:rsidRPr="00FC214D">
        <w:rPr>
          <w:rFonts w:eastAsia="Calibri"/>
          <w:color w:val="000000"/>
        </w:rPr>
        <w:t xml:space="preserve"> </w:t>
      </w:r>
      <w:r w:rsidR="007C2BD8" w:rsidRPr="00FC214D">
        <w:rPr>
          <w:rFonts w:eastAsia="Calibri"/>
          <w:color w:val="000000"/>
        </w:rPr>
        <w:t xml:space="preserve">за кодом ДК </w:t>
      </w:r>
      <w:r w:rsidR="00FC214D" w:rsidRPr="00FC214D">
        <w:rPr>
          <w:bCs/>
        </w:rPr>
        <w:t>021:2015:</w:t>
      </w:r>
      <w:r w:rsidR="00FC214D" w:rsidRPr="00484036">
        <w:rPr>
          <w:bCs/>
        </w:rPr>
        <w:t xml:space="preserve"> </w:t>
      </w:r>
      <w:r w:rsidR="00FC214D" w:rsidRPr="00FE3BEC">
        <w:rPr>
          <w:bCs/>
        </w:rPr>
        <w:t xml:space="preserve">50310000-1 Технічне обслуговування і ремонт офісної техніки </w:t>
      </w:r>
    </w:p>
    <w:p w14:paraId="536C793F" w14:textId="0393D3B4" w:rsidR="00B90CCC" w:rsidRPr="007D52C9" w:rsidRDefault="006E0648" w:rsidP="003F7B46">
      <w:pPr>
        <w:ind w:firstLine="567"/>
        <w:contextualSpacing/>
        <w:jc w:val="both"/>
      </w:pPr>
      <w:r w:rsidRPr="00B90CCC">
        <w:rPr>
          <w:b/>
        </w:rPr>
        <w:t>3. Ідентифікатор</w:t>
      </w:r>
      <w:r w:rsidR="007C2BD8" w:rsidRPr="00B90CCC">
        <w:rPr>
          <w:b/>
        </w:rPr>
        <w:t>и</w:t>
      </w:r>
      <w:r w:rsidRPr="00B90CCC">
        <w:rPr>
          <w:b/>
        </w:rPr>
        <w:t xml:space="preserve"> закупів</w:t>
      </w:r>
      <w:r w:rsidR="007C2BD8" w:rsidRPr="00B90CCC">
        <w:rPr>
          <w:b/>
        </w:rPr>
        <w:t>ель</w:t>
      </w:r>
      <w:r w:rsidRPr="00B90CCC">
        <w:rPr>
          <w:b/>
        </w:rPr>
        <w:t>: —</w:t>
      </w:r>
      <w:r w:rsidR="00366F62" w:rsidRPr="00B90CCC">
        <w:t> </w:t>
      </w:r>
      <w:r w:rsidR="007D52C9">
        <w:rPr>
          <w:lang w:val="en-US"/>
        </w:rPr>
        <w:t>UA-2026-09-24-010411-a</w:t>
      </w:r>
    </w:p>
    <w:p w14:paraId="7182197E" w14:textId="3AC6664F" w:rsidR="00FC214D" w:rsidRDefault="00A0247F" w:rsidP="00CA7112">
      <w:pPr>
        <w:ind w:firstLine="567"/>
        <w:contextualSpacing/>
        <w:jc w:val="both"/>
        <w:rPr>
          <w:color w:val="000000" w:themeColor="text1"/>
        </w:rPr>
      </w:pPr>
      <w:r w:rsidRPr="00B90CCC">
        <w:rPr>
          <w:b/>
        </w:rPr>
        <w:t xml:space="preserve">4. </w:t>
      </w:r>
      <w:r w:rsidRPr="00B90CCC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B90CCC">
        <w:rPr>
          <w:color w:val="000000" w:themeColor="text1"/>
        </w:rPr>
        <w:t xml:space="preserve"> технічні та якісні характеристики предмета закупівлі визначені відповідно до потреб замовника</w:t>
      </w:r>
      <w:r w:rsidR="00CA7112">
        <w:rPr>
          <w:color w:val="000000" w:themeColor="text1"/>
        </w:rPr>
        <w:t>.</w:t>
      </w:r>
    </w:p>
    <w:p w14:paraId="684FBAF1" w14:textId="3B66451C" w:rsidR="00CA7112" w:rsidRPr="007D52C9" w:rsidRDefault="00CA7112" w:rsidP="007D52C9">
      <w:pPr>
        <w:pStyle w:val="af"/>
        <w:numPr>
          <w:ilvl w:val="1"/>
          <w:numId w:val="12"/>
        </w:numPr>
        <w:tabs>
          <w:tab w:val="left" w:pos="851"/>
        </w:tabs>
        <w:suppressAutoHyphens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7112">
        <w:rPr>
          <w:rFonts w:ascii="Times New Roman" w:hAnsi="Times New Roman" w:cs="Times New Roman"/>
          <w:lang w:eastAsia="x-none"/>
        </w:rPr>
        <w:t>Найменування та обсяг послуг: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5386"/>
        <w:gridCol w:w="851"/>
        <w:gridCol w:w="860"/>
        <w:gridCol w:w="1135"/>
        <w:gridCol w:w="992"/>
      </w:tblGrid>
      <w:tr w:rsidR="00FC214D" w:rsidRPr="00D06459" w14:paraId="2E44D1D2" w14:textId="77777777" w:rsidTr="007D52C9">
        <w:trPr>
          <w:trHeight w:val="708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EEA9" w14:textId="77777777" w:rsidR="00FC214D" w:rsidRPr="00D06459" w:rsidRDefault="00FC214D" w:rsidP="00E07011">
            <w:pPr>
              <w:widowControl w:val="0"/>
              <w:suppressAutoHyphens/>
              <w:jc w:val="center"/>
              <w:rPr>
                <w:bCs/>
                <w:sz w:val="20"/>
              </w:rPr>
            </w:pPr>
            <w:r w:rsidRPr="00D06459">
              <w:rPr>
                <w:bCs/>
                <w:sz w:val="20"/>
              </w:rPr>
              <w:t>№ з/п</w:t>
            </w:r>
          </w:p>
        </w:tc>
        <w:tc>
          <w:tcPr>
            <w:tcW w:w="5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94DA" w14:textId="77777777" w:rsidR="00FC214D" w:rsidRPr="00D06459" w:rsidRDefault="00FC214D" w:rsidP="00E07011">
            <w:pPr>
              <w:widowControl w:val="0"/>
              <w:suppressAutoHyphens/>
              <w:jc w:val="center"/>
              <w:rPr>
                <w:bCs/>
                <w:sz w:val="20"/>
              </w:rPr>
            </w:pPr>
            <w:r w:rsidRPr="00D06459">
              <w:rPr>
                <w:bCs/>
                <w:sz w:val="20"/>
              </w:rPr>
              <w:t>Найменування послуги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1F4C" w14:textId="77777777" w:rsidR="00FC214D" w:rsidRPr="00D06459" w:rsidRDefault="00FC214D" w:rsidP="00E07011">
            <w:pPr>
              <w:widowControl w:val="0"/>
              <w:suppressAutoHyphens/>
              <w:ind w:left="-153" w:right="-66"/>
              <w:jc w:val="center"/>
              <w:rPr>
                <w:bCs/>
                <w:sz w:val="20"/>
              </w:rPr>
            </w:pPr>
            <w:r w:rsidRPr="00D06459">
              <w:rPr>
                <w:bCs/>
                <w:sz w:val="20"/>
              </w:rPr>
              <w:t>Одиниця виміру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97FA" w14:textId="77777777" w:rsidR="00FC214D" w:rsidRPr="00D06459" w:rsidRDefault="00FC214D" w:rsidP="00E07011">
            <w:pPr>
              <w:widowControl w:val="0"/>
              <w:suppressAutoHyphens/>
              <w:ind w:right="-145" w:hanging="103"/>
              <w:jc w:val="center"/>
              <w:rPr>
                <w:bCs/>
                <w:sz w:val="20"/>
              </w:rPr>
            </w:pPr>
            <w:r w:rsidRPr="00D06459">
              <w:rPr>
                <w:bCs/>
                <w:sz w:val="20"/>
              </w:rPr>
              <w:t>Кількість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3BD9" w14:textId="77777777" w:rsidR="00FC214D" w:rsidRPr="00E1597A" w:rsidRDefault="00FC214D" w:rsidP="00E07011">
            <w:pPr>
              <w:widowControl w:val="0"/>
              <w:suppressAutoHyphens/>
              <w:ind w:left="-108" w:right="-108" w:firstLine="5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Вартість одиниці без ПДВ, грн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A835" w14:textId="77777777" w:rsidR="00FC214D" w:rsidRPr="00D06459" w:rsidRDefault="00FC214D" w:rsidP="00E07011">
            <w:pPr>
              <w:widowControl w:val="0"/>
              <w:suppressAutoHyphens/>
              <w:ind w:left="-114" w:right="-114" w:firstLine="11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Загальна вартість без ПДВ, грн</w:t>
            </w:r>
          </w:p>
        </w:tc>
      </w:tr>
      <w:tr w:rsidR="00FC214D" w:rsidRPr="00D06459" w14:paraId="4AAF6AAF" w14:textId="77777777" w:rsidTr="007D52C9">
        <w:trPr>
          <w:trHeight w:val="300"/>
          <w:jc w:val="center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323397" w14:textId="77777777" w:rsidR="00FC214D" w:rsidRPr="00D06459" w:rsidRDefault="00FC214D" w:rsidP="00E07011">
            <w:pPr>
              <w:widowControl w:val="0"/>
              <w:suppressAutoHyphens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DF1FA94" w14:textId="77777777" w:rsidR="00FC214D" w:rsidRPr="009B201C" w:rsidRDefault="00FC214D" w:rsidP="00E07011">
            <w:pPr>
              <w:widowControl w:val="0"/>
              <w:suppressAutoHyphens/>
              <w:rPr>
                <w:bCs/>
                <w:sz w:val="20"/>
              </w:rPr>
            </w:pPr>
            <w:r w:rsidRPr="009B201C">
              <w:rPr>
                <w:bCs/>
                <w:sz w:val="20"/>
              </w:rPr>
              <w:t xml:space="preserve">Технічне обслуговування (відновлення працездатності) </w:t>
            </w:r>
            <w:proofErr w:type="spellStart"/>
            <w:r w:rsidRPr="009B201C">
              <w:rPr>
                <w:bCs/>
                <w:sz w:val="20"/>
              </w:rPr>
              <w:t>копі-картирджу</w:t>
            </w:r>
            <w:proofErr w:type="spellEnd"/>
            <w:r w:rsidRPr="009B201C">
              <w:rPr>
                <w:bCs/>
                <w:sz w:val="20"/>
              </w:rPr>
              <w:t xml:space="preserve"> (драм) </w:t>
            </w:r>
            <w:proofErr w:type="spellStart"/>
            <w:r w:rsidRPr="009B201C">
              <w:rPr>
                <w:bCs/>
                <w:sz w:val="20"/>
              </w:rPr>
              <w:t>Xerox</w:t>
            </w:r>
            <w:proofErr w:type="spellEnd"/>
            <w:r w:rsidRPr="009B201C">
              <w:rPr>
                <w:bCs/>
                <w:sz w:val="20"/>
              </w:rPr>
              <w:t xml:space="preserve"> 101R00555 до БФП XEROX WC 3345 DNI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726C79F" w14:textId="77777777" w:rsidR="00FC214D" w:rsidRPr="00D06459" w:rsidRDefault="00FC214D" w:rsidP="00E07011">
            <w:pPr>
              <w:widowControl w:val="0"/>
              <w:suppressAutoHyphens/>
              <w:jc w:val="center"/>
              <w:rPr>
                <w:bCs/>
                <w:sz w:val="20"/>
              </w:rPr>
            </w:pPr>
            <w:r w:rsidRPr="00D06459">
              <w:rPr>
                <w:bCs/>
                <w:sz w:val="20"/>
              </w:rPr>
              <w:t>шт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C50005" w14:textId="77777777" w:rsidR="00FC214D" w:rsidRPr="00D06459" w:rsidRDefault="00FC214D" w:rsidP="00E070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9E90D1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2662F7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</w:tr>
      <w:tr w:rsidR="00FC214D" w:rsidRPr="00D06459" w14:paraId="5DAC6D55" w14:textId="77777777" w:rsidTr="007D52C9">
        <w:trPr>
          <w:trHeight w:val="300"/>
          <w:jc w:val="center"/>
        </w:trPr>
        <w:tc>
          <w:tcPr>
            <w:tcW w:w="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9C8F6B" w14:textId="77777777" w:rsidR="00FC214D" w:rsidRPr="00D06459" w:rsidRDefault="00FC214D" w:rsidP="00E07011">
            <w:pPr>
              <w:widowControl w:val="0"/>
              <w:suppressAutoHyphens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F36DF86" w14:textId="77777777" w:rsidR="00FC214D" w:rsidRPr="009B201C" w:rsidRDefault="00FC214D" w:rsidP="00E07011">
            <w:pPr>
              <w:widowControl w:val="0"/>
              <w:suppressAutoHyphens/>
              <w:rPr>
                <w:bCs/>
                <w:sz w:val="20"/>
              </w:rPr>
            </w:pPr>
            <w:r w:rsidRPr="009B201C">
              <w:rPr>
                <w:bCs/>
                <w:sz w:val="20"/>
              </w:rPr>
              <w:t xml:space="preserve">Технічне обслуговування (відновлення працездатності) </w:t>
            </w:r>
            <w:proofErr w:type="spellStart"/>
            <w:r w:rsidRPr="009B201C">
              <w:rPr>
                <w:bCs/>
                <w:sz w:val="20"/>
              </w:rPr>
              <w:t>тонер-картриджу</w:t>
            </w:r>
            <w:proofErr w:type="spellEnd"/>
            <w:r w:rsidRPr="009B201C">
              <w:rPr>
                <w:bCs/>
                <w:sz w:val="20"/>
              </w:rPr>
              <w:t xml:space="preserve"> </w:t>
            </w:r>
            <w:proofErr w:type="spellStart"/>
            <w:r w:rsidRPr="009B201C">
              <w:rPr>
                <w:bCs/>
                <w:sz w:val="20"/>
              </w:rPr>
              <w:t>Xerox</w:t>
            </w:r>
            <w:proofErr w:type="spellEnd"/>
            <w:r w:rsidRPr="009B201C">
              <w:rPr>
                <w:bCs/>
                <w:sz w:val="20"/>
              </w:rPr>
              <w:t xml:space="preserve"> 106R02773 </w:t>
            </w:r>
            <w:proofErr w:type="spellStart"/>
            <w:r w:rsidRPr="009B201C">
              <w:rPr>
                <w:bCs/>
                <w:sz w:val="20"/>
              </w:rPr>
              <w:t>Black</w:t>
            </w:r>
            <w:proofErr w:type="spellEnd"/>
            <w:r w:rsidRPr="009B201C">
              <w:rPr>
                <w:bCs/>
                <w:sz w:val="20"/>
              </w:rPr>
              <w:t xml:space="preserve"> до БФП XEROX WC 3025 NI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2A07D8" w14:textId="77777777" w:rsidR="00FC214D" w:rsidRPr="00D06459" w:rsidRDefault="00FC214D" w:rsidP="00E07011">
            <w:pPr>
              <w:widowControl w:val="0"/>
              <w:suppressAutoHyphens/>
              <w:jc w:val="center"/>
              <w:rPr>
                <w:bCs/>
                <w:sz w:val="20"/>
              </w:rPr>
            </w:pPr>
            <w:r w:rsidRPr="00D06459">
              <w:rPr>
                <w:bCs/>
                <w:sz w:val="20"/>
              </w:rPr>
              <w:t>шт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E687" w14:textId="77777777" w:rsidR="00FC214D" w:rsidRPr="003A0BC8" w:rsidRDefault="00FC214D" w:rsidP="00E070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82AB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8163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</w:tr>
      <w:tr w:rsidR="00FC214D" w:rsidRPr="00850340" w14:paraId="503DE57D" w14:textId="77777777" w:rsidTr="007D52C9">
        <w:trPr>
          <w:trHeight w:val="50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42D4" w14:textId="77777777" w:rsidR="00FC214D" w:rsidRPr="00D06459" w:rsidRDefault="00FC214D" w:rsidP="00E07011">
            <w:pPr>
              <w:widowControl w:val="0"/>
              <w:suppressAutoHyphens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F8200" w14:textId="77777777" w:rsidR="00FC214D" w:rsidRPr="009B201C" w:rsidRDefault="00FC214D" w:rsidP="00E07011">
            <w:pPr>
              <w:widowControl w:val="0"/>
              <w:suppressAutoHyphens/>
              <w:rPr>
                <w:bCs/>
                <w:sz w:val="20"/>
              </w:rPr>
            </w:pPr>
            <w:r w:rsidRPr="009B201C">
              <w:rPr>
                <w:bCs/>
                <w:sz w:val="20"/>
              </w:rPr>
              <w:t xml:space="preserve">Технічне обслуговування (відновлення працездатності) </w:t>
            </w:r>
            <w:proofErr w:type="spellStart"/>
            <w:r>
              <w:rPr>
                <w:bCs/>
                <w:sz w:val="20"/>
              </w:rPr>
              <w:t>тонер</w:t>
            </w:r>
            <w:r w:rsidRPr="009B201C">
              <w:rPr>
                <w:bCs/>
                <w:sz w:val="20"/>
              </w:rPr>
              <w:t>-картирджу</w:t>
            </w:r>
            <w:proofErr w:type="spellEnd"/>
            <w:r w:rsidRPr="009B201C">
              <w:rPr>
                <w:bCs/>
                <w:sz w:val="20"/>
              </w:rPr>
              <w:t xml:space="preserve"> </w:t>
            </w:r>
            <w:proofErr w:type="spellStart"/>
            <w:r w:rsidRPr="009B201C">
              <w:rPr>
                <w:bCs/>
                <w:sz w:val="20"/>
              </w:rPr>
              <w:t>Xerox</w:t>
            </w:r>
            <w:proofErr w:type="spellEnd"/>
            <w:r w:rsidRPr="009B201C">
              <w:rPr>
                <w:bCs/>
                <w:sz w:val="20"/>
              </w:rPr>
              <w:t xml:space="preserve"> 10</w:t>
            </w:r>
            <w:r>
              <w:rPr>
                <w:bCs/>
                <w:sz w:val="20"/>
              </w:rPr>
              <w:t>6</w:t>
            </w:r>
            <w:r w:rsidRPr="009B201C">
              <w:rPr>
                <w:bCs/>
                <w:sz w:val="20"/>
              </w:rPr>
              <w:t>R0</w:t>
            </w:r>
            <w:r>
              <w:rPr>
                <w:bCs/>
                <w:sz w:val="20"/>
              </w:rPr>
              <w:t>03621</w:t>
            </w:r>
            <w:r w:rsidRPr="009B201C">
              <w:rPr>
                <w:bCs/>
                <w:sz w:val="20"/>
              </w:rPr>
              <w:t xml:space="preserve"> до БФП XEROX WC 3345 DNI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DB22AD" w14:textId="77777777" w:rsidR="00FC214D" w:rsidRPr="00D06459" w:rsidRDefault="00FC214D" w:rsidP="00E07011">
            <w:pPr>
              <w:widowControl w:val="0"/>
              <w:suppressAutoHyphens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шт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E173E" w14:textId="77777777" w:rsidR="00FC214D" w:rsidRPr="003A0BC8" w:rsidRDefault="00FC214D" w:rsidP="00E070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A1E9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08D6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</w:tr>
      <w:tr w:rsidR="00FC214D" w:rsidRPr="00D06459" w14:paraId="5D8C10FA" w14:textId="77777777" w:rsidTr="00E07011">
        <w:trPr>
          <w:trHeight w:val="300"/>
          <w:jc w:val="center"/>
        </w:trPr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99DC47" w14:textId="77777777" w:rsidR="00FC214D" w:rsidRDefault="00FC214D" w:rsidP="00E070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Загалом без ПДВ, грн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70E7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</w:tr>
      <w:tr w:rsidR="00FC214D" w:rsidRPr="00D06459" w14:paraId="1B4054C0" w14:textId="77777777" w:rsidTr="00E07011">
        <w:trPr>
          <w:trHeight w:val="300"/>
          <w:jc w:val="center"/>
        </w:trPr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743676" w14:textId="77777777" w:rsidR="00FC214D" w:rsidRDefault="00FC214D" w:rsidP="00E070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ПДВ, грн*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3F6F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</w:tr>
      <w:tr w:rsidR="00FC214D" w:rsidRPr="00D06459" w14:paraId="45F65B3C" w14:textId="77777777" w:rsidTr="00E07011">
        <w:trPr>
          <w:trHeight w:val="300"/>
          <w:jc w:val="center"/>
        </w:trPr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0011E9" w14:textId="77777777" w:rsidR="00FC214D" w:rsidRDefault="00FC214D" w:rsidP="00E070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Загалом з ПДВ, грн*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BBC80D" w14:textId="77777777" w:rsidR="00FC214D" w:rsidRDefault="00FC214D" w:rsidP="00E07011">
            <w:pPr>
              <w:jc w:val="center"/>
              <w:rPr>
                <w:sz w:val="20"/>
              </w:rPr>
            </w:pPr>
          </w:p>
        </w:tc>
      </w:tr>
    </w:tbl>
    <w:p w14:paraId="58FC21E5" w14:textId="5D760602" w:rsidR="00CA7112" w:rsidRPr="007D52C9" w:rsidRDefault="00FC214D" w:rsidP="007D52C9">
      <w:pPr>
        <w:suppressAutoHyphens/>
        <w:ind w:firstLine="568"/>
        <w:rPr>
          <w:i/>
          <w:sz w:val="20"/>
          <w:lang w:eastAsia="x-none"/>
        </w:rPr>
      </w:pPr>
      <w:r w:rsidRPr="00FE07BE">
        <w:rPr>
          <w:i/>
          <w:sz w:val="20"/>
          <w:lang w:eastAsia="x-none"/>
        </w:rPr>
        <w:t>*У разі надання пропозиції Учасником процедури закупівлі не платником ПДВ, або якщо предмет закупівлі не обкладається ПДВ, такі пропозиції надаються без врахування ПДВ, про що Учасником процедури закупівлі робиться відповідна позначка.</w:t>
      </w:r>
      <w:bookmarkStart w:id="0" w:name="_GoBack"/>
      <w:bookmarkEnd w:id="0"/>
    </w:p>
    <w:p w14:paraId="36FC1DE1" w14:textId="32BFEDF8" w:rsidR="00FC214D" w:rsidRPr="00484036" w:rsidRDefault="00CA7112" w:rsidP="00CA7112">
      <w:pPr>
        <w:tabs>
          <w:tab w:val="left" w:pos="851"/>
        </w:tabs>
        <w:suppressAutoHyphens/>
        <w:ind w:left="568"/>
        <w:contextualSpacing/>
        <w:jc w:val="both"/>
        <w:rPr>
          <w:bCs/>
        </w:rPr>
      </w:pPr>
      <w:r w:rsidRPr="00CA7112">
        <w:rPr>
          <w:bCs/>
        </w:rPr>
        <w:t xml:space="preserve">4.2 </w:t>
      </w:r>
      <w:r w:rsidR="00FC214D" w:rsidRPr="00484036">
        <w:rPr>
          <w:bCs/>
        </w:rPr>
        <w:t>Технічні вимоги:</w:t>
      </w:r>
    </w:p>
    <w:p w14:paraId="01130D8B" w14:textId="3401B85B" w:rsidR="00FC214D" w:rsidRPr="00484036" w:rsidRDefault="00CA7112" w:rsidP="00CA7112">
      <w:pPr>
        <w:tabs>
          <w:tab w:val="left" w:pos="993"/>
        </w:tabs>
        <w:suppressAutoHyphens/>
        <w:ind w:left="928"/>
        <w:contextualSpacing/>
        <w:jc w:val="both"/>
        <w:rPr>
          <w:bCs/>
          <w:iCs/>
        </w:rPr>
      </w:pPr>
      <w:r w:rsidRPr="00CA7112">
        <w:rPr>
          <w:bCs/>
        </w:rPr>
        <w:t>4.2.</w:t>
      </w:r>
      <w:r w:rsidRPr="00CA7112">
        <w:rPr>
          <w:bCs/>
          <w:lang w:val="ru-RU"/>
        </w:rPr>
        <w:t>1.</w:t>
      </w:r>
      <w:r w:rsidR="00FC214D" w:rsidRPr="00484036">
        <w:rPr>
          <w:bCs/>
        </w:rPr>
        <w:t xml:space="preserve"> </w:t>
      </w:r>
      <w:r w:rsidR="00FC214D" w:rsidRPr="00505520">
        <w:rPr>
          <w:b/>
          <w:bCs/>
        </w:rPr>
        <w:t xml:space="preserve">Відновлення працездатності </w:t>
      </w:r>
      <w:proofErr w:type="spellStart"/>
      <w:r w:rsidR="00FC214D" w:rsidRPr="00505520">
        <w:rPr>
          <w:b/>
          <w:bCs/>
        </w:rPr>
        <w:t>тонер-картирджів</w:t>
      </w:r>
      <w:proofErr w:type="spellEnd"/>
      <w:r w:rsidR="00FC214D" w:rsidRPr="00505520">
        <w:rPr>
          <w:b/>
          <w:bCs/>
        </w:rPr>
        <w:t xml:space="preserve"> </w:t>
      </w:r>
      <w:r w:rsidR="00FC214D" w:rsidRPr="00505520">
        <w:rPr>
          <w:b/>
          <w:bCs/>
          <w:iCs/>
        </w:rPr>
        <w:t>включає</w:t>
      </w:r>
      <w:r w:rsidR="00FC214D" w:rsidRPr="00484036">
        <w:rPr>
          <w:bCs/>
          <w:iCs/>
        </w:rPr>
        <w:t xml:space="preserve">: </w:t>
      </w:r>
    </w:p>
    <w:p w14:paraId="52FB47F0" w14:textId="77777777" w:rsidR="00FC214D" w:rsidRPr="00484036" w:rsidRDefault="00FC214D" w:rsidP="00FC214D">
      <w:pPr>
        <w:suppressAutoHyphens/>
        <w:ind w:firstLine="568"/>
        <w:jc w:val="both"/>
        <w:rPr>
          <w:bCs/>
          <w:iCs/>
        </w:rPr>
      </w:pPr>
      <w:r w:rsidRPr="00484036">
        <w:rPr>
          <w:bCs/>
          <w:iCs/>
        </w:rPr>
        <w:t xml:space="preserve">- діагностування - перевірка функціонування всіх блоків, вузлів та пристроїв за тестами передбаченими виробником; </w:t>
      </w:r>
    </w:p>
    <w:p w14:paraId="0D03B61B" w14:textId="77777777" w:rsidR="00FC214D" w:rsidRPr="00484036" w:rsidRDefault="00FC214D" w:rsidP="00FC214D">
      <w:pPr>
        <w:suppressAutoHyphens/>
        <w:ind w:firstLine="568"/>
        <w:jc w:val="both"/>
        <w:rPr>
          <w:bCs/>
          <w:iCs/>
        </w:rPr>
      </w:pPr>
      <w:r w:rsidRPr="00484036">
        <w:rPr>
          <w:bCs/>
          <w:iCs/>
        </w:rPr>
        <w:t xml:space="preserve">- профілактику -  очистка обладнання від </w:t>
      </w:r>
      <w:proofErr w:type="spellStart"/>
      <w:r w:rsidRPr="00484036">
        <w:rPr>
          <w:bCs/>
          <w:iCs/>
        </w:rPr>
        <w:t>тонера</w:t>
      </w:r>
      <w:proofErr w:type="spellEnd"/>
      <w:r w:rsidRPr="00484036">
        <w:rPr>
          <w:bCs/>
          <w:iCs/>
        </w:rPr>
        <w:t xml:space="preserve"> та бруду, що накопичився, змащування вузлів, інші роботи для підтримки працездатності обладнання;</w:t>
      </w:r>
    </w:p>
    <w:p w14:paraId="626DE8AC" w14:textId="77777777" w:rsidR="00FC214D" w:rsidRPr="00484036" w:rsidRDefault="00FC214D" w:rsidP="00FC214D">
      <w:pPr>
        <w:suppressAutoHyphens/>
        <w:ind w:firstLine="568"/>
        <w:jc w:val="both"/>
        <w:rPr>
          <w:bCs/>
          <w:iCs/>
        </w:rPr>
      </w:pPr>
      <w:r w:rsidRPr="00484036">
        <w:rPr>
          <w:bCs/>
          <w:iCs/>
        </w:rPr>
        <w:t xml:space="preserve">- технічне обслуговування - розбирання, очистка стисненим повітрям, технічний аналіз, реставрація, протирання і змащування контактних груп, заміна </w:t>
      </w:r>
      <w:proofErr w:type="spellStart"/>
      <w:r w:rsidRPr="00484036">
        <w:rPr>
          <w:bCs/>
          <w:iCs/>
        </w:rPr>
        <w:t>чіпа</w:t>
      </w:r>
      <w:proofErr w:type="spellEnd"/>
      <w:r w:rsidRPr="00484036">
        <w:rPr>
          <w:bCs/>
          <w:iCs/>
        </w:rPr>
        <w:t xml:space="preserve"> рахівника копій, при необхідності заміна леза дозування,  заправка </w:t>
      </w:r>
      <w:proofErr w:type="spellStart"/>
      <w:r w:rsidRPr="00484036">
        <w:rPr>
          <w:bCs/>
          <w:iCs/>
        </w:rPr>
        <w:t>тонером</w:t>
      </w:r>
      <w:proofErr w:type="spellEnd"/>
      <w:r w:rsidRPr="00484036">
        <w:rPr>
          <w:bCs/>
          <w:iCs/>
        </w:rPr>
        <w:t>, збирання</w:t>
      </w:r>
      <w:r w:rsidRPr="00505520">
        <w:rPr>
          <w:bCs/>
          <w:iCs/>
        </w:rPr>
        <w:t xml:space="preserve">, тестування, </w:t>
      </w:r>
      <w:r w:rsidRPr="00484036">
        <w:rPr>
          <w:bCs/>
          <w:iCs/>
        </w:rPr>
        <w:t>упаковка;</w:t>
      </w:r>
    </w:p>
    <w:p w14:paraId="2D83F789" w14:textId="77777777" w:rsidR="00FC214D" w:rsidRDefault="00FC214D" w:rsidP="00FC214D">
      <w:pPr>
        <w:suppressAutoHyphens/>
        <w:ind w:firstLine="568"/>
        <w:jc w:val="both"/>
        <w:rPr>
          <w:bCs/>
          <w:iCs/>
        </w:rPr>
      </w:pPr>
      <w:r w:rsidRPr="00484036">
        <w:rPr>
          <w:bCs/>
          <w:iCs/>
        </w:rPr>
        <w:t xml:space="preserve">- ремонт - усунення </w:t>
      </w:r>
      <w:proofErr w:type="spellStart"/>
      <w:r w:rsidRPr="00484036">
        <w:rPr>
          <w:bCs/>
          <w:iCs/>
        </w:rPr>
        <w:t>діагностованих</w:t>
      </w:r>
      <w:proofErr w:type="spellEnd"/>
      <w:r w:rsidRPr="00484036">
        <w:rPr>
          <w:bCs/>
          <w:iCs/>
        </w:rPr>
        <w:t xml:space="preserve"> несправностей у роботі обладнання та за необхідності заміна деталей, вузлів, агрегатів, інших частин обладнання,</w:t>
      </w:r>
      <w:r w:rsidRPr="00484036">
        <w:rPr>
          <w:bCs/>
          <w:iCs/>
          <w:sz w:val="27"/>
          <w:szCs w:val="27"/>
        </w:rPr>
        <w:t xml:space="preserve"> </w:t>
      </w:r>
      <w:r w:rsidRPr="00484036">
        <w:rPr>
          <w:bCs/>
          <w:iCs/>
        </w:rPr>
        <w:t>що вийшли з ладу та не підлягають ремонту</w:t>
      </w:r>
      <w:r>
        <w:rPr>
          <w:bCs/>
          <w:iCs/>
        </w:rPr>
        <w:t>;</w:t>
      </w:r>
    </w:p>
    <w:p w14:paraId="3ABC0F92" w14:textId="77777777" w:rsidR="00FC214D" w:rsidRPr="00023A9A" w:rsidRDefault="00FC214D" w:rsidP="00FC214D">
      <w:pPr>
        <w:suppressAutoHyphens/>
        <w:ind w:firstLine="568"/>
        <w:jc w:val="both"/>
        <w:rPr>
          <w:bCs/>
          <w:iCs/>
        </w:rPr>
      </w:pPr>
      <w:r w:rsidRPr="00023A9A">
        <w:rPr>
          <w:bCs/>
          <w:iCs/>
        </w:rPr>
        <w:lastRenderedPageBreak/>
        <w:t xml:space="preserve">- перевірку працездатності </w:t>
      </w:r>
      <w:proofErr w:type="spellStart"/>
      <w:r w:rsidRPr="00023A9A">
        <w:rPr>
          <w:bCs/>
          <w:iCs/>
        </w:rPr>
        <w:t>тонер-картриджів</w:t>
      </w:r>
      <w:proofErr w:type="spellEnd"/>
      <w:r w:rsidRPr="00023A9A">
        <w:rPr>
          <w:bCs/>
          <w:iCs/>
        </w:rPr>
        <w:t xml:space="preserve"> на БФП Замовника в присутності представників Виконавця.</w:t>
      </w:r>
    </w:p>
    <w:p w14:paraId="5BAE34D8" w14:textId="58F8E429" w:rsidR="00FC214D" w:rsidRPr="00505520" w:rsidRDefault="00CA7112" w:rsidP="00FC214D">
      <w:pPr>
        <w:widowControl w:val="0"/>
        <w:suppressAutoHyphens/>
        <w:ind w:firstLine="568"/>
        <w:jc w:val="both"/>
        <w:rPr>
          <w:b/>
          <w:bCs/>
        </w:rPr>
      </w:pPr>
      <w:r w:rsidRPr="00CA7112">
        <w:rPr>
          <w:bCs/>
          <w:lang w:val="ru-RU"/>
        </w:rPr>
        <w:t xml:space="preserve">   </w:t>
      </w:r>
      <w:r>
        <w:rPr>
          <w:bCs/>
          <w:lang w:val="ru-RU"/>
        </w:rPr>
        <w:t>4.</w:t>
      </w:r>
      <w:r w:rsidRPr="00CA7112">
        <w:rPr>
          <w:bCs/>
          <w:lang w:val="ru-RU"/>
        </w:rPr>
        <w:t>2.2.</w:t>
      </w:r>
      <w:r w:rsidR="00FC214D" w:rsidRPr="00505520">
        <w:rPr>
          <w:b/>
          <w:bCs/>
        </w:rPr>
        <w:t xml:space="preserve"> Відновлення працездатності </w:t>
      </w:r>
      <w:proofErr w:type="spellStart"/>
      <w:r w:rsidR="00FC214D" w:rsidRPr="00505520">
        <w:rPr>
          <w:b/>
          <w:bCs/>
        </w:rPr>
        <w:t>копі-картирджів</w:t>
      </w:r>
      <w:proofErr w:type="spellEnd"/>
      <w:r w:rsidR="00FC214D" w:rsidRPr="00505520">
        <w:rPr>
          <w:b/>
          <w:bCs/>
        </w:rPr>
        <w:t xml:space="preserve"> (драм) включає:</w:t>
      </w:r>
    </w:p>
    <w:p w14:paraId="452E3662" w14:textId="77777777" w:rsidR="00FC214D" w:rsidRPr="00484036" w:rsidRDefault="00FC214D" w:rsidP="00FC214D">
      <w:pPr>
        <w:suppressAutoHyphens/>
        <w:ind w:firstLine="568"/>
        <w:jc w:val="both"/>
        <w:rPr>
          <w:bCs/>
          <w:iCs/>
        </w:rPr>
      </w:pPr>
      <w:r w:rsidRPr="00484036">
        <w:rPr>
          <w:bCs/>
          <w:iCs/>
        </w:rPr>
        <w:t xml:space="preserve">- діагностування - перевірка функціонування всіх блоків, вузлів та пристроїв за тестами передбаченими виробником; </w:t>
      </w:r>
    </w:p>
    <w:p w14:paraId="18E9275E" w14:textId="77777777" w:rsidR="00FC214D" w:rsidRPr="00484036" w:rsidRDefault="00FC214D" w:rsidP="00FC214D">
      <w:pPr>
        <w:suppressAutoHyphens/>
        <w:ind w:firstLine="568"/>
        <w:jc w:val="both"/>
        <w:rPr>
          <w:bCs/>
          <w:iCs/>
        </w:rPr>
      </w:pPr>
      <w:r w:rsidRPr="00484036">
        <w:rPr>
          <w:bCs/>
          <w:iCs/>
        </w:rPr>
        <w:t xml:space="preserve">- профілактику -  очистка обладнання від </w:t>
      </w:r>
      <w:proofErr w:type="spellStart"/>
      <w:r w:rsidRPr="00484036">
        <w:rPr>
          <w:bCs/>
          <w:iCs/>
        </w:rPr>
        <w:t>тонера</w:t>
      </w:r>
      <w:proofErr w:type="spellEnd"/>
      <w:r w:rsidRPr="00484036">
        <w:rPr>
          <w:bCs/>
          <w:iCs/>
        </w:rPr>
        <w:t xml:space="preserve"> та бруду, що накопичився, змащування вузлів, інші роботи для підтримки працездатності обладнання;</w:t>
      </w:r>
    </w:p>
    <w:p w14:paraId="43980BDA" w14:textId="77777777" w:rsidR="00FC214D" w:rsidRPr="00484036" w:rsidRDefault="00FC214D" w:rsidP="00FC214D">
      <w:pPr>
        <w:widowControl w:val="0"/>
        <w:suppressAutoHyphens/>
        <w:ind w:firstLine="568"/>
        <w:jc w:val="both"/>
        <w:rPr>
          <w:bCs/>
        </w:rPr>
      </w:pPr>
      <w:r w:rsidRPr="00484036">
        <w:rPr>
          <w:bCs/>
          <w:iCs/>
        </w:rPr>
        <w:t xml:space="preserve">   - технічне обслуговування - розбирання, очистка стисненим повітрям, технічний аналіз, реставрація, протирання і змащування контактних груп, заміна </w:t>
      </w:r>
      <w:proofErr w:type="spellStart"/>
      <w:r w:rsidRPr="00484036">
        <w:rPr>
          <w:bCs/>
          <w:iCs/>
        </w:rPr>
        <w:t>чіпа</w:t>
      </w:r>
      <w:proofErr w:type="spellEnd"/>
      <w:r w:rsidRPr="00484036">
        <w:rPr>
          <w:bCs/>
          <w:iCs/>
        </w:rPr>
        <w:t xml:space="preserve"> рахівника копій, збирання, </w:t>
      </w:r>
      <w:r w:rsidRPr="00505520">
        <w:rPr>
          <w:bCs/>
          <w:iCs/>
        </w:rPr>
        <w:t>тестування, у</w:t>
      </w:r>
      <w:r w:rsidRPr="00484036">
        <w:rPr>
          <w:bCs/>
          <w:iCs/>
        </w:rPr>
        <w:t>паковка;</w:t>
      </w:r>
    </w:p>
    <w:p w14:paraId="3B0B87B5" w14:textId="77777777" w:rsidR="00FC214D" w:rsidRDefault="00FC214D" w:rsidP="00FC214D">
      <w:pPr>
        <w:suppressAutoHyphens/>
        <w:ind w:firstLine="568"/>
        <w:jc w:val="both"/>
        <w:rPr>
          <w:bCs/>
          <w:iCs/>
        </w:rPr>
      </w:pPr>
      <w:r w:rsidRPr="00484036">
        <w:rPr>
          <w:bCs/>
          <w:iCs/>
        </w:rPr>
        <w:t xml:space="preserve">- ремонт - усунення </w:t>
      </w:r>
      <w:proofErr w:type="spellStart"/>
      <w:r w:rsidRPr="00484036">
        <w:rPr>
          <w:bCs/>
          <w:iCs/>
        </w:rPr>
        <w:t>діагностованих</w:t>
      </w:r>
      <w:proofErr w:type="spellEnd"/>
      <w:r w:rsidRPr="00484036">
        <w:rPr>
          <w:bCs/>
          <w:iCs/>
        </w:rPr>
        <w:t xml:space="preserve"> несправностей у роботі обладнання та за необхідності заміна деталей, вузлів, агрегатів, інших частин обладнання,</w:t>
      </w:r>
      <w:r w:rsidRPr="00484036">
        <w:rPr>
          <w:bCs/>
          <w:iCs/>
          <w:sz w:val="27"/>
          <w:szCs w:val="27"/>
        </w:rPr>
        <w:t xml:space="preserve"> </w:t>
      </w:r>
      <w:r w:rsidRPr="00484036">
        <w:rPr>
          <w:bCs/>
          <w:iCs/>
        </w:rPr>
        <w:t>що вийшли з ладу та не підлягають ремонту</w:t>
      </w:r>
      <w:r>
        <w:rPr>
          <w:bCs/>
          <w:iCs/>
        </w:rPr>
        <w:t>;</w:t>
      </w:r>
    </w:p>
    <w:p w14:paraId="4461F89B" w14:textId="77777777" w:rsidR="00FC214D" w:rsidRPr="00023A9A" w:rsidRDefault="00FC214D" w:rsidP="00FC214D">
      <w:pPr>
        <w:suppressAutoHyphens/>
        <w:ind w:firstLine="568"/>
        <w:jc w:val="both"/>
        <w:rPr>
          <w:bCs/>
          <w:iCs/>
        </w:rPr>
      </w:pPr>
      <w:r w:rsidRPr="00023A9A">
        <w:rPr>
          <w:bCs/>
          <w:iCs/>
        </w:rPr>
        <w:t>- перевірку працездатності копі-картриджів на БФП Замовника в присутності представників Виконавця.</w:t>
      </w:r>
    </w:p>
    <w:p w14:paraId="7D8B2194" w14:textId="77777777" w:rsidR="00FC214D" w:rsidRPr="00023A9A" w:rsidRDefault="00FC214D" w:rsidP="00FC214D">
      <w:pPr>
        <w:suppressAutoHyphens/>
        <w:ind w:firstLine="568"/>
        <w:jc w:val="both"/>
        <w:rPr>
          <w:bCs/>
        </w:rPr>
      </w:pPr>
      <w:r w:rsidRPr="00023A9A">
        <w:rPr>
          <w:bCs/>
          <w:iCs/>
        </w:rPr>
        <w:t xml:space="preserve">На час відновлення </w:t>
      </w:r>
      <w:r w:rsidRPr="00023A9A">
        <w:rPr>
          <w:bCs/>
        </w:rPr>
        <w:t xml:space="preserve">працездатності </w:t>
      </w:r>
      <w:proofErr w:type="spellStart"/>
      <w:r w:rsidRPr="00023A9A">
        <w:rPr>
          <w:bCs/>
        </w:rPr>
        <w:t>тонер-картирджів</w:t>
      </w:r>
      <w:proofErr w:type="spellEnd"/>
      <w:r w:rsidRPr="00023A9A">
        <w:rPr>
          <w:bCs/>
        </w:rPr>
        <w:t xml:space="preserve"> та </w:t>
      </w:r>
      <w:proofErr w:type="spellStart"/>
      <w:r w:rsidRPr="00023A9A">
        <w:rPr>
          <w:bCs/>
        </w:rPr>
        <w:t>копі-картирджів</w:t>
      </w:r>
      <w:proofErr w:type="spellEnd"/>
      <w:r w:rsidRPr="00023A9A">
        <w:rPr>
          <w:bCs/>
        </w:rPr>
        <w:t xml:space="preserve"> Виконавець надає Замовнику з власного підмінного фонду </w:t>
      </w:r>
      <w:proofErr w:type="spellStart"/>
      <w:r w:rsidRPr="00023A9A">
        <w:rPr>
          <w:bCs/>
        </w:rPr>
        <w:t>неохідну</w:t>
      </w:r>
      <w:proofErr w:type="spellEnd"/>
      <w:r w:rsidRPr="00023A9A">
        <w:rPr>
          <w:bCs/>
        </w:rPr>
        <w:t xml:space="preserve"> кількість </w:t>
      </w:r>
      <w:proofErr w:type="spellStart"/>
      <w:r w:rsidRPr="00023A9A">
        <w:rPr>
          <w:bCs/>
        </w:rPr>
        <w:t>тонер-картирджів</w:t>
      </w:r>
      <w:proofErr w:type="spellEnd"/>
      <w:r w:rsidRPr="00023A9A">
        <w:rPr>
          <w:bCs/>
        </w:rPr>
        <w:t xml:space="preserve"> та </w:t>
      </w:r>
      <w:proofErr w:type="spellStart"/>
      <w:r w:rsidRPr="00023A9A">
        <w:rPr>
          <w:bCs/>
        </w:rPr>
        <w:t>копі-картирджів</w:t>
      </w:r>
      <w:proofErr w:type="spellEnd"/>
      <w:r w:rsidRPr="00023A9A">
        <w:rPr>
          <w:bCs/>
        </w:rPr>
        <w:t>.</w:t>
      </w:r>
    </w:p>
    <w:p w14:paraId="5D9431B6" w14:textId="77777777" w:rsidR="00FC214D" w:rsidRPr="00023A9A" w:rsidRDefault="00FC214D" w:rsidP="00FC214D">
      <w:pPr>
        <w:suppressAutoHyphens/>
        <w:ind w:firstLine="568"/>
        <w:jc w:val="both"/>
        <w:rPr>
          <w:bCs/>
          <w:iCs/>
        </w:rPr>
      </w:pPr>
      <w:r w:rsidRPr="00023A9A">
        <w:rPr>
          <w:bCs/>
        </w:rPr>
        <w:t>Послуги надаються Учасником за окремим замовленням Замовника.</w:t>
      </w:r>
    </w:p>
    <w:p w14:paraId="1943F234" w14:textId="77777777" w:rsidR="00FC214D" w:rsidRPr="00484036" w:rsidRDefault="00FC214D" w:rsidP="00FC214D">
      <w:pPr>
        <w:suppressAutoHyphens/>
        <w:ind w:firstLine="568"/>
        <w:jc w:val="both"/>
      </w:pPr>
      <w:r w:rsidRPr="00023A9A">
        <w:t xml:space="preserve">Упакування, завантаження </w:t>
      </w:r>
      <w:r>
        <w:t>та т</w:t>
      </w:r>
      <w:r w:rsidRPr="00484036">
        <w:t>ранспортування обладнання від Замовника до місця проведення надання послуг здійснюється Виконавцем за власний рахунок впродовж 1 (одн</w:t>
      </w:r>
      <w:r>
        <w:t>ого</w:t>
      </w:r>
      <w:r w:rsidRPr="00484036">
        <w:t xml:space="preserve">) </w:t>
      </w:r>
      <w:r>
        <w:t>робочого дня</w:t>
      </w:r>
      <w:r w:rsidRPr="00484036">
        <w:t xml:space="preserve"> з моменту отримання замовлення від Замовника.</w:t>
      </w:r>
    </w:p>
    <w:p w14:paraId="5EAF7B9F" w14:textId="77777777" w:rsidR="00FC214D" w:rsidRPr="00484036" w:rsidRDefault="00FC214D" w:rsidP="00FC214D">
      <w:pPr>
        <w:suppressAutoHyphens/>
        <w:ind w:firstLine="568"/>
        <w:jc w:val="both"/>
      </w:pPr>
      <w:r w:rsidRPr="00484036">
        <w:t>У разі виявлення недоліків по якості наданих послуг Виконавець повинен усунути їх за власний рахунок. Термін усунення недоліків не повинен перевищувати 5 (п’яти) календарних днів</w:t>
      </w:r>
      <w:r>
        <w:t xml:space="preserve"> з моменту повідомлення Замовника</w:t>
      </w:r>
      <w:r w:rsidRPr="00484036">
        <w:t xml:space="preserve">. </w:t>
      </w:r>
    </w:p>
    <w:p w14:paraId="0D266E96" w14:textId="77777777" w:rsidR="00FC214D" w:rsidRPr="00484036" w:rsidRDefault="00FC214D" w:rsidP="00FC214D">
      <w:pPr>
        <w:suppressAutoHyphens/>
        <w:ind w:firstLine="568"/>
        <w:jc w:val="both"/>
      </w:pPr>
      <w:r w:rsidRPr="00484036">
        <w:t>Відповідальність за виконання вимог екологічної безпеки та вимог із забезпечення вимог техніки безпеки при виконанні робіт несе Виконавець.</w:t>
      </w:r>
    </w:p>
    <w:p w14:paraId="491D16DC" w14:textId="5F55E790" w:rsidR="00161943" w:rsidRPr="00CC3550" w:rsidRDefault="00161943" w:rsidP="00A5544B">
      <w:pPr>
        <w:jc w:val="both"/>
        <w:rPr>
          <w:b/>
        </w:rPr>
      </w:pPr>
    </w:p>
    <w:p w14:paraId="6E7CB931" w14:textId="59092F80" w:rsidR="00161943" w:rsidRPr="00CA7112" w:rsidRDefault="00A5544B" w:rsidP="00CA7112">
      <w:pPr>
        <w:ind w:firstLine="567"/>
        <w:contextualSpacing/>
        <w:jc w:val="both"/>
        <w:rPr>
          <w:bCs/>
        </w:rPr>
      </w:pPr>
      <w:r w:rsidRPr="00CC3550">
        <w:rPr>
          <w:b/>
        </w:rPr>
        <w:t>5.</w:t>
      </w:r>
      <w:r>
        <w:rPr>
          <w:b/>
        </w:rPr>
        <w:t> </w:t>
      </w:r>
      <w:r w:rsidRPr="00CC3550">
        <w:rPr>
          <w:b/>
        </w:rPr>
        <w:t>Обґрунтування розміру бюджетного призначення:</w:t>
      </w:r>
      <w:r w:rsidRPr="00CC3550">
        <w:t xml:space="preserve"> </w:t>
      </w:r>
      <w:r w:rsidR="00161943" w:rsidRPr="00B90CCC">
        <w:t>розмір бюджетного при</w:t>
      </w:r>
      <w:r w:rsidR="00CA7112">
        <w:t>значення для предмета закупівлі</w:t>
      </w:r>
      <w:r w:rsidR="00CA7112" w:rsidRPr="00CA7112">
        <w:t xml:space="preserve"> </w:t>
      </w:r>
      <w:r w:rsidR="00CA7112" w:rsidRPr="00FC214D">
        <w:rPr>
          <w:bCs/>
        </w:rPr>
        <w:t>Послуги з технічного обслуговування багатофункціональних пристроїв</w:t>
      </w:r>
      <w:r w:rsidR="00CA7112" w:rsidRPr="00FC214D">
        <w:rPr>
          <w:rFonts w:eastAsia="Calibri"/>
          <w:color w:val="000000"/>
        </w:rPr>
        <w:t xml:space="preserve"> за кодом ДК </w:t>
      </w:r>
      <w:r w:rsidR="00CA7112" w:rsidRPr="00FC214D">
        <w:rPr>
          <w:bCs/>
        </w:rPr>
        <w:t>021:2015:</w:t>
      </w:r>
      <w:r w:rsidR="00CA7112" w:rsidRPr="00484036">
        <w:rPr>
          <w:bCs/>
        </w:rPr>
        <w:t xml:space="preserve"> </w:t>
      </w:r>
      <w:r w:rsidR="00CA7112" w:rsidRPr="00FE3BEC">
        <w:rPr>
          <w:bCs/>
        </w:rPr>
        <w:t xml:space="preserve">50310000-1 Технічне обслуговування і ремонт офісної техніки </w:t>
      </w:r>
      <w:r w:rsidR="00161943">
        <w:rPr>
          <w:rStyle w:val="valignt"/>
          <w:rFonts w:eastAsia="Batang"/>
        </w:rPr>
        <w:t>відповідає</w:t>
      </w:r>
      <w:r w:rsidR="00161943" w:rsidRPr="00B90CCC">
        <w:rPr>
          <w:rStyle w:val="valignt"/>
          <w:rFonts w:eastAsia="Batang"/>
        </w:rPr>
        <w:t xml:space="preserve"> </w:t>
      </w:r>
      <w:r w:rsidR="00161943" w:rsidRPr="00B90CCC">
        <w:t xml:space="preserve">розрахунку видатків до кошторису </w:t>
      </w:r>
      <w:r w:rsidR="00161943">
        <w:t xml:space="preserve">Черкаської </w:t>
      </w:r>
      <w:r w:rsidR="00161943" w:rsidRPr="00B90CCC">
        <w:t>митниці на 202</w:t>
      </w:r>
      <w:r w:rsidR="00161943">
        <w:t>6</w:t>
      </w:r>
      <w:r w:rsidR="00161943" w:rsidRPr="00B90CCC">
        <w:t xml:space="preserve"> рік загальний фонд за КПКВК 3506010 «Керівництво та управління у сфері митної політики».</w:t>
      </w:r>
      <w:r w:rsidR="00161943">
        <w:t xml:space="preserve"> КЕКВ 2240.</w:t>
      </w:r>
    </w:p>
    <w:p w14:paraId="178078DD" w14:textId="4548821E" w:rsidR="00A5544B" w:rsidRPr="00CC3550" w:rsidRDefault="00A5544B" w:rsidP="00161943">
      <w:pPr>
        <w:tabs>
          <w:tab w:val="left" w:pos="180"/>
          <w:tab w:val="left" w:pos="426"/>
          <w:tab w:val="left" w:pos="567"/>
        </w:tabs>
        <w:ind w:firstLine="426"/>
        <w:jc w:val="both"/>
      </w:pPr>
    </w:p>
    <w:p w14:paraId="36A979A6" w14:textId="71171F82" w:rsidR="00A5544B" w:rsidRPr="00CC3550" w:rsidRDefault="00A5544B" w:rsidP="00A5544B">
      <w:pPr>
        <w:ind w:firstLine="426"/>
        <w:contextualSpacing/>
        <w:jc w:val="both"/>
      </w:pPr>
      <w:r w:rsidRPr="00CC3550">
        <w:rPr>
          <w:b/>
        </w:rPr>
        <w:t xml:space="preserve">6. Очікувана вартість предмет закупівлі: </w:t>
      </w:r>
      <w:bookmarkStart w:id="1" w:name="_Hlk168558675"/>
      <w:r w:rsidR="00CA7112" w:rsidRPr="00311863">
        <w:rPr>
          <w:b/>
        </w:rPr>
        <w:t>69930</w:t>
      </w:r>
      <w:r w:rsidR="00CA7112">
        <w:rPr>
          <w:b/>
        </w:rPr>
        <w:t>,00</w:t>
      </w:r>
      <w:r w:rsidRPr="00CC3550">
        <w:rPr>
          <w:b/>
        </w:rPr>
        <w:t xml:space="preserve"> </w:t>
      </w:r>
      <w:bookmarkEnd w:id="1"/>
      <w:r w:rsidRPr="00CC3550">
        <w:rPr>
          <w:b/>
        </w:rPr>
        <w:t>грн. з ПДВ</w:t>
      </w:r>
      <w:r w:rsidRPr="00CC3550">
        <w:t>.</w:t>
      </w:r>
    </w:p>
    <w:p w14:paraId="1EAC9419" w14:textId="77777777" w:rsidR="00A5544B" w:rsidRPr="00CC3550" w:rsidRDefault="00A5544B" w:rsidP="00A5544B">
      <w:pPr>
        <w:ind w:firstLine="567"/>
        <w:contextualSpacing/>
        <w:jc w:val="both"/>
      </w:pPr>
      <w:r w:rsidRPr="00CC3550">
        <w:t xml:space="preserve"> </w:t>
      </w:r>
    </w:p>
    <w:p w14:paraId="5DBA3ECC" w14:textId="77777777" w:rsidR="00A5544B" w:rsidRPr="00CC3550" w:rsidRDefault="00A5544B" w:rsidP="00A5544B">
      <w:pPr>
        <w:ind w:firstLine="426"/>
        <w:contextualSpacing/>
        <w:jc w:val="both"/>
      </w:pPr>
      <w:r w:rsidRPr="00CC3550">
        <w:rPr>
          <w:b/>
        </w:rPr>
        <w:t>7. Обґрунтування очікуваної вартості предмету закупівлі:</w:t>
      </w:r>
      <w:r w:rsidRPr="00CC3550">
        <w:t xml:space="preserve"> </w:t>
      </w:r>
    </w:p>
    <w:p w14:paraId="4D080F65" w14:textId="77777777" w:rsidR="00A5544B" w:rsidRPr="00CC3550" w:rsidRDefault="00A5544B" w:rsidP="00A5544B">
      <w:pPr>
        <w:ind w:firstLine="567"/>
        <w:contextualSpacing/>
        <w:jc w:val="both"/>
      </w:pPr>
      <w:r w:rsidRPr="00CC3550">
        <w:t>Наказом Міністерства розвитку економіки, торгівлі та сільського господарства України від 18.02.2020 № 275 затверджена примірна методика визначення очікуваної вартості предмету закупівлі, якою передбачені методи визначення очікуваної вартості предмету закупівлі.</w:t>
      </w:r>
    </w:p>
    <w:p w14:paraId="49437620" w14:textId="03133F2C" w:rsidR="00A5544B" w:rsidRPr="00CC3550" w:rsidRDefault="00A5544B" w:rsidP="00A5544B">
      <w:pPr>
        <w:ind w:firstLine="709"/>
        <w:contextualSpacing/>
        <w:jc w:val="both"/>
      </w:pPr>
      <w:r w:rsidRPr="00CC3550">
        <w:t>Так, очікувана вартість предмету закупівлі визначена на підставі аналізу загальнодоступної інформації про ціну товару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закупівель «</w:t>
      </w:r>
      <w:proofErr w:type="spellStart"/>
      <w:r w:rsidRPr="00CC3550">
        <w:rPr>
          <w:lang w:val="en-US"/>
        </w:rPr>
        <w:t>Pr</w:t>
      </w:r>
      <w:proofErr w:type="spellEnd"/>
      <w:r w:rsidRPr="00CC3550">
        <w:t>о</w:t>
      </w:r>
      <w:r w:rsidRPr="00CC3550">
        <w:rPr>
          <w:lang w:val="en-US"/>
        </w:rPr>
        <w:t>z</w:t>
      </w:r>
      <w:r w:rsidRPr="00CC3550">
        <w:t>о</w:t>
      </w:r>
      <w:proofErr w:type="spellStart"/>
      <w:r w:rsidRPr="00CC3550">
        <w:rPr>
          <w:lang w:val="en-US"/>
        </w:rPr>
        <w:t>rr</w:t>
      </w:r>
      <w:proofErr w:type="spellEnd"/>
      <w:r w:rsidRPr="00CC3550">
        <w:t xml:space="preserve">о» тощо. Відповідно до вказаної методики, очікувана вартість предмету </w:t>
      </w:r>
      <w:r w:rsidRPr="000019E7">
        <w:t xml:space="preserve">закупівлі становить </w:t>
      </w:r>
      <w:r w:rsidR="000019E7" w:rsidRPr="000019E7">
        <w:rPr>
          <w:b/>
          <w:bCs/>
        </w:rPr>
        <w:t>69930</w:t>
      </w:r>
      <w:r w:rsidR="000019E7">
        <w:rPr>
          <w:b/>
          <w:bCs/>
        </w:rPr>
        <w:t>,00</w:t>
      </w:r>
      <w:r w:rsidRPr="00CC3550">
        <w:rPr>
          <w:b/>
          <w:bCs/>
        </w:rPr>
        <w:t xml:space="preserve"> грн. з ПДВ</w:t>
      </w:r>
      <w:r w:rsidRPr="00CC3550">
        <w:t>, що відповідає розміру бюджетного призначення.</w:t>
      </w:r>
    </w:p>
    <w:p w14:paraId="3C177AB3" w14:textId="77777777" w:rsidR="00A5544B" w:rsidRPr="00CC3550" w:rsidRDefault="00A5544B" w:rsidP="00A5544B">
      <w:pPr>
        <w:ind w:firstLine="709"/>
        <w:contextualSpacing/>
        <w:jc w:val="both"/>
      </w:pPr>
    </w:p>
    <w:p w14:paraId="6BCAED08" w14:textId="77777777" w:rsidR="00A5544B" w:rsidRPr="00CC3550" w:rsidRDefault="00A5544B" w:rsidP="00A5544B">
      <w:pPr>
        <w:ind w:firstLine="426"/>
        <w:contextualSpacing/>
        <w:jc w:val="both"/>
      </w:pPr>
      <w:r w:rsidRPr="00CC3550">
        <w:rPr>
          <w:b/>
        </w:rPr>
        <w:t>8. Застосування виключення:</w:t>
      </w:r>
      <w:r w:rsidRPr="00CC3550">
        <w:t xml:space="preserve"> не застосовується. Закупівля проводиться із застосуванням відкритих торгів з особливостями.</w:t>
      </w:r>
    </w:p>
    <w:p w14:paraId="2A278CD9" w14:textId="77777777" w:rsidR="00964E6F" w:rsidRPr="00B90CCC" w:rsidRDefault="00964E6F" w:rsidP="00A0247F">
      <w:pPr>
        <w:ind w:firstLine="709"/>
        <w:contextualSpacing/>
        <w:jc w:val="both"/>
      </w:pPr>
    </w:p>
    <w:sectPr w:rsidR="00964E6F" w:rsidRPr="00B90CCC" w:rsidSect="00334F9D">
      <w:headerReference w:type="default" r:id="rId8"/>
      <w:headerReference w:type="first" r:id="rId9"/>
      <w:pgSz w:w="11906" w:h="16838" w:code="9"/>
      <w:pgMar w:top="0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0A0B05" w14:textId="77777777" w:rsidR="00DB7C72" w:rsidRDefault="00DB7C72">
      <w:r>
        <w:separator/>
      </w:r>
    </w:p>
  </w:endnote>
  <w:endnote w:type="continuationSeparator" w:id="0">
    <w:p w14:paraId="586ED871" w14:textId="77777777" w:rsidR="00DB7C72" w:rsidRDefault="00DB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934A3" w14:textId="77777777" w:rsidR="00DB7C72" w:rsidRDefault="00DB7C72">
      <w:r>
        <w:separator/>
      </w:r>
    </w:p>
  </w:footnote>
  <w:footnote w:type="continuationSeparator" w:id="0">
    <w:p w14:paraId="309AB027" w14:textId="77777777" w:rsidR="00DB7C72" w:rsidRDefault="00DB7C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94F96" w14:textId="77777777" w:rsidR="000B7912" w:rsidRDefault="000B7912">
    <w:pPr>
      <w:pStyle w:val="af3"/>
      <w:jc w:val="center"/>
    </w:pPr>
  </w:p>
  <w:p w14:paraId="66BEDAD2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45758"/>
      <w:docPartObj>
        <w:docPartGallery w:val="Page Numbers (Top of Page)"/>
        <w:docPartUnique/>
      </w:docPartObj>
    </w:sdtPr>
    <w:sdtEndPr/>
    <w:sdtContent>
      <w:p w14:paraId="4C445C8F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759FAFD0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0BDE7287"/>
    <w:multiLevelType w:val="multilevel"/>
    <w:tmpl w:val="64E03C5C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cs="Times New Roman" w:hint="default"/>
      </w:rPr>
    </w:lvl>
  </w:abstractNum>
  <w:abstractNum w:abstractNumId="7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4C3459"/>
    <w:multiLevelType w:val="multilevel"/>
    <w:tmpl w:val="DBE813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  <w:b w:val="0"/>
        <w:sz w:val="24"/>
      </w:rPr>
    </w:lvl>
  </w:abstractNum>
  <w:abstractNum w:abstractNumId="9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9"/>
  </w:num>
  <w:num w:numId="5">
    <w:abstractNumId w:val="3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10"/>
  </w:num>
  <w:num w:numId="11">
    <w:abstractNumId w:val="6"/>
  </w:num>
  <w:num w:numId="1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17"/>
    <w:rsid w:val="000019E7"/>
    <w:rsid w:val="00002B2C"/>
    <w:rsid w:val="00004702"/>
    <w:rsid w:val="00006A5C"/>
    <w:rsid w:val="00010509"/>
    <w:rsid w:val="00010911"/>
    <w:rsid w:val="00012A97"/>
    <w:rsid w:val="00013A0D"/>
    <w:rsid w:val="0001635C"/>
    <w:rsid w:val="00017CE9"/>
    <w:rsid w:val="000329A3"/>
    <w:rsid w:val="00036C70"/>
    <w:rsid w:val="00036EA0"/>
    <w:rsid w:val="00040072"/>
    <w:rsid w:val="000401FD"/>
    <w:rsid w:val="0004289F"/>
    <w:rsid w:val="00044DDD"/>
    <w:rsid w:val="00045109"/>
    <w:rsid w:val="00046F1E"/>
    <w:rsid w:val="000506FD"/>
    <w:rsid w:val="00051645"/>
    <w:rsid w:val="00052E7B"/>
    <w:rsid w:val="00054D65"/>
    <w:rsid w:val="000635D2"/>
    <w:rsid w:val="000644C4"/>
    <w:rsid w:val="00064C36"/>
    <w:rsid w:val="00070488"/>
    <w:rsid w:val="00071BC9"/>
    <w:rsid w:val="000749AD"/>
    <w:rsid w:val="00075299"/>
    <w:rsid w:val="00076041"/>
    <w:rsid w:val="000772E4"/>
    <w:rsid w:val="000772F5"/>
    <w:rsid w:val="00080DF5"/>
    <w:rsid w:val="000826AB"/>
    <w:rsid w:val="0008274B"/>
    <w:rsid w:val="00083B1B"/>
    <w:rsid w:val="0009000E"/>
    <w:rsid w:val="000A043A"/>
    <w:rsid w:val="000A21B9"/>
    <w:rsid w:val="000A2D5D"/>
    <w:rsid w:val="000A7953"/>
    <w:rsid w:val="000B046E"/>
    <w:rsid w:val="000B11EB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D7EA6"/>
    <w:rsid w:val="000E5249"/>
    <w:rsid w:val="000E65E0"/>
    <w:rsid w:val="000F2F2D"/>
    <w:rsid w:val="00101B39"/>
    <w:rsid w:val="00102909"/>
    <w:rsid w:val="00102ED6"/>
    <w:rsid w:val="00103168"/>
    <w:rsid w:val="00104B41"/>
    <w:rsid w:val="00104E63"/>
    <w:rsid w:val="00105762"/>
    <w:rsid w:val="00107AEC"/>
    <w:rsid w:val="00112792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1943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8585C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C7DCB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0C3D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35626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863"/>
    <w:rsid w:val="00311F24"/>
    <w:rsid w:val="00311F41"/>
    <w:rsid w:val="003163A2"/>
    <w:rsid w:val="0031764D"/>
    <w:rsid w:val="003316FB"/>
    <w:rsid w:val="00331E52"/>
    <w:rsid w:val="003328EC"/>
    <w:rsid w:val="0033340F"/>
    <w:rsid w:val="00333F0F"/>
    <w:rsid w:val="00334F9D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5422"/>
    <w:rsid w:val="0036629A"/>
    <w:rsid w:val="00366F62"/>
    <w:rsid w:val="0037035D"/>
    <w:rsid w:val="003723AE"/>
    <w:rsid w:val="00374BE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33DE"/>
    <w:rsid w:val="003E630D"/>
    <w:rsid w:val="003F2253"/>
    <w:rsid w:val="003F22DB"/>
    <w:rsid w:val="003F2314"/>
    <w:rsid w:val="003F49A1"/>
    <w:rsid w:val="003F71EC"/>
    <w:rsid w:val="003F7B46"/>
    <w:rsid w:val="00405165"/>
    <w:rsid w:val="004056FA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2BAE"/>
    <w:rsid w:val="004538BB"/>
    <w:rsid w:val="00455B8A"/>
    <w:rsid w:val="00456BC1"/>
    <w:rsid w:val="00460286"/>
    <w:rsid w:val="00462D7B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4B0"/>
    <w:rsid w:val="004B1CC4"/>
    <w:rsid w:val="004B2568"/>
    <w:rsid w:val="004B2AB4"/>
    <w:rsid w:val="004B31A9"/>
    <w:rsid w:val="004B6724"/>
    <w:rsid w:val="004B790A"/>
    <w:rsid w:val="004C0ABF"/>
    <w:rsid w:val="004C2E8B"/>
    <w:rsid w:val="004C69E8"/>
    <w:rsid w:val="004D2668"/>
    <w:rsid w:val="004D39DA"/>
    <w:rsid w:val="004D6013"/>
    <w:rsid w:val="004D7F25"/>
    <w:rsid w:val="004E0B14"/>
    <w:rsid w:val="004E0EA4"/>
    <w:rsid w:val="004E346A"/>
    <w:rsid w:val="004F4AB1"/>
    <w:rsid w:val="00500435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B6B5A"/>
    <w:rsid w:val="005C2F18"/>
    <w:rsid w:val="005C5900"/>
    <w:rsid w:val="005C5F2B"/>
    <w:rsid w:val="005C6726"/>
    <w:rsid w:val="005C676B"/>
    <w:rsid w:val="005C7F10"/>
    <w:rsid w:val="005D00F8"/>
    <w:rsid w:val="005D229C"/>
    <w:rsid w:val="005E2359"/>
    <w:rsid w:val="005E29EE"/>
    <w:rsid w:val="005E5C43"/>
    <w:rsid w:val="005E722A"/>
    <w:rsid w:val="005F1C3A"/>
    <w:rsid w:val="005F280A"/>
    <w:rsid w:val="005F4197"/>
    <w:rsid w:val="005F6353"/>
    <w:rsid w:val="006006BF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21E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E71CE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46ED"/>
    <w:rsid w:val="007C6405"/>
    <w:rsid w:val="007D10C4"/>
    <w:rsid w:val="007D264C"/>
    <w:rsid w:val="007D2F91"/>
    <w:rsid w:val="007D4AEA"/>
    <w:rsid w:val="007D52C9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49AD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1E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6F35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4B9B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3D24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06F0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256A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7E66"/>
    <w:rsid w:val="00A5514B"/>
    <w:rsid w:val="00A554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15E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0CCC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3E0F"/>
    <w:rsid w:val="00BE5462"/>
    <w:rsid w:val="00BE6112"/>
    <w:rsid w:val="00BE6F8A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A7112"/>
    <w:rsid w:val="00CB0A4F"/>
    <w:rsid w:val="00CB0ECD"/>
    <w:rsid w:val="00CB1246"/>
    <w:rsid w:val="00CB1FE3"/>
    <w:rsid w:val="00CB2C50"/>
    <w:rsid w:val="00CB3C21"/>
    <w:rsid w:val="00CB59E9"/>
    <w:rsid w:val="00CB5B84"/>
    <w:rsid w:val="00CB6576"/>
    <w:rsid w:val="00CB6A5B"/>
    <w:rsid w:val="00CB6B80"/>
    <w:rsid w:val="00CB75FB"/>
    <w:rsid w:val="00CC0D1F"/>
    <w:rsid w:val="00CC0FA0"/>
    <w:rsid w:val="00CC23D1"/>
    <w:rsid w:val="00CC2593"/>
    <w:rsid w:val="00CC2A3C"/>
    <w:rsid w:val="00CC3EE4"/>
    <w:rsid w:val="00CC4115"/>
    <w:rsid w:val="00CC4EFB"/>
    <w:rsid w:val="00CD43AB"/>
    <w:rsid w:val="00CD66B9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4831"/>
    <w:rsid w:val="00CF5289"/>
    <w:rsid w:val="00CF56FE"/>
    <w:rsid w:val="00CF72E7"/>
    <w:rsid w:val="00D01C1D"/>
    <w:rsid w:val="00D01FA5"/>
    <w:rsid w:val="00D03559"/>
    <w:rsid w:val="00D042A3"/>
    <w:rsid w:val="00D0481D"/>
    <w:rsid w:val="00D0627C"/>
    <w:rsid w:val="00D06541"/>
    <w:rsid w:val="00D07235"/>
    <w:rsid w:val="00D0724B"/>
    <w:rsid w:val="00D07CF5"/>
    <w:rsid w:val="00D10807"/>
    <w:rsid w:val="00D16928"/>
    <w:rsid w:val="00D204F9"/>
    <w:rsid w:val="00D2380B"/>
    <w:rsid w:val="00D246E0"/>
    <w:rsid w:val="00D248E7"/>
    <w:rsid w:val="00D2769A"/>
    <w:rsid w:val="00D30352"/>
    <w:rsid w:val="00D33B3C"/>
    <w:rsid w:val="00D34304"/>
    <w:rsid w:val="00D35959"/>
    <w:rsid w:val="00D35B08"/>
    <w:rsid w:val="00D361C7"/>
    <w:rsid w:val="00D36585"/>
    <w:rsid w:val="00D40F2C"/>
    <w:rsid w:val="00D415F9"/>
    <w:rsid w:val="00D42125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5E50"/>
    <w:rsid w:val="00DA7A15"/>
    <w:rsid w:val="00DB65E5"/>
    <w:rsid w:val="00DB7598"/>
    <w:rsid w:val="00DB7C72"/>
    <w:rsid w:val="00DC011D"/>
    <w:rsid w:val="00DC0AE1"/>
    <w:rsid w:val="00DC27F0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C0ED4"/>
    <w:rsid w:val="00EC47C6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3BE"/>
    <w:rsid w:val="00F043CE"/>
    <w:rsid w:val="00F06BED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0E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17E4"/>
    <w:rsid w:val="00F44199"/>
    <w:rsid w:val="00F455C9"/>
    <w:rsid w:val="00F518EE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14D"/>
    <w:rsid w:val="00FC2963"/>
    <w:rsid w:val="00FC2D03"/>
    <w:rsid w:val="00FC2EAA"/>
    <w:rsid w:val="00FC329E"/>
    <w:rsid w:val="00FC4944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462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ние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link w:val="aff4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5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5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customStyle="1" w:styleId="aff4">
    <w:name w:val="Без интервала Знак"/>
    <w:link w:val="aff3"/>
    <w:uiPriority w:val="99"/>
    <w:locked/>
    <w:rsid w:val="00D0724B"/>
    <w:rPr>
      <w:rFonts w:eastAsia="Times New Roman"/>
      <w:sz w:val="22"/>
      <w:szCs w:val="22"/>
      <w:lang w:val="ru-RU" w:eastAsia="ru-RU"/>
    </w:rPr>
  </w:style>
  <w:style w:type="character" w:customStyle="1" w:styleId="fw500">
    <w:name w:val="fw(500)"/>
    <w:basedOn w:val="a2"/>
    <w:rsid w:val="00CD66B9"/>
  </w:style>
  <w:style w:type="character" w:customStyle="1" w:styleId="valignt">
    <w:name w:val="valign(t)"/>
    <w:basedOn w:val="a2"/>
    <w:rsid w:val="00CD66B9"/>
  </w:style>
  <w:style w:type="paragraph" w:customStyle="1" w:styleId="Style9">
    <w:name w:val="Style9"/>
    <w:basedOn w:val="a1"/>
    <w:uiPriority w:val="99"/>
    <w:rsid w:val="00045109"/>
    <w:pPr>
      <w:widowControl w:val="0"/>
      <w:autoSpaceDE w:val="0"/>
      <w:autoSpaceDN w:val="0"/>
      <w:adjustRightInd w:val="0"/>
    </w:pPr>
    <w:rPr>
      <w:lang w:eastAsia="uk-UA"/>
    </w:rPr>
  </w:style>
  <w:style w:type="paragraph" w:customStyle="1" w:styleId="Style4">
    <w:name w:val="Style4"/>
    <w:basedOn w:val="a1"/>
    <w:uiPriority w:val="99"/>
    <w:rsid w:val="00045109"/>
    <w:pPr>
      <w:widowControl w:val="0"/>
      <w:autoSpaceDE w:val="0"/>
      <w:autoSpaceDN w:val="0"/>
      <w:adjustRightInd w:val="0"/>
      <w:spacing w:line="329" w:lineRule="exact"/>
      <w:ind w:firstLine="720"/>
      <w:jc w:val="both"/>
    </w:pPr>
    <w:rPr>
      <w:rFonts w:eastAsiaTheme="minorEastAsia"/>
      <w:lang w:eastAsia="uk-UA"/>
    </w:rPr>
  </w:style>
  <w:style w:type="character" w:customStyle="1" w:styleId="FontStyle19">
    <w:name w:val="Font Style19"/>
    <w:basedOn w:val="a2"/>
    <w:uiPriority w:val="99"/>
    <w:rsid w:val="00045109"/>
    <w:rPr>
      <w:rFonts w:ascii="Times New Roman" w:hAnsi="Times New Roman" w:cs="Times New Roman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ние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link w:val="aff4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5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5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customStyle="1" w:styleId="aff4">
    <w:name w:val="Без интервала Знак"/>
    <w:link w:val="aff3"/>
    <w:uiPriority w:val="99"/>
    <w:locked/>
    <w:rsid w:val="00D0724B"/>
    <w:rPr>
      <w:rFonts w:eastAsia="Times New Roman"/>
      <w:sz w:val="22"/>
      <w:szCs w:val="22"/>
      <w:lang w:val="ru-RU" w:eastAsia="ru-RU"/>
    </w:rPr>
  </w:style>
  <w:style w:type="character" w:customStyle="1" w:styleId="fw500">
    <w:name w:val="fw(500)"/>
    <w:basedOn w:val="a2"/>
    <w:rsid w:val="00CD66B9"/>
  </w:style>
  <w:style w:type="character" w:customStyle="1" w:styleId="valignt">
    <w:name w:val="valign(t)"/>
    <w:basedOn w:val="a2"/>
    <w:rsid w:val="00CD66B9"/>
  </w:style>
  <w:style w:type="paragraph" w:customStyle="1" w:styleId="Style9">
    <w:name w:val="Style9"/>
    <w:basedOn w:val="a1"/>
    <w:uiPriority w:val="99"/>
    <w:rsid w:val="00045109"/>
    <w:pPr>
      <w:widowControl w:val="0"/>
      <w:autoSpaceDE w:val="0"/>
      <w:autoSpaceDN w:val="0"/>
      <w:adjustRightInd w:val="0"/>
    </w:pPr>
    <w:rPr>
      <w:lang w:eastAsia="uk-UA"/>
    </w:rPr>
  </w:style>
  <w:style w:type="paragraph" w:customStyle="1" w:styleId="Style4">
    <w:name w:val="Style4"/>
    <w:basedOn w:val="a1"/>
    <w:uiPriority w:val="99"/>
    <w:rsid w:val="00045109"/>
    <w:pPr>
      <w:widowControl w:val="0"/>
      <w:autoSpaceDE w:val="0"/>
      <w:autoSpaceDN w:val="0"/>
      <w:adjustRightInd w:val="0"/>
      <w:spacing w:line="329" w:lineRule="exact"/>
      <w:ind w:firstLine="720"/>
      <w:jc w:val="both"/>
    </w:pPr>
    <w:rPr>
      <w:rFonts w:eastAsiaTheme="minorEastAsia"/>
      <w:lang w:eastAsia="uk-UA"/>
    </w:rPr>
  </w:style>
  <w:style w:type="character" w:customStyle="1" w:styleId="FontStyle19">
    <w:name w:val="Font Style19"/>
    <w:basedOn w:val="a2"/>
    <w:uiPriority w:val="99"/>
    <w:rsid w:val="00045109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5252</Characters>
  <Application>Microsoft Office Word</Application>
  <DocSecurity>0</DocSecurity>
  <Lines>43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2026-09-14T08:36:00Z</dcterms:created>
  <dcterms:modified xsi:type="dcterms:W3CDTF">2026-09-24T12:16:00Z</dcterms:modified>
</cp:coreProperties>
</file>