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B80613" w:rsidP="0015210F">
      <w:pPr>
        <w:ind w:left="708" w:hanging="708"/>
        <w:jc w:val="center"/>
        <w:rPr>
          <w:sz w:val="20"/>
          <w:szCs w:val="20"/>
          <w:lang w:val="en-US"/>
        </w:rPr>
      </w:pPr>
      <w:r w:rsidRPr="00B80613">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тел.: (044) 481 </w:t>
      </w:r>
      <w:r w:rsidR="00641C35">
        <w:rPr>
          <w:sz w:val="22"/>
          <w:szCs w:val="22"/>
          <w:lang w:val="uk-UA"/>
        </w:rPr>
        <w:t>20</w:t>
      </w:r>
      <w:r w:rsidRPr="0015210F">
        <w:rPr>
          <w:sz w:val="22"/>
          <w:szCs w:val="22"/>
          <w:lang w:val="uk-UA"/>
        </w:rPr>
        <w:t xml:space="preserve"> </w:t>
      </w:r>
      <w:r w:rsidR="00641C35">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2D3825" w:rsidRPr="002D3825" w:rsidRDefault="00324166" w:rsidP="002D3825">
      <w:pPr>
        <w:ind w:left="5103"/>
        <w:rPr>
          <w:color w:val="0000FF"/>
          <w:sz w:val="28"/>
          <w:u w:val="single"/>
          <w:lang w:eastAsia="en-US"/>
        </w:rPr>
      </w:pPr>
      <w:r>
        <w:rPr>
          <w:bCs/>
          <w:sz w:val="28"/>
          <w:szCs w:val="28"/>
          <w:lang w:val="uk-UA"/>
        </w:rPr>
        <w:t>Особа 1</w:t>
      </w:r>
    </w:p>
    <w:p w:rsidR="002D3825" w:rsidRPr="00F7618C" w:rsidRDefault="002D3825" w:rsidP="002D3825">
      <w:pPr>
        <w:ind w:left="5103"/>
        <w:rPr>
          <w:color w:val="0000FF"/>
          <w:sz w:val="28"/>
          <w:szCs w:val="28"/>
          <w:u w:val="single"/>
          <w:lang w:val="en-US" w:eastAsia="en-US"/>
        </w:rPr>
      </w:pPr>
    </w:p>
    <w:p w:rsidR="002D3825" w:rsidRPr="002D3825" w:rsidRDefault="002D3825" w:rsidP="002D3825">
      <w:pPr>
        <w:ind w:left="5103"/>
        <w:rPr>
          <w:bCs/>
          <w:sz w:val="28"/>
          <w:lang w:val="uk-UA"/>
        </w:rPr>
      </w:pPr>
      <w:r w:rsidRPr="002D3825">
        <w:rPr>
          <w:bCs/>
          <w:sz w:val="28"/>
          <w:szCs w:val="28"/>
          <w:lang w:val="uk-UA"/>
        </w:rPr>
        <w:t>митниця</w:t>
      </w:r>
    </w:p>
    <w:p w:rsidR="0038214A" w:rsidRPr="002D3825" w:rsidRDefault="0038214A" w:rsidP="002D3825">
      <w:pPr>
        <w:ind w:left="5103"/>
        <w:rPr>
          <w:sz w:val="28"/>
          <w:szCs w:val="28"/>
          <w:lang w:val="uk-UA" w:eastAsia="en-US"/>
        </w:rPr>
      </w:pPr>
    </w:p>
    <w:p w:rsidR="002D3825" w:rsidRPr="002D3825" w:rsidRDefault="002D3825" w:rsidP="004C3A41">
      <w:pPr>
        <w:tabs>
          <w:tab w:val="left" w:pos="5670"/>
          <w:tab w:val="left" w:pos="5760"/>
        </w:tabs>
        <w:jc w:val="center"/>
        <w:rPr>
          <w:lang w:val="uk-UA"/>
        </w:rPr>
      </w:pPr>
      <w:r w:rsidRPr="002D3825">
        <w:rPr>
          <w:sz w:val="28"/>
          <w:szCs w:val="28"/>
          <w:lang w:val="uk-UA"/>
        </w:rPr>
        <w:t xml:space="preserve">Рішення на скаргу </w:t>
      </w:r>
      <w:r w:rsidR="00324166">
        <w:rPr>
          <w:sz w:val="28"/>
          <w:szCs w:val="28"/>
          <w:lang w:val="uk-UA"/>
        </w:rPr>
        <w:t>Особа 1</w:t>
      </w:r>
      <w:r>
        <w:rPr>
          <w:sz w:val="28"/>
          <w:szCs w:val="28"/>
          <w:lang w:val="uk-UA"/>
        </w:rPr>
        <w:t xml:space="preserve"> </w:t>
      </w:r>
      <w:r w:rsidRPr="002D3825">
        <w:rPr>
          <w:bCs/>
          <w:sz w:val="28"/>
          <w:szCs w:val="28"/>
          <w:lang w:val="uk-UA"/>
        </w:rPr>
        <w:t xml:space="preserve">від </w:t>
      </w:r>
      <w:r w:rsidR="00140106">
        <w:rPr>
          <w:bCs/>
          <w:sz w:val="28"/>
          <w:szCs w:val="28"/>
          <w:lang w:val="uk-UA"/>
        </w:rPr>
        <w:t>15</w:t>
      </w:r>
      <w:r w:rsidRPr="002D3825">
        <w:rPr>
          <w:bCs/>
          <w:sz w:val="28"/>
          <w:szCs w:val="28"/>
          <w:lang w:val="uk-UA"/>
        </w:rPr>
        <w:t>.</w:t>
      </w:r>
      <w:r w:rsidR="00CE785D">
        <w:rPr>
          <w:bCs/>
          <w:sz w:val="28"/>
          <w:szCs w:val="28"/>
          <w:lang w:val="uk-UA"/>
        </w:rPr>
        <w:t>0</w:t>
      </w:r>
      <w:r w:rsidR="00140106">
        <w:rPr>
          <w:bCs/>
          <w:sz w:val="28"/>
          <w:szCs w:val="28"/>
          <w:lang w:val="uk-UA"/>
        </w:rPr>
        <w:t>9</w:t>
      </w:r>
      <w:r w:rsidRPr="002D3825">
        <w:rPr>
          <w:bCs/>
          <w:sz w:val="28"/>
          <w:szCs w:val="28"/>
          <w:lang w:val="uk-UA"/>
        </w:rPr>
        <w:t>.202</w:t>
      </w:r>
      <w:r w:rsidR="00CE785D">
        <w:rPr>
          <w:bCs/>
          <w:sz w:val="28"/>
          <w:szCs w:val="28"/>
          <w:lang w:val="uk-UA"/>
        </w:rPr>
        <w:t>6</w:t>
      </w:r>
      <w:r w:rsidR="004C3A41">
        <w:rPr>
          <w:bCs/>
          <w:sz w:val="28"/>
          <w:szCs w:val="28"/>
          <w:lang w:val="uk-UA"/>
        </w:rPr>
        <w:t xml:space="preserve"> </w:t>
      </w:r>
      <w:r w:rsidRPr="002D3825">
        <w:rPr>
          <w:bCs/>
          <w:sz w:val="28"/>
          <w:szCs w:val="28"/>
          <w:lang w:val="uk-UA"/>
        </w:rPr>
        <w:t xml:space="preserve"> </w:t>
      </w:r>
      <w:r w:rsidRPr="002D3825">
        <w:rPr>
          <w:lang w:val="uk-UA"/>
        </w:rPr>
        <w:tab/>
      </w:r>
      <w:r w:rsidR="007B13CA">
        <w:rPr>
          <w:lang w:val="uk-UA"/>
        </w:rPr>
        <w:t xml:space="preserve"> </w:t>
      </w:r>
    </w:p>
    <w:p w:rsidR="0038214A" w:rsidRDefault="0038214A" w:rsidP="002D3825">
      <w:pPr>
        <w:tabs>
          <w:tab w:val="left" w:pos="5670"/>
          <w:tab w:val="left" w:pos="5760"/>
        </w:tabs>
        <w:rPr>
          <w:sz w:val="28"/>
          <w:szCs w:val="28"/>
          <w:lang w:val="uk-UA"/>
        </w:rPr>
      </w:pPr>
    </w:p>
    <w:p w:rsidR="003E6E1C" w:rsidRDefault="002D3825" w:rsidP="003E6E1C">
      <w:pPr>
        <w:tabs>
          <w:tab w:val="left" w:pos="567"/>
        </w:tabs>
        <w:ind w:right="-142" w:firstLine="567"/>
        <w:jc w:val="both"/>
        <w:rPr>
          <w:bCs/>
          <w:sz w:val="28"/>
          <w:szCs w:val="28"/>
          <w:lang w:val="uk-UA"/>
        </w:rPr>
      </w:pPr>
      <w:r w:rsidRPr="002D3825">
        <w:rPr>
          <w:sz w:val="28"/>
          <w:szCs w:val="28"/>
          <w:lang w:val="uk-UA"/>
        </w:rPr>
        <w:t>Державна митна служба України розглянула скаргу</w:t>
      </w:r>
      <w:r w:rsidRPr="002D3825">
        <w:rPr>
          <w:bCs/>
          <w:sz w:val="28"/>
          <w:szCs w:val="28"/>
          <w:lang w:val="uk-UA"/>
        </w:rPr>
        <w:t xml:space="preserve"> </w:t>
      </w:r>
      <w:r w:rsidR="00324166" w:rsidRPr="00324166">
        <w:rPr>
          <w:bCs/>
          <w:sz w:val="28"/>
          <w:szCs w:val="28"/>
          <w:lang w:val="uk-UA"/>
        </w:rPr>
        <w:t>Особа 1</w:t>
      </w:r>
      <w:r w:rsidR="00140106" w:rsidRPr="00140106">
        <w:rPr>
          <w:bCs/>
          <w:sz w:val="28"/>
          <w:szCs w:val="28"/>
          <w:lang w:val="uk-UA"/>
        </w:rPr>
        <w:t xml:space="preserve"> </w:t>
      </w:r>
      <w:r w:rsidR="00BC35E5" w:rsidRPr="00BC35E5">
        <w:rPr>
          <w:bCs/>
          <w:sz w:val="28"/>
          <w:szCs w:val="28"/>
          <w:lang w:val="uk-UA"/>
        </w:rPr>
        <w:t xml:space="preserve"> від </w:t>
      </w:r>
      <w:r w:rsidR="00140106">
        <w:rPr>
          <w:bCs/>
          <w:sz w:val="28"/>
          <w:szCs w:val="28"/>
          <w:lang w:val="uk-UA"/>
        </w:rPr>
        <w:t>15</w:t>
      </w:r>
      <w:r w:rsidR="00BC35E5" w:rsidRPr="00BC35E5">
        <w:rPr>
          <w:bCs/>
          <w:sz w:val="28"/>
          <w:szCs w:val="28"/>
          <w:lang w:val="uk-UA"/>
        </w:rPr>
        <w:t>.0</w:t>
      </w:r>
      <w:r w:rsidR="00140106">
        <w:rPr>
          <w:bCs/>
          <w:sz w:val="28"/>
          <w:szCs w:val="28"/>
          <w:lang w:val="uk-UA"/>
        </w:rPr>
        <w:t>9</w:t>
      </w:r>
      <w:r w:rsidR="00BC35E5" w:rsidRPr="00BC35E5">
        <w:rPr>
          <w:bCs/>
          <w:sz w:val="28"/>
          <w:szCs w:val="28"/>
          <w:lang w:val="uk-UA"/>
        </w:rPr>
        <w:t>.2026</w:t>
      </w:r>
      <w:r w:rsidR="004C3A41" w:rsidRPr="004C3A41">
        <w:rPr>
          <w:bCs/>
          <w:sz w:val="28"/>
          <w:szCs w:val="28"/>
          <w:lang w:val="uk-UA"/>
        </w:rPr>
        <w:t xml:space="preserve"> </w:t>
      </w:r>
      <w:r w:rsidR="00636418">
        <w:rPr>
          <w:bCs/>
          <w:sz w:val="28"/>
          <w:szCs w:val="28"/>
          <w:lang w:val="uk-UA"/>
        </w:rPr>
        <w:t>(далі - Скарга)</w:t>
      </w:r>
      <w:r w:rsidR="003E6E1C">
        <w:rPr>
          <w:sz w:val="28"/>
          <w:szCs w:val="28"/>
          <w:lang w:val="uk-UA"/>
        </w:rPr>
        <w:t xml:space="preserve"> </w:t>
      </w:r>
      <w:r w:rsidRPr="002D3825">
        <w:rPr>
          <w:bCs/>
          <w:sz w:val="28"/>
          <w:szCs w:val="28"/>
          <w:lang w:val="uk-UA"/>
        </w:rPr>
        <w:t>(вх. Держмитслужби №</w:t>
      </w:r>
      <w:r w:rsidR="00140106">
        <w:rPr>
          <w:bCs/>
          <w:sz w:val="28"/>
          <w:szCs w:val="28"/>
          <w:lang w:val="uk-UA"/>
        </w:rPr>
        <w:t>3113</w:t>
      </w:r>
      <w:r w:rsidR="00EB5C7B">
        <w:rPr>
          <w:bCs/>
          <w:sz w:val="28"/>
          <w:szCs w:val="28"/>
          <w:lang w:val="uk-UA"/>
        </w:rPr>
        <w:t>3</w:t>
      </w:r>
      <w:r w:rsidRPr="002D3825">
        <w:rPr>
          <w:bCs/>
          <w:sz w:val="28"/>
          <w:szCs w:val="28"/>
          <w:lang w:val="uk-UA"/>
        </w:rPr>
        <w:t>/1</w:t>
      </w:r>
      <w:r w:rsidR="00CE785D">
        <w:rPr>
          <w:bCs/>
          <w:sz w:val="28"/>
          <w:szCs w:val="28"/>
          <w:lang w:val="uk-UA"/>
        </w:rPr>
        <w:t>0</w:t>
      </w:r>
      <w:r w:rsidRPr="002D3825">
        <w:rPr>
          <w:bCs/>
          <w:sz w:val="28"/>
          <w:szCs w:val="28"/>
          <w:lang w:val="uk-UA"/>
        </w:rPr>
        <w:t>/</w:t>
      </w:r>
      <w:r w:rsidR="00140106">
        <w:rPr>
          <w:bCs/>
          <w:sz w:val="28"/>
          <w:szCs w:val="28"/>
          <w:lang w:val="uk-UA"/>
        </w:rPr>
        <w:t>1</w:t>
      </w:r>
      <w:r w:rsidRPr="002D3825">
        <w:rPr>
          <w:bCs/>
          <w:sz w:val="28"/>
          <w:szCs w:val="28"/>
          <w:lang w:val="uk-UA"/>
        </w:rPr>
        <w:t xml:space="preserve"> від </w:t>
      </w:r>
      <w:r w:rsidR="00140106">
        <w:rPr>
          <w:bCs/>
          <w:sz w:val="28"/>
          <w:szCs w:val="28"/>
          <w:lang w:val="uk-UA"/>
        </w:rPr>
        <w:t>1</w:t>
      </w:r>
      <w:r w:rsidR="00CE785D">
        <w:rPr>
          <w:bCs/>
          <w:sz w:val="28"/>
          <w:szCs w:val="28"/>
          <w:lang w:val="uk-UA"/>
        </w:rPr>
        <w:t>6</w:t>
      </w:r>
      <w:r w:rsidRPr="002D3825">
        <w:rPr>
          <w:bCs/>
          <w:sz w:val="28"/>
          <w:szCs w:val="28"/>
          <w:lang w:val="uk-UA"/>
        </w:rPr>
        <w:t>.</w:t>
      </w:r>
      <w:r w:rsidR="00CE785D">
        <w:rPr>
          <w:bCs/>
          <w:sz w:val="28"/>
          <w:szCs w:val="28"/>
          <w:lang w:val="uk-UA"/>
        </w:rPr>
        <w:t>0</w:t>
      </w:r>
      <w:r w:rsidR="00140106">
        <w:rPr>
          <w:bCs/>
          <w:sz w:val="28"/>
          <w:szCs w:val="28"/>
          <w:lang w:val="uk-UA"/>
        </w:rPr>
        <w:t>9</w:t>
      </w:r>
      <w:r w:rsidRPr="002D3825">
        <w:rPr>
          <w:bCs/>
          <w:sz w:val="28"/>
          <w:szCs w:val="28"/>
          <w:lang w:val="uk-UA"/>
        </w:rPr>
        <w:t>.202</w:t>
      </w:r>
      <w:r w:rsidR="00CE785D">
        <w:rPr>
          <w:bCs/>
          <w:sz w:val="28"/>
          <w:szCs w:val="28"/>
          <w:lang w:val="uk-UA"/>
        </w:rPr>
        <w:t>6</w:t>
      </w:r>
      <w:r w:rsidRPr="002D3825">
        <w:rPr>
          <w:bCs/>
          <w:sz w:val="28"/>
          <w:szCs w:val="28"/>
          <w:lang w:val="uk-UA"/>
        </w:rPr>
        <w:t>)</w:t>
      </w:r>
      <w:r w:rsidRPr="002D3825">
        <w:rPr>
          <w:sz w:val="28"/>
          <w:szCs w:val="28"/>
          <w:lang w:val="uk-UA"/>
        </w:rPr>
        <w:t xml:space="preserve"> </w:t>
      </w:r>
      <w:r w:rsidR="003E6E1C" w:rsidRPr="003E6E1C">
        <w:rPr>
          <w:sz w:val="28"/>
          <w:szCs w:val="28"/>
          <w:lang w:val="uk-UA"/>
        </w:rPr>
        <w:t xml:space="preserve">щодо </w:t>
      </w:r>
      <w:r w:rsidR="00DB628E">
        <w:rPr>
          <w:sz w:val="28"/>
          <w:szCs w:val="28"/>
          <w:lang w:val="uk-UA"/>
        </w:rPr>
        <w:t xml:space="preserve">дій посадових осіб </w:t>
      </w:r>
      <w:r w:rsidR="00DB628E" w:rsidRPr="00DB628E">
        <w:rPr>
          <w:sz w:val="28"/>
          <w:szCs w:val="28"/>
          <w:lang w:val="uk-UA"/>
        </w:rPr>
        <w:t>митниці</w:t>
      </w:r>
      <w:r w:rsidR="00903414" w:rsidRPr="00DB628E">
        <w:rPr>
          <w:sz w:val="28"/>
          <w:szCs w:val="28"/>
          <w:lang w:val="uk-UA"/>
        </w:rPr>
        <w:t xml:space="preserve"> </w:t>
      </w:r>
      <w:r w:rsidR="00CE785D" w:rsidRPr="00DB628E">
        <w:rPr>
          <w:sz w:val="28"/>
          <w:szCs w:val="28"/>
          <w:lang w:val="uk-UA"/>
        </w:rPr>
        <w:t>при</w:t>
      </w:r>
      <w:r w:rsidR="004C3A41" w:rsidRPr="00DB628E">
        <w:rPr>
          <w:sz w:val="28"/>
          <w:szCs w:val="28"/>
          <w:lang w:val="uk-UA"/>
        </w:rPr>
        <w:t xml:space="preserve"> митно</w:t>
      </w:r>
      <w:r w:rsidR="00CE785D" w:rsidRPr="00DB628E">
        <w:rPr>
          <w:sz w:val="28"/>
          <w:szCs w:val="28"/>
          <w:lang w:val="uk-UA"/>
        </w:rPr>
        <w:t>му контролі та митному оформленні міжнародн</w:t>
      </w:r>
      <w:r w:rsidR="00DB628E" w:rsidRPr="00DB628E">
        <w:rPr>
          <w:sz w:val="28"/>
          <w:szCs w:val="28"/>
          <w:lang w:val="uk-UA"/>
        </w:rPr>
        <w:t>ого</w:t>
      </w:r>
      <w:r w:rsidR="00CE785D" w:rsidRPr="00DB628E">
        <w:rPr>
          <w:sz w:val="28"/>
          <w:szCs w:val="28"/>
          <w:lang w:val="uk-UA"/>
        </w:rPr>
        <w:t xml:space="preserve"> поштов</w:t>
      </w:r>
      <w:r w:rsidR="00DB628E" w:rsidRPr="00DB628E">
        <w:rPr>
          <w:sz w:val="28"/>
          <w:szCs w:val="28"/>
          <w:lang w:val="uk-UA"/>
        </w:rPr>
        <w:t>ого</w:t>
      </w:r>
      <w:r w:rsidR="00CE785D" w:rsidRPr="00DB628E">
        <w:rPr>
          <w:sz w:val="28"/>
          <w:szCs w:val="28"/>
          <w:lang w:val="uk-UA"/>
        </w:rPr>
        <w:t xml:space="preserve"> відправлен</w:t>
      </w:r>
      <w:r w:rsidR="00DB628E" w:rsidRPr="00DB628E">
        <w:rPr>
          <w:sz w:val="28"/>
          <w:szCs w:val="28"/>
          <w:lang w:val="uk-UA"/>
        </w:rPr>
        <w:t>ня</w:t>
      </w:r>
      <w:r w:rsidR="00CE785D" w:rsidRPr="00DB628E">
        <w:rPr>
          <w:sz w:val="28"/>
          <w:szCs w:val="28"/>
          <w:lang w:val="uk-UA"/>
        </w:rPr>
        <w:t xml:space="preserve"> (далі - МПВ)</w:t>
      </w:r>
      <w:r w:rsidR="004C3A41">
        <w:rPr>
          <w:sz w:val="28"/>
          <w:szCs w:val="28"/>
          <w:lang w:val="uk-UA"/>
        </w:rPr>
        <w:t xml:space="preserve"> </w:t>
      </w:r>
      <w:r w:rsidR="003E6E1C">
        <w:rPr>
          <w:bCs/>
          <w:sz w:val="28"/>
          <w:szCs w:val="28"/>
          <w:lang w:val="uk-UA"/>
        </w:rPr>
        <w:t>та повідомляє</w:t>
      </w:r>
      <w:r w:rsidR="00A01EB4">
        <w:rPr>
          <w:bCs/>
          <w:sz w:val="28"/>
          <w:szCs w:val="28"/>
          <w:lang w:val="uk-UA"/>
        </w:rPr>
        <w:t xml:space="preserve"> таке</w:t>
      </w:r>
      <w:r w:rsidR="003E6E1C">
        <w:rPr>
          <w:bCs/>
          <w:sz w:val="28"/>
          <w:szCs w:val="28"/>
          <w:lang w:val="uk-UA"/>
        </w:rPr>
        <w:t>.</w:t>
      </w:r>
    </w:p>
    <w:p w:rsidR="00E01F8E" w:rsidRDefault="00636418" w:rsidP="00615036">
      <w:pPr>
        <w:tabs>
          <w:tab w:val="left" w:pos="567"/>
        </w:tabs>
        <w:ind w:right="-142" w:firstLine="567"/>
        <w:jc w:val="both"/>
        <w:rPr>
          <w:bCs/>
          <w:sz w:val="28"/>
          <w:szCs w:val="28"/>
          <w:lang w:val="uk-UA"/>
        </w:rPr>
      </w:pPr>
      <w:r w:rsidRPr="00E01F8E">
        <w:rPr>
          <w:bCs/>
          <w:sz w:val="28"/>
          <w:szCs w:val="28"/>
          <w:lang w:val="uk-UA"/>
        </w:rPr>
        <w:t>В Скарзі</w:t>
      </w:r>
      <w:r w:rsidR="008641A9">
        <w:rPr>
          <w:bCs/>
          <w:sz w:val="28"/>
          <w:szCs w:val="28"/>
          <w:lang w:val="uk-UA"/>
        </w:rPr>
        <w:t xml:space="preserve"> </w:t>
      </w:r>
      <w:r w:rsidR="00324166" w:rsidRPr="00324166">
        <w:rPr>
          <w:bCs/>
          <w:sz w:val="28"/>
          <w:szCs w:val="28"/>
          <w:lang w:val="uk-UA"/>
        </w:rPr>
        <w:t>Особа 1</w:t>
      </w:r>
      <w:r w:rsidRPr="00E01F8E">
        <w:rPr>
          <w:bCs/>
          <w:sz w:val="28"/>
          <w:szCs w:val="28"/>
          <w:lang w:val="uk-UA"/>
        </w:rPr>
        <w:t xml:space="preserve"> </w:t>
      </w:r>
      <w:r w:rsidR="00B071CD" w:rsidRPr="00E01F8E">
        <w:rPr>
          <w:bCs/>
          <w:sz w:val="28"/>
          <w:szCs w:val="28"/>
          <w:lang w:val="uk-UA"/>
        </w:rPr>
        <w:t>зазначає</w:t>
      </w:r>
      <w:r w:rsidR="00A01EB4">
        <w:rPr>
          <w:bCs/>
          <w:sz w:val="28"/>
          <w:szCs w:val="28"/>
          <w:lang w:val="uk-UA"/>
        </w:rPr>
        <w:t>,</w:t>
      </w:r>
      <w:r w:rsidR="00B071CD" w:rsidRPr="00E01F8E">
        <w:rPr>
          <w:bCs/>
          <w:sz w:val="28"/>
          <w:szCs w:val="28"/>
          <w:lang w:val="uk-UA"/>
        </w:rPr>
        <w:t xml:space="preserve"> що</w:t>
      </w:r>
      <w:r w:rsidR="008641A9">
        <w:rPr>
          <w:bCs/>
          <w:sz w:val="28"/>
          <w:szCs w:val="28"/>
          <w:lang w:val="uk-UA"/>
        </w:rPr>
        <w:t xml:space="preserve"> митницею прийняте рішення щодо класифікації</w:t>
      </w:r>
      <w:r w:rsidR="00A01EB4">
        <w:rPr>
          <w:bCs/>
          <w:sz w:val="28"/>
          <w:szCs w:val="28"/>
          <w:lang w:val="uk-UA"/>
        </w:rPr>
        <w:t xml:space="preserve"> </w:t>
      </w:r>
      <w:r w:rsidR="00A01EB4" w:rsidRPr="00A01EB4">
        <w:rPr>
          <w:bCs/>
          <w:sz w:val="28"/>
          <w:szCs w:val="28"/>
          <w:lang w:val="uk-UA"/>
        </w:rPr>
        <w:t>товар</w:t>
      </w:r>
      <w:r w:rsidR="008641A9">
        <w:rPr>
          <w:bCs/>
          <w:sz w:val="28"/>
          <w:szCs w:val="28"/>
          <w:lang w:val="uk-UA"/>
        </w:rPr>
        <w:t xml:space="preserve">у, який переміщувався </w:t>
      </w:r>
      <w:r w:rsidR="008641A9" w:rsidRPr="008641A9">
        <w:rPr>
          <w:bCs/>
          <w:sz w:val="28"/>
          <w:szCs w:val="28"/>
          <w:lang w:val="uk-UA"/>
        </w:rPr>
        <w:t>у МПВ №</w:t>
      </w:r>
      <w:r w:rsidR="008641A9" w:rsidRPr="00324166">
        <w:rPr>
          <w:bCs/>
          <w:sz w:val="28"/>
          <w:szCs w:val="28"/>
          <w:lang w:val="uk-UA"/>
        </w:rPr>
        <w:t>07c2eb7439a175438891a6f2bd693e1ce7328941cb0bcaae5b881c42c5914681</w:t>
      </w:r>
      <w:r w:rsidR="008641A9">
        <w:rPr>
          <w:bCs/>
          <w:sz w:val="28"/>
          <w:szCs w:val="28"/>
          <w:lang w:val="uk-UA"/>
        </w:rPr>
        <w:t xml:space="preserve"> щодо товару</w:t>
      </w:r>
      <w:r w:rsidR="00A01EB4" w:rsidRPr="00A01EB4">
        <w:rPr>
          <w:bCs/>
          <w:sz w:val="28"/>
          <w:szCs w:val="28"/>
          <w:lang w:val="uk-UA"/>
        </w:rPr>
        <w:t xml:space="preserve"> «сонячна панель «</w:t>
      </w:r>
      <w:proofErr w:type="spellStart"/>
      <w:r w:rsidR="00A01EB4" w:rsidRPr="00A01EB4">
        <w:rPr>
          <w:bCs/>
          <w:sz w:val="28"/>
          <w:szCs w:val="28"/>
          <w:lang w:val="uk-UA"/>
        </w:rPr>
        <w:t>BougeRV</w:t>
      </w:r>
      <w:proofErr w:type="spellEnd"/>
      <w:r w:rsidR="00A01EB4" w:rsidRPr="00A01EB4">
        <w:rPr>
          <w:bCs/>
          <w:sz w:val="28"/>
          <w:szCs w:val="28"/>
          <w:lang w:val="uk-UA"/>
        </w:rPr>
        <w:t xml:space="preserve">» ARCH </w:t>
      </w:r>
      <w:proofErr w:type="spellStart"/>
      <w:r w:rsidR="00A01EB4" w:rsidRPr="00A01EB4">
        <w:rPr>
          <w:bCs/>
          <w:sz w:val="28"/>
          <w:szCs w:val="28"/>
          <w:lang w:val="uk-UA"/>
        </w:rPr>
        <w:t>Pro</w:t>
      </w:r>
      <w:proofErr w:type="spellEnd"/>
      <w:r w:rsidR="00A01EB4" w:rsidRPr="00A01EB4">
        <w:rPr>
          <w:bCs/>
          <w:sz w:val="28"/>
          <w:szCs w:val="28"/>
          <w:lang w:val="uk-UA"/>
        </w:rPr>
        <w:t xml:space="preserve"> 16BB-200W»</w:t>
      </w:r>
      <w:r w:rsidR="007945E0" w:rsidRPr="007945E0">
        <w:rPr>
          <w:bCs/>
          <w:sz w:val="28"/>
          <w:szCs w:val="28"/>
          <w:lang w:val="uk-UA"/>
        </w:rPr>
        <w:t xml:space="preserve"> </w:t>
      </w:r>
      <w:r w:rsidR="00E01F8E" w:rsidRPr="00E01F8E">
        <w:rPr>
          <w:bCs/>
          <w:sz w:val="28"/>
          <w:szCs w:val="28"/>
          <w:lang w:val="uk-UA"/>
        </w:rPr>
        <w:t>та просить скасувати це рішення.</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Під час здійснення митного контролю та митного оформлення МПВ посадові особи митного органу керуються</w:t>
      </w:r>
      <w:r>
        <w:rPr>
          <w:bCs/>
          <w:sz w:val="28"/>
          <w:szCs w:val="28"/>
          <w:lang w:val="uk-UA"/>
        </w:rPr>
        <w:t xml:space="preserve"> </w:t>
      </w:r>
      <w:r w:rsidRPr="00615036">
        <w:rPr>
          <w:bCs/>
          <w:sz w:val="28"/>
          <w:szCs w:val="28"/>
          <w:lang w:val="uk-UA"/>
        </w:rPr>
        <w:t>вимогами положень Митного кодексу України (далі – Кодекс), Порядку та умов</w:t>
      </w:r>
      <w:r>
        <w:rPr>
          <w:bCs/>
          <w:sz w:val="28"/>
          <w:szCs w:val="28"/>
          <w:lang w:val="uk-UA"/>
        </w:rPr>
        <w:t xml:space="preserve"> </w:t>
      </w:r>
      <w:r w:rsidRPr="00615036">
        <w:rPr>
          <w:bCs/>
          <w:sz w:val="28"/>
          <w:szCs w:val="28"/>
          <w:lang w:val="uk-UA"/>
        </w:rPr>
        <w:t>здійснення митного контролю і митного оформлення товарів, що переміщуються</w:t>
      </w:r>
      <w:r>
        <w:rPr>
          <w:bCs/>
          <w:sz w:val="28"/>
          <w:szCs w:val="28"/>
          <w:lang w:val="uk-UA"/>
        </w:rPr>
        <w:t xml:space="preserve"> </w:t>
      </w:r>
      <w:r w:rsidRPr="00615036">
        <w:rPr>
          <w:bCs/>
          <w:sz w:val="28"/>
          <w:szCs w:val="28"/>
          <w:lang w:val="uk-UA"/>
        </w:rPr>
        <w:t>(пересилаються)</w:t>
      </w:r>
      <w:r>
        <w:rPr>
          <w:bCs/>
          <w:sz w:val="28"/>
          <w:szCs w:val="28"/>
          <w:lang w:val="uk-UA"/>
        </w:rPr>
        <w:t xml:space="preserve"> у міжнародних поштових та експрес-відправленнях, </w:t>
      </w:r>
      <w:r w:rsidRPr="00615036">
        <w:rPr>
          <w:bCs/>
          <w:sz w:val="28"/>
          <w:szCs w:val="28"/>
          <w:lang w:val="uk-UA"/>
        </w:rPr>
        <w:t>затвердженого наказом Міністерства фінансів України від 04.01.2023 № 6 (далі –</w:t>
      </w:r>
      <w:r>
        <w:rPr>
          <w:bCs/>
          <w:sz w:val="28"/>
          <w:szCs w:val="28"/>
          <w:lang w:val="uk-UA"/>
        </w:rPr>
        <w:t xml:space="preserve"> </w:t>
      </w:r>
      <w:r w:rsidRPr="00615036">
        <w:rPr>
          <w:bCs/>
          <w:sz w:val="28"/>
          <w:szCs w:val="28"/>
          <w:lang w:val="uk-UA"/>
        </w:rPr>
        <w:t>Порядок та умови № 6) та іншими нормативно-правовими актами, що регулюють</w:t>
      </w:r>
      <w:r>
        <w:rPr>
          <w:bCs/>
          <w:sz w:val="28"/>
          <w:szCs w:val="28"/>
          <w:lang w:val="uk-UA"/>
        </w:rPr>
        <w:t xml:space="preserve"> </w:t>
      </w:r>
      <w:r w:rsidRPr="00615036">
        <w:rPr>
          <w:bCs/>
          <w:sz w:val="28"/>
          <w:szCs w:val="28"/>
          <w:lang w:val="uk-UA"/>
        </w:rPr>
        <w:t>питання здійснення митної справи.</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Відповідно до частини чотирнадцятої статті 233 Кодексу митний контроль і</w:t>
      </w:r>
      <w:r>
        <w:rPr>
          <w:bCs/>
          <w:sz w:val="28"/>
          <w:szCs w:val="28"/>
          <w:lang w:val="uk-UA"/>
        </w:rPr>
        <w:t xml:space="preserve"> </w:t>
      </w:r>
      <w:r w:rsidRPr="00615036">
        <w:rPr>
          <w:bCs/>
          <w:sz w:val="28"/>
          <w:szCs w:val="28"/>
          <w:lang w:val="uk-UA"/>
        </w:rPr>
        <w:t>митне оформлення товарів, що переміщуються (пересилаються) через митний</w:t>
      </w:r>
      <w:r>
        <w:rPr>
          <w:bCs/>
          <w:sz w:val="28"/>
          <w:szCs w:val="28"/>
          <w:lang w:val="uk-UA"/>
        </w:rPr>
        <w:t xml:space="preserve"> </w:t>
      </w:r>
      <w:r w:rsidRPr="00615036">
        <w:rPr>
          <w:bCs/>
          <w:sz w:val="28"/>
          <w:szCs w:val="28"/>
          <w:lang w:val="uk-UA"/>
        </w:rPr>
        <w:t>кордон України в міжнародних поштових відправленнях, здійснюються в місцях</w:t>
      </w:r>
      <w:r>
        <w:rPr>
          <w:bCs/>
          <w:sz w:val="28"/>
          <w:szCs w:val="28"/>
          <w:lang w:val="uk-UA"/>
        </w:rPr>
        <w:t xml:space="preserve"> </w:t>
      </w:r>
      <w:r w:rsidRPr="00615036">
        <w:rPr>
          <w:bCs/>
          <w:sz w:val="28"/>
          <w:szCs w:val="28"/>
          <w:lang w:val="uk-UA"/>
        </w:rPr>
        <w:t>міжнародного поштового обміну (далі – ММПО), які визначаються операторами</w:t>
      </w:r>
      <w:r>
        <w:rPr>
          <w:bCs/>
          <w:sz w:val="28"/>
          <w:szCs w:val="28"/>
          <w:lang w:val="uk-UA"/>
        </w:rPr>
        <w:t xml:space="preserve"> </w:t>
      </w:r>
      <w:r w:rsidRPr="00615036">
        <w:rPr>
          <w:bCs/>
          <w:sz w:val="28"/>
          <w:szCs w:val="28"/>
          <w:lang w:val="uk-UA"/>
        </w:rPr>
        <w:t>поштового зв’язку за погодженням з центральним органом виконавчої влади, що</w:t>
      </w:r>
      <w:r>
        <w:rPr>
          <w:bCs/>
          <w:sz w:val="28"/>
          <w:szCs w:val="28"/>
          <w:lang w:val="uk-UA"/>
        </w:rPr>
        <w:t xml:space="preserve"> </w:t>
      </w:r>
      <w:r w:rsidRPr="00615036">
        <w:rPr>
          <w:bCs/>
          <w:sz w:val="28"/>
          <w:szCs w:val="28"/>
          <w:lang w:val="uk-UA"/>
        </w:rPr>
        <w:t>забезпечує формування і реалізує державну політику у сфері надання послуг</w:t>
      </w:r>
      <w:r>
        <w:rPr>
          <w:bCs/>
          <w:sz w:val="28"/>
          <w:szCs w:val="28"/>
          <w:lang w:val="uk-UA"/>
        </w:rPr>
        <w:t xml:space="preserve"> </w:t>
      </w:r>
      <w:r w:rsidRPr="00615036">
        <w:rPr>
          <w:bCs/>
          <w:sz w:val="28"/>
          <w:szCs w:val="28"/>
          <w:lang w:val="uk-UA"/>
        </w:rPr>
        <w:t>поштового зв’язку, та центральним органом виконавчої влади, що реалізує</w:t>
      </w:r>
      <w:r>
        <w:rPr>
          <w:bCs/>
          <w:sz w:val="28"/>
          <w:szCs w:val="28"/>
          <w:lang w:val="uk-UA"/>
        </w:rPr>
        <w:t xml:space="preserve"> </w:t>
      </w:r>
      <w:r w:rsidRPr="00615036">
        <w:rPr>
          <w:bCs/>
          <w:sz w:val="28"/>
          <w:szCs w:val="28"/>
          <w:lang w:val="uk-UA"/>
        </w:rPr>
        <w:t>державну митну політику, або за місцем розташування (проживання) одержувача</w:t>
      </w:r>
      <w:r>
        <w:rPr>
          <w:bCs/>
          <w:sz w:val="28"/>
          <w:szCs w:val="28"/>
          <w:lang w:val="uk-UA"/>
        </w:rPr>
        <w:t xml:space="preserve"> </w:t>
      </w:r>
      <w:r w:rsidRPr="00615036">
        <w:rPr>
          <w:bCs/>
          <w:sz w:val="28"/>
          <w:szCs w:val="28"/>
          <w:lang w:val="uk-UA"/>
        </w:rPr>
        <w:t>або відправника.</w:t>
      </w:r>
    </w:p>
    <w:p w:rsidR="00615036" w:rsidRDefault="00615036" w:rsidP="00615036">
      <w:pPr>
        <w:tabs>
          <w:tab w:val="left" w:pos="567"/>
        </w:tabs>
        <w:ind w:right="-142" w:firstLine="567"/>
        <w:jc w:val="both"/>
        <w:rPr>
          <w:bCs/>
          <w:sz w:val="28"/>
          <w:szCs w:val="28"/>
          <w:lang w:val="uk-UA"/>
        </w:rPr>
      </w:pPr>
      <w:r w:rsidRPr="00615036">
        <w:rPr>
          <w:bCs/>
          <w:sz w:val="28"/>
          <w:szCs w:val="28"/>
          <w:lang w:val="uk-UA"/>
        </w:rPr>
        <w:lastRenderedPageBreak/>
        <w:t xml:space="preserve">Відповідно до частини 3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на адресу одного одержувача - громадянина в</w:t>
      </w:r>
      <w:r>
        <w:rPr>
          <w:bCs/>
          <w:sz w:val="28"/>
          <w:szCs w:val="28"/>
          <w:lang w:val="uk-UA"/>
        </w:rPr>
        <w:t xml:space="preserve"> </w:t>
      </w:r>
      <w:r w:rsidRPr="00615036">
        <w:rPr>
          <w:bCs/>
          <w:sz w:val="28"/>
          <w:szCs w:val="28"/>
          <w:lang w:val="uk-UA"/>
        </w:rPr>
        <w:t>одній депеші від одного відправника у міжнародних поштових відправленнях,</w:t>
      </w:r>
      <w:r>
        <w:rPr>
          <w:bCs/>
          <w:sz w:val="28"/>
          <w:szCs w:val="28"/>
          <w:lang w:val="uk-UA"/>
        </w:rPr>
        <w:t xml:space="preserve"> </w:t>
      </w:r>
      <w:r w:rsidRPr="00615036">
        <w:rPr>
          <w:bCs/>
          <w:sz w:val="28"/>
          <w:szCs w:val="28"/>
          <w:lang w:val="uk-UA"/>
        </w:rPr>
        <w:t>сумарна фактурна вартість яких не перевищує еквівалент 150 євро, декларуються</w:t>
      </w:r>
      <w:r>
        <w:rPr>
          <w:bCs/>
          <w:sz w:val="28"/>
          <w:szCs w:val="28"/>
          <w:lang w:val="uk-UA"/>
        </w:rPr>
        <w:t xml:space="preserve"> </w:t>
      </w:r>
      <w:r w:rsidRPr="00615036">
        <w:rPr>
          <w:bCs/>
          <w:sz w:val="28"/>
          <w:szCs w:val="28"/>
          <w:lang w:val="uk-UA"/>
        </w:rPr>
        <w:t>оператором поштового зв’язку шляхом подання реєстрів (тимчасових та/або</w:t>
      </w:r>
      <w:r>
        <w:rPr>
          <w:bCs/>
          <w:sz w:val="28"/>
          <w:szCs w:val="28"/>
          <w:lang w:val="uk-UA"/>
        </w:rPr>
        <w:t xml:space="preserve"> </w:t>
      </w:r>
      <w:r w:rsidRPr="00615036">
        <w:rPr>
          <w:bCs/>
          <w:sz w:val="28"/>
          <w:szCs w:val="28"/>
          <w:lang w:val="uk-UA"/>
        </w:rPr>
        <w:t>додаткових) міжнародних поштових відправлень з урахуванням відомостей та</w:t>
      </w:r>
      <w:r>
        <w:rPr>
          <w:bCs/>
          <w:sz w:val="28"/>
          <w:szCs w:val="28"/>
          <w:lang w:val="uk-UA"/>
        </w:rPr>
        <w:t xml:space="preserve"> </w:t>
      </w:r>
      <w:r w:rsidRPr="00615036">
        <w:rPr>
          <w:bCs/>
          <w:sz w:val="28"/>
          <w:szCs w:val="28"/>
          <w:lang w:val="uk-UA"/>
        </w:rPr>
        <w:t>документів, передбачених актами Всесвітнього поштового союзу.</w:t>
      </w:r>
      <w:r>
        <w:rPr>
          <w:bCs/>
          <w:sz w:val="28"/>
          <w:szCs w:val="28"/>
          <w:lang w:val="uk-UA"/>
        </w:rPr>
        <w:t xml:space="preserve"> </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частини 5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для одного одержувача - громадянина в одній</w:t>
      </w:r>
      <w:r>
        <w:rPr>
          <w:bCs/>
          <w:sz w:val="28"/>
          <w:szCs w:val="28"/>
          <w:lang w:val="uk-UA"/>
        </w:rPr>
        <w:t xml:space="preserve"> </w:t>
      </w:r>
      <w:r w:rsidRPr="00615036">
        <w:rPr>
          <w:bCs/>
          <w:sz w:val="28"/>
          <w:szCs w:val="28"/>
          <w:lang w:val="uk-UA"/>
        </w:rPr>
        <w:t>депеші від одного відправника у міжнародних поштових відправленнях, сумарна</w:t>
      </w:r>
      <w:r>
        <w:rPr>
          <w:bCs/>
          <w:sz w:val="28"/>
          <w:szCs w:val="28"/>
          <w:lang w:val="uk-UA"/>
        </w:rPr>
        <w:t xml:space="preserve"> </w:t>
      </w:r>
      <w:r w:rsidRPr="00615036">
        <w:rPr>
          <w:bCs/>
          <w:sz w:val="28"/>
          <w:szCs w:val="28"/>
          <w:lang w:val="uk-UA"/>
        </w:rPr>
        <w:t>фактурна вартість яких перевищує еквівалент 150 євро, але не перевищує</w:t>
      </w:r>
      <w:r>
        <w:rPr>
          <w:bCs/>
          <w:sz w:val="28"/>
          <w:szCs w:val="28"/>
          <w:lang w:val="uk-UA"/>
        </w:rPr>
        <w:t xml:space="preserve"> </w:t>
      </w:r>
      <w:r w:rsidRPr="00615036">
        <w:rPr>
          <w:bCs/>
          <w:sz w:val="28"/>
          <w:szCs w:val="28"/>
          <w:lang w:val="uk-UA"/>
        </w:rPr>
        <w:t>еквівалент 10000 євро, декларуються оператором поштового зв’язку шляхом</w:t>
      </w:r>
      <w:r>
        <w:rPr>
          <w:bCs/>
          <w:sz w:val="28"/>
          <w:szCs w:val="28"/>
          <w:lang w:val="uk-UA"/>
        </w:rPr>
        <w:t xml:space="preserve"> </w:t>
      </w:r>
      <w:r w:rsidRPr="00615036">
        <w:rPr>
          <w:bCs/>
          <w:sz w:val="28"/>
          <w:szCs w:val="28"/>
          <w:lang w:val="uk-UA"/>
        </w:rPr>
        <w:t>подання:</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реєстрів (тимчасових та/або додаткових) міжнародних поштових</w:t>
      </w:r>
      <w:r>
        <w:rPr>
          <w:bCs/>
          <w:sz w:val="28"/>
          <w:szCs w:val="28"/>
          <w:lang w:val="uk-UA"/>
        </w:rPr>
        <w:t xml:space="preserve"> </w:t>
      </w:r>
      <w:r w:rsidRPr="00615036">
        <w:rPr>
          <w:bCs/>
          <w:sz w:val="28"/>
          <w:szCs w:val="28"/>
          <w:lang w:val="uk-UA"/>
        </w:rPr>
        <w:t>відправлень з урахуванням відомостей та документів, передбачених актами</w:t>
      </w:r>
      <w:r>
        <w:rPr>
          <w:bCs/>
          <w:sz w:val="28"/>
          <w:szCs w:val="28"/>
          <w:lang w:val="uk-UA"/>
        </w:rPr>
        <w:t xml:space="preserve"> </w:t>
      </w:r>
      <w:r w:rsidRPr="00615036">
        <w:rPr>
          <w:bCs/>
          <w:sz w:val="28"/>
          <w:szCs w:val="28"/>
          <w:lang w:val="uk-UA"/>
        </w:rPr>
        <w:t>Всесвітнього поштового союзу; або</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документів, встановлених актами Всесвітнього поштового союзу.</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абзаців других частини 3 та частини 5 статті 236 </w:t>
      </w:r>
      <w:r w:rsidR="007B5FE6">
        <w:rPr>
          <w:bCs/>
          <w:sz w:val="28"/>
          <w:szCs w:val="28"/>
          <w:lang w:val="uk-UA"/>
        </w:rPr>
        <w:t>К</w:t>
      </w:r>
      <w:r w:rsidRPr="00615036">
        <w:rPr>
          <w:bCs/>
          <w:sz w:val="28"/>
          <w:szCs w:val="28"/>
          <w:lang w:val="uk-UA"/>
        </w:rPr>
        <w:t>одексу - громадянин має право декларувати такі товари у порядку,</w:t>
      </w:r>
      <w:r>
        <w:rPr>
          <w:bCs/>
          <w:sz w:val="28"/>
          <w:szCs w:val="28"/>
          <w:lang w:val="uk-UA"/>
        </w:rPr>
        <w:t xml:space="preserve"> </w:t>
      </w:r>
      <w:r w:rsidRPr="00615036">
        <w:rPr>
          <w:bCs/>
          <w:sz w:val="28"/>
          <w:szCs w:val="28"/>
          <w:lang w:val="uk-UA"/>
        </w:rPr>
        <w:t>встановленому для громадян, шляхом подання митної декларації за формою,</w:t>
      </w:r>
      <w:r>
        <w:rPr>
          <w:bCs/>
          <w:sz w:val="28"/>
          <w:szCs w:val="28"/>
          <w:lang w:val="uk-UA"/>
        </w:rPr>
        <w:t xml:space="preserve"> </w:t>
      </w:r>
      <w:r w:rsidRPr="00615036">
        <w:rPr>
          <w:bCs/>
          <w:sz w:val="28"/>
          <w:szCs w:val="28"/>
          <w:lang w:val="uk-UA"/>
        </w:rPr>
        <w:t>встановленою Кабінетом Міністрів України, у тому числі з використанням</w:t>
      </w:r>
      <w:r>
        <w:rPr>
          <w:bCs/>
          <w:sz w:val="28"/>
          <w:szCs w:val="28"/>
          <w:lang w:val="uk-UA"/>
        </w:rPr>
        <w:t xml:space="preserve"> </w:t>
      </w:r>
      <w:r w:rsidRPr="00615036">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пункту 9 Положення про митні декларації, затвердженого</w:t>
      </w:r>
      <w:r>
        <w:rPr>
          <w:bCs/>
          <w:sz w:val="28"/>
          <w:szCs w:val="28"/>
          <w:lang w:val="en-US"/>
        </w:rPr>
        <w:t xml:space="preserve"> </w:t>
      </w:r>
      <w:r w:rsidRPr="009856B0">
        <w:rPr>
          <w:bCs/>
          <w:sz w:val="28"/>
          <w:szCs w:val="28"/>
          <w:lang w:val="uk-UA"/>
        </w:rPr>
        <w:t>постановою Кабінету Міністрів України від 21.05.2012 року № 450 (із змінами і</w:t>
      </w:r>
      <w:r>
        <w:rPr>
          <w:bCs/>
          <w:sz w:val="28"/>
          <w:szCs w:val="28"/>
          <w:lang w:val="en-US"/>
        </w:rPr>
        <w:t xml:space="preserve"> </w:t>
      </w:r>
      <w:r w:rsidRPr="009856B0">
        <w:rPr>
          <w:bCs/>
          <w:sz w:val="28"/>
          <w:szCs w:val="28"/>
          <w:lang w:val="uk-UA"/>
        </w:rPr>
        <w:t>доповненнями) тимчасовий та додатковий реєстри міжнародних поштових та</w:t>
      </w:r>
      <w:r>
        <w:rPr>
          <w:bCs/>
          <w:sz w:val="28"/>
          <w:szCs w:val="28"/>
          <w:lang w:val="en-US"/>
        </w:rPr>
        <w:t xml:space="preserve"> </w:t>
      </w:r>
      <w:r w:rsidRPr="009856B0">
        <w:rPr>
          <w:bCs/>
          <w:sz w:val="28"/>
          <w:szCs w:val="28"/>
          <w:lang w:val="uk-UA"/>
        </w:rPr>
        <w:t>експрес-відправлень подаються виключно оператором поштового зв'язку або</w:t>
      </w:r>
      <w:r>
        <w:rPr>
          <w:bCs/>
          <w:sz w:val="28"/>
          <w:szCs w:val="28"/>
          <w:lang w:val="en-US"/>
        </w:rPr>
        <w:t xml:space="preserve"> </w:t>
      </w:r>
      <w:r w:rsidRPr="009856B0">
        <w:rPr>
          <w:bCs/>
          <w:sz w:val="28"/>
          <w:szCs w:val="28"/>
          <w:lang w:val="uk-UA"/>
        </w:rPr>
        <w:t>експрес-перевізником митному органу в електронній формі з використанням</w:t>
      </w:r>
      <w:r>
        <w:rPr>
          <w:bCs/>
          <w:sz w:val="28"/>
          <w:szCs w:val="28"/>
          <w:lang w:val="en-US"/>
        </w:rPr>
        <w:t xml:space="preserve"> </w:t>
      </w:r>
      <w:r w:rsidRPr="009856B0">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підпункту 3 пункту 1 розділу XV Прикінцевих положень</w:t>
      </w:r>
      <w:r>
        <w:rPr>
          <w:bCs/>
          <w:sz w:val="28"/>
          <w:szCs w:val="28"/>
          <w:lang w:val="en-US"/>
        </w:rPr>
        <w:t xml:space="preserve"> </w:t>
      </w:r>
      <w:r w:rsidRPr="009856B0">
        <w:rPr>
          <w:bCs/>
          <w:sz w:val="28"/>
          <w:szCs w:val="28"/>
          <w:lang w:val="uk-UA"/>
        </w:rPr>
        <w:t>Порядку та умов № 6, оператор забезпечує дотримання таких умов:</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надання митним органам інформації в електронній формі (в тому</w:t>
      </w:r>
      <w:r>
        <w:rPr>
          <w:bCs/>
          <w:sz w:val="28"/>
          <w:szCs w:val="28"/>
          <w:lang w:val="en-US"/>
        </w:rPr>
        <w:t xml:space="preserve"> </w:t>
      </w:r>
      <w:r w:rsidRPr="009856B0">
        <w:rPr>
          <w:bCs/>
          <w:sz w:val="28"/>
          <w:szCs w:val="28"/>
          <w:lang w:val="uk-UA"/>
        </w:rPr>
        <w:t>числі попередньої) про відправлення та товари, що в них переміщуються</w:t>
      </w:r>
      <w:r>
        <w:rPr>
          <w:bCs/>
          <w:sz w:val="28"/>
          <w:szCs w:val="28"/>
          <w:lang w:val="en-US"/>
        </w:rPr>
        <w:t xml:space="preserve"> </w:t>
      </w:r>
      <w:r w:rsidRPr="009856B0">
        <w:rPr>
          <w:bCs/>
          <w:sz w:val="28"/>
          <w:szCs w:val="28"/>
          <w:lang w:val="uk-UA"/>
        </w:rPr>
        <w:t>(пересилаються);</w:t>
      </w:r>
    </w:p>
    <w:p w:rsidR="009E5E35" w:rsidRPr="009856B0" w:rsidRDefault="009856B0" w:rsidP="009856B0">
      <w:pPr>
        <w:tabs>
          <w:tab w:val="left" w:pos="567"/>
        </w:tabs>
        <w:ind w:right="-142" w:firstLine="567"/>
        <w:jc w:val="both"/>
        <w:rPr>
          <w:bCs/>
          <w:sz w:val="28"/>
          <w:szCs w:val="28"/>
          <w:lang w:val="en-US"/>
        </w:rPr>
      </w:pPr>
      <w:r w:rsidRPr="009856B0">
        <w:rPr>
          <w:bCs/>
          <w:sz w:val="28"/>
          <w:szCs w:val="28"/>
          <w:lang w:val="uk-UA"/>
        </w:rPr>
        <w:t>забезпечує автоматичний обмін з митним органом відомостями електронної</w:t>
      </w:r>
      <w:r>
        <w:rPr>
          <w:bCs/>
          <w:sz w:val="28"/>
          <w:szCs w:val="28"/>
          <w:lang w:val="en-US"/>
        </w:rPr>
        <w:t xml:space="preserve"> </w:t>
      </w:r>
      <w:r w:rsidRPr="009856B0">
        <w:rPr>
          <w:bCs/>
          <w:sz w:val="28"/>
          <w:szCs w:val="28"/>
          <w:lang w:val="uk-UA"/>
        </w:rPr>
        <w:t>системи обліку та зберігання;</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декларування товарів, що переміщуються (пересилаються) у</w:t>
      </w:r>
      <w:r>
        <w:rPr>
          <w:bCs/>
          <w:sz w:val="28"/>
          <w:szCs w:val="28"/>
          <w:lang w:val="en-US"/>
        </w:rPr>
        <w:t xml:space="preserve"> </w:t>
      </w:r>
      <w:r w:rsidRPr="009856B0">
        <w:rPr>
          <w:bCs/>
          <w:sz w:val="28"/>
          <w:szCs w:val="28"/>
          <w:lang w:val="uk-UA"/>
        </w:rPr>
        <w:t>відправленнях, у випадках та у строки, передбачені законодавством;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пред'являє безпосередньо в ММПО (ЦСС/РСС) (у тому числі на вимогу</w:t>
      </w:r>
      <w:r>
        <w:rPr>
          <w:bCs/>
          <w:sz w:val="28"/>
          <w:szCs w:val="28"/>
          <w:lang w:val="en-US"/>
        </w:rPr>
        <w:t xml:space="preserve"> </w:t>
      </w:r>
      <w:r w:rsidRPr="009856B0">
        <w:rPr>
          <w:bCs/>
          <w:sz w:val="28"/>
          <w:szCs w:val="28"/>
          <w:lang w:val="uk-UA"/>
        </w:rPr>
        <w:t>митних органів) товари, що переміщуються (пересилаються) у відправленнях,</w:t>
      </w:r>
      <w:r>
        <w:rPr>
          <w:bCs/>
          <w:sz w:val="28"/>
          <w:szCs w:val="28"/>
          <w:lang w:val="en-US"/>
        </w:rPr>
        <w:t xml:space="preserve"> </w:t>
      </w:r>
      <w:r w:rsidRPr="009856B0">
        <w:rPr>
          <w:bCs/>
          <w:sz w:val="28"/>
          <w:szCs w:val="28"/>
          <w:lang w:val="uk-UA"/>
        </w:rPr>
        <w:t>надає всі необхідні документи та відомості для здійснення їх митного контролю</w:t>
      </w:r>
      <w:r>
        <w:rPr>
          <w:bCs/>
          <w:sz w:val="28"/>
          <w:szCs w:val="28"/>
          <w:lang w:val="en-US"/>
        </w:rPr>
        <w:t xml:space="preserve"> </w:t>
      </w:r>
      <w:r w:rsidRPr="009856B0">
        <w:rPr>
          <w:bCs/>
          <w:sz w:val="28"/>
          <w:szCs w:val="28"/>
          <w:lang w:val="uk-UA"/>
        </w:rPr>
        <w:t>та</w:t>
      </w:r>
      <w:r>
        <w:rPr>
          <w:bCs/>
          <w:sz w:val="28"/>
          <w:szCs w:val="28"/>
          <w:lang w:val="en-US"/>
        </w:rPr>
        <w:t xml:space="preserve"> </w:t>
      </w:r>
      <w:r w:rsidRPr="009856B0">
        <w:rPr>
          <w:bCs/>
          <w:sz w:val="28"/>
          <w:szCs w:val="28"/>
          <w:lang w:val="uk-UA"/>
        </w:rPr>
        <w:t>оформлення;</w:t>
      </w:r>
    </w:p>
    <w:p w:rsidR="00615036" w:rsidRDefault="00C354DC" w:rsidP="009856B0">
      <w:pPr>
        <w:tabs>
          <w:tab w:val="left" w:pos="567"/>
        </w:tabs>
        <w:ind w:right="-142" w:firstLine="567"/>
        <w:jc w:val="both"/>
        <w:rPr>
          <w:bCs/>
          <w:sz w:val="28"/>
          <w:szCs w:val="28"/>
          <w:lang w:val="uk-UA"/>
        </w:rPr>
      </w:pPr>
      <w:r>
        <w:rPr>
          <w:bCs/>
          <w:sz w:val="28"/>
          <w:szCs w:val="28"/>
          <w:lang w:val="uk-UA"/>
        </w:rPr>
        <w:lastRenderedPageBreak/>
        <w:t xml:space="preserve">у </w:t>
      </w:r>
      <w:r w:rsidR="009856B0" w:rsidRPr="009856B0">
        <w:rPr>
          <w:bCs/>
          <w:sz w:val="28"/>
          <w:szCs w:val="28"/>
          <w:lang w:val="uk-UA"/>
        </w:rPr>
        <w:t>випадках та у строки, встановлені законодавством, сплачує митні платежі</w:t>
      </w:r>
      <w:r w:rsidR="009856B0">
        <w:rPr>
          <w:bCs/>
          <w:sz w:val="28"/>
          <w:szCs w:val="28"/>
          <w:lang w:val="en-US"/>
        </w:rPr>
        <w:t xml:space="preserve"> </w:t>
      </w:r>
      <w:r w:rsidR="009856B0" w:rsidRPr="009856B0">
        <w:rPr>
          <w:bCs/>
          <w:sz w:val="28"/>
          <w:szCs w:val="28"/>
          <w:lang w:val="uk-UA"/>
        </w:rPr>
        <w:t>за товари, що є об'єктами оподаткування митними платежами;</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не використовує кошти, отримані від громадян у рахунок сплати митних</w:t>
      </w:r>
      <w:r>
        <w:rPr>
          <w:bCs/>
          <w:sz w:val="28"/>
          <w:szCs w:val="28"/>
          <w:lang w:val="en-US"/>
        </w:rPr>
        <w:t xml:space="preserve"> </w:t>
      </w:r>
      <w:r w:rsidRPr="009856B0">
        <w:rPr>
          <w:bCs/>
          <w:sz w:val="28"/>
          <w:szCs w:val="28"/>
          <w:lang w:val="uk-UA"/>
        </w:rPr>
        <w:t>платежів за товари, які є об'єктом оподаткування при ввезенні (пересиланні) на</w:t>
      </w:r>
      <w:r>
        <w:rPr>
          <w:bCs/>
          <w:sz w:val="28"/>
          <w:szCs w:val="28"/>
          <w:lang w:val="en-US"/>
        </w:rPr>
        <w:t xml:space="preserve"> </w:t>
      </w:r>
      <w:r w:rsidRPr="009856B0">
        <w:rPr>
          <w:bCs/>
          <w:sz w:val="28"/>
          <w:szCs w:val="28"/>
          <w:lang w:val="uk-UA"/>
        </w:rPr>
        <w:t>митну територію України, на будь-які інші цілі, крім сплати таких митних</w:t>
      </w:r>
      <w:r>
        <w:rPr>
          <w:bCs/>
          <w:sz w:val="28"/>
          <w:szCs w:val="28"/>
          <w:lang w:val="en-US"/>
        </w:rPr>
        <w:t xml:space="preserve"> </w:t>
      </w:r>
      <w:r w:rsidRPr="009856B0">
        <w:rPr>
          <w:bCs/>
          <w:sz w:val="28"/>
          <w:szCs w:val="28"/>
          <w:lang w:val="uk-UA"/>
        </w:rPr>
        <w:t>платежів;</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в ММПО (ЦСС/РСС) операції з обробки депеш (вантажів експрес-перевізника), сортування відправлень, інші операції з ними (розпакування,</w:t>
      </w:r>
      <w:r>
        <w:rPr>
          <w:bCs/>
          <w:sz w:val="28"/>
          <w:szCs w:val="28"/>
          <w:lang w:val="en-US"/>
        </w:rPr>
        <w:t xml:space="preserve">  </w:t>
      </w:r>
      <w:r w:rsidRPr="009856B0">
        <w:rPr>
          <w:bCs/>
          <w:sz w:val="28"/>
          <w:szCs w:val="28"/>
          <w:lang w:val="uk-UA"/>
        </w:rPr>
        <w:t>перепакування, пред'явлення для огляду, у тому числі при здійсненні заходів</w:t>
      </w:r>
      <w:r>
        <w:rPr>
          <w:bCs/>
          <w:sz w:val="28"/>
          <w:szCs w:val="28"/>
          <w:lang w:val="en-US"/>
        </w:rPr>
        <w:t xml:space="preserve"> </w:t>
      </w:r>
      <w:r w:rsidRPr="009856B0">
        <w:rPr>
          <w:bCs/>
          <w:sz w:val="28"/>
          <w:szCs w:val="28"/>
          <w:lang w:val="uk-UA"/>
        </w:rPr>
        <w:t>офіційного контролю, тощо), а також зберігання відправлень під митним</w:t>
      </w:r>
      <w:r>
        <w:rPr>
          <w:bCs/>
          <w:sz w:val="28"/>
          <w:szCs w:val="28"/>
          <w:lang w:val="en-US"/>
        </w:rPr>
        <w:t xml:space="preserve"> </w:t>
      </w:r>
      <w:r w:rsidRPr="009856B0">
        <w:rPr>
          <w:bCs/>
          <w:sz w:val="28"/>
          <w:szCs w:val="28"/>
          <w:lang w:val="uk-UA"/>
        </w:rPr>
        <w:t>контролем</w:t>
      </w:r>
      <w:r>
        <w:rPr>
          <w:bCs/>
          <w:sz w:val="28"/>
          <w:szCs w:val="28"/>
          <w:lang w:val="en-US"/>
        </w:rPr>
        <w:t xml:space="preserve"> </w:t>
      </w:r>
      <w:r w:rsidRPr="009856B0">
        <w:rPr>
          <w:bCs/>
          <w:sz w:val="28"/>
          <w:szCs w:val="28"/>
          <w:lang w:val="uk-UA"/>
        </w:rPr>
        <w:t>до випуску або їх в обраний митний режим чи повернення відправникам;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повернення відправлень відправникам у випадках та у строки,</w:t>
      </w:r>
      <w:r>
        <w:rPr>
          <w:bCs/>
          <w:sz w:val="28"/>
          <w:szCs w:val="28"/>
          <w:lang w:val="en-US"/>
        </w:rPr>
        <w:t xml:space="preserve"> </w:t>
      </w:r>
      <w:r w:rsidRPr="009856B0">
        <w:rPr>
          <w:bCs/>
          <w:sz w:val="28"/>
          <w:szCs w:val="28"/>
          <w:lang w:val="uk-UA"/>
        </w:rPr>
        <w:t>встановлені законодавством.</w:t>
      </w:r>
    </w:p>
    <w:p w:rsidR="00D30ADA" w:rsidRPr="00D30ADA" w:rsidRDefault="00D30ADA" w:rsidP="00D30ADA">
      <w:pPr>
        <w:tabs>
          <w:tab w:val="left" w:pos="567"/>
        </w:tabs>
        <w:ind w:right="-142" w:firstLine="567"/>
        <w:jc w:val="both"/>
        <w:rPr>
          <w:bCs/>
          <w:sz w:val="28"/>
          <w:szCs w:val="28"/>
          <w:lang w:val="uk-UA"/>
        </w:rPr>
      </w:pPr>
      <w:r w:rsidRPr="00D30ADA">
        <w:rPr>
          <w:bCs/>
          <w:sz w:val="28"/>
          <w:szCs w:val="28"/>
          <w:lang w:val="uk-UA"/>
        </w:rPr>
        <w:t>Відповідно до положень частин першої та шостої статті 11</w:t>
      </w:r>
      <w:r w:rsidRPr="00D30ADA">
        <w:rPr>
          <w:bCs/>
          <w:sz w:val="28"/>
          <w:szCs w:val="28"/>
          <w:vertAlign w:val="superscript"/>
          <w:lang w:val="uk-UA"/>
        </w:rPr>
        <w:t>1</w:t>
      </w:r>
      <w:r w:rsidRPr="00D30ADA">
        <w:rPr>
          <w:bCs/>
          <w:sz w:val="28"/>
          <w:szCs w:val="28"/>
          <w:lang w:val="uk-UA"/>
        </w:rPr>
        <w:t xml:space="preserve"> Кодексу, будь-яка особа може призначити митного представника. Митний представник має право здійснювати декларування товарів в інтересах іншої особи, за умови наявності авторизації на провадження митної брокерської діяльності (стаття 417 Кодексу) або дозволу на провадження митної брокерської діяльності (підпункт 1 пункту 9</w:t>
      </w:r>
      <w:r w:rsidRPr="00D30ADA">
        <w:rPr>
          <w:bCs/>
          <w:sz w:val="28"/>
          <w:szCs w:val="28"/>
          <w:vertAlign w:val="superscript"/>
          <w:lang w:val="uk-UA"/>
        </w:rPr>
        <w:t>41</w:t>
      </w:r>
      <w:r w:rsidRPr="00D30ADA">
        <w:rPr>
          <w:bCs/>
          <w:sz w:val="28"/>
          <w:szCs w:val="28"/>
          <w:lang w:val="uk-UA"/>
        </w:rPr>
        <w:t xml:space="preserve"> розділу XXI Кодексу) та наявності відповідного договору з юридичною/фізичною особою про надання послуг.</w:t>
      </w:r>
    </w:p>
    <w:p w:rsidR="00D30ADA" w:rsidRPr="00D30ADA" w:rsidRDefault="00D30ADA" w:rsidP="00D30ADA">
      <w:pPr>
        <w:tabs>
          <w:tab w:val="left" w:pos="567"/>
        </w:tabs>
        <w:ind w:right="-142" w:firstLine="567"/>
        <w:jc w:val="both"/>
        <w:rPr>
          <w:bCs/>
          <w:sz w:val="28"/>
          <w:szCs w:val="28"/>
          <w:lang w:val="uk-UA"/>
        </w:rPr>
      </w:pPr>
      <w:r w:rsidRPr="00D30ADA">
        <w:rPr>
          <w:bCs/>
          <w:sz w:val="28"/>
          <w:szCs w:val="28"/>
          <w:lang w:val="uk-UA"/>
        </w:rPr>
        <w:t>Загальні положення щодо митної брокерської діяльності визначені главою 59 Кодексу (статті 416–419), якою встановлено, зокрема, що:</w:t>
      </w:r>
    </w:p>
    <w:p w:rsidR="00D30ADA" w:rsidRPr="00D30ADA" w:rsidRDefault="00D30ADA" w:rsidP="00D30ADA">
      <w:pPr>
        <w:tabs>
          <w:tab w:val="left" w:pos="567"/>
        </w:tabs>
        <w:ind w:right="-142" w:firstLine="567"/>
        <w:jc w:val="both"/>
        <w:rPr>
          <w:bCs/>
          <w:sz w:val="28"/>
          <w:szCs w:val="28"/>
          <w:lang w:val="uk-UA"/>
        </w:rPr>
      </w:pPr>
      <w:bookmarkStart w:id="0" w:name="n3472"/>
      <w:bookmarkStart w:id="1" w:name="n9816"/>
      <w:bookmarkEnd w:id="0"/>
      <w:bookmarkEnd w:id="1"/>
      <w:r w:rsidRPr="00D30ADA">
        <w:rPr>
          <w:bCs/>
          <w:sz w:val="28"/>
          <w:szCs w:val="28"/>
          <w:lang w:val="uk-UA"/>
        </w:rPr>
        <w:t>митний брокер – це підприємство, якому надано авторизацію на провадження митної брокерської діяльності та яке надає послуги митного представництва, а також послуги з декларування товарів, транспортних засобів комерційного призначення, в інтересах іншої особи від її імені або від власного імені (частина перша статті 416 Кодексу);</w:t>
      </w:r>
      <w:bookmarkStart w:id="2" w:name="n9817"/>
      <w:bookmarkStart w:id="3" w:name="n9818"/>
      <w:bookmarkEnd w:id="2"/>
      <w:bookmarkEnd w:id="3"/>
    </w:p>
    <w:p w:rsidR="00D30ADA" w:rsidRDefault="00D30ADA" w:rsidP="00D30ADA">
      <w:pPr>
        <w:tabs>
          <w:tab w:val="left" w:pos="567"/>
        </w:tabs>
        <w:ind w:right="-142" w:firstLine="567"/>
        <w:jc w:val="both"/>
        <w:rPr>
          <w:bCs/>
          <w:sz w:val="28"/>
          <w:szCs w:val="28"/>
          <w:lang w:val="uk-UA"/>
        </w:rPr>
      </w:pPr>
      <w:r w:rsidRPr="00D30ADA">
        <w:rPr>
          <w:bCs/>
          <w:sz w:val="28"/>
          <w:szCs w:val="28"/>
          <w:lang w:val="uk-UA"/>
        </w:rPr>
        <w:t>взаємовідносини митного брокера з особою, яку він представляє, визначаються відповідним договором (частина третя статті 416 Кодексу).</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 xml:space="preserve">Оператор поштового зв’язку </w:t>
      </w:r>
      <w:r w:rsidRPr="00324166">
        <w:rPr>
          <w:bCs/>
          <w:sz w:val="28"/>
          <w:szCs w:val="28"/>
          <w:lang w:val="uk-UA"/>
        </w:rPr>
        <w:t>fb42721962fac8c72aabbb01b0165922dd7660a95f1a2dc89f7fab8f22b61966</w:t>
      </w:r>
      <w:r w:rsidRPr="009856B0">
        <w:rPr>
          <w:bCs/>
          <w:sz w:val="28"/>
          <w:szCs w:val="28"/>
          <w:lang w:val="uk-UA"/>
        </w:rPr>
        <w:t xml:space="preserve"> діє на підставі погодження</w:t>
      </w:r>
      <w:r>
        <w:rPr>
          <w:bCs/>
          <w:sz w:val="28"/>
          <w:szCs w:val="28"/>
          <w:lang w:val="en-US"/>
        </w:rPr>
        <w:t xml:space="preserve"> </w:t>
      </w:r>
      <w:r w:rsidRPr="009856B0">
        <w:rPr>
          <w:bCs/>
          <w:sz w:val="28"/>
          <w:szCs w:val="28"/>
          <w:lang w:val="uk-UA"/>
        </w:rPr>
        <w:t>про відкриття ММПО та на підставі авторизації на провадження</w:t>
      </w:r>
      <w:r>
        <w:rPr>
          <w:bCs/>
          <w:sz w:val="28"/>
          <w:szCs w:val="28"/>
          <w:lang w:val="en-US"/>
        </w:rPr>
        <w:t xml:space="preserve"> </w:t>
      </w:r>
      <w:r w:rsidRPr="009856B0">
        <w:rPr>
          <w:bCs/>
          <w:sz w:val="28"/>
          <w:szCs w:val="28"/>
          <w:lang w:val="uk-UA"/>
        </w:rPr>
        <w:t xml:space="preserve">митної брокерської діяльності за номером </w:t>
      </w:r>
      <w:r w:rsidRPr="00324166">
        <w:rPr>
          <w:bCs/>
          <w:sz w:val="28"/>
          <w:szCs w:val="28"/>
          <w:lang w:val="uk-UA"/>
        </w:rPr>
        <w:t>58fc73b2a210899dbc18f3a2c7bf743cc0839aa92d35f57aac3a8fc31237996e</w:t>
      </w:r>
      <w:r w:rsidRPr="009856B0">
        <w:rPr>
          <w:bCs/>
          <w:sz w:val="28"/>
          <w:szCs w:val="28"/>
          <w:lang w:val="uk-UA"/>
        </w:rPr>
        <w:t>.</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Згідно інформаційних ресурсів Держмитслужби декларування МПВ</w:t>
      </w:r>
      <w:r>
        <w:rPr>
          <w:bCs/>
          <w:sz w:val="28"/>
          <w:szCs w:val="28"/>
          <w:lang w:val="en-US"/>
        </w:rPr>
        <w:t xml:space="preserve"> </w:t>
      </w:r>
      <w:r w:rsidRPr="009856B0">
        <w:rPr>
          <w:bCs/>
          <w:sz w:val="28"/>
          <w:szCs w:val="28"/>
          <w:lang w:val="uk-UA"/>
        </w:rPr>
        <w:t>№</w:t>
      </w:r>
      <w:r w:rsidRPr="00324166">
        <w:rPr>
          <w:bCs/>
          <w:sz w:val="28"/>
          <w:szCs w:val="28"/>
          <w:lang w:val="uk-UA"/>
        </w:rPr>
        <w:t>f4ae8d236aaf160f6a427ca8bf068d726650fe6a7af91b85c071f46039e6d673</w:t>
      </w:r>
      <w:r w:rsidR="00EB5C7B" w:rsidRPr="00324166">
        <w:rPr>
          <w:bCs/>
          <w:sz w:val="28"/>
          <w:szCs w:val="28"/>
          <w:lang w:val="uk-UA"/>
        </w:rPr>
        <w:t>1a6562590ef19d1045d06c4055742d38288e9e6dcd71ccde5cee80f1d5a774eb</w:t>
      </w:r>
      <w:r w:rsidRPr="00324166">
        <w:rPr>
          <w:bCs/>
          <w:sz w:val="28"/>
          <w:szCs w:val="28"/>
          <w:lang w:val="uk-UA"/>
        </w:rPr>
        <w:t>9b202ecbc6d45c6d8901d989a918878397a3eb9d00e8f48022fc051b19d21a1d</w:t>
      </w:r>
      <w:r w:rsidRPr="009856B0">
        <w:rPr>
          <w:bCs/>
          <w:sz w:val="28"/>
          <w:szCs w:val="28"/>
          <w:lang w:val="uk-UA"/>
        </w:rPr>
        <w:t xml:space="preserve"> було здійснено оператором поштового зв’язку </w:t>
      </w:r>
      <w:r w:rsidRPr="00324166">
        <w:rPr>
          <w:bCs/>
          <w:sz w:val="28"/>
          <w:szCs w:val="28"/>
          <w:lang w:val="uk-UA"/>
        </w:rPr>
        <w:lastRenderedPageBreak/>
        <w:t>a3fea76bb8b4499c7f9b5334fd95215529443b9cd8bb29aa8284dc66c58e7434</w:t>
      </w:r>
      <w:r>
        <w:rPr>
          <w:bCs/>
          <w:sz w:val="28"/>
          <w:szCs w:val="28"/>
          <w:lang w:val="en-US"/>
        </w:rPr>
        <w:t xml:space="preserve"> </w:t>
      </w:r>
      <w:r w:rsidRPr="009856B0">
        <w:rPr>
          <w:bCs/>
          <w:sz w:val="28"/>
          <w:szCs w:val="28"/>
          <w:lang w:val="uk-UA"/>
        </w:rPr>
        <w:t>шляхом подання на митний пост митниці</w:t>
      </w:r>
      <w:r>
        <w:rPr>
          <w:bCs/>
          <w:sz w:val="28"/>
          <w:szCs w:val="28"/>
          <w:lang w:val="en-US"/>
        </w:rPr>
        <w:t xml:space="preserve"> </w:t>
      </w:r>
      <w:r w:rsidRPr="009856B0">
        <w:rPr>
          <w:bCs/>
          <w:sz w:val="28"/>
          <w:szCs w:val="28"/>
          <w:lang w:val="uk-UA"/>
        </w:rPr>
        <w:t xml:space="preserve">тимчасового реєстру від 17.08.2026 року № </w:t>
      </w:r>
      <w:r w:rsidR="00891FDF" w:rsidRPr="00324166">
        <w:rPr>
          <w:bCs/>
          <w:sz w:val="28"/>
          <w:szCs w:val="28"/>
          <w:lang w:val="uk-UA"/>
        </w:rPr>
        <w:t>a74768da9404bdf37f44cd676dc8c8a2b8ebcb91273d003f8e06517e832f1574</w:t>
      </w:r>
      <w:r w:rsidR="001A5F2B">
        <w:rPr>
          <w:bCs/>
          <w:sz w:val="28"/>
          <w:szCs w:val="28"/>
          <w:lang w:val="uk-UA"/>
        </w:rPr>
        <w:t xml:space="preserve"> за кодом УКТ ЗЕД 8501 72 00 20</w:t>
      </w:r>
      <w:r w:rsidRPr="009856B0">
        <w:rPr>
          <w:bCs/>
          <w:sz w:val="28"/>
          <w:szCs w:val="28"/>
          <w:lang w:val="uk-UA"/>
        </w:rPr>
        <w:t xml:space="preserve"> із</w:t>
      </w:r>
      <w:r w:rsidR="001A5F2B">
        <w:rPr>
          <w:bCs/>
          <w:sz w:val="28"/>
          <w:szCs w:val="28"/>
          <w:lang w:val="uk-UA"/>
        </w:rPr>
        <w:t xml:space="preserve"> </w:t>
      </w:r>
      <w:r w:rsidRPr="009856B0">
        <w:rPr>
          <w:bCs/>
          <w:sz w:val="28"/>
          <w:szCs w:val="28"/>
          <w:lang w:val="uk-UA"/>
        </w:rPr>
        <w:t>нарахуванням митних платежів у розмірі 779,35 грн. (від вартості 227,97 USD</w:t>
      </w:r>
      <w:r>
        <w:rPr>
          <w:bCs/>
          <w:sz w:val="28"/>
          <w:szCs w:val="28"/>
          <w:lang w:val="en-US"/>
        </w:rPr>
        <w:t xml:space="preserve"> </w:t>
      </w:r>
      <w:r w:rsidRPr="009856B0">
        <w:rPr>
          <w:bCs/>
          <w:sz w:val="28"/>
          <w:szCs w:val="28"/>
          <w:lang w:val="uk-UA"/>
        </w:rPr>
        <w:t>задекларованої відправником) без застосування пільги.</w:t>
      </w:r>
    </w:p>
    <w:p w:rsidR="001A5F2B" w:rsidRDefault="001A5F2B" w:rsidP="009856B0">
      <w:pPr>
        <w:tabs>
          <w:tab w:val="left" w:pos="567"/>
        </w:tabs>
        <w:ind w:right="-142" w:firstLine="567"/>
        <w:jc w:val="both"/>
        <w:rPr>
          <w:bCs/>
          <w:sz w:val="28"/>
          <w:szCs w:val="28"/>
          <w:lang w:val="uk-UA"/>
        </w:rPr>
      </w:pPr>
      <w:r w:rsidRPr="001A5F2B">
        <w:rPr>
          <w:bCs/>
          <w:sz w:val="28"/>
          <w:szCs w:val="28"/>
          <w:lang w:val="uk-UA"/>
        </w:rPr>
        <w:t>За результатами здійснення митного контролю посадовою особою підрозділу митного оформлення було</w:t>
      </w:r>
      <w:r>
        <w:rPr>
          <w:bCs/>
          <w:sz w:val="28"/>
          <w:szCs w:val="28"/>
          <w:lang w:val="uk-UA"/>
        </w:rPr>
        <w:t xml:space="preserve"> завершено митне оформлення МПВ </w:t>
      </w:r>
      <w:r w:rsidRPr="001A5F2B">
        <w:rPr>
          <w:bCs/>
          <w:sz w:val="28"/>
          <w:szCs w:val="28"/>
          <w:lang w:val="uk-UA"/>
        </w:rPr>
        <w:t>за додатковим реєстром №</w:t>
      </w:r>
      <w:r w:rsidR="00891FDF" w:rsidRPr="00324166">
        <w:rPr>
          <w:bCs/>
          <w:sz w:val="28"/>
          <w:szCs w:val="28"/>
          <w:lang w:val="uk-UA"/>
        </w:rPr>
        <w:t>b29191341d16f30fe4621afc5a00bba57c9d510ce8c85c3ff4e582e69f5d3655</w:t>
      </w:r>
      <w:r w:rsidRPr="001A5F2B">
        <w:rPr>
          <w:bCs/>
          <w:sz w:val="28"/>
          <w:szCs w:val="28"/>
          <w:lang w:val="en-US"/>
        </w:rPr>
        <w:t xml:space="preserve"> </w:t>
      </w:r>
      <w:r w:rsidRPr="001A5F2B">
        <w:rPr>
          <w:bCs/>
          <w:sz w:val="28"/>
          <w:szCs w:val="28"/>
          <w:lang w:val="uk-UA"/>
        </w:rPr>
        <w:t>від 10.09.2026</w:t>
      </w:r>
      <w:r>
        <w:rPr>
          <w:bCs/>
          <w:sz w:val="28"/>
          <w:szCs w:val="28"/>
          <w:lang w:val="uk-UA"/>
        </w:rPr>
        <w:t xml:space="preserve">. При цьому </w:t>
      </w:r>
      <w:r w:rsidRPr="001A5F2B">
        <w:rPr>
          <w:bCs/>
          <w:sz w:val="28"/>
          <w:szCs w:val="28"/>
          <w:lang w:val="uk-UA"/>
        </w:rPr>
        <w:t>рішення щодо класифікації товарів не приймалося</w:t>
      </w:r>
      <w:r>
        <w:rPr>
          <w:bCs/>
          <w:sz w:val="28"/>
          <w:szCs w:val="28"/>
          <w:lang w:val="uk-UA"/>
        </w:rPr>
        <w:t xml:space="preserve"> та</w:t>
      </w:r>
      <w:r w:rsidRPr="001A5F2B">
        <w:rPr>
          <w:bCs/>
          <w:sz w:val="28"/>
          <w:szCs w:val="28"/>
          <w:lang w:val="uk-UA"/>
        </w:rPr>
        <w:t xml:space="preserve"> було підтверджено заявлений код товару</w:t>
      </w:r>
      <w:r w:rsidR="00633B6B">
        <w:rPr>
          <w:bCs/>
          <w:sz w:val="28"/>
          <w:szCs w:val="28"/>
          <w:lang w:val="uk-UA"/>
        </w:rPr>
        <w:t>.</w:t>
      </w:r>
    </w:p>
    <w:p w:rsidR="009905E1" w:rsidRDefault="00182258" w:rsidP="009856B0">
      <w:pPr>
        <w:tabs>
          <w:tab w:val="left" w:pos="567"/>
        </w:tabs>
        <w:ind w:right="-142" w:firstLine="567"/>
        <w:jc w:val="both"/>
        <w:rPr>
          <w:bCs/>
          <w:sz w:val="28"/>
          <w:szCs w:val="28"/>
          <w:lang w:val="uk-UA"/>
        </w:rPr>
      </w:pPr>
      <w:r w:rsidRPr="00182258">
        <w:rPr>
          <w:bCs/>
          <w:sz w:val="28"/>
          <w:szCs w:val="28"/>
          <w:lang w:val="uk-UA"/>
        </w:rPr>
        <w:t xml:space="preserve">Таким чином, стосовно декларування товару за кодом УКТ ЗЕД 8541 43 00 00 та повернення сплачених митних платежів, декларант повинен звернутись до </w:t>
      </w:r>
      <w:bookmarkStart w:id="4" w:name="_GoBack"/>
      <w:bookmarkEnd w:id="4"/>
      <w:r w:rsidRPr="00182258">
        <w:rPr>
          <w:bCs/>
          <w:sz w:val="28"/>
          <w:szCs w:val="28"/>
          <w:lang w:val="uk-UA"/>
        </w:rPr>
        <w:t>митниці.</w:t>
      </w:r>
      <w:r w:rsidR="009905E1">
        <w:rPr>
          <w:bCs/>
          <w:sz w:val="28"/>
          <w:szCs w:val="28"/>
          <w:lang w:val="uk-UA"/>
        </w:rPr>
        <w:t xml:space="preserve"> </w:t>
      </w:r>
    </w:p>
    <w:p w:rsidR="00103AC2" w:rsidRPr="00103AC2" w:rsidRDefault="00C90190" w:rsidP="00103AC2">
      <w:pPr>
        <w:tabs>
          <w:tab w:val="left" w:pos="567"/>
        </w:tabs>
        <w:ind w:right="-142" w:firstLine="567"/>
        <w:jc w:val="both"/>
        <w:rPr>
          <w:sz w:val="28"/>
          <w:szCs w:val="28"/>
        </w:rPr>
      </w:pPr>
      <w:r>
        <w:rPr>
          <w:sz w:val="28"/>
          <w:szCs w:val="28"/>
          <w:lang w:val="uk-UA"/>
        </w:rPr>
        <w:t>З урахуванням викладеного</w:t>
      </w:r>
      <w:r w:rsidR="00103AC2" w:rsidRPr="00D449ED">
        <w:rPr>
          <w:sz w:val="28"/>
          <w:szCs w:val="28"/>
          <w:lang w:val="uk-UA"/>
        </w:rPr>
        <w:t xml:space="preserve">, відповідно до пункту 3 частини </w:t>
      </w:r>
      <w:r w:rsidR="000F3564">
        <w:rPr>
          <w:sz w:val="28"/>
          <w:szCs w:val="28"/>
          <w:lang w:val="uk-UA"/>
        </w:rPr>
        <w:t>першої</w:t>
      </w:r>
      <w:r w:rsidR="00103AC2" w:rsidRPr="00D449ED">
        <w:rPr>
          <w:sz w:val="28"/>
          <w:szCs w:val="28"/>
          <w:lang w:val="uk-UA"/>
        </w:rPr>
        <w:t xml:space="preserve"> статті 26</w:t>
      </w:r>
      <w:r w:rsidR="00103AC2" w:rsidRPr="00D449ED">
        <w:rPr>
          <w:sz w:val="28"/>
          <w:szCs w:val="28"/>
          <w:vertAlign w:val="superscript"/>
          <w:lang w:val="uk-UA"/>
        </w:rPr>
        <w:t>5</w:t>
      </w:r>
      <w:r w:rsidR="00103AC2" w:rsidRPr="00D449ED">
        <w:rPr>
          <w:sz w:val="28"/>
          <w:szCs w:val="28"/>
          <w:lang w:val="uk-UA"/>
        </w:rPr>
        <w:t xml:space="preserve"> </w:t>
      </w:r>
      <w:r w:rsidR="00D449ED" w:rsidRPr="00D449ED">
        <w:rPr>
          <w:sz w:val="28"/>
          <w:szCs w:val="28"/>
          <w:lang w:val="uk-UA"/>
        </w:rPr>
        <w:t>Митного кодексу України</w:t>
      </w:r>
      <w:r w:rsidR="00103AC2" w:rsidRPr="00D449ED">
        <w:rPr>
          <w:sz w:val="28"/>
          <w:szCs w:val="28"/>
          <w:lang w:val="uk-UA"/>
        </w:rPr>
        <w:t xml:space="preserve"> за результатами розгляду скарги </w:t>
      </w:r>
      <w:r w:rsidR="00324166" w:rsidRPr="00324166">
        <w:rPr>
          <w:bCs/>
          <w:sz w:val="28"/>
          <w:szCs w:val="28"/>
          <w:lang w:val="uk-UA"/>
        </w:rPr>
        <w:t>Особа 1</w:t>
      </w:r>
      <w:r w:rsidR="0058278C" w:rsidRPr="0058278C">
        <w:rPr>
          <w:bCs/>
          <w:sz w:val="28"/>
          <w:szCs w:val="28"/>
          <w:lang w:val="uk-UA"/>
        </w:rPr>
        <w:t xml:space="preserve"> від </w:t>
      </w:r>
      <w:r w:rsidR="00853F33">
        <w:rPr>
          <w:bCs/>
          <w:sz w:val="28"/>
          <w:szCs w:val="28"/>
          <w:lang w:val="uk-UA"/>
        </w:rPr>
        <w:t>15</w:t>
      </w:r>
      <w:r w:rsidR="0058278C" w:rsidRPr="0058278C">
        <w:rPr>
          <w:bCs/>
          <w:sz w:val="28"/>
          <w:szCs w:val="28"/>
          <w:lang w:val="uk-UA"/>
        </w:rPr>
        <w:t>.0</w:t>
      </w:r>
      <w:r w:rsidR="00853F33">
        <w:rPr>
          <w:bCs/>
          <w:sz w:val="28"/>
          <w:szCs w:val="28"/>
          <w:lang w:val="uk-UA"/>
        </w:rPr>
        <w:t>9</w:t>
      </w:r>
      <w:r w:rsidR="0058278C" w:rsidRPr="0058278C">
        <w:rPr>
          <w:bCs/>
          <w:sz w:val="28"/>
          <w:szCs w:val="28"/>
          <w:lang w:val="uk-UA"/>
        </w:rPr>
        <w:t>.2026</w:t>
      </w:r>
      <w:r w:rsidR="00D449ED">
        <w:rPr>
          <w:sz w:val="28"/>
          <w:szCs w:val="28"/>
          <w:lang w:val="uk-UA"/>
        </w:rPr>
        <w:t xml:space="preserve"> </w:t>
      </w:r>
      <w:r w:rsidR="00F65A8B">
        <w:rPr>
          <w:sz w:val="28"/>
          <w:szCs w:val="28"/>
          <w:lang w:val="uk-UA"/>
        </w:rPr>
        <w:t>Держмитсл</w:t>
      </w:r>
      <w:r w:rsidR="00103AC2" w:rsidRPr="00D449ED">
        <w:rPr>
          <w:sz w:val="28"/>
          <w:szCs w:val="28"/>
          <w:lang w:val="uk-UA"/>
        </w:rPr>
        <w:t>уж</w:t>
      </w:r>
      <w:r w:rsidR="00F65A8B">
        <w:rPr>
          <w:sz w:val="28"/>
          <w:szCs w:val="28"/>
          <w:lang w:val="uk-UA"/>
        </w:rPr>
        <w:t>ба</w:t>
      </w:r>
      <w:r w:rsidR="00103AC2" w:rsidRPr="00D449ED">
        <w:rPr>
          <w:sz w:val="28"/>
          <w:szCs w:val="28"/>
          <w:lang w:val="uk-UA"/>
        </w:rPr>
        <w:t xml:space="preserve"> зали</w:t>
      </w:r>
      <w:r w:rsidR="00C30854">
        <w:rPr>
          <w:sz w:val="28"/>
          <w:szCs w:val="28"/>
          <w:lang w:val="uk-UA"/>
        </w:rPr>
        <w:t>шає</w:t>
      </w:r>
      <w:r w:rsidR="00103AC2" w:rsidRPr="00D449ED">
        <w:rPr>
          <w:sz w:val="28"/>
          <w:szCs w:val="28"/>
          <w:lang w:val="uk-UA"/>
        </w:rPr>
        <w:t xml:space="preserve"> скаргу без задоволення. </w:t>
      </w:r>
      <w:r w:rsidR="0016629F" w:rsidRPr="0016629F">
        <w:rPr>
          <w:bCs/>
          <w:sz w:val="28"/>
          <w:szCs w:val="28"/>
          <w:lang w:val="uk-UA"/>
        </w:rPr>
        <w:t>Також інформуємо, що відповідно до приписів частини першої статті 24 Митного кодексу України рішення, дії або бездіяльність митних органів можуть бути оскаржені до суду.</w:t>
      </w:r>
    </w:p>
    <w:p w:rsidR="000D1FF9" w:rsidRDefault="000D1FF9" w:rsidP="00C8170C">
      <w:pPr>
        <w:ind w:right="-142"/>
        <w:jc w:val="both"/>
        <w:rPr>
          <w:bCs/>
          <w:sz w:val="28"/>
          <w:szCs w:val="28"/>
          <w:lang w:val="uk-UA"/>
        </w:rPr>
      </w:pPr>
    </w:p>
    <w:p w:rsidR="00C354DC" w:rsidRDefault="00C354DC" w:rsidP="00C8170C">
      <w:pPr>
        <w:ind w:right="-142"/>
        <w:jc w:val="both"/>
        <w:rPr>
          <w:bCs/>
          <w:sz w:val="28"/>
          <w:szCs w:val="28"/>
          <w:lang w:val="uk-UA"/>
        </w:rPr>
      </w:pPr>
    </w:p>
    <w:p w:rsidR="00E64E17" w:rsidRPr="00A4084C" w:rsidRDefault="00E64E17" w:rsidP="00C8170C">
      <w:pPr>
        <w:ind w:right="-142"/>
        <w:jc w:val="both"/>
        <w:rPr>
          <w:bCs/>
          <w:sz w:val="28"/>
          <w:szCs w:val="28"/>
          <w:lang w:val="uk-UA"/>
        </w:rPr>
      </w:pPr>
    </w:p>
    <w:p w:rsidR="003C488D" w:rsidRDefault="0081048E" w:rsidP="00C8170C">
      <w:pPr>
        <w:ind w:right="-142"/>
        <w:jc w:val="both"/>
        <w:rPr>
          <w:sz w:val="28"/>
          <w:szCs w:val="28"/>
        </w:rPr>
      </w:pPr>
      <w:r>
        <w:rPr>
          <w:sz w:val="28"/>
          <w:szCs w:val="28"/>
          <w:lang w:val="uk-UA"/>
        </w:rPr>
        <w:t>Дире</w:t>
      </w:r>
      <w:r w:rsidR="00FF2A21" w:rsidRPr="003D1133">
        <w:rPr>
          <w:sz w:val="28"/>
          <w:szCs w:val="28"/>
        </w:rPr>
        <w:t>ктор Департаменту</w:t>
      </w:r>
    </w:p>
    <w:p w:rsidR="003C488D" w:rsidRPr="00324166" w:rsidRDefault="00FF2A21" w:rsidP="00C8170C">
      <w:pPr>
        <w:ind w:right="-142"/>
        <w:jc w:val="both"/>
        <w:rPr>
          <w:sz w:val="28"/>
          <w:szCs w:val="28"/>
          <w:highlight w:val="yellow"/>
        </w:rPr>
      </w:pPr>
      <w:r w:rsidRPr="00324166">
        <w:rPr>
          <w:sz w:val="28"/>
          <w:szCs w:val="28"/>
        </w:rPr>
        <w:t>1e336c2e3e75e7484d0c0dc785821088afdca6454526f1f134e91ddc56b383c2</w:t>
      </w:r>
    </w:p>
    <w:p w:rsidR="003C488D" w:rsidRDefault="00FF2A21" w:rsidP="00C8170C">
      <w:pPr>
        <w:ind w:right="-142"/>
        <w:jc w:val="both"/>
        <w:rPr>
          <w:sz w:val="28"/>
          <w:szCs w:val="28"/>
          <w:lang w:val="uk-UA"/>
        </w:rPr>
      </w:pPr>
      <w:r w:rsidRPr="00324166">
        <w:rPr>
          <w:noProof/>
          <w:sz w:val="28"/>
          <w:szCs w:val="28"/>
          <w:lang w:val="uk-UA"/>
        </w:rPr>
        <w:t>6823bfd3d506dde48cbd2fc86aeb3ad5625f986704b65e5054ce0d0521d82198</w:t>
      </w:r>
      <w:r w:rsidRPr="00324166">
        <w:rPr>
          <w:sz w:val="28"/>
          <w:szCs w:val="28"/>
        </w:rPr>
        <w:t>5a3455de62ad03f468b212d7b5087abc56205b51e8c0c113d8b36f4e7dd9beb9</w:t>
      </w:r>
      <w:r w:rsidRPr="00324166">
        <w:rPr>
          <w:sz w:val="28"/>
          <w:szCs w:val="28"/>
        </w:rPr>
        <w:tab/>
      </w:r>
      <w:r w:rsidRPr="00324166">
        <w:rPr>
          <w:sz w:val="28"/>
          <w:szCs w:val="28"/>
        </w:rPr>
        <w:tab/>
      </w:r>
      <w:r w:rsidRPr="00324166">
        <w:rPr>
          <w:sz w:val="28"/>
          <w:szCs w:val="28"/>
        </w:rPr>
        <w:tab/>
      </w:r>
      <w:r w:rsidRPr="00324166">
        <w:rPr>
          <w:sz w:val="28"/>
          <w:szCs w:val="28"/>
        </w:rPr>
        <w:tab/>
      </w:r>
      <w:r w:rsidRPr="00324166">
        <w:rPr>
          <w:sz w:val="28"/>
          <w:szCs w:val="28"/>
        </w:rPr>
        <w:tab/>
      </w:r>
      <w:r w:rsidRPr="00324166">
        <w:rPr>
          <w:sz w:val="28"/>
          <w:szCs w:val="28"/>
          <w:lang w:val="uk-UA"/>
        </w:rPr>
        <w:t xml:space="preserve">          </w:t>
      </w:r>
      <w:r w:rsidRPr="00324166">
        <w:rPr>
          <w:sz w:val="28"/>
          <w:szCs w:val="28"/>
        </w:rPr>
        <w:t xml:space="preserve">       </w:t>
      </w:r>
      <w:r w:rsidR="003C488D" w:rsidRPr="00324166">
        <w:rPr>
          <w:sz w:val="28"/>
          <w:szCs w:val="28"/>
          <w:lang w:val="uk-UA"/>
        </w:rPr>
        <w:t xml:space="preserve">                        </w:t>
      </w:r>
      <w:r w:rsidR="00397CE2" w:rsidRPr="00324166">
        <w:rPr>
          <w:sz w:val="28"/>
          <w:szCs w:val="28"/>
          <w:lang w:val="uk-UA"/>
        </w:rPr>
        <w:t>d1b3e277ef60ed232c4bfb21cab03942dde3e0cafc56d886757e8dceb4b8d9ea</w:t>
      </w:r>
    </w:p>
    <w:p w:rsidR="007B13CA" w:rsidRDefault="007B13CA" w:rsidP="00C8170C">
      <w:pPr>
        <w:ind w:right="-142"/>
        <w:jc w:val="both"/>
        <w:rPr>
          <w:sz w:val="20"/>
          <w:szCs w:val="20"/>
          <w:lang w:val="uk-UA"/>
        </w:rPr>
      </w:pPr>
    </w:p>
    <w:p w:rsidR="005C2719" w:rsidRDefault="005C2719" w:rsidP="00C8170C">
      <w:pPr>
        <w:ind w:right="-142"/>
        <w:jc w:val="both"/>
        <w:rPr>
          <w:sz w:val="20"/>
          <w:szCs w:val="20"/>
          <w:lang w:val="uk-UA"/>
        </w:rPr>
      </w:pPr>
    </w:p>
    <w:p w:rsidR="005C2719" w:rsidRDefault="005C2719" w:rsidP="00C8170C">
      <w:pPr>
        <w:ind w:right="-142"/>
        <w:jc w:val="both"/>
        <w:rPr>
          <w:sz w:val="20"/>
          <w:szCs w:val="20"/>
          <w:lang w:val="uk-UA"/>
        </w:rPr>
      </w:pPr>
    </w:p>
    <w:p w:rsidR="005C2719" w:rsidRDefault="005C2719" w:rsidP="00C8170C">
      <w:pPr>
        <w:ind w:right="-142"/>
        <w:jc w:val="both"/>
        <w:rPr>
          <w:sz w:val="20"/>
          <w:szCs w:val="20"/>
          <w:lang w:val="uk-UA"/>
        </w:rPr>
      </w:pPr>
    </w:p>
    <w:p w:rsidR="005C2719" w:rsidRDefault="005C2719" w:rsidP="00C8170C">
      <w:pPr>
        <w:ind w:right="-142"/>
        <w:jc w:val="both"/>
        <w:rPr>
          <w:sz w:val="20"/>
          <w:szCs w:val="20"/>
          <w:lang w:val="uk-UA"/>
        </w:rPr>
      </w:pPr>
    </w:p>
    <w:p w:rsidR="005C2719" w:rsidRDefault="005C2719" w:rsidP="00C8170C">
      <w:pPr>
        <w:ind w:right="-142"/>
        <w:jc w:val="both"/>
        <w:rPr>
          <w:sz w:val="20"/>
          <w:szCs w:val="20"/>
          <w:lang w:val="uk-UA"/>
        </w:rPr>
      </w:pPr>
    </w:p>
    <w:p w:rsidR="00E67FA7" w:rsidRDefault="002F02EE" w:rsidP="00C8170C">
      <w:pPr>
        <w:ind w:right="-142"/>
        <w:jc w:val="both"/>
        <w:rPr>
          <w:sz w:val="20"/>
          <w:szCs w:val="20"/>
          <w:lang w:val="uk-UA"/>
        </w:rPr>
      </w:pPr>
      <w:r>
        <w:rPr>
          <w:sz w:val="20"/>
          <w:szCs w:val="20"/>
          <w:lang w:val="uk-UA"/>
        </w:rPr>
        <w:t xml:space="preserve"> </w:t>
      </w:r>
      <w:r w:rsidR="004F0280" w:rsidRPr="00F57151">
        <w:rPr>
          <w:sz w:val="20"/>
          <w:szCs w:val="20"/>
          <w:lang w:val="uk-UA"/>
        </w:rPr>
        <w:t xml:space="preserve"> </w:t>
      </w:r>
      <w:r w:rsidR="000D6C19" w:rsidRPr="00324166">
        <w:rPr>
          <w:sz w:val="20"/>
          <w:szCs w:val="20"/>
          <w:lang w:val="uk-UA"/>
        </w:rPr>
        <w:t>1fe5c4b95d9cd32707549f6d5586841173675e8172c2e0680a789c81d5f455a6</w:t>
      </w:r>
      <w:r w:rsidR="00202274">
        <w:rPr>
          <w:sz w:val="20"/>
          <w:szCs w:val="20"/>
          <w:lang w:val="uk-UA"/>
        </w:rPr>
        <w:t xml:space="preserve">                              </w:t>
      </w:r>
    </w:p>
    <w:sectPr w:rsidR="00E67FA7" w:rsidSect="0094565B">
      <w:headerReference w:type="default" r:id="rId10"/>
      <w:pgSz w:w="12240" w:h="15840"/>
      <w:pgMar w:top="567" w:right="758" w:bottom="1418"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041" w:rsidRDefault="00D95041" w:rsidP="00BF6288">
      <w:r>
        <w:separator/>
      </w:r>
    </w:p>
  </w:endnote>
  <w:endnote w:type="continuationSeparator" w:id="0">
    <w:p w:rsidR="00D95041" w:rsidRDefault="00D95041"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041" w:rsidRDefault="00D95041" w:rsidP="00BF6288">
      <w:r>
        <w:separator/>
      </w:r>
    </w:p>
  </w:footnote>
  <w:footnote w:type="continuationSeparator" w:id="0">
    <w:p w:rsidR="00D95041" w:rsidRDefault="00D95041"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E17" w:rsidRDefault="00E64E17">
    <w:pPr>
      <w:pStyle w:val="a7"/>
      <w:jc w:val="center"/>
    </w:pPr>
    <w:r>
      <w:fldChar w:fldCharType="begin"/>
    </w:r>
    <w:r>
      <w:instrText>PAGE   \* MERGEFORMAT</w:instrText>
    </w:r>
    <w:r>
      <w:fldChar w:fldCharType="separate"/>
    </w:r>
    <w:r w:rsidR="00E1089F">
      <w:rPr>
        <w:noProof/>
      </w:rPr>
      <w:t>4</w:t>
    </w:r>
    <w:r>
      <w:fldChar w:fldCharType="end"/>
    </w:r>
  </w:p>
  <w:p w:rsidR="00E64E17" w:rsidRDefault="00E64E1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489B"/>
    <w:rsid w:val="0000706D"/>
    <w:rsid w:val="00007418"/>
    <w:rsid w:val="0000765B"/>
    <w:rsid w:val="00011B61"/>
    <w:rsid w:val="00013B32"/>
    <w:rsid w:val="000169D6"/>
    <w:rsid w:val="00020748"/>
    <w:rsid w:val="00026244"/>
    <w:rsid w:val="00027E70"/>
    <w:rsid w:val="000403CE"/>
    <w:rsid w:val="00043985"/>
    <w:rsid w:val="00043B7B"/>
    <w:rsid w:val="00043F49"/>
    <w:rsid w:val="00050780"/>
    <w:rsid w:val="00050CC1"/>
    <w:rsid w:val="000518BB"/>
    <w:rsid w:val="0005285F"/>
    <w:rsid w:val="00052886"/>
    <w:rsid w:val="00052D9F"/>
    <w:rsid w:val="00052E6C"/>
    <w:rsid w:val="0006058D"/>
    <w:rsid w:val="000628C1"/>
    <w:rsid w:val="00063520"/>
    <w:rsid w:val="00064708"/>
    <w:rsid w:val="00070F0D"/>
    <w:rsid w:val="00075A6F"/>
    <w:rsid w:val="00077455"/>
    <w:rsid w:val="00080C96"/>
    <w:rsid w:val="00081011"/>
    <w:rsid w:val="00083E15"/>
    <w:rsid w:val="000849C6"/>
    <w:rsid w:val="000942D4"/>
    <w:rsid w:val="00094DE5"/>
    <w:rsid w:val="000977A3"/>
    <w:rsid w:val="000B03A2"/>
    <w:rsid w:val="000B337E"/>
    <w:rsid w:val="000B351B"/>
    <w:rsid w:val="000B6C3B"/>
    <w:rsid w:val="000B7C31"/>
    <w:rsid w:val="000C56B2"/>
    <w:rsid w:val="000C6588"/>
    <w:rsid w:val="000D1FF9"/>
    <w:rsid w:val="000D6C19"/>
    <w:rsid w:val="000F13C8"/>
    <w:rsid w:val="000F3564"/>
    <w:rsid w:val="000F35CA"/>
    <w:rsid w:val="000F46E3"/>
    <w:rsid w:val="000F4727"/>
    <w:rsid w:val="000F621C"/>
    <w:rsid w:val="0010184A"/>
    <w:rsid w:val="00101E77"/>
    <w:rsid w:val="0010216E"/>
    <w:rsid w:val="00103AC2"/>
    <w:rsid w:val="00105258"/>
    <w:rsid w:val="001055FB"/>
    <w:rsid w:val="001058E0"/>
    <w:rsid w:val="00105F66"/>
    <w:rsid w:val="00113102"/>
    <w:rsid w:val="0011456D"/>
    <w:rsid w:val="0011543C"/>
    <w:rsid w:val="00115494"/>
    <w:rsid w:val="00117F57"/>
    <w:rsid w:val="00122157"/>
    <w:rsid w:val="00124C0E"/>
    <w:rsid w:val="00132DA6"/>
    <w:rsid w:val="00136567"/>
    <w:rsid w:val="00136A4B"/>
    <w:rsid w:val="00140106"/>
    <w:rsid w:val="0014226A"/>
    <w:rsid w:val="00143040"/>
    <w:rsid w:val="0015210F"/>
    <w:rsid w:val="001565F0"/>
    <w:rsid w:val="00162946"/>
    <w:rsid w:val="001638FC"/>
    <w:rsid w:val="0016629F"/>
    <w:rsid w:val="001707B4"/>
    <w:rsid w:val="00172BB3"/>
    <w:rsid w:val="001772B6"/>
    <w:rsid w:val="00180CD6"/>
    <w:rsid w:val="00181F0C"/>
    <w:rsid w:val="00182258"/>
    <w:rsid w:val="00183F01"/>
    <w:rsid w:val="0018431C"/>
    <w:rsid w:val="00184CD7"/>
    <w:rsid w:val="00186FCC"/>
    <w:rsid w:val="00192C40"/>
    <w:rsid w:val="00194FA8"/>
    <w:rsid w:val="001A3389"/>
    <w:rsid w:val="001A361F"/>
    <w:rsid w:val="001A5F2B"/>
    <w:rsid w:val="001B13D7"/>
    <w:rsid w:val="001B7765"/>
    <w:rsid w:val="001C0FB3"/>
    <w:rsid w:val="001C75FB"/>
    <w:rsid w:val="001D0582"/>
    <w:rsid w:val="001D3DD7"/>
    <w:rsid w:val="001D6889"/>
    <w:rsid w:val="001E1B55"/>
    <w:rsid w:val="001E41C5"/>
    <w:rsid w:val="001E4971"/>
    <w:rsid w:val="001F2023"/>
    <w:rsid w:val="001F2D7D"/>
    <w:rsid w:val="001F32B7"/>
    <w:rsid w:val="001F6021"/>
    <w:rsid w:val="00201894"/>
    <w:rsid w:val="00202274"/>
    <w:rsid w:val="00202D64"/>
    <w:rsid w:val="00204E28"/>
    <w:rsid w:val="00206438"/>
    <w:rsid w:val="00210E2C"/>
    <w:rsid w:val="00211B75"/>
    <w:rsid w:val="00221E4C"/>
    <w:rsid w:val="00233208"/>
    <w:rsid w:val="002357A3"/>
    <w:rsid w:val="00241924"/>
    <w:rsid w:val="00242CED"/>
    <w:rsid w:val="00244B1D"/>
    <w:rsid w:val="00247A2D"/>
    <w:rsid w:val="00251139"/>
    <w:rsid w:val="002513AE"/>
    <w:rsid w:val="002613C5"/>
    <w:rsid w:val="00261F01"/>
    <w:rsid w:val="00262E92"/>
    <w:rsid w:val="002654D2"/>
    <w:rsid w:val="0026594C"/>
    <w:rsid w:val="00265CE4"/>
    <w:rsid w:val="0026606D"/>
    <w:rsid w:val="0027068F"/>
    <w:rsid w:val="00270C57"/>
    <w:rsid w:val="00271020"/>
    <w:rsid w:val="00274BD4"/>
    <w:rsid w:val="00274F3B"/>
    <w:rsid w:val="0027526B"/>
    <w:rsid w:val="00280B31"/>
    <w:rsid w:val="0028112C"/>
    <w:rsid w:val="00292513"/>
    <w:rsid w:val="0029460D"/>
    <w:rsid w:val="002A1B48"/>
    <w:rsid w:val="002A1EAD"/>
    <w:rsid w:val="002A79DA"/>
    <w:rsid w:val="002B20DE"/>
    <w:rsid w:val="002B2B1D"/>
    <w:rsid w:val="002B3FD3"/>
    <w:rsid w:val="002B4A33"/>
    <w:rsid w:val="002C5371"/>
    <w:rsid w:val="002C5898"/>
    <w:rsid w:val="002D3825"/>
    <w:rsid w:val="002D4544"/>
    <w:rsid w:val="002D50C1"/>
    <w:rsid w:val="002E0673"/>
    <w:rsid w:val="002E1D06"/>
    <w:rsid w:val="002E23E3"/>
    <w:rsid w:val="002E2745"/>
    <w:rsid w:val="002E3ED3"/>
    <w:rsid w:val="002E4E37"/>
    <w:rsid w:val="002E6487"/>
    <w:rsid w:val="002E6DE4"/>
    <w:rsid w:val="002F02EE"/>
    <w:rsid w:val="002F06EB"/>
    <w:rsid w:val="002F41FB"/>
    <w:rsid w:val="002F629E"/>
    <w:rsid w:val="003011E0"/>
    <w:rsid w:val="0030664D"/>
    <w:rsid w:val="00306779"/>
    <w:rsid w:val="003100EA"/>
    <w:rsid w:val="00310552"/>
    <w:rsid w:val="00312A25"/>
    <w:rsid w:val="00320F4F"/>
    <w:rsid w:val="00321CA6"/>
    <w:rsid w:val="00324166"/>
    <w:rsid w:val="00326D65"/>
    <w:rsid w:val="003273A4"/>
    <w:rsid w:val="00331AB2"/>
    <w:rsid w:val="00333665"/>
    <w:rsid w:val="003363A7"/>
    <w:rsid w:val="003374F9"/>
    <w:rsid w:val="00343B1B"/>
    <w:rsid w:val="00345420"/>
    <w:rsid w:val="00345517"/>
    <w:rsid w:val="003467B1"/>
    <w:rsid w:val="00346881"/>
    <w:rsid w:val="00350393"/>
    <w:rsid w:val="003504C1"/>
    <w:rsid w:val="00352115"/>
    <w:rsid w:val="00354937"/>
    <w:rsid w:val="003555E5"/>
    <w:rsid w:val="00356FC9"/>
    <w:rsid w:val="00357089"/>
    <w:rsid w:val="00357D04"/>
    <w:rsid w:val="00362639"/>
    <w:rsid w:val="00364C55"/>
    <w:rsid w:val="0036693E"/>
    <w:rsid w:val="00367D4E"/>
    <w:rsid w:val="00370CF3"/>
    <w:rsid w:val="0038214A"/>
    <w:rsid w:val="003833EC"/>
    <w:rsid w:val="00383413"/>
    <w:rsid w:val="0038490F"/>
    <w:rsid w:val="003852C6"/>
    <w:rsid w:val="00393285"/>
    <w:rsid w:val="0039491B"/>
    <w:rsid w:val="00395F40"/>
    <w:rsid w:val="00397CE2"/>
    <w:rsid w:val="003A139B"/>
    <w:rsid w:val="003A2E8D"/>
    <w:rsid w:val="003B207C"/>
    <w:rsid w:val="003B34C4"/>
    <w:rsid w:val="003B362E"/>
    <w:rsid w:val="003B6A82"/>
    <w:rsid w:val="003B6AF7"/>
    <w:rsid w:val="003C29F2"/>
    <w:rsid w:val="003C432F"/>
    <w:rsid w:val="003C488D"/>
    <w:rsid w:val="003D1133"/>
    <w:rsid w:val="003D303A"/>
    <w:rsid w:val="003D41F7"/>
    <w:rsid w:val="003D4454"/>
    <w:rsid w:val="003D5789"/>
    <w:rsid w:val="003D5CDA"/>
    <w:rsid w:val="003D5FB5"/>
    <w:rsid w:val="003E304C"/>
    <w:rsid w:val="003E40DE"/>
    <w:rsid w:val="003E6E1C"/>
    <w:rsid w:val="003E754E"/>
    <w:rsid w:val="003F0582"/>
    <w:rsid w:val="003F37D8"/>
    <w:rsid w:val="003F5578"/>
    <w:rsid w:val="003F7D3C"/>
    <w:rsid w:val="003F7E74"/>
    <w:rsid w:val="003F7FC3"/>
    <w:rsid w:val="00402A8D"/>
    <w:rsid w:val="00411719"/>
    <w:rsid w:val="00413955"/>
    <w:rsid w:val="0041449F"/>
    <w:rsid w:val="0041493A"/>
    <w:rsid w:val="00414AD3"/>
    <w:rsid w:val="00415175"/>
    <w:rsid w:val="00415E8C"/>
    <w:rsid w:val="004166F7"/>
    <w:rsid w:val="00421C81"/>
    <w:rsid w:val="00421E28"/>
    <w:rsid w:val="004263EB"/>
    <w:rsid w:val="00427588"/>
    <w:rsid w:val="0043046E"/>
    <w:rsid w:val="00437B78"/>
    <w:rsid w:val="00440BC8"/>
    <w:rsid w:val="00441876"/>
    <w:rsid w:val="004429E8"/>
    <w:rsid w:val="0044421C"/>
    <w:rsid w:val="004458E5"/>
    <w:rsid w:val="004510EB"/>
    <w:rsid w:val="004513B3"/>
    <w:rsid w:val="00456CA3"/>
    <w:rsid w:val="00462407"/>
    <w:rsid w:val="00462411"/>
    <w:rsid w:val="00463CA0"/>
    <w:rsid w:val="004641C0"/>
    <w:rsid w:val="00465C3E"/>
    <w:rsid w:val="004718E1"/>
    <w:rsid w:val="00472AB6"/>
    <w:rsid w:val="004746C3"/>
    <w:rsid w:val="004832F2"/>
    <w:rsid w:val="004852DD"/>
    <w:rsid w:val="00486E47"/>
    <w:rsid w:val="00490284"/>
    <w:rsid w:val="004944E6"/>
    <w:rsid w:val="00494956"/>
    <w:rsid w:val="00496569"/>
    <w:rsid w:val="00496A5B"/>
    <w:rsid w:val="004A1CCD"/>
    <w:rsid w:val="004A75C6"/>
    <w:rsid w:val="004B4757"/>
    <w:rsid w:val="004B5FF0"/>
    <w:rsid w:val="004C3323"/>
    <w:rsid w:val="004C3434"/>
    <w:rsid w:val="004C3A41"/>
    <w:rsid w:val="004C5EB3"/>
    <w:rsid w:val="004C610E"/>
    <w:rsid w:val="004D1B25"/>
    <w:rsid w:val="004D6F63"/>
    <w:rsid w:val="004D739D"/>
    <w:rsid w:val="004E3EB3"/>
    <w:rsid w:val="004E590D"/>
    <w:rsid w:val="004E6759"/>
    <w:rsid w:val="004F0280"/>
    <w:rsid w:val="004F1402"/>
    <w:rsid w:val="004F3EAB"/>
    <w:rsid w:val="004F569C"/>
    <w:rsid w:val="004F5C4E"/>
    <w:rsid w:val="004F5F89"/>
    <w:rsid w:val="004F6FE5"/>
    <w:rsid w:val="004F74F0"/>
    <w:rsid w:val="004F78E9"/>
    <w:rsid w:val="00500054"/>
    <w:rsid w:val="005015EC"/>
    <w:rsid w:val="00502366"/>
    <w:rsid w:val="00513649"/>
    <w:rsid w:val="00514B76"/>
    <w:rsid w:val="0051684B"/>
    <w:rsid w:val="0051713E"/>
    <w:rsid w:val="0052035E"/>
    <w:rsid w:val="00522113"/>
    <w:rsid w:val="00522987"/>
    <w:rsid w:val="00523619"/>
    <w:rsid w:val="00527ED5"/>
    <w:rsid w:val="00531175"/>
    <w:rsid w:val="00531361"/>
    <w:rsid w:val="0053195B"/>
    <w:rsid w:val="0053210F"/>
    <w:rsid w:val="0054102D"/>
    <w:rsid w:val="00543E28"/>
    <w:rsid w:val="005517F8"/>
    <w:rsid w:val="00551A4E"/>
    <w:rsid w:val="0055503D"/>
    <w:rsid w:val="00560093"/>
    <w:rsid w:val="005616B5"/>
    <w:rsid w:val="00567DAA"/>
    <w:rsid w:val="0058278C"/>
    <w:rsid w:val="00582C74"/>
    <w:rsid w:val="00582D6F"/>
    <w:rsid w:val="00583391"/>
    <w:rsid w:val="00590395"/>
    <w:rsid w:val="00592555"/>
    <w:rsid w:val="0059767C"/>
    <w:rsid w:val="005A2238"/>
    <w:rsid w:val="005A2637"/>
    <w:rsid w:val="005A29BB"/>
    <w:rsid w:val="005A2FE2"/>
    <w:rsid w:val="005A3757"/>
    <w:rsid w:val="005B074E"/>
    <w:rsid w:val="005B0D0A"/>
    <w:rsid w:val="005B13F7"/>
    <w:rsid w:val="005B66A8"/>
    <w:rsid w:val="005B7D91"/>
    <w:rsid w:val="005C20EC"/>
    <w:rsid w:val="005C2719"/>
    <w:rsid w:val="005C7BE4"/>
    <w:rsid w:val="005D4F04"/>
    <w:rsid w:val="005D4F39"/>
    <w:rsid w:val="005D6E03"/>
    <w:rsid w:val="005E0E75"/>
    <w:rsid w:val="005E69CA"/>
    <w:rsid w:val="005E6AEC"/>
    <w:rsid w:val="005F2BDD"/>
    <w:rsid w:val="005F2F4A"/>
    <w:rsid w:val="005F36F1"/>
    <w:rsid w:val="005F3E53"/>
    <w:rsid w:val="005F4F5C"/>
    <w:rsid w:val="00607A68"/>
    <w:rsid w:val="006103C1"/>
    <w:rsid w:val="00615036"/>
    <w:rsid w:val="00622C1A"/>
    <w:rsid w:val="00626F7D"/>
    <w:rsid w:val="00630883"/>
    <w:rsid w:val="00630D0A"/>
    <w:rsid w:val="0063338C"/>
    <w:rsid w:val="00633B6B"/>
    <w:rsid w:val="00633DE9"/>
    <w:rsid w:val="00636418"/>
    <w:rsid w:val="006369B2"/>
    <w:rsid w:val="00636C74"/>
    <w:rsid w:val="00641C35"/>
    <w:rsid w:val="00642EDC"/>
    <w:rsid w:val="00643115"/>
    <w:rsid w:val="00644D7A"/>
    <w:rsid w:val="006475EC"/>
    <w:rsid w:val="00653F61"/>
    <w:rsid w:val="006562D4"/>
    <w:rsid w:val="006608E3"/>
    <w:rsid w:val="00663ED1"/>
    <w:rsid w:val="006650A4"/>
    <w:rsid w:val="00670A56"/>
    <w:rsid w:val="00673760"/>
    <w:rsid w:val="00674563"/>
    <w:rsid w:val="0067586A"/>
    <w:rsid w:val="00682757"/>
    <w:rsid w:val="0068294D"/>
    <w:rsid w:val="006836B1"/>
    <w:rsid w:val="00687653"/>
    <w:rsid w:val="00687CBB"/>
    <w:rsid w:val="00687E84"/>
    <w:rsid w:val="006926C3"/>
    <w:rsid w:val="006959DD"/>
    <w:rsid w:val="00697A6B"/>
    <w:rsid w:val="006A45BC"/>
    <w:rsid w:val="006A7592"/>
    <w:rsid w:val="006B09AA"/>
    <w:rsid w:val="006B12E9"/>
    <w:rsid w:val="006B30C3"/>
    <w:rsid w:val="006B3494"/>
    <w:rsid w:val="006B7B55"/>
    <w:rsid w:val="006C1CC8"/>
    <w:rsid w:val="006C3BD1"/>
    <w:rsid w:val="006C40BC"/>
    <w:rsid w:val="006C4F0F"/>
    <w:rsid w:val="006D71CB"/>
    <w:rsid w:val="006E0FE3"/>
    <w:rsid w:val="006E19DE"/>
    <w:rsid w:val="006E6627"/>
    <w:rsid w:val="006E69AE"/>
    <w:rsid w:val="006F1552"/>
    <w:rsid w:val="006F16A2"/>
    <w:rsid w:val="006F1F93"/>
    <w:rsid w:val="006F34F9"/>
    <w:rsid w:val="006F4D7A"/>
    <w:rsid w:val="006F6E5A"/>
    <w:rsid w:val="006F7BFA"/>
    <w:rsid w:val="00700C47"/>
    <w:rsid w:val="00701ABE"/>
    <w:rsid w:val="00704D4E"/>
    <w:rsid w:val="00715A85"/>
    <w:rsid w:val="007163D9"/>
    <w:rsid w:val="007235F9"/>
    <w:rsid w:val="007241A5"/>
    <w:rsid w:val="00724BDC"/>
    <w:rsid w:val="00725F68"/>
    <w:rsid w:val="007327BC"/>
    <w:rsid w:val="0073389A"/>
    <w:rsid w:val="0074158F"/>
    <w:rsid w:val="00744AB9"/>
    <w:rsid w:val="007450AC"/>
    <w:rsid w:val="007463D4"/>
    <w:rsid w:val="00747ED2"/>
    <w:rsid w:val="0075392E"/>
    <w:rsid w:val="007545C3"/>
    <w:rsid w:val="00755144"/>
    <w:rsid w:val="007606FF"/>
    <w:rsid w:val="00762151"/>
    <w:rsid w:val="007657E1"/>
    <w:rsid w:val="00765AA5"/>
    <w:rsid w:val="00770E6D"/>
    <w:rsid w:val="0077279E"/>
    <w:rsid w:val="00776200"/>
    <w:rsid w:val="007763FC"/>
    <w:rsid w:val="00777D3B"/>
    <w:rsid w:val="00780500"/>
    <w:rsid w:val="00782F30"/>
    <w:rsid w:val="00783F2A"/>
    <w:rsid w:val="007873A3"/>
    <w:rsid w:val="00791467"/>
    <w:rsid w:val="007943F8"/>
    <w:rsid w:val="007945E0"/>
    <w:rsid w:val="00797321"/>
    <w:rsid w:val="007A0ECE"/>
    <w:rsid w:val="007A43EC"/>
    <w:rsid w:val="007A5CA2"/>
    <w:rsid w:val="007A749F"/>
    <w:rsid w:val="007B11FB"/>
    <w:rsid w:val="007B13CA"/>
    <w:rsid w:val="007B1D6A"/>
    <w:rsid w:val="007B2D84"/>
    <w:rsid w:val="007B5142"/>
    <w:rsid w:val="007B5E30"/>
    <w:rsid w:val="007B5FE6"/>
    <w:rsid w:val="007B79A6"/>
    <w:rsid w:val="007C1389"/>
    <w:rsid w:val="007C4C41"/>
    <w:rsid w:val="007C5690"/>
    <w:rsid w:val="007D0811"/>
    <w:rsid w:val="007D1DBC"/>
    <w:rsid w:val="007D2134"/>
    <w:rsid w:val="007D331A"/>
    <w:rsid w:val="007D3954"/>
    <w:rsid w:val="007E01CF"/>
    <w:rsid w:val="007E1A6C"/>
    <w:rsid w:val="007E2745"/>
    <w:rsid w:val="007E30F3"/>
    <w:rsid w:val="007E476C"/>
    <w:rsid w:val="007E57AD"/>
    <w:rsid w:val="007F4B95"/>
    <w:rsid w:val="007F549E"/>
    <w:rsid w:val="007F59B9"/>
    <w:rsid w:val="007F5A11"/>
    <w:rsid w:val="00802011"/>
    <w:rsid w:val="00803417"/>
    <w:rsid w:val="00807AB7"/>
    <w:rsid w:val="0081048E"/>
    <w:rsid w:val="00814702"/>
    <w:rsid w:val="008149B2"/>
    <w:rsid w:val="00820DD2"/>
    <w:rsid w:val="00822752"/>
    <w:rsid w:val="00822C0C"/>
    <w:rsid w:val="00822CEE"/>
    <w:rsid w:val="00826883"/>
    <w:rsid w:val="0082710D"/>
    <w:rsid w:val="00831C39"/>
    <w:rsid w:val="00831C5C"/>
    <w:rsid w:val="00835F23"/>
    <w:rsid w:val="008411AC"/>
    <w:rsid w:val="0084449D"/>
    <w:rsid w:val="008446E6"/>
    <w:rsid w:val="00844FCD"/>
    <w:rsid w:val="00852E3C"/>
    <w:rsid w:val="00853F33"/>
    <w:rsid w:val="0085464D"/>
    <w:rsid w:val="008562BF"/>
    <w:rsid w:val="00861C83"/>
    <w:rsid w:val="008641A9"/>
    <w:rsid w:val="0086566D"/>
    <w:rsid w:val="00866D52"/>
    <w:rsid w:val="008704AC"/>
    <w:rsid w:val="00871145"/>
    <w:rsid w:val="00873D76"/>
    <w:rsid w:val="00874838"/>
    <w:rsid w:val="0087496A"/>
    <w:rsid w:val="00875DD3"/>
    <w:rsid w:val="0087788A"/>
    <w:rsid w:val="00880216"/>
    <w:rsid w:val="00883993"/>
    <w:rsid w:val="00884CF2"/>
    <w:rsid w:val="0088575F"/>
    <w:rsid w:val="008905B7"/>
    <w:rsid w:val="00891B53"/>
    <w:rsid w:val="00891FDF"/>
    <w:rsid w:val="008938AD"/>
    <w:rsid w:val="008945CD"/>
    <w:rsid w:val="00896084"/>
    <w:rsid w:val="008A2E46"/>
    <w:rsid w:val="008A2F4B"/>
    <w:rsid w:val="008A30A0"/>
    <w:rsid w:val="008A3BE8"/>
    <w:rsid w:val="008A7399"/>
    <w:rsid w:val="008A76CB"/>
    <w:rsid w:val="008B1138"/>
    <w:rsid w:val="008B6D47"/>
    <w:rsid w:val="008B7A0A"/>
    <w:rsid w:val="008C116F"/>
    <w:rsid w:val="008C352D"/>
    <w:rsid w:val="008C4E0F"/>
    <w:rsid w:val="008C4EFD"/>
    <w:rsid w:val="008C672B"/>
    <w:rsid w:val="008D1469"/>
    <w:rsid w:val="008D281E"/>
    <w:rsid w:val="008D498C"/>
    <w:rsid w:val="008D7F8D"/>
    <w:rsid w:val="008E0119"/>
    <w:rsid w:val="008E46E7"/>
    <w:rsid w:val="008F4E83"/>
    <w:rsid w:val="008F5235"/>
    <w:rsid w:val="008F524A"/>
    <w:rsid w:val="008F62B7"/>
    <w:rsid w:val="008F6D54"/>
    <w:rsid w:val="00901359"/>
    <w:rsid w:val="00901BBD"/>
    <w:rsid w:val="00903414"/>
    <w:rsid w:val="00903DC9"/>
    <w:rsid w:val="009043F4"/>
    <w:rsid w:val="00904FF0"/>
    <w:rsid w:val="0090673B"/>
    <w:rsid w:val="00911D2B"/>
    <w:rsid w:val="00915F33"/>
    <w:rsid w:val="00925F0F"/>
    <w:rsid w:val="0092640C"/>
    <w:rsid w:val="0093019D"/>
    <w:rsid w:val="009366DB"/>
    <w:rsid w:val="0094333C"/>
    <w:rsid w:val="00945317"/>
    <w:rsid w:val="0094565B"/>
    <w:rsid w:val="009517CF"/>
    <w:rsid w:val="00951A4B"/>
    <w:rsid w:val="00953652"/>
    <w:rsid w:val="009539EF"/>
    <w:rsid w:val="0095740A"/>
    <w:rsid w:val="00960039"/>
    <w:rsid w:val="00965B63"/>
    <w:rsid w:val="009660F9"/>
    <w:rsid w:val="00966B7B"/>
    <w:rsid w:val="009705BE"/>
    <w:rsid w:val="00974F44"/>
    <w:rsid w:val="00975384"/>
    <w:rsid w:val="00975D29"/>
    <w:rsid w:val="00984A84"/>
    <w:rsid w:val="009856B0"/>
    <w:rsid w:val="00987329"/>
    <w:rsid w:val="00987AD0"/>
    <w:rsid w:val="009905E1"/>
    <w:rsid w:val="00990D53"/>
    <w:rsid w:val="0099449F"/>
    <w:rsid w:val="00995485"/>
    <w:rsid w:val="009969A9"/>
    <w:rsid w:val="009A0126"/>
    <w:rsid w:val="009A3484"/>
    <w:rsid w:val="009A3571"/>
    <w:rsid w:val="009A4A26"/>
    <w:rsid w:val="009B4F24"/>
    <w:rsid w:val="009B5813"/>
    <w:rsid w:val="009C4D06"/>
    <w:rsid w:val="009C602A"/>
    <w:rsid w:val="009D22FE"/>
    <w:rsid w:val="009D4473"/>
    <w:rsid w:val="009D6BF0"/>
    <w:rsid w:val="009D6DFB"/>
    <w:rsid w:val="009E10DB"/>
    <w:rsid w:val="009E4F54"/>
    <w:rsid w:val="009E5E35"/>
    <w:rsid w:val="009F20CB"/>
    <w:rsid w:val="009F3C0C"/>
    <w:rsid w:val="009F7562"/>
    <w:rsid w:val="00A01EB4"/>
    <w:rsid w:val="00A02CE4"/>
    <w:rsid w:val="00A03375"/>
    <w:rsid w:val="00A04CAD"/>
    <w:rsid w:val="00A1112C"/>
    <w:rsid w:val="00A134DF"/>
    <w:rsid w:val="00A16042"/>
    <w:rsid w:val="00A20986"/>
    <w:rsid w:val="00A21B1E"/>
    <w:rsid w:val="00A21F87"/>
    <w:rsid w:val="00A237C8"/>
    <w:rsid w:val="00A26977"/>
    <w:rsid w:val="00A305A5"/>
    <w:rsid w:val="00A350B6"/>
    <w:rsid w:val="00A35792"/>
    <w:rsid w:val="00A36BAC"/>
    <w:rsid w:val="00A379AB"/>
    <w:rsid w:val="00A4084C"/>
    <w:rsid w:val="00A41B53"/>
    <w:rsid w:val="00A432E3"/>
    <w:rsid w:val="00A4512C"/>
    <w:rsid w:val="00A520CA"/>
    <w:rsid w:val="00A62FF1"/>
    <w:rsid w:val="00A67EF8"/>
    <w:rsid w:val="00A7014E"/>
    <w:rsid w:val="00A72BFC"/>
    <w:rsid w:val="00A72C48"/>
    <w:rsid w:val="00A731B5"/>
    <w:rsid w:val="00A7378D"/>
    <w:rsid w:val="00A73855"/>
    <w:rsid w:val="00A76903"/>
    <w:rsid w:val="00A77020"/>
    <w:rsid w:val="00A802BC"/>
    <w:rsid w:val="00A80684"/>
    <w:rsid w:val="00A82628"/>
    <w:rsid w:val="00A84416"/>
    <w:rsid w:val="00A85526"/>
    <w:rsid w:val="00A866A3"/>
    <w:rsid w:val="00A90C58"/>
    <w:rsid w:val="00A92081"/>
    <w:rsid w:val="00A94CC7"/>
    <w:rsid w:val="00A95D81"/>
    <w:rsid w:val="00A95ECD"/>
    <w:rsid w:val="00A97B5C"/>
    <w:rsid w:val="00A97E8D"/>
    <w:rsid w:val="00AA2445"/>
    <w:rsid w:val="00AB112D"/>
    <w:rsid w:val="00AB3154"/>
    <w:rsid w:val="00AB5B24"/>
    <w:rsid w:val="00AC59DC"/>
    <w:rsid w:val="00AC5EC4"/>
    <w:rsid w:val="00AC70CF"/>
    <w:rsid w:val="00AD034E"/>
    <w:rsid w:val="00AD0D02"/>
    <w:rsid w:val="00AD5B6E"/>
    <w:rsid w:val="00AE1DC3"/>
    <w:rsid w:val="00AE1F64"/>
    <w:rsid w:val="00AE4B5D"/>
    <w:rsid w:val="00AE7522"/>
    <w:rsid w:val="00AE7BC6"/>
    <w:rsid w:val="00AF3499"/>
    <w:rsid w:val="00AF3772"/>
    <w:rsid w:val="00AF400D"/>
    <w:rsid w:val="00AF4AFE"/>
    <w:rsid w:val="00AF5231"/>
    <w:rsid w:val="00AF5BD5"/>
    <w:rsid w:val="00AF6794"/>
    <w:rsid w:val="00B03701"/>
    <w:rsid w:val="00B071CD"/>
    <w:rsid w:val="00B079C2"/>
    <w:rsid w:val="00B11CA6"/>
    <w:rsid w:val="00B12C33"/>
    <w:rsid w:val="00B16E66"/>
    <w:rsid w:val="00B17167"/>
    <w:rsid w:val="00B23B16"/>
    <w:rsid w:val="00B23D13"/>
    <w:rsid w:val="00B24118"/>
    <w:rsid w:val="00B2462F"/>
    <w:rsid w:val="00B24F83"/>
    <w:rsid w:val="00B25860"/>
    <w:rsid w:val="00B31E46"/>
    <w:rsid w:val="00B4326B"/>
    <w:rsid w:val="00B43AD0"/>
    <w:rsid w:val="00B44EA4"/>
    <w:rsid w:val="00B4714F"/>
    <w:rsid w:val="00B50008"/>
    <w:rsid w:val="00B50986"/>
    <w:rsid w:val="00B52DC7"/>
    <w:rsid w:val="00B65D46"/>
    <w:rsid w:val="00B6764F"/>
    <w:rsid w:val="00B71B0D"/>
    <w:rsid w:val="00B72B10"/>
    <w:rsid w:val="00B73203"/>
    <w:rsid w:val="00B75EDE"/>
    <w:rsid w:val="00B766F9"/>
    <w:rsid w:val="00B77FE1"/>
    <w:rsid w:val="00B80613"/>
    <w:rsid w:val="00B86D8B"/>
    <w:rsid w:val="00B94097"/>
    <w:rsid w:val="00BA5E5F"/>
    <w:rsid w:val="00BA77F7"/>
    <w:rsid w:val="00BB0D04"/>
    <w:rsid w:val="00BB1F1E"/>
    <w:rsid w:val="00BB36AF"/>
    <w:rsid w:val="00BB7513"/>
    <w:rsid w:val="00BC35E5"/>
    <w:rsid w:val="00BD0102"/>
    <w:rsid w:val="00BD71F6"/>
    <w:rsid w:val="00BE0625"/>
    <w:rsid w:val="00BE28A5"/>
    <w:rsid w:val="00BE316D"/>
    <w:rsid w:val="00BE48BF"/>
    <w:rsid w:val="00BE49AE"/>
    <w:rsid w:val="00BE4F32"/>
    <w:rsid w:val="00BF26E3"/>
    <w:rsid w:val="00BF2FD8"/>
    <w:rsid w:val="00BF42DE"/>
    <w:rsid w:val="00BF4DF7"/>
    <w:rsid w:val="00BF527A"/>
    <w:rsid w:val="00BF6288"/>
    <w:rsid w:val="00BF6ECD"/>
    <w:rsid w:val="00C05C53"/>
    <w:rsid w:val="00C068D7"/>
    <w:rsid w:val="00C11913"/>
    <w:rsid w:val="00C11949"/>
    <w:rsid w:val="00C11A92"/>
    <w:rsid w:val="00C14E67"/>
    <w:rsid w:val="00C209DD"/>
    <w:rsid w:val="00C23071"/>
    <w:rsid w:val="00C235F9"/>
    <w:rsid w:val="00C23D61"/>
    <w:rsid w:val="00C30854"/>
    <w:rsid w:val="00C31268"/>
    <w:rsid w:val="00C315A2"/>
    <w:rsid w:val="00C3548F"/>
    <w:rsid w:val="00C354DC"/>
    <w:rsid w:val="00C376E0"/>
    <w:rsid w:val="00C42ADA"/>
    <w:rsid w:val="00C45448"/>
    <w:rsid w:val="00C510F3"/>
    <w:rsid w:val="00C5336E"/>
    <w:rsid w:val="00C54F0D"/>
    <w:rsid w:val="00C55735"/>
    <w:rsid w:val="00C5741B"/>
    <w:rsid w:val="00C60378"/>
    <w:rsid w:val="00C664F6"/>
    <w:rsid w:val="00C66F45"/>
    <w:rsid w:val="00C80D0C"/>
    <w:rsid w:val="00C8170C"/>
    <w:rsid w:val="00C82592"/>
    <w:rsid w:val="00C8582B"/>
    <w:rsid w:val="00C90190"/>
    <w:rsid w:val="00C93B1F"/>
    <w:rsid w:val="00C93DD7"/>
    <w:rsid w:val="00CA4B5F"/>
    <w:rsid w:val="00CA5DC0"/>
    <w:rsid w:val="00CB2624"/>
    <w:rsid w:val="00CB4754"/>
    <w:rsid w:val="00CB6270"/>
    <w:rsid w:val="00CB678C"/>
    <w:rsid w:val="00CD2ECA"/>
    <w:rsid w:val="00CD416C"/>
    <w:rsid w:val="00CD42BD"/>
    <w:rsid w:val="00CD4AD9"/>
    <w:rsid w:val="00CD4D86"/>
    <w:rsid w:val="00CE1BA6"/>
    <w:rsid w:val="00CE785D"/>
    <w:rsid w:val="00CE78F0"/>
    <w:rsid w:val="00CF2185"/>
    <w:rsid w:val="00D01BCE"/>
    <w:rsid w:val="00D03C47"/>
    <w:rsid w:val="00D13E6B"/>
    <w:rsid w:val="00D15F51"/>
    <w:rsid w:val="00D224E5"/>
    <w:rsid w:val="00D238A0"/>
    <w:rsid w:val="00D2714B"/>
    <w:rsid w:val="00D30ADA"/>
    <w:rsid w:val="00D41528"/>
    <w:rsid w:val="00D420A5"/>
    <w:rsid w:val="00D449ED"/>
    <w:rsid w:val="00D4699A"/>
    <w:rsid w:val="00D47B68"/>
    <w:rsid w:val="00D50F40"/>
    <w:rsid w:val="00D51792"/>
    <w:rsid w:val="00D64D9E"/>
    <w:rsid w:val="00D70E85"/>
    <w:rsid w:val="00D76189"/>
    <w:rsid w:val="00D803AD"/>
    <w:rsid w:val="00D80DA7"/>
    <w:rsid w:val="00D83ECB"/>
    <w:rsid w:val="00D84E82"/>
    <w:rsid w:val="00D8540D"/>
    <w:rsid w:val="00D86ECC"/>
    <w:rsid w:val="00D90891"/>
    <w:rsid w:val="00D9117D"/>
    <w:rsid w:val="00D91300"/>
    <w:rsid w:val="00D922F6"/>
    <w:rsid w:val="00D93133"/>
    <w:rsid w:val="00D94175"/>
    <w:rsid w:val="00D95041"/>
    <w:rsid w:val="00D9513A"/>
    <w:rsid w:val="00DB4A3D"/>
    <w:rsid w:val="00DB5FC2"/>
    <w:rsid w:val="00DB628E"/>
    <w:rsid w:val="00DB70DD"/>
    <w:rsid w:val="00DB7E9A"/>
    <w:rsid w:val="00DC0213"/>
    <w:rsid w:val="00DC52DF"/>
    <w:rsid w:val="00DC5965"/>
    <w:rsid w:val="00DC62EC"/>
    <w:rsid w:val="00DC7E35"/>
    <w:rsid w:val="00DD1D22"/>
    <w:rsid w:val="00DD20F7"/>
    <w:rsid w:val="00DD3B99"/>
    <w:rsid w:val="00DD402D"/>
    <w:rsid w:val="00DD46CD"/>
    <w:rsid w:val="00DE11CB"/>
    <w:rsid w:val="00DE172D"/>
    <w:rsid w:val="00DE3A0F"/>
    <w:rsid w:val="00DE67C7"/>
    <w:rsid w:val="00DF2A40"/>
    <w:rsid w:val="00DF672B"/>
    <w:rsid w:val="00DF6BD1"/>
    <w:rsid w:val="00DF6FC6"/>
    <w:rsid w:val="00E01F8E"/>
    <w:rsid w:val="00E102AC"/>
    <w:rsid w:val="00E1089F"/>
    <w:rsid w:val="00E13FA8"/>
    <w:rsid w:val="00E245B0"/>
    <w:rsid w:val="00E27655"/>
    <w:rsid w:val="00E31427"/>
    <w:rsid w:val="00E3289C"/>
    <w:rsid w:val="00E35B95"/>
    <w:rsid w:val="00E362FE"/>
    <w:rsid w:val="00E425D3"/>
    <w:rsid w:val="00E427F5"/>
    <w:rsid w:val="00E457DB"/>
    <w:rsid w:val="00E465E7"/>
    <w:rsid w:val="00E51527"/>
    <w:rsid w:val="00E5172E"/>
    <w:rsid w:val="00E517CC"/>
    <w:rsid w:val="00E52C55"/>
    <w:rsid w:val="00E52E4D"/>
    <w:rsid w:val="00E53ACE"/>
    <w:rsid w:val="00E541EE"/>
    <w:rsid w:val="00E60C5F"/>
    <w:rsid w:val="00E61790"/>
    <w:rsid w:val="00E62441"/>
    <w:rsid w:val="00E64A36"/>
    <w:rsid w:val="00E64E17"/>
    <w:rsid w:val="00E67FA7"/>
    <w:rsid w:val="00E757E1"/>
    <w:rsid w:val="00E75BE8"/>
    <w:rsid w:val="00E75FFB"/>
    <w:rsid w:val="00E82A62"/>
    <w:rsid w:val="00E8396D"/>
    <w:rsid w:val="00E8406A"/>
    <w:rsid w:val="00E86CDB"/>
    <w:rsid w:val="00E86FDE"/>
    <w:rsid w:val="00E90A23"/>
    <w:rsid w:val="00E91A4C"/>
    <w:rsid w:val="00E92216"/>
    <w:rsid w:val="00E942B1"/>
    <w:rsid w:val="00E97297"/>
    <w:rsid w:val="00EA4D26"/>
    <w:rsid w:val="00EA5B91"/>
    <w:rsid w:val="00EB25B8"/>
    <w:rsid w:val="00EB3B23"/>
    <w:rsid w:val="00EB3BF8"/>
    <w:rsid w:val="00EB5C7B"/>
    <w:rsid w:val="00EB5D57"/>
    <w:rsid w:val="00EB665A"/>
    <w:rsid w:val="00EC279D"/>
    <w:rsid w:val="00ED0974"/>
    <w:rsid w:val="00ED2F0A"/>
    <w:rsid w:val="00EE040F"/>
    <w:rsid w:val="00EE4117"/>
    <w:rsid w:val="00EE6E40"/>
    <w:rsid w:val="00EF19B1"/>
    <w:rsid w:val="00EF20E5"/>
    <w:rsid w:val="00EF75B5"/>
    <w:rsid w:val="00EF7D8F"/>
    <w:rsid w:val="00F011DA"/>
    <w:rsid w:val="00F021A4"/>
    <w:rsid w:val="00F04DC7"/>
    <w:rsid w:val="00F058DC"/>
    <w:rsid w:val="00F06C31"/>
    <w:rsid w:val="00F1132A"/>
    <w:rsid w:val="00F126F0"/>
    <w:rsid w:val="00F13207"/>
    <w:rsid w:val="00F13A73"/>
    <w:rsid w:val="00F141D0"/>
    <w:rsid w:val="00F15847"/>
    <w:rsid w:val="00F163C8"/>
    <w:rsid w:val="00F16434"/>
    <w:rsid w:val="00F16DA5"/>
    <w:rsid w:val="00F16DD8"/>
    <w:rsid w:val="00F20077"/>
    <w:rsid w:val="00F267AD"/>
    <w:rsid w:val="00F27648"/>
    <w:rsid w:val="00F27A90"/>
    <w:rsid w:val="00F27B81"/>
    <w:rsid w:val="00F313D8"/>
    <w:rsid w:val="00F34DE4"/>
    <w:rsid w:val="00F357C6"/>
    <w:rsid w:val="00F35A66"/>
    <w:rsid w:val="00F35B63"/>
    <w:rsid w:val="00F37662"/>
    <w:rsid w:val="00F42777"/>
    <w:rsid w:val="00F42BEF"/>
    <w:rsid w:val="00F452DB"/>
    <w:rsid w:val="00F4620B"/>
    <w:rsid w:val="00F510CE"/>
    <w:rsid w:val="00F5294A"/>
    <w:rsid w:val="00F537B2"/>
    <w:rsid w:val="00F556BE"/>
    <w:rsid w:val="00F56FEE"/>
    <w:rsid w:val="00F57151"/>
    <w:rsid w:val="00F57AE1"/>
    <w:rsid w:val="00F611A3"/>
    <w:rsid w:val="00F61522"/>
    <w:rsid w:val="00F6476D"/>
    <w:rsid w:val="00F64D02"/>
    <w:rsid w:val="00F65A8B"/>
    <w:rsid w:val="00F66EA7"/>
    <w:rsid w:val="00F6714C"/>
    <w:rsid w:val="00F70F4C"/>
    <w:rsid w:val="00F7156B"/>
    <w:rsid w:val="00F71F78"/>
    <w:rsid w:val="00F734D5"/>
    <w:rsid w:val="00F7618C"/>
    <w:rsid w:val="00F80888"/>
    <w:rsid w:val="00F83A93"/>
    <w:rsid w:val="00F86E88"/>
    <w:rsid w:val="00F9341E"/>
    <w:rsid w:val="00F93D6F"/>
    <w:rsid w:val="00F9529F"/>
    <w:rsid w:val="00FA383A"/>
    <w:rsid w:val="00FA5E0C"/>
    <w:rsid w:val="00FA6E52"/>
    <w:rsid w:val="00FC0694"/>
    <w:rsid w:val="00FC11D3"/>
    <w:rsid w:val="00FC573F"/>
    <w:rsid w:val="00FD2CB0"/>
    <w:rsid w:val="00FD5002"/>
    <w:rsid w:val="00FD51AC"/>
    <w:rsid w:val="00FD679F"/>
    <w:rsid w:val="00FD68AD"/>
    <w:rsid w:val="00FD6BF5"/>
    <w:rsid w:val="00FE2346"/>
    <w:rsid w:val="00FE6474"/>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99808EB-040C-41A7-90BE-DDC03433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860707">
      <w:marLeft w:val="0"/>
      <w:marRight w:val="0"/>
      <w:marTop w:val="0"/>
      <w:marBottom w:val="0"/>
      <w:divBdr>
        <w:top w:val="none" w:sz="0" w:space="0" w:color="auto"/>
        <w:left w:val="none" w:sz="0" w:space="0" w:color="auto"/>
        <w:bottom w:val="none" w:sz="0" w:space="0" w:color="auto"/>
        <w:right w:val="none" w:sz="0" w:space="0" w:color="auto"/>
      </w:divBdr>
    </w:div>
    <w:div w:id="1163860708">
      <w:marLeft w:val="0"/>
      <w:marRight w:val="0"/>
      <w:marTop w:val="0"/>
      <w:marBottom w:val="0"/>
      <w:divBdr>
        <w:top w:val="none" w:sz="0" w:space="0" w:color="auto"/>
        <w:left w:val="none" w:sz="0" w:space="0" w:color="auto"/>
        <w:bottom w:val="none" w:sz="0" w:space="0" w:color="auto"/>
        <w:right w:val="none" w:sz="0" w:space="0" w:color="auto"/>
      </w:divBdr>
    </w:div>
    <w:div w:id="1163860710">
      <w:marLeft w:val="567"/>
      <w:marRight w:val="284"/>
      <w:marTop w:val="284"/>
      <w:marBottom w:val="284"/>
      <w:divBdr>
        <w:top w:val="none" w:sz="0" w:space="0" w:color="auto"/>
        <w:left w:val="none" w:sz="0" w:space="0" w:color="auto"/>
        <w:bottom w:val="none" w:sz="0" w:space="0" w:color="auto"/>
        <w:right w:val="none" w:sz="0" w:space="0" w:color="auto"/>
      </w:divBdr>
    </w:div>
    <w:div w:id="1163860712">
      <w:marLeft w:val="567"/>
      <w:marRight w:val="284"/>
      <w:marTop w:val="284"/>
      <w:marBottom w:val="284"/>
      <w:divBdr>
        <w:top w:val="none" w:sz="0" w:space="0" w:color="auto"/>
        <w:left w:val="none" w:sz="0" w:space="0" w:color="auto"/>
        <w:bottom w:val="none" w:sz="0" w:space="0" w:color="auto"/>
        <w:right w:val="none" w:sz="0" w:space="0" w:color="auto"/>
      </w:divBdr>
      <w:divsChild>
        <w:div w:id="1163860720">
          <w:marLeft w:val="0"/>
          <w:marRight w:val="0"/>
          <w:marTop w:val="0"/>
          <w:marBottom w:val="0"/>
          <w:divBdr>
            <w:top w:val="none" w:sz="0" w:space="0" w:color="auto"/>
            <w:left w:val="none" w:sz="0" w:space="0" w:color="auto"/>
            <w:bottom w:val="none" w:sz="0" w:space="0" w:color="auto"/>
            <w:right w:val="none" w:sz="0" w:space="0" w:color="auto"/>
          </w:divBdr>
        </w:div>
      </w:divsChild>
    </w:div>
    <w:div w:id="1163860713">
      <w:marLeft w:val="0"/>
      <w:marRight w:val="0"/>
      <w:marTop w:val="0"/>
      <w:marBottom w:val="0"/>
      <w:divBdr>
        <w:top w:val="none" w:sz="0" w:space="0" w:color="auto"/>
        <w:left w:val="none" w:sz="0" w:space="0" w:color="auto"/>
        <w:bottom w:val="none" w:sz="0" w:space="0" w:color="auto"/>
        <w:right w:val="none" w:sz="0" w:space="0" w:color="auto"/>
      </w:divBdr>
    </w:div>
    <w:div w:id="1163860714">
      <w:marLeft w:val="0"/>
      <w:marRight w:val="0"/>
      <w:marTop w:val="0"/>
      <w:marBottom w:val="0"/>
      <w:divBdr>
        <w:top w:val="none" w:sz="0" w:space="0" w:color="auto"/>
        <w:left w:val="none" w:sz="0" w:space="0" w:color="auto"/>
        <w:bottom w:val="none" w:sz="0" w:space="0" w:color="auto"/>
        <w:right w:val="none" w:sz="0" w:space="0" w:color="auto"/>
      </w:divBdr>
    </w:div>
    <w:div w:id="1163860715">
      <w:marLeft w:val="0"/>
      <w:marRight w:val="0"/>
      <w:marTop w:val="0"/>
      <w:marBottom w:val="0"/>
      <w:divBdr>
        <w:top w:val="none" w:sz="0" w:space="0" w:color="auto"/>
        <w:left w:val="none" w:sz="0" w:space="0" w:color="auto"/>
        <w:bottom w:val="none" w:sz="0" w:space="0" w:color="auto"/>
        <w:right w:val="none" w:sz="0" w:space="0" w:color="auto"/>
      </w:divBdr>
    </w:div>
    <w:div w:id="1163860716">
      <w:marLeft w:val="0"/>
      <w:marRight w:val="0"/>
      <w:marTop w:val="0"/>
      <w:marBottom w:val="0"/>
      <w:divBdr>
        <w:top w:val="none" w:sz="0" w:space="0" w:color="auto"/>
        <w:left w:val="none" w:sz="0" w:space="0" w:color="auto"/>
        <w:bottom w:val="none" w:sz="0" w:space="0" w:color="auto"/>
        <w:right w:val="none" w:sz="0" w:space="0" w:color="auto"/>
      </w:divBdr>
    </w:div>
    <w:div w:id="1163860717">
      <w:marLeft w:val="0"/>
      <w:marRight w:val="0"/>
      <w:marTop w:val="0"/>
      <w:marBottom w:val="0"/>
      <w:divBdr>
        <w:top w:val="none" w:sz="0" w:space="0" w:color="auto"/>
        <w:left w:val="none" w:sz="0" w:space="0" w:color="auto"/>
        <w:bottom w:val="none" w:sz="0" w:space="0" w:color="auto"/>
        <w:right w:val="none" w:sz="0" w:space="0" w:color="auto"/>
      </w:divBdr>
    </w:div>
    <w:div w:id="1163860718">
      <w:marLeft w:val="567"/>
      <w:marRight w:val="284"/>
      <w:marTop w:val="284"/>
      <w:marBottom w:val="284"/>
      <w:divBdr>
        <w:top w:val="none" w:sz="0" w:space="0" w:color="auto"/>
        <w:left w:val="none" w:sz="0" w:space="0" w:color="auto"/>
        <w:bottom w:val="none" w:sz="0" w:space="0" w:color="auto"/>
        <w:right w:val="none" w:sz="0" w:space="0" w:color="auto"/>
      </w:divBdr>
    </w:div>
    <w:div w:id="1163860719">
      <w:marLeft w:val="567"/>
      <w:marRight w:val="284"/>
      <w:marTop w:val="284"/>
      <w:marBottom w:val="284"/>
      <w:divBdr>
        <w:top w:val="none" w:sz="0" w:space="0" w:color="auto"/>
        <w:left w:val="none" w:sz="0" w:space="0" w:color="auto"/>
        <w:bottom w:val="none" w:sz="0" w:space="0" w:color="auto"/>
        <w:right w:val="none" w:sz="0" w:space="0" w:color="auto"/>
      </w:divBdr>
    </w:div>
    <w:div w:id="1163860721">
      <w:marLeft w:val="567"/>
      <w:marRight w:val="284"/>
      <w:marTop w:val="284"/>
      <w:marBottom w:val="284"/>
      <w:divBdr>
        <w:top w:val="none" w:sz="0" w:space="0" w:color="auto"/>
        <w:left w:val="none" w:sz="0" w:space="0" w:color="auto"/>
        <w:bottom w:val="none" w:sz="0" w:space="0" w:color="auto"/>
        <w:right w:val="none" w:sz="0" w:space="0" w:color="auto"/>
      </w:divBdr>
      <w:divsChild>
        <w:div w:id="1163860711">
          <w:marLeft w:val="0"/>
          <w:marRight w:val="0"/>
          <w:marTop w:val="0"/>
          <w:marBottom w:val="0"/>
          <w:divBdr>
            <w:top w:val="none" w:sz="0" w:space="0" w:color="auto"/>
            <w:left w:val="none" w:sz="0" w:space="0" w:color="auto"/>
            <w:bottom w:val="none" w:sz="0" w:space="0" w:color="auto"/>
            <w:right w:val="none" w:sz="0" w:space="0" w:color="auto"/>
          </w:divBdr>
        </w:div>
      </w:divsChild>
    </w:div>
    <w:div w:id="1163860722">
      <w:marLeft w:val="567"/>
      <w:marRight w:val="284"/>
      <w:marTop w:val="284"/>
      <w:marBottom w:val="284"/>
      <w:divBdr>
        <w:top w:val="none" w:sz="0" w:space="0" w:color="auto"/>
        <w:left w:val="none" w:sz="0" w:space="0" w:color="auto"/>
        <w:bottom w:val="none" w:sz="0" w:space="0" w:color="auto"/>
        <w:right w:val="none" w:sz="0" w:space="0" w:color="auto"/>
      </w:divBdr>
    </w:div>
    <w:div w:id="1163860723">
      <w:marLeft w:val="567"/>
      <w:marRight w:val="284"/>
      <w:marTop w:val="284"/>
      <w:marBottom w:val="284"/>
      <w:divBdr>
        <w:top w:val="none" w:sz="0" w:space="0" w:color="auto"/>
        <w:left w:val="none" w:sz="0" w:space="0" w:color="auto"/>
        <w:bottom w:val="none" w:sz="0" w:space="0" w:color="auto"/>
        <w:right w:val="none" w:sz="0" w:space="0" w:color="auto"/>
      </w:divBdr>
      <w:divsChild>
        <w:div w:id="1163860709">
          <w:marLeft w:val="0"/>
          <w:marRight w:val="0"/>
          <w:marTop w:val="0"/>
          <w:marBottom w:val="0"/>
          <w:divBdr>
            <w:top w:val="none" w:sz="0" w:space="0" w:color="auto"/>
            <w:left w:val="none" w:sz="0" w:space="0" w:color="auto"/>
            <w:bottom w:val="none" w:sz="0" w:space="0" w:color="auto"/>
            <w:right w:val="none" w:sz="0" w:space="0" w:color="auto"/>
          </w:divBdr>
        </w:div>
      </w:divsChild>
    </w:div>
    <w:div w:id="1163860724">
      <w:marLeft w:val="567"/>
      <w:marRight w:val="284"/>
      <w:marTop w:val="284"/>
      <w:marBottom w:val="284"/>
      <w:divBdr>
        <w:top w:val="none" w:sz="0" w:space="0" w:color="auto"/>
        <w:left w:val="none" w:sz="0" w:space="0" w:color="auto"/>
        <w:bottom w:val="none" w:sz="0" w:space="0" w:color="auto"/>
        <w:right w:val="none" w:sz="0" w:space="0" w:color="auto"/>
      </w:divBdr>
    </w:div>
    <w:div w:id="1163860725">
      <w:marLeft w:val="0"/>
      <w:marRight w:val="0"/>
      <w:marTop w:val="0"/>
      <w:marBottom w:val="0"/>
      <w:divBdr>
        <w:top w:val="none" w:sz="0" w:space="0" w:color="auto"/>
        <w:left w:val="none" w:sz="0" w:space="0" w:color="auto"/>
        <w:bottom w:val="none" w:sz="0" w:space="0" w:color="auto"/>
        <w:right w:val="none" w:sz="0" w:space="0" w:color="auto"/>
      </w:divBdr>
    </w:div>
    <w:div w:id="1163860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39130-24D6-49D0-8C11-E40F9369E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5526</Words>
  <Characters>3151</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4</cp:revision>
  <cp:lastPrinted>2026-10-05T12:23:00Z</cp:lastPrinted>
  <dcterms:created xsi:type="dcterms:W3CDTF">2026-10-05T12:46:00Z</dcterms:created>
  <dcterms:modified xsi:type="dcterms:W3CDTF">2026-10-05T12:48:00Z</dcterms:modified>
</cp:coreProperties>
</file>