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494E" w14:textId="6BAF3884" w:rsidR="00D71CE0" w:rsidRDefault="0083365E">
      <w:pPr>
        <w:spacing w:line="240" w:lineRule="auto"/>
        <w:ind w:left="6946"/>
        <w:contextualSpacing/>
        <w:rPr>
          <w:rStyle w:val="a3"/>
          <w:rFonts w:ascii="Times New Roman" w:hAnsi="Times New Roman"/>
          <w:b w:val="0"/>
        </w:rPr>
      </w:pPr>
      <w:r>
        <w:rPr>
          <w:rStyle w:val="a3"/>
          <w:rFonts w:ascii="Times New Roman" w:hAnsi="Times New Roman"/>
          <w:b w:val="0"/>
        </w:rPr>
        <w:t xml:space="preserve">     </w:t>
      </w:r>
    </w:p>
    <w:p w14:paraId="3AF028A7" w14:textId="1332C09D" w:rsidR="00D71CE0" w:rsidRDefault="00264F5C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ОБГРУНТУВАННЯ ТЕХНІЧНИХ ТА ЯКІСНИХ ХАРАКТЕРИСТИК ПРЕДМЕТА ЗАКУПІВЛІ,</w:t>
      </w:r>
      <w:r w:rsidR="00050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C0F">
        <w:rPr>
          <w:rFonts w:ascii="Times New Roman" w:hAnsi="Times New Roman"/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1D13FD23" w14:textId="77777777" w:rsidR="00553F32" w:rsidRDefault="00553F32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369785" w14:textId="5BC8F37B" w:rsidR="00B86C0F" w:rsidRPr="00553F32" w:rsidRDefault="00B86C0F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  <w:r w:rsidRPr="00553F32">
        <w:rPr>
          <w:rFonts w:ascii="Times New Roman" w:hAnsi="Times New Roman"/>
          <w:sz w:val="24"/>
          <w:szCs w:val="24"/>
          <w:lang w:val="uk-UA"/>
        </w:rPr>
        <w:t>(відповідно до пункту 4.1. Постанови Кабінету Міністрів України від 11.10.2016 № 710 «Про ефективне використання державних коштів» (зі змінами))</w:t>
      </w:r>
    </w:p>
    <w:p w14:paraId="4731AFD1" w14:textId="77777777" w:rsidR="00553F32" w:rsidRPr="00553F32" w:rsidRDefault="00553F32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99C3B19" w14:textId="1D324EF9" w:rsidR="00B86C0F" w:rsidRPr="00A76BCD" w:rsidRDefault="00B86C0F" w:rsidP="001232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6BCD">
        <w:rPr>
          <w:rFonts w:ascii="Times New Roman" w:hAnsi="Times New Roman"/>
          <w:b/>
          <w:sz w:val="28"/>
          <w:szCs w:val="28"/>
          <w:lang w:val="uk-UA"/>
        </w:rPr>
        <w:t>1.</w:t>
      </w:r>
      <w:r w:rsidR="00A76BC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76BCD">
        <w:rPr>
          <w:rFonts w:ascii="Times New Roman" w:hAnsi="Times New Roman"/>
          <w:b/>
          <w:sz w:val="28"/>
          <w:szCs w:val="28"/>
          <w:lang w:val="uk-UA"/>
        </w:rPr>
        <w:t>Найменування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</w:t>
      </w:r>
      <w:r w:rsidRPr="00A76BC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 Енергетична митниця, 04215,</w:t>
      </w:r>
      <w:r w:rsidR="00FB0477">
        <w:rPr>
          <w:rFonts w:ascii="Times New Roman" w:hAnsi="Times New Roman" w:cs="Times New Roman"/>
          <w:sz w:val="28"/>
          <w:szCs w:val="28"/>
          <w:lang w:val="uk-UA"/>
        </w:rPr>
        <w:br/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>м. Київ, вул. Світлицького, будинок 28-</w:t>
      </w:r>
      <w:r w:rsidR="00CF6C06" w:rsidRPr="00A76B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>, ЄДРПОУ 44029610, категорія - орган державної влади, місцевого самоврядування або правоохоронний орган</w:t>
      </w:r>
      <w:r w:rsidR="00CD7F6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C0E09" w:rsidRPr="00A76B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A545720" w14:textId="77777777" w:rsidR="00D71CE0" w:rsidRPr="00A76BCD" w:rsidRDefault="00D71CE0" w:rsidP="00123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42EA3010" w14:textId="32C9C1BB" w:rsidR="001126DF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2.</w:t>
      </w:r>
      <w:r w:rsid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частини предмета закупівлі (лотів) (за наявності):</w:t>
      </w:r>
    </w:p>
    <w:p w14:paraId="7B6073D2" w14:textId="4EF9C295" w:rsidR="00D66932" w:rsidRPr="00A76BCD" w:rsidRDefault="00BB1C23" w:rsidP="0073545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Закупівля за предметом </w:t>
      </w:r>
      <w:bookmarkStart w:id="0" w:name="_Hlk182382391"/>
      <w:r w:rsidR="00BC251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- </w:t>
      </w:r>
      <w:bookmarkEnd w:id="0"/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Послуг</w:t>
      </w:r>
      <w:r w:rsidR="00830F16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а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з технічного огляду (</w:t>
      </w:r>
      <w:proofErr w:type="spellStart"/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опосвідчення</w:t>
      </w:r>
      <w:proofErr w:type="spellEnd"/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) пробовідбірників типу МКБ з вентелем, місткістю 1 л./ (0,001 м3)/ V= 1 </w:t>
      </w:r>
      <w:proofErr w:type="spellStart"/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дм</w:t>
      </w:r>
      <w:proofErr w:type="spellEnd"/>
      <w:r w:rsid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,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r w:rsid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за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кодом ДК 021:2015-50410000-2 Послуги з ремонту і технічного обслуговування вимірювальних, випробувальних і контрольних приладів</w:t>
      </w:r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1B8" w:rsidRPr="004C7048">
        <w:rPr>
          <w:rFonts w:ascii="Times New Roman" w:hAnsi="Times New Roman" w:cs="Times New Roman"/>
          <w:sz w:val="28"/>
          <w:szCs w:val="28"/>
          <w:lang w:val="uk-UA"/>
        </w:rPr>
        <w:t>проводиться</w:t>
      </w:r>
      <w:r w:rsidR="006D71B8" w:rsidRPr="004C7048">
        <w:rPr>
          <w:sz w:val="28"/>
          <w:szCs w:val="28"/>
          <w:lang w:val="uk-UA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дотриманням пункту п. 10 Особливостей здійснення публічних закупівель товарів, робіт і послуг для замовників, передбачених Законом України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публічні закупівлі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 період дії воєнного стану в Україні та протягом 90 днів з дня його припинення або скасування, затверджених 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постановою Кабінету Міністрів України від 12 жовтня 2022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1178</w:t>
      </w:r>
      <w:r w:rsidR="008A39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20B5E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760B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0F92D97" w14:textId="77777777" w:rsidR="00B54C7C" w:rsidRDefault="001232BA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53F32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Ідентифікатори закупівель: </w:t>
      </w:r>
    </w:p>
    <w:p w14:paraId="3080A4C0" w14:textId="7FF0256D" w:rsid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плану закупівлі, присвоєний електронною системою закупівель, UA-P-2026-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10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07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15605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-a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3A42AF81" w14:textId="5FD3667B" w:rsidR="00B54C7C" w:rsidRP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закупівлі, присвоєний електронною системою закупівель, UA-2026-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10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07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13514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-а</w:t>
      </w:r>
      <w:r w:rsidR="008A39E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7AE355A8" w14:textId="04654638" w:rsidR="00553F32" w:rsidRPr="00A76BCD" w:rsidRDefault="00553F32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C7659" w14:textId="09DD2BBF" w:rsidR="001232BA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технічних та якісних характеристик предмета закупівлі:</w:t>
      </w:r>
    </w:p>
    <w:p w14:paraId="4273C900" w14:textId="1DEC28FE" w:rsidR="00216E4C" w:rsidRDefault="00216E4C" w:rsidP="00B41E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1232BA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ехнічні та якісні характеристики предмета закупівлі визначені відповідно до </w:t>
      </w:r>
      <w:r w:rsidRPr="00216E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потреб замовника з метою підтвердження експлуатаційних характеристик пробовідбірників для забезпечення точного, безпечного та безперебійного відбору проб</w:t>
      </w:r>
      <w:r w:rsidR="002765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76546"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відміткою в </w:t>
      </w:r>
      <w:r w:rsidR="002765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технічному паспорті </w:t>
      </w:r>
      <w:r w:rsidR="00276546"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можливість подальшого користування по кожній одиниці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BF89E96" w14:textId="70422F24" w:rsidR="00E12449" w:rsidRDefault="00E12449" w:rsidP="00E12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Послуга передбачає комплекс заходів, який запобігає забрудненню проб, забезпечує правильність їх відбору і гарантує безпеку персоналу</w:t>
      </w:r>
      <w:r w:rsidR="002765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F7B5922" w14:textId="3188B5E9" w:rsidR="00394714" w:rsidRPr="00A76BCD" w:rsidRDefault="00E12449" w:rsidP="00B41E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Виконавець зобов’язується забезпечити процес надання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слуги та її якість у відповідності до вимог Закону України від 05 червня 2014 року № 1314-VII «Про метрологію та метрологічну діяльність», ДСТУ 4488:2005 «Нафта і нафтопродукти. Методи відбирання  проб», діючих державних стандартів і норм, 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технічної документації заводу-виробника, іншим вимогам, які визначені до послуг такого характеру. </w:t>
      </w:r>
    </w:p>
    <w:p w14:paraId="44A6BDFE" w14:textId="1EF96293" w:rsidR="00E12449" w:rsidRDefault="00E12449" w:rsidP="00B86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Виконавець підтверджує наявність необхідних, діючих дозвільних документів, які вимагаються чинним законодавством України, для належного надання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ослуги, та здійснення контролю за умовами експлуатації, технічного обслуговування механічних, електричних та інших технічних засобів і обладнання, що необхідні для надання </w:t>
      </w:r>
      <w:r w:rsidR="004A73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ослуги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04F4F78" w14:textId="056E2DB9" w:rsidR="00045D86" w:rsidRDefault="00E12449" w:rsidP="00B86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Обсяг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FB04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закупівлі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визначено </w:t>
      </w:r>
      <w:r w:rsidR="00276546"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наявних потреб структурних підрозділів митниці</w:t>
      </w:r>
      <w:r w:rsidR="00276546"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 послугах з технічного огляду (</w:t>
      </w:r>
      <w:proofErr w:type="spellStart"/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опосвідчення</w:t>
      </w:r>
      <w:proofErr w:type="spellEnd"/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пробовідбірників </w:t>
      </w:r>
      <w:proofErr w:type="spellStart"/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металокомпозитних</w:t>
      </w:r>
      <w:proofErr w:type="spellEnd"/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безосколкових, типу МКБ з вентилем місткістю 1 л./ (0,001 м3)/ V=1дм</w:t>
      </w:r>
      <w:r w:rsidR="00FB04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765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кількості 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(1 послуга – 60 ш</w:t>
      </w:r>
      <w:r w:rsidR="001C13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тук</w:t>
      </w:r>
      <w:r w:rsidRPr="00E124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8A39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FACF39B" w14:textId="77777777" w:rsidR="00276546" w:rsidRPr="00A76BCD" w:rsidRDefault="00276546" w:rsidP="00B86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9AA354" w14:textId="379FFE82" w:rsidR="00BB1C23" w:rsidRPr="00A76BCD" w:rsidRDefault="001126DF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5.</w:t>
      </w:r>
      <w:r w:rsid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Обґрунтування розміру бюджетного призначення: розмір бюджетного призначення для предмету закупівлі:</w:t>
      </w:r>
    </w:p>
    <w:p w14:paraId="3261694E" w14:textId="27AF6FB4" w:rsidR="00C55CD5" w:rsidRPr="00A76BCD" w:rsidRDefault="00FB0477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0477">
        <w:rPr>
          <w:rFonts w:ascii="Times New Roman" w:hAnsi="Times New Roman" w:cs="Times New Roman"/>
          <w:sz w:val="28"/>
          <w:szCs w:val="28"/>
          <w:lang w:val="uk-UA"/>
        </w:rPr>
        <w:t>Послуг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B0477">
        <w:rPr>
          <w:rFonts w:ascii="Times New Roman" w:hAnsi="Times New Roman" w:cs="Times New Roman"/>
          <w:sz w:val="28"/>
          <w:szCs w:val="28"/>
          <w:lang w:val="uk-UA"/>
        </w:rPr>
        <w:t xml:space="preserve"> з технічного огляду (</w:t>
      </w:r>
      <w:proofErr w:type="spellStart"/>
      <w:r w:rsidRPr="00FB0477">
        <w:rPr>
          <w:rFonts w:ascii="Times New Roman" w:hAnsi="Times New Roman" w:cs="Times New Roman"/>
          <w:sz w:val="28"/>
          <w:szCs w:val="28"/>
          <w:lang w:val="uk-UA"/>
        </w:rPr>
        <w:t>опосвідчення</w:t>
      </w:r>
      <w:proofErr w:type="spellEnd"/>
      <w:r w:rsidRPr="00FB0477">
        <w:rPr>
          <w:rFonts w:ascii="Times New Roman" w:hAnsi="Times New Roman" w:cs="Times New Roman"/>
          <w:sz w:val="28"/>
          <w:szCs w:val="28"/>
          <w:lang w:val="uk-UA"/>
        </w:rPr>
        <w:t xml:space="preserve">) пробовідбірників типу МКБ з вентелем, місткістю 1 л./ (0,001 м3)/ V= 1 </w:t>
      </w:r>
      <w:proofErr w:type="spellStart"/>
      <w:r w:rsidRPr="00FB0477">
        <w:rPr>
          <w:rFonts w:ascii="Times New Roman" w:hAnsi="Times New Roman" w:cs="Times New Roman"/>
          <w:sz w:val="28"/>
          <w:szCs w:val="28"/>
          <w:lang w:val="uk-UA"/>
        </w:rPr>
        <w:t>дм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B0477">
        <w:rPr>
          <w:rFonts w:ascii="Times New Roman" w:hAnsi="Times New Roman" w:cs="Times New Roman"/>
          <w:sz w:val="28"/>
          <w:szCs w:val="28"/>
          <w:lang w:val="uk-UA"/>
        </w:rPr>
        <w:t>за кодом ДК 021:2015-50410000-2 Послуги з ремонту і технічного обслуговування вимірювальних, випробувальних і контрольних приладів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B04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відповідає розрахунку видатків до кошторису Ен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ергетичної митниці на 202</w:t>
      </w:r>
      <w:r w:rsidR="00C72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394714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(загальний фонд) за КПКВК 3506010</w:t>
      </w:r>
      <w:r w:rsidR="008A39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15F4BD9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C3D35C" w14:textId="1E8C4081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 Очікувана вартість предмета закупівлі:</w:t>
      </w:r>
    </w:p>
    <w:p w14:paraId="1D1B9977" w14:textId="5E18138E" w:rsidR="00FF3B11" w:rsidRPr="00F6107D" w:rsidRDefault="009A40C0" w:rsidP="00FF3B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85 835,33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 з ПДВ</w:t>
      </w:r>
      <w:r w:rsidR="002675E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оголошена закупівля на суму 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71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529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44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бе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 ПДВ</w:t>
      </w:r>
      <w:r w:rsidR="008A39E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175148D7" w14:textId="46DB1910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3CC41B" w14:textId="0275734D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14:paraId="6A955ED7" w14:textId="2F7B4BE0" w:rsidR="00D71CE0" w:rsidRPr="00A76BCD" w:rsidRDefault="00394714" w:rsidP="00394714">
      <w:pPr>
        <w:spacing w:after="0" w:line="240" w:lineRule="auto"/>
        <w:jc w:val="both"/>
        <w:rPr>
          <w:sz w:val="28"/>
          <w:szCs w:val="28"/>
          <w:lang w:val="uk-UA"/>
        </w:rPr>
      </w:pP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очікувана вартість предмета закупівлі визначена </w:t>
      </w:r>
      <w:r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</w:t>
      </w:r>
      <w:r w:rsidRPr="00A76BCD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Міністерством розвитку економіки, торгівлі та сільського господарства України від 18.02.2020 № 275, зі змінами, </w:t>
      </w: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 моніторингу ринку та комерційних пропозицій на момент проведення закупівлі.</w:t>
      </w:r>
    </w:p>
    <w:sectPr w:rsidR="00D71CE0" w:rsidRPr="00A76BCD" w:rsidSect="002C7291">
      <w:pgSz w:w="11906" w:h="16838"/>
      <w:pgMar w:top="993" w:right="850" w:bottom="1135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E0"/>
    <w:rsid w:val="000041F0"/>
    <w:rsid w:val="0002630D"/>
    <w:rsid w:val="00045D86"/>
    <w:rsid w:val="00050135"/>
    <w:rsid w:val="00075EA7"/>
    <w:rsid w:val="000D7B35"/>
    <w:rsid w:val="001126DF"/>
    <w:rsid w:val="001232BA"/>
    <w:rsid w:val="00125FF9"/>
    <w:rsid w:val="00166FA1"/>
    <w:rsid w:val="00193126"/>
    <w:rsid w:val="001A2ED0"/>
    <w:rsid w:val="001B5BF9"/>
    <w:rsid w:val="001C1358"/>
    <w:rsid w:val="001E4614"/>
    <w:rsid w:val="00216E4C"/>
    <w:rsid w:val="00240F21"/>
    <w:rsid w:val="00247372"/>
    <w:rsid w:val="00264F5C"/>
    <w:rsid w:val="00266859"/>
    <w:rsid w:val="002675E6"/>
    <w:rsid w:val="00276546"/>
    <w:rsid w:val="002A42E7"/>
    <w:rsid w:val="002C4BAB"/>
    <w:rsid w:val="002C7291"/>
    <w:rsid w:val="003208A0"/>
    <w:rsid w:val="0036387A"/>
    <w:rsid w:val="00394714"/>
    <w:rsid w:val="003D099A"/>
    <w:rsid w:val="00425E9B"/>
    <w:rsid w:val="0044689A"/>
    <w:rsid w:val="00494DA9"/>
    <w:rsid w:val="004A7315"/>
    <w:rsid w:val="004C7048"/>
    <w:rsid w:val="004F3C9A"/>
    <w:rsid w:val="00534571"/>
    <w:rsid w:val="0055091D"/>
    <w:rsid w:val="00553F32"/>
    <w:rsid w:val="005A0E3A"/>
    <w:rsid w:val="005D5ED0"/>
    <w:rsid w:val="00607970"/>
    <w:rsid w:val="0062760B"/>
    <w:rsid w:val="00682AE3"/>
    <w:rsid w:val="006A7FB1"/>
    <w:rsid w:val="006B5970"/>
    <w:rsid w:val="006D71B8"/>
    <w:rsid w:val="00735456"/>
    <w:rsid w:val="00742E98"/>
    <w:rsid w:val="00746432"/>
    <w:rsid w:val="007B64F7"/>
    <w:rsid w:val="007E320D"/>
    <w:rsid w:val="007F011C"/>
    <w:rsid w:val="007F38E8"/>
    <w:rsid w:val="00830F16"/>
    <w:rsid w:val="0083365E"/>
    <w:rsid w:val="008358D0"/>
    <w:rsid w:val="00855989"/>
    <w:rsid w:val="008624D3"/>
    <w:rsid w:val="008663A9"/>
    <w:rsid w:val="008A39ED"/>
    <w:rsid w:val="008B569C"/>
    <w:rsid w:val="008C2673"/>
    <w:rsid w:val="008C32E5"/>
    <w:rsid w:val="0092464E"/>
    <w:rsid w:val="009A0AED"/>
    <w:rsid w:val="009A40C0"/>
    <w:rsid w:val="009A6AF3"/>
    <w:rsid w:val="00A002B4"/>
    <w:rsid w:val="00A76BCD"/>
    <w:rsid w:val="00AA4E62"/>
    <w:rsid w:val="00AA4EC0"/>
    <w:rsid w:val="00AB63EA"/>
    <w:rsid w:val="00AD138B"/>
    <w:rsid w:val="00AD3AAE"/>
    <w:rsid w:val="00B1274E"/>
    <w:rsid w:val="00B20B5E"/>
    <w:rsid w:val="00B41E23"/>
    <w:rsid w:val="00B54C7C"/>
    <w:rsid w:val="00B81358"/>
    <w:rsid w:val="00B86C0F"/>
    <w:rsid w:val="00BB1C23"/>
    <w:rsid w:val="00BC2512"/>
    <w:rsid w:val="00BC2605"/>
    <w:rsid w:val="00C406C6"/>
    <w:rsid w:val="00C55CD5"/>
    <w:rsid w:val="00C724A1"/>
    <w:rsid w:val="00C979FB"/>
    <w:rsid w:val="00CB3CFF"/>
    <w:rsid w:val="00CC0E09"/>
    <w:rsid w:val="00CD7F66"/>
    <w:rsid w:val="00CE5E28"/>
    <w:rsid w:val="00CF6C06"/>
    <w:rsid w:val="00D66932"/>
    <w:rsid w:val="00D71CE0"/>
    <w:rsid w:val="00D8019A"/>
    <w:rsid w:val="00DB22DB"/>
    <w:rsid w:val="00DC3087"/>
    <w:rsid w:val="00DD2A19"/>
    <w:rsid w:val="00E1006A"/>
    <w:rsid w:val="00E12449"/>
    <w:rsid w:val="00E4178F"/>
    <w:rsid w:val="00E71413"/>
    <w:rsid w:val="00F01E11"/>
    <w:rsid w:val="00F028CC"/>
    <w:rsid w:val="00F14B67"/>
    <w:rsid w:val="00F54646"/>
    <w:rsid w:val="00FB0477"/>
    <w:rsid w:val="00FD6589"/>
    <w:rsid w:val="00FE7E08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66AF"/>
  <w15:docId w15:val="{877654CA-0581-4237-9A2B-43C2E233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C3B2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061D7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ohit Devanagari"/>
    </w:rPr>
  </w:style>
  <w:style w:type="paragraph" w:styleId="a9">
    <w:name w:val="Normal (Web)"/>
    <w:basedOn w:val="a"/>
    <w:uiPriority w:val="99"/>
    <w:semiHidden/>
    <w:unhideWhenUsed/>
    <w:qFormat/>
    <w:rsid w:val="00B04CD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04CD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061D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3F55F-0532-4A90-9B5F-9742C32F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2748</Words>
  <Characters>1567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31</cp:revision>
  <cp:lastPrinted>2026-10-08T10:47:00Z</cp:lastPrinted>
  <dcterms:created xsi:type="dcterms:W3CDTF">2026-05-05T13:12:00Z</dcterms:created>
  <dcterms:modified xsi:type="dcterms:W3CDTF">2026-10-08T11:10:00Z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