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F6FEB" w14:textId="51DDE481" w:rsidR="006E0648" w:rsidRPr="003C5805" w:rsidRDefault="006E0648" w:rsidP="006E0648">
      <w:pPr>
        <w:contextualSpacing/>
        <w:jc w:val="center"/>
        <w:rPr>
          <w:b/>
          <w:sz w:val="28"/>
          <w:szCs w:val="28"/>
        </w:rPr>
      </w:pPr>
      <w:r w:rsidRPr="003C5805">
        <w:rPr>
          <w:b/>
          <w:sz w:val="28"/>
          <w:szCs w:val="28"/>
        </w:rPr>
        <w:t>ОБҐРУНТУВАННЯ ТЕХНІЧНИХ ТА ЯКІСНИХ ХАРАКТЕРИСТИК ПРЕДМЕТ</w:t>
      </w:r>
      <w:r w:rsidR="00AD3494" w:rsidRPr="003C5805">
        <w:rPr>
          <w:b/>
          <w:sz w:val="28"/>
          <w:szCs w:val="28"/>
        </w:rPr>
        <w:t>А</w:t>
      </w:r>
      <w:r w:rsidRPr="003C5805">
        <w:rPr>
          <w:b/>
          <w:sz w:val="28"/>
          <w:szCs w:val="28"/>
          <w:lang w:val="ru-RU"/>
        </w:rPr>
        <w:t xml:space="preserve"> </w:t>
      </w:r>
      <w:r w:rsidRPr="003C5805">
        <w:rPr>
          <w:b/>
          <w:sz w:val="28"/>
          <w:szCs w:val="28"/>
        </w:rPr>
        <w:t>ЗАКУПІВЛІ, РОЗМІРУ БЮДЖЕТНОГО ПРИЗНАЧЕННЯ, ОЧІКУВАНОЇ</w:t>
      </w:r>
      <w:r w:rsidRPr="003C5805">
        <w:rPr>
          <w:b/>
          <w:sz w:val="28"/>
          <w:szCs w:val="28"/>
          <w:lang w:val="ru-RU"/>
        </w:rPr>
        <w:t xml:space="preserve"> </w:t>
      </w:r>
      <w:r w:rsidRPr="003C5805">
        <w:rPr>
          <w:b/>
          <w:sz w:val="28"/>
          <w:szCs w:val="28"/>
        </w:rPr>
        <w:t>ВАРТОСТІ ПРЕДМЕТ</w:t>
      </w:r>
      <w:r w:rsidR="00AD3494" w:rsidRPr="003C5805">
        <w:rPr>
          <w:b/>
          <w:sz w:val="28"/>
          <w:szCs w:val="28"/>
        </w:rPr>
        <w:t>А</w:t>
      </w:r>
      <w:r w:rsidRPr="003C5805">
        <w:rPr>
          <w:b/>
          <w:sz w:val="28"/>
          <w:szCs w:val="28"/>
        </w:rPr>
        <w:t xml:space="preserve"> ЗАКУПІВЛІ</w:t>
      </w:r>
    </w:p>
    <w:p w14:paraId="54B53681" w14:textId="77777777" w:rsidR="007919B9" w:rsidRPr="003C5805" w:rsidRDefault="006E0648" w:rsidP="006E0648">
      <w:pPr>
        <w:contextualSpacing/>
        <w:jc w:val="center"/>
        <w:rPr>
          <w:b/>
          <w:sz w:val="28"/>
          <w:szCs w:val="28"/>
        </w:rPr>
      </w:pPr>
      <w:r w:rsidRPr="003C5805">
        <w:rPr>
          <w:b/>
          <w:sz w:val="28"/>
          <w:szCs w:val="28"/>
        </w:rPr>
        <w:t xml:space="preserve">(відповідно до пункту </w:t>
      </w:r>
      <w:r w:rsidR="00673C61" w:rsidRPr="003C5805">
        <w:rPr>
          <w:b/>
          <w:sz w:val="28"/>
          <w:szCs w:val="28"/>
        </w:rPr>
        <w:t>4</w:t>
      </w:r>
      <w:r w:rsidR="00673C61" w:rsidRPr="003C5805">
        <w:rPr>
          <w:b/>
          <w:sz w:val="28"/>
          <w:szCs w:val="28"/>
          <w:vertAlign w:val="superscript"/>
        </w:rPr>
        <w:t>1</w:t>
      </w:r>
      <w:r w:rsidRPr="003C5805">
        <w:rPr>
          <w:b/>
          <w:sz w:val="28"/>
          <w:szCs w:val="28"/>
        </w:rPr>
        <w:t xml:space="preserve"> постанови КМУ від 11.10.2016 № 710 </w:t>
      </w:r>
    </w:p>
    <w:p w14:paraId="46F8CC2D" w14:textId="77777777" w:rsidR="006E0648" w:rsidRPr="003C5805" w:rsidRDefault="006E0648" w:rsidP="006E0648">
      <w:pPr>
        <w:contextualSpacing/>
        <w:jc w:val="center"/>
        <w:rPr>
          <w:b/>
          <w:sz w:val="28"/>
          <w:szCs w:val="28"/>
        </w:rPr>
      </w:pPr>
      <w:r w:rsidRPr="003C5805">
        <w:rPr>
          <w:b/>
          <w:sz w:val="28"/>
          <w:szCs w:val="28"/>
        </w:rPr>
        <w:t>«Про ефективне</w:t>
      </w:r>
      <w:r w:rsidR="007919B9" w:rsidRPr="003C5805">
        <w:rPr>
          <w:b/>
          <w:sz w:val="28"/>
          <w:szCs w:val="28"/>
        </w:rPr>
        <w:t xml:space="preserve"> </w:t>
      </w:r>
      <w:r w:rsidRPr="003C5805">
        <w:rPr>
          <w:b/>
          <w:sz w:val="28"/>
          <w:szCs w:val="28"/>
        </w:rPr>
        <w:t>використання державних коштів» (зі змінами))</w:t>
      </w:r>
    </w:p>
    <w:p w14:paraId="51BDC7F8" w14:textId="77777777" w:rsidR="006E0648" w:rsidRPr="003C5805" w:rsidRDefault="006E0648" w:rsidP="006E0648">
      <w:pPr>
        <w:contextualSpacing/>
        <w:jc w:val="center"/>
        <w:rPr>
          <w:b/>
          <w:sz w:val="28"/>
          <w:szCs w:val="28"/>
        </w:rPr>
      </w:pPr>
    </w:p>
    <w:p w14:paraId="0020D337" w14:textId="77777777" w:rsidR="009525DD" w:rsidRPr="003C5805" w:rsidRDefault="006E0648" w:rsidP="007919B9">
      <w:pPr>
        <w:ind w:firstLine="567"/>
        <w:contextualSpacing/>
        <w:jc w:val="both"/>
        <w:rPr>
          <w:b/>
          <w:sz w:val="28"/>
          <w:szCs w:val="28"/>
        </w:rPr>
      </w:pPr>
      <w:r w:rsidRPr="003C5805">
        <w:rPr>
          <w:b/>
          <w:sz w:val="28"/>
          <w:szCs w:val="28"/>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2A3BA9B3" w14:textId="458450E9" w:rsidR="006E0648" w:rsidRPr="003C5805" w:rsidRDefault="006E0648" w:rsidP="007919B9">
      <w:pPr>
        <w:ind w:firstLine="567"/>
        <w:contextualSpacing/>
        <w:jc w:val="both"/>
        <w:rPr>
          <w:sz w:val="28"/>
          <w:szCs w:val="28"/>
        </w:rPr>
      </w:pPr>
      <w:r w:rsidRPr="003C5805">
        <w:rPr>
          <w:b/>
          <w:sz w:val="28"/>
          <w:szCs w:val="28"/>
        </w:rPr>
        <w:t xml:space="preserve"> </w:t>
      </w:r>
      <w:r w:rsidR="00452DA4" w:rsidRPr="003C5805">
        <w:rPr>
          <w:sz w:val="28"/>
          <w:szCs w:val="28"/>
        </w:rPr>
        <w:t xml:space="preserve">Полтавська митниця; вул. </w:t>
      </w:r>
      <w:r w:rsidR="00170432" w:rsidRPr="003C5805">
        <w:rPr>
          <w:sz w:val="28"/>
          <w:szCs w:val="28"/>
        </w:rPr>
        <w:t>Гер</w:t>
      </w:r>
      <w:r w:rsidR="00452DA4" w:rsidRPr="003C5805">
        <w:rPr>
          <w:sz w:val="28"/>
          <w:szCs w:val="28"/>
        </w:rPr>
        <w:t>о</w:t>
      </w:r>
      <w:r w:rsidR="00170432" w:rsidRPr="003C5805">
        <w:rPr>
          <w:sz w:val="28"/>
          <w:szCs w:val="28"/>
        </w:rPr>
        <w:t>їв</w:t>
      </w:r>
      <w:r w:rsidR="00452DA4" w:rsidRPr="003C5805">
        <w:rPr>
          <w:sz w:val="28"/>
          <w:szCs w:val="28"/>
        </w:rPr>
        <w:t xml:space="preserve"> </w:t>
      </w:r>
      <w:r w:rsidR="00170432" w:rsidRPr="003C5805">
        <w:rPr>
          <w:sz w:val="28"/>
          <w:szCs w:val="28"/>
        </w:rPr>
        <w:t>«</w:t>
      </w:r>
      <w:r w:rsidR="00452DA4" w:rsidRPr="003C5805">
        <w:rPr>
          <w:sz w:val="28"/>
          <w:szCs w:val="28"/>
        </w:rPr>
        <w:t>А</w:t>
      </w:r>
      <w:r w:rsidR="00170432" w:rsidRPr="003C5805">
        <w:rPr>
          <w:sz w:val="28"/>
          <w:szCs w:val="28"/>
        </w:rPr>
        <w:t>з</w:t>
      </w:r>
      <w:r w:rsidR="00452DA4" w:rsidRPr="003C5805">
        <w:rPr>
          <w:sz w:val="28"/>
          <w:szCs w:val="28"/>
        </w:rPr>
        <w:t>о</w:t>
      </w:r>
      <w:r w:rsidR="00170432" w:rsidRPr="003C5805">
        <w:rPr>
          <w:sz w:val="28"/>
          <w:szCs w:val="28"/>
        </w:rPr>
        <w:t>ву»</w:t>
      </w:r>
      <w:r w:rsidR="00452DA4" w:rsidRPr="003C5805">
        <w:rPr>
          <w:sz w:val="28"/>
          <w:szCs w:val="28"/>
        </w:rPr>
        <w:t>, буд.</w:t>
      </w:r>
      <w:r w:rsidR="00BE601F" w:rsidRPr="003C5805">
        <w:rPr>
          <w:sz w:val="28"/>
          <w:szCs w:val="28"/>
        </w:rPr>
        <w:t xml:space="preserve"> </w:t>
      </w:r>
      <w:r w:rsidR="00452DA4" w:rsidRPr="003C5805">
        <w:rPr>
          <w:sz w:val="28"/>
          <w:szCs w:val="28"/>
        </w:rPr>
        <w:t>28,</w:t>
      </w:r>
      <w:r w:rsidR="00452DA4" w:rsidRPr="003C5805">
        <w:t xml:space="preserve"> </w:t>
      </w:r>
      <w:r w:rsidR="00452DA4" w:rsidRPr="003C5805">
        <w:rPr>
          <w:sz w:val="28"/>
          <w:szCs w:val="28"/>
        </w:rPr>
        <w:t>м. Полтава</w:t>
      </w:r>
      <w:r w:rsidR="00BE601F" w:rsidRPr="003C5805">
        <w:rPr>
          <w:sz w:val="28"/>
          <w:szCs w:val="28"/>
        </w:rPr>
        <w:t>,</w:t>
      </w:r>
      <w:r w:rsidR="00452DA4" w:rsidRPr="003C5805">
        <w:t xml:space="preserve"> </w:t>
      </w:r>
      <w:r w:rsidR="00452DA4" w:rsidRPr="003C5805">
        <w:rPr>
          <w:sz w:val="28"/>
          <w:szCs w:val="28"/>
        </w:rPr>
        <w:t>Полтавська область,</w:t>
      </w:r>
      <w:r w:rsidR="00452DA4" w:rsidRPr="003C5805">
        <w:t xml:space="preserve"> </w:t>
      </w:r>
      <w:r w:rsidR="00452DA4" w:rsidRPr="003C5805">
        <w:rPr>
          <w:sz w:val="28"/>
          <w:szCs w:val="28"/>
        </w:rPr>
        <w:t>36022</w:t>
      </w:r>
      <w:r w:rsidRPr="003C5805">
        <w:rPr>
          <w:sz w:val="28"/>
          <w:szCs w:val="28"/>
        </w:rPr>
        <w:t xml:space="preserve">; код ЄДРПОУ </w:t>
      </w:r>
      <w:r w:rsidR="006438F8" w:rsidRPr="003C5805">
        <w:rPr>
          <w:sz w:val="28"/>
          <w:szCs w:val="28"/>
        </w:rPr>
        <w:t>ВП:</w:t>
      </w:r>
      <w:r w:rsidRPr="003C5805">
        <w:rPr>
          <w:sz w:val="28"/>
          <w:szCs w:val="28"/>
        </w:rPr>
        <w:t xml:space="preserve"> 43</w:t>
      </w:r>
      <w:r w:rsidR="00BE601F" w:rsidRPr="003C5805">
        <w:rPr>
          <w:sz w:val="28"/>
          <w:szCs w:val="28"/>
        </w:rPr>
        <w:t>9</w:t>
      </w:r>
      <w:r w:rsidRPr="003C5805">
        <w:rPr>
          <w:sz w:val="28"/>
          <w:szCs w:val="28"/>
        </w:rPr>
        <w:t>9</w:t>
      </w:r>
      <w:r w:rsidR="00BE601F" w:rsidRPr="003C5805">
        <w:rPr>
          <w:sz w:val="28"/>
          <w:szCs w:val="28"/>
        </w:rPr>
        <w:t>7576</w:t>
      </w:r>
      <w:r w:rsidRPr="003C5805">
        <w:rPr>
          <w:sz w:val="28"/>
          <w:szCs w:val="28"/>
        </w:rPr>
        <w:t>; категорія замовника – орган державної  влади.</w:t>
      </w:r>
    </w:p>
    <w:p w14:paraId="4DE9F624" w14:textId="77777777" w:rsidR="006E0648" w:rsidRPr="003C5805" w:rsidRDefault="006E0648" w:rsidP="007919B9">
      <w:pPr>
        <w:ind w:firstLine="567"/>
        <w:contextualSpacing/>
        <w:jc w:val="both"/>
        <w:rPr>
          <w:sz w:val="28"/>
          <w:szCs w:val="28"/>
        </w:rPr>
      </w:pPr>
    </w:p>
    <w:p w14:paraId="1D332D3D" w14:textId="1076D405" w:rsidR="009525DD" w:rsidRPr="003C5805" w:rsidRDefault="006E0648" w:rsidP="00006754">
      <w:pPr>
        <w:ind w:firstLine="567"/>
        <w:contextualSpacing/>
        <w:jc w:val="both"/>
        <w:rPr>
          <w:b/>
          <w:sz w:val="28"/>
          <w:szCs w:val="28"/>
        </w:rPr>
      </w:pPr>
      <w:r w:rsidRPr="003C5805">
        <w:rPr>
          <w:b/>
          <w:sz w:val="28"/>
          <w:szCs w:val="28"/>
        </w:rPr>
        <w:t>2. Назва предмет</w:t>
      </w:r>
      <w:r w:rsidR="00AD3494" w:rsidRPr="003C5805">
        <w:rPr>
          <w:b/>
          <w:sz w:val="28"/>
          <w:szCs w:val="28"/>
        </w:rPr>
        <w:t>а</w:t>
      </w:r>
      <w:r w:rsidRPr="003C5805">
        <w:rPr>
          <w:b/>
          <w:sz w:val="28"/>
          <w:szCs w:val="28"/>
        </w:rPr>
        <w:t xml:space="preserve">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w:t>
      </w:r>
      <w:r w:rsidR="00AD3494" w:rsidRPr="003C5805">
        <w:rPr>
          <w:b/>
          <w:sz w:val="28"/>
          <w:szCs w:val="28"/>
        </w:rPr>
        <w:t>а</w:t>
      </w:r>
      <w:r w:rsidRPr="003C5805">
        <w:rPr>
          <w:b/>
          <w:sz w:val="28"/>
          <w:szCs w:val="28"/>
        </w:rPr>
        <w:t xml:space="preserve"> закупівлі і частин предмет</w:t>
      </w:r>
      <w:r w:rsidR="00AD3494" w:rsidRPr="003C5805">
        <w:rPr>
          <w:b/>
          <w:sz w:val="28"/>
          <w:szCs w:val="28"/>
        </w:rPr>
        <w:t>а</w:t>
      </w:r>
      <w:r w:rsidRPr="003C5805">
        <w:rPr>
          <w:b/>
          <w:sz w:val="28"/>
          <w:szCs w:val="28"/>
        </w:rPr>
        <w:t xml:space="preserve"> закупівлі (лотів) (за наявності):</w:t>
      </w:r>
    </w:p>
    <w:p w14:paraId="2394B32C" w14:textId="62BC86C5" w:rsidR="00006754" w:rsidRPr="003C5805" w:rsidRDefault="006E0648" w:rsidP="00006754">
      <w:pPr>
        <w:ind w:firstLine="567"/>
        <w:contextualSpacing/>
        <w:jc w:val="both"/>
        <w:rPr>
          <w:sz w:val="28"/>
          <w:szCs w:val="28"/>
        </w:rPr>
      </w:pPr>
      <w:r w:rsidRPr="003C5805">
        <w:rPr>
          <w:bCs/>
          <w:sz w:val="28"/>
          <w:szCs w:val="28"/>
        </w:rPr>
        <w:t xml:space="preserve"> </w:t>
      </w:r>
      <w:bookmarkStart w:id="0" w:name="_Hlk242459219"/>
      <w:r w:rsidR="00F818CB" w:rsidRPr="003C5805">
        <w:rPr>
          <w:bCs/>
          <w:sz w:val="28"/>
          <w:szCs w:val="28"/>
        </w:rPr>
        <w:t>Б</w:t>
      </w:r>
      <w:r w:rsidR="00F818CB" w:rsidRPr="003C5805">
        <w:rPr>
          <w:bCs/>
          <w:sz w:val="28"/>
          <w:szCs w:val="28"/>
        </w:rPr>
        <w:t>ензин автомобільн</w:t>
      </w:r>
      <w:r w:rsidR="00F818CB" w:rsidRPr="003C5805">
        <w:rPr>
          <w:bCs/>
          <w:sz w:val="28"/>
          <w:szCs w:val="28"/>
        </w:rPr>
        <w:t>ий</w:t>
      </w:r>
      <w:r w:rsidR="00F818CB" w:rsidRPr="003C5805">
        <w:rPr>
          <w:bCs/>
          <w:sz w:val="28"/>
          <w:szCs w:val="28"/>
        </w:rPr>
        <w:t xml:space="preserve"> А</w:t>
      </w:r>
      <w:r w:rsidR="00F818CB" w:rsidRPr="003C5805">
        <w:rPr>
          <w:bCs/>
          <w:sz w:val="28"/>
          <w:szCs w:val="28"/>
        </w:rPr>
        <w:t>-</w:t>
      </w:r>
      <w:r w:rsidR="00F818CB" w:rsidRPr="003C5805">
        <w:rPr>
          <w:bCs/>
          <w:sz w:val="28"/>
          <w:szCs w:val="28"/>
        </w:rPr>
        <w:t>95-Євро 5</w:t>
      </w:r>
      <w:r w:rsidR="00F818CB" w:rsidRPr="003C5805">
        <w:rPr>
          <w:bCs/>
          <w:sz w:val="28"/>
          <w:szCs w:val="28"/>
        </w:rPr>
        <w:t xml:space="preserve"> </w:t>
      </w:r>
      <w:bookmarkEnd w:id="0"/>
      <w:r w:rsidR="00006754" w:rsidRPr="003C5805">
        <w:rPr>
          <w:sz w:val="28"/>
          <w:szCs w:val="28"/>
        </w:rPr>
        <w:t>за кодом ДК 021:2015</w:t>
      </w:r>
      <w:r w:rsidR="009525DD" w:rsidRPr="003C5805">
        <w:rPr>
          <w:sz w:val="28"/>
          <w:szCs w:val="28"/>
        </w:rPr>
        <w:t xml:space="preserve"> -</w:t>
      </w:r>
      <w:r w:rsidR="00006754" w:rsidRPr="003C5805">
        <w:rPr>
          <w:sz w:val="28"/>
          <w:szCs w:val="28"/>
        </w:rPr>
        <w:t xml:space="preserve"> </w:t>
      </w:r>
      <w:r w:rsidR="009525DD" w:rsidRPr="003C5805">
        <w:rPr>
          <w:sz w:val="28"/>
          <w:szCs w:val="28"/>
        </w:rPr>
        <w:t>09130000-9 «Нафта і дистиляти»</w:t>
      </w:r>
      <w:r w:rsidR="00006754" w:rsidRPr="003C5805">
        <w:rPr>
          <w:sz w:val="28"/>
          <w:szCs w:val="28"/>
        </w:rPr>
        <w:t>.</w:t>
      </w:r>
    </w:p>
    <w:p w14:paraId="1AAA6EA3" w14:textId="77777777" w:rsidR="00006754" w:rsidRPr="003C5805" w:rsidRDefault="00006754" w:rsidP="00006754">
      <w:pPr>
        <w:tabs>
          <w:tab w:val="left" w:pos="360"/>
          <w:tab w:val="left" w:pos="720"/>
        </w:tabs>
        <w:contextualSpacing/>
        <w:jc w:val="both"/>
        <w:rPr>
          <w:rFonts w:eastAsia="Calibri"/>
          <w:sz w:val="28"/>
          <w:szCs w:val="28"/>
        </w:rPr>
      </w:pPr>
    </w:p>
    <w:p w14:paraId="4FE5F069" w14:textId="4104B2EE" w:rsidR="00B937FE" w:rsidRPr="003C5805" w:rsidRDefault="007C2BD8" w:rsidP="00B937FE">
      <w:pPr>
        <w:tabs>
          <w:tab w:val="left" w:pos="360"/>
          <w:tab w:val="left" w:pos="567"/>
        </w:tabs>
        <w:contextualSpacing/>
        <w:jc w:val="both"/>
        <w:rPr>
          <w:b/>
          <w:sz w:val="28"/>
          <w:szCs w:val="28"/>
          <w:lang w:val="en-US"/>
        </w:rPr>
      </w:pPr>
      <w:r w:rsidRPr="003C5805">
        <w:rPr>
          <w:rFonts w:eastAsia="Calibri"/>
          <w:sz w:val="28"/>
          <w:szCs w:val="28"/>
        </w:rPr>
        <w:t xml:space="preserve"> </w:t>
      </w:r>
      <w:r w:rsidR="00006754" w:rsidRPr="003C5805">
        <w:rPr>
          <w:rFonts w:eastAsia="Calibri"/>
          <w:sz w:val="28"/>
          <w:szCs w:val="28"/>
        </w:rPr>
        <w:tab/>
      </w:r>
      <w:r w:rsidR="00006754" w:rsidRPr="003C5805">
        <w:rPr>
          <w:rFonts w:eastAsia="Calibri"/>
          <w:sz w:val="28"/>
          <w:szCs w:val="28"/>
        </w:rPr>
        <w:tab/>
      </w:r>
      <w:r w:rsidR="006E0648" w:rsidRPr="003C5805">
        <w:rPr>
          <w:b/>
          <w:sz w:val="28"/>
          <w:szCs w:val="28"/>
        </w:rPr>
        <w:t>3. Ідентифікатор закупів</w:t>
      </w:r>
      <w:r w:rsidRPr="003C5805">
        <w:rPr>
          <w:b/>
          <w:sz w:val="28"/>
          <w:szCs w:val="28"/>
        </w:rPr>
        <w:t>л</w:t>
      </w:r>
      <w:r w:rsidR="00AF41A4" w:rsidRPr="003C5805">
        <w:rPr>
          <w:b/>
          <w:sz w:val="28"/>
          <w:szCs w:val="28"/>
        </w:rPr>
        <w:t>і</w:t>
      </w:r>
      <w:r w:rsidR="006E0648" w:rsidRPr="003C5805">
        <w:rPr>
          <w:b/>
          <w:sz w:val="28"/>
          <w:szCs w:val="28"/>
        </w:rPr>
        <w:t xml:space="preserve">: — </w:t>
      </w:r>
      <w:r w:rsidR="00152128" w:rsidRPr="003C5805">
        <w:rPr>
          <w:b/>
          <w:sz w:val="28"/>
          <w:szCs w:val="28"/>
          <w:lang w:val="en-US"/>
        </w:rPr>
        <w:t>UA-202</w:t>
      </w:r>
      <w:r w:rsidR="009525DD" w:rsidRPr="003C5805">
        <w:rPr>
          <w:b/>
          <w:sz w:val="28"/>
          <w:szCs w:val="28"/>
        </w:rPr>
        <w:t>6</w:t>
      </w:r>
      <w:r w:rsidR="00152128" w:rsidRPr="003C5805">
        <w:rPr>
          <w:b/>
          <w:sz w:val="28"/>
          <w:szCs w:val="28"/>
          <w:lang w:val="en-US"/>
        </w:rPr>
        <w:t>-</w:t>
      </w:r>
      <w:r w:rsidR="00F818CB" w:rsidRPr="003C5805">
        <w:rPr>
          <w:b/>
          <w:sz w:val="28"/>
          <w:szCs w:val="28"/>
        </w:rPr>
        <w:t>1</w:t>
      </w:r>
      <w:r w:rsidR="00152128" w:rsidRPr="003C5805">
        <w:rPr>
          <w:b/>
          <w:sz w:val="28"/>
          <w:szCs w:val="28"/>
          <w:lang w:val="en-US"/>
        </w:rPr>
        <w:t>0-</w:t>
      </w:r>
      <w:r w:rsidR="00F818CB" w:rsidRPr="003C5805">
        <w:rPr>
          <w:b/>
          <w:sz w:val="28"/>
          <w:szCs w:val="28"/>
        </w:rPr>
        <w:t>08</w:t>
      </w:r>
      <w:r w:rsidR="00152128" w:rsidRPr="003C5805">
        <w:rPr>
          <w:b/>
          <w:sz w:val="28"/>
          <w:szCs w:val="28"/>
          <w:lang w:val="en-US"/>
        </w:rPr>
        <w:t>-0</w:t>
      </w:r>
      <w:r w:rsidR="00F818CB" w:rsidRPr="003C5805">
        <w:rPr>
          <w:b/>
          <w:sz w:val="28"/>
          <w:szCs w:val="28"/>
        </w:rPr>
        <w:t>1306</w:t>
      </w:r>
      <w:r w:rsidR="009525DD" w:rsidRPr="003C5805">
        <w:rPr>
          <w:b/>
          <w:sz w:val="28"/>
          <w:szCs w:val="28"/>
        </w:rPr>
        <w:t>7</w:t>
      </w:r>
      <w:r w:rsidR="00152128" w:rsidRPr="003C5805">
        <w:rPr>
          <w:b/>
          <w:sz w:val="28"/>
          <w:szCs w:val="28"/>
          <w:lang w:val="en-US"/>
        </w:rPr>
        <w:t>-a</w:t>
      </w:r>
    </w:p>
    <w:p w14:paraId="4019E032" w14:textId="77777777" w:rsidR="008D1C85" w:rsidRPr="003C5805" w:rsidRDefault="008D1C85" w:rsidP="00B937FE">
      <w:pPr>
        <w:tabs>
          <w:tab w:val="left" w:pos="360"/>
          <w:tab w:val="left" w:pos="567"/>
        </w:tabs>
        <w:contextualSpacing/>
        <w:jc w:val="both"/>
        <w:rPr>
          <w:b/>
          <w:sz w:val="28"/>
          <w:szCs w:val="28"/>
        </w:rPr>
      </w:pPr>
    </w:p>
    <w:p w14:paraId="4344D425" w14:textId="41507041" w:rsidR="00006754" w:rsidRPr="003C5805" w:rsidRDefault="00A0247F" w:rsidP="007919B9">
      <w:pPr>
        <w:ind w:firstLine="567"/>
        <w:contextualSpacing/>
        <w:jc w:val="both"/>
        <w:rPr>
          <w:sz w:val="28"/>
          <w:szCs w:val="28"/>
        </w:rPr>
      </w:pPr>
      <w:r w:rsidRPr="003C5805">
        <w:rPr>
          <w:b/>
          <w:sz w:val="28"/>
          <w:szCs w:val="28"/>
        </w:rPr>
        <w:t>4. Обґрунтування технічних та якісних характеристик предмет</w:t>
      </w:r>
      <w:r w:rsidR="00AD3494" w:rsidRPr="003C5805">
        <w:rPr>
          <w:b/>
          <w:sz w:val="28"/>
          <w:szCs w:val="28"/>
        </w:rPr>
        <w:t>а</w:t>
      </w:r>
      <w:r w:rsidRPr="003C5805">
        <w:rPr>
          <w:b/>
          <w:sz w:val="28"/>
          <w:szCs w:val="28"/>
        </w:rPr>
        <w:t xml:space="preserve"> закупівлі:</w:t>
      </w:r>
      <w:r w:rsidRPr="003C5805">
        <w:t xml:space="preserve"> </w:t>
      </w:r>
      <w:r w:rsidRPr="003C5805">
        <w:rPr>
          <w:sz w:val="28"/>
          <w:szCs w:val="28"/>
        </w:rPr>
        <w:t>технічні та якісні характеристики предмет</w:t>
      </w:r>
      <w:r w:rsidR="00AD3494" w:rsidRPr="003C5805">
        <w:rPr>
          <w:sz w:val="28"/>
          <w:szCs w:val="28"/>
        </w:rPr>
        <w:t>а</w:t>
      </w:r>
      <w:r w:rsidRPr="003C5805">
        <w:rPr>
          <w:sz w:val="28"/>
          <w:szCs w:val="28"/>
        </w:rPr>
        <w:t xml:space="preserve"> закупівлі визначені відповідно до потреб замовника</w:t>
      </w:r>
      <w:r w:rsidR="00006754" w:rsidRPr="003C5805">
        <w:rPr>
          <w:sz w:val="28"/>
          <w:szCs w:val="28"/>
        </w:rPr>
        <w:t>.</w:t>
      </w:r>
    </w:p>
    <w:p w14:paraId="0952619F" w14:textId="77777777" w:rsidR="00543FA9" w:rsidRPr="003C5805" w:rsidRDefault="00543FA9" w:rsidP="00543FA9">
      <w:pPr>
        <w:jc w:val="center"/>
        <w:rPr>
          <w:b/>
        </w:rPr>
      </w:pPr>
      <w:bookmarkStart w:id="1" w:name="_heading=h.egyvgmpwy88d" w:colFirst="0" w:colLast="0"/>
      <w:bookmarkEnd w:id="1"/>
    </w:p>
    <w:p w14:paraId="29586958" w14:textId="642562F6" w:rsidR="00543FA9" w:rsidRPr="003C5805" w:rsidRDefault="00543FA9" w:rsidP="00543FA9">
      <w:pPr>
        <w:jc w:val="center"/>
        <w:rPr>
          <w:b/>
        </w:rPr>
      </w:pPr>
      <w:r w:rsidRPr="003C5805">
        <w:rPr>
          <w:b/>
        </w:rPr>
        <w:t>ТЕХНІЧНА СПЕЦИФІКАЦІЯ</w:t>
      </w:r>
    </w:p>
    <w:p w14:paraId="3FCE201F" w14:textId="0907CE22" w:rsidR="00543FA9" w:rsidRPr="003C5805" w:rsidRDefault="00543FA9" w:rsidP="00543FA9">
      <w:pPr>
        <w:pBdr>
          <w:top w:val="nil"/>
          <w:left w:val="nil"/>
          <w:bottom w:val="nil"/>
          <w:right w:val="nil"/>
          <w:between w:val="nil"/>
        </w:pBdr>
        <w:rPr>
          <w:b/>
        </w:rPr>
      </w:pPr>
      <w:r w:rsidRPr="003C5805">
        <w:t>Назва предмет</w:t>
      </w:r>
      <w:r w:rsidR="00AD3494" w:rsidRPr="003C5805">
        <w:t>а</w:t>
      </w:r>
      <w:r w:rsidRPr="003C5805">
        <w:t xml:space="preserve"> закупівлі</w:t>
      </w:r>
      <w:r w:rsidRPr="003C5805">
        <w:rPr>
          <w:b/>
        </w:rPr>
        <w:t xml:space="preserve">: </w:t>
      </w:r>
      <w:r w:rsidR="00F818CB" w:rsidRPr="003C5805">
        <w:rPr>
          <w:b/>
        </w:rPr>
        <w:t>Бензин автомобільний А-95-Євро 5</w:t>
      </w:r>
    </w:p>
    <w:p w14:paraId="61B32638" w14:textId="21BCAB06" w:rsidR="00543FA9" w:rsidRPr="003C5805" w:rsidRDefault="00543FA9" w:rsidP="00543FA9">
      <w:pPr>
        <w:pBdr>
          <w:top w:val="nil"/>
          <w:left w:val="nil"/>
          <w:bottom w:val="nil"/>
          <w:right w:val="nil"/>
          <w:between w:val="nil"/>
        </w:pBdr>
        <w:rPr>
          <w:b/>
        </w:rPr>
      </w:pPr>
      <w:r w:rsidRPr="003C5805">
        <w:t>Код за ДК 021:2015 предмет</w:t>
      </w:r>
      <w:r w:rsidR="00AD3494" w:rsidRPr="003C5805">
        <w:t>а</w:t>
      </w:r>
      <w:r w:rsidRPr="003C5805">
        <w:t xml:space="preserve"> закупівлі: </w:t>
      </w:r>
      <w:r w:rsidRPr="003C5805">
        <w:rPr>
          <w:b/>
        </w:rPr>
        <w:t>09130000-9 — «Нафта і дистиляти»</w:t>
      </w:r>
    </w:p>
    <w:p w14:paraId="30CE0DD5" w14:textId="77777777" w:rsidR="00543FA9" w:rsidRPr="003C5805" w:rsidRDefault="00543FA9" w:rsidP="00543FA9">
      <w:pPr>
        <w:pBdr>
          <w:top w:val="nil"/>
          <w:left w:val="nil"/>
          <w:bottom w:val="nil"/>
          <w:right w:val="nil"/>
          <w:between w:val="nil"/>
        </w:pBdr>
      </w:pPr>
    </w:p>
    <w:p w14:paraId="6BF575E6" w14:textId="76085094" w:rsidR="00543FA9" w:rsidRPr="003C5805" w:rsidRDefault="00543FA9" w:rsidP="00543FA9">
      <w:pPr>
        <w:pBdr>
          <w:top w:val="nil"/>
          <w:left w:val="nil"/>
          <w:bottom w:val="nil"/>
          <w:right w:val="nil"/>
          <w:between w:val="nil"/>
        </w:pBdr>
        <w:jc w:val="center"/>
        <w:rPr>
          <w:b/>
        </w:rPr>
      </w:pPr>
      <w:r w:rsidRPr="003C5805">
        <w:rPr>
          <w:b/>
        </w:rPr>
        <w:t>НОМЕНКЛАТУРН</w:t>
      </w:r>
      <w:r w:rsidR="00F818CB" w:rsidRPr="003C5805">
        <w:rPr>
          <w:b/>
        </w:rPr>
        <w:t>А</w:t>
      </w:r>
      <w:r w:rsidRPr="003C5805">
        <w:rPr>
          <w:b/>
        </w:rPr>
        <w:t xml:space="preserve"> ПОЗИЦІ</w:t>
      </w:r>
      <w:r w:rsidR="00F818CB" w:rsidRPr="003C5805">
        <w:rPr>
          <w:b/>
        </w:rPr>
        <w:t>Я</w:t>
      </w:r>
      <w:r w:rsidRPr="003C5805">
        <w:rPr>
          <w:b/>
        </w:rPr>
        <w:t>:</w:t>
      </w:r>
    </w:p>
    <w:p w14:paraId="2C97C35D" w14:textId="77777777" w:rsidR="00F818CB" w:rsidRPr="003C5805" w:rsidRDefault="00F818CB" w:rsidP="00543FA9">
      <w:pPr>
        <w:pBdr>
          <w:top w:val="nil"/>
          <w:left w:val="nil"/>
          <w:bottom w:val="nil"/>
          <w:right w:val="nil"/>
          <w:between w:val="nil"/>
        </w:pBdr>
        <w:jc w:val="center"/>
      </w:pPr>
    </w:p>
    <w:tbl>
      <w:tblPr>
        <w:tblW w:w="9493"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2"/>
        <w:gridCol w:w="3265"/>
        <w:gridCol w:w="2693"/>
        <w:gridCol w:w="1418"/>
        <w:gridCol w:w="1555"/>
      </w:tblGrid>
      <w:tr w:rsidR="003C5805" w:rsidRPr="003C5805" w14:paraId="091641D0" w14:textId="77777777" w:rsidTr="002338A6">
        <w:trPr>
          <w:trHeight w:val="657"/>
          <w:jc w:val="center"/>
        </w:trPr>
        <w:tc>
          <w:tcPr>
            <w:tcW w:w="562" w:type="dxa"/>
            <w:tcBorders>
              <w:top w:val="single" w:sz="4" w:space="0" w:color="000000"/>
              <w:left w:val="single" w:sz="4" w:space="0" w:color="000000"/>
              <w:bottom w:val="single" w:sz="4" w:space="0" w:color="000000"/>
            </w:tcBorders>
            <w:vAlign w:val="center"/>
          </w:tcPr>
          <w:p w14:paraId="42B8EA5F" w14:textId="296A9D0D" w:rsidR="00543FA9" w:rsidRPr="003C5805" w:rsidRDefault="00543FA9" w:rsidP="00F818CB">
            <w:pPr>
              <w:pBdr>
                <w:top w:val="nil"/>
                <w:left w:val="nil"/>
                <w:bottom w:val="nil"/>
                <w:right w:val="nil"/>
                <w:between w:val="nil"/>
              </w:pBdr>
              <w:ind w:right="18"/>
              <w:jc w:val="center"/>
              <w:rPr>
                <w:b/>
              </w:rPr>
            </w:pPr>
            <w:r w:rsidRPr="003C5805">
              <w:rPr>
                <w:b/>
              </w:rPr>
              <w:t>№</w:t>
            </w:r>
            <w:r w:rsidR="00F818CB" w:rsidRPr="003C5805">
              <w:rPr>
                <w:b/>
              </w:rPr>
              <w:t xml:space="preserve"> з/п</w:t>
            </w:r>
          </w:p>
        </w:tc>
        <w:tc>
          <w:tcPr>
            <w:tcW w:w="3265" w:type="dxa"/>
            <w:tcBorders>
              <w:top w:val="single" w:sz="4" w:space="0" w:color="000000"/>
              <w:left w:val="single" w:sz="4" w:space="0" w:color="000000"/>
              <w:bottom w:val="single" w:sz="4" w:space="0" w:color="000000"/>
            </w:tcBorders>
            <w:vAlign w:val="center"/>
          </w:tcPr>
          <w:p w14:paraId="4B04150E" w14:textId="77777777" w:rsidR="00543FA9" w:rsidRPr="003C5805" w:rsidRDefault="00543FA9" w:rsidP="00F818CB">
            <w:pPr>
              <w:pBdr>
                <w:top w:val="nil"/>
                <w:left w:val="nil"/>
                <w:bottom w:val="nil"/>
                <w:right w:val="nil"/>
                <w:between w:val="nil"/>
              </w:pBdr>
              <w:ind w:right="18"/>
              <w:jc w:val="center"/>
              <w:rPr>
                <w:b/>
              </w:rPr>
            </w:pPr>
            <w:r w:rsidRPr="003C5805">
              <w:rPr>
                <w:b/>
              </w:rPr>
              <w:t>Назва товару</w:t>
            </w:r>
          </w:p>
        </w:tc>
        <w:tc>
          <w:tcPr>
            <w:tcW w:w="2693" w:type="dxa"/>
            <w:tcBorders>
              <w:top w:val="single" w:sz="4" w:space="0" w:color="000000"/>
              <w:left w:val="single" w:sz="4" w:space="0" w:color="000000"/>
              <w:bottom w:val="single" w:sz="4" w:space="0" w:color="000000"/>
              <w:right w:val="single" w:sz="4" w:space="0" w:color="000000"/>
            </w:tcBorders>
            <w:vAlign w:val="center"/>
          </w:tcPr>
          <w:p w14:paraId="76A88C0E" w14:textId="77777777" w:rsidR="00543FA9" w:rsidRPr="003C5805" w:rsidRDefault="00543FA9" w:rsidP="00F818CB">
            <w:pPr>
              <w:ind w:right="18"/>
              <w:jc w:val="center"/>
              <w:rPr>
                <w:b/>
              </w:rPr>
            </w:pPr>
            <w:r w:rsidRPr="003C5805">
              <w:rPr>
                <w:b/>
              </w:rPr>
              <w:t>Код за ДК 021:2015</w:t>
            </w:r>
          </w:p>
        </w:tc>
        <w:tc>
          <w:tcPr>
            <w:tcW w:w="1418" w:type="dxa"/>
            <w:tcBorders>
              <w:top w:val="single" w:sz="4" w:space="0" w:color="000000"/>
              <w:left w:val="single" w:sz="4" w:space="0" w:color="000000"/>
              <w:bottom w:val="single" w:sz="4" w:space="0" w:color="000000"/>
              <w:right w:val="single" w:sz="4" w:space="0" w:color="000000"/>
            </w:tcBorders>
            <w:vAlign w:val="center"/>
          </w:tcPr>
          <w:p w14:paraId="3B11EA59" w14:textId="77777777" w:rsidR="00543FA9" w:rsidRPr="003C5805" w:rsidRDefault="00543FA9" w:rsidP="00F818CB">
            <w:pPr>
              <w:jc w:val="center"/>
              <w:rPr>
                <w:b/>
              </w:rPr>
            </w:pPr>
            <w:r w:rsidRPr="003C5805">
              <w:rPr>
                <w:b/>
              </w:rPr>
              <w:t>Кількість товару</w:t>
            </w:r>
          </w:p>
        </w:tc>
        <w:tc>
          <w:tcPr>
            <w:tcW w:w="15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583C83" w14:textId="77777777" w:rsidR="00543FA9" w:rsidRPr="003C5805" w:rsidRDefault="00543FA9" w:rsidP="00F818CB">
            <w:pPr>
              <w:ind w:right="51"/>
              <w:jc w:val="center"/>
              <w:rPr>
                <w:b/>
              </w:rPr>
            </w:pPr>
            <w:r w:rsidRPr="003C5805">
              <w:rPr>
                <w:b/>
              </w:rPr>
              <w:t>Одиниця виміру</w:t>
            </w:r>
          </w:p>
        </w:tc>
      </w:tr>
      <w:tr w:rsidR="003C5805" w:rsidRPr="003C5805" w14:paraId="50375232" w14:textId="77777777" w:rsidTr="002338A6">
        <w:trPr>
          <w:trHeight w:val="764"/>
          <w:jc w:val="center"/>
        </w:trPr>
        <w:tc>
          <w:tcPr>
            <w:tcW w:w="562" w:type="dxa"/>
            <w:tcBorders>
              <w:top w:val="single" w:sz="4" w:space="0" w:color="000000"/>
              <w:left w:val="single" w:sz="4" w:space="0" w:color="000000"/>
              <w:bottom w:val="single" w:sz="4" w:space="0" w:color="000000"/>
            </w:tcBorders>
            <w:vAlign w:val="center"/>
          </w:tcPr>
          <w:p w14:paraId="35E78255" w14:textId="77777777" w:rsidR="00543FA9" w:rsidRPr="003C5805" w:rsidRDefault="00543FA9" w:rsidP="00312E30">
            <w:pPr>
              <w:pBdr>
                <w:top w:val="nil"/>
                <w:left w:val="nil"/>
                <w:bottom w:val="nil"/>
                <w:right w:val="nil"/>
                <w:between w:val="nil"/>
              </w:pBdr>
              <w:ind w:left="83" w:right="18"/>
            </w:pPr>
            <w:r w:rsidRPr="003C5805">
              <w:t>1</w:t>
            </w:r>
          </w:p>
        </w:tc>
        <w:tc>
          <w:tcPr>
            <w:tcW w:w="3265" w:type="dxa"/>
            <w:tcBorders>
              <w:top w:val="single" w:sz="4" w:space="0" w:color="000000"/>
              <w:left w:val="single" w:sz="4" w:space="0" w:color="000000"/>
              <w:bottom w:val="single" w:sz="4" w:space="0" w:color="000000"/>
            </w:tcBorders>
            <w:vAlign w:val="center"/>
          </w:tcPr>
          <w:p w14:paraId="0D7FD272" w14:textId="007FC1A1" w:rsidR="00543FA9" w:rsidRPr="003C5805" w:rsidRDefault="00F818CB" w:rsidP="00312E30">
            <w:pPr>
              <w:pBdr>
                <w:top w:val="nil"/>
                <w:left w:val="nil"/>
                <w:bottom w:val="nil"/>
                <w:right w:val="nil"/>
                <w:between w:val="nil"/>
              </w:pBdr>
              <w:ind w:right="18"/>
            </w:pPr>
            <w:r w:rsidRPr="003C5805">
              <w:t>Бензин автомобільний А-95-Євро 5</w:t>
            </w:r>
          </w:p>
        </w:tc>
        <w:tc>
          <w:tcPr>
            <w:tcW w:w="2693" w:type="dxa"/>
            <w:tcBorders>
              <w:top w:val="single" w:sz="4" w:space="0" w:color="000000"/>
              <w:left w:val="single" w:sz="4" w:space="0" w:color="000000"/>
              <w:bottom w:val="single" w:sz="4" w:space="0" w:color="000000"/>
              <w:right w:val="single" w:sz="4" w:space="0" w:color="000000"/>
            </w:tcBorders>
            <w:vAlign w:val="center"/>
          </w:tcPr>
          <w:p w14:paraId="05E2C8D5" w14:textId="6CE61354" w:rsidR="00543FA9" w:rsidRPr="003C5805" w:rsidRDefault="00F152BD" w:rsidP="00312E30">
            <w:pPr>
              <w:ind w:right="18"/>
            </w:pPr>
            <w:r w:rsidRPr="003C5805">
              <w:t>09132100-4 — Неетильований бензин</w:t>
            </w:r>
          </w:p>
        </w:tc>
        <w:tc>
          <w:tcPr>
            <w:tcW w:w="1418" w:type="dxa"/>
            <w:tcBorders>
              <w:top w:val="single" w:sz="4" w:space="0" w:color="000000"/>
              <w:left w:val="single" w:sz="4" w:space="0" w:color="000000"/>
              <w:bottom w:val="single" w:sz="4" w:space="0" w:color="000000"/>
              <w:right w:val="single" w:sz="4" w:space="0" w:color="000000"/>
            </w:tcBorders>
            <w:vAlign w:val="center"/>
          </w:tcPr>
          <w:p w14:paraId="683F43DB" w14:textId="261909AC" w:rsidR="00543FA9" w:rsidRPr="003C5805" w:rsidRDefault="00F818CB" w:rsidP="00312E30">
            <w:pPr>
              <w:pBdr>
                <w:top w:val="nil"/>
                <w:left w:val="nil"/>
                <w:bottom w:val="nil"/>
                <w:right w:val="nil"/>
                <w:between w:val="nil"/>
              </w:pBdr>
              <w:jc w:val="center"/>
            </w:pPr>
            <w:r w:rsidRPr="003C5805">
              <w:t>21</w:t>
            </w:r>
            <w:r w:rsidR="00543FA9" w:rsidRPr="003C5805">
              <w:t>0</w:t>
            </w:r>
          </w:p>
        </w:tc>
        <w:tc>
          <w:tcPr>
            <w:tcW w:w="15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1B1667" w14:textId="77777777" w:rsidR="00543FA9" w:rsidRPr="003C5805" w:rsidRDefault="00543FA9" w:rsidP="00312E30">
            <w:pPr>
              <w:ind w:right="59"/>
            </w:pPr>
            <w:r w:rsidRPr="003C5805">
              <w:t>літр</w:t>
            </w:r>
          </w:p>
        </w:tc>
      </w:tr>
    </w:tbl>
    <w:p w14:paraId="5B77C1D2" w14:textId="77777777" w:rsidR="00011317" w:rsidRPr="003C5805" w:rsidRDefault="00011317" w:rsidP="00011317">
      <w:pPr>
        <w:spacing w:after="240"/>
        <w:jc w:val="center"/>
        <w:rPr>
          <w:b/>
        </w:rPr>
      </w:pPr>
    </w:p>
    <w:p w14:paraId="14026577" w14:textId="2B3CEDB3" w:rsidR="00011317" w:rsidRPr="003C5805" w:rsidRDefault="00011317" w:rsidP="00011317">
      <w:pPr>
        <w:spacing w:after="240"/>
        <w:jc w:val="center"/>
        <w:rPr>
          <w:b/>
        </w:rPr>
      </w:pPr>
      <w:r w:rsidRPr="003C5805">
        <w:rPr>
          <w:b/>
        </w:rPr>
        <w:t>ВИМОГИ ЗАМОВНИКА ДО ТОВАРУ:</w:t>
      </w:r>
    </w:p>
    <w:p w14:paraId="3AFB4CE3" w14:textId="77777777" w:rsidR="00011317" w:rsidRPr="003C5805" w:rsidRDefault="00011317" w:rsidP="00011317">
      <w:pPr>
        <w:pStyle w:val="TableParagraph"/>
        <w:tabs>
          <w:tab w:val="left" w:pos="839"/>
        </w:tabs>
        <w:ind w:left="0" w:right="92"/>
        <w:jc w:val="both"/>
        <w:rPr>
          <w:sz w:val="24"/>
          <w:szCs w:val="24"/>
        </w:rPr>
      </w:pPr>
      <w:r w:rsidRPr="003C5805">
        <w:rPr>
          <w:sz w:val="24"/>
          <w:szCs w:val="24"/>
        </w:rPr>
        <w:t xml:space="preserve">Предмет закупівлі повинен відповідати </w:t>
      </w:r>
      <w:hyperlink r:id="rId7" w:anchor="Text" w:history="1">
        <w:r w:rsidRPr="003C5805">
          <w:rPr>
            <w:rStyle w:val="af7"/>
            <w:color w:val="auto"/>
            <w:sz w:val="24"/>
            <w:szCs w:val="24"/>
          </w:rPr>
          <w:t>Технічному регламенту щодо вимог до автомобільних бензинів, дизельного, суднового та котельного палива</w:t>
        </w:r>
      </w:hyperlink>
      <w:r w:rsidRPr="003C5805">
        <w:rPr>
          <w:sz w:val="24"/>
          <w:szCs w:val="24"/>
        </w:rPr>
        <w:t xml:space="preserve"> (затвердженого постановою Кабінету Міністрів України від 01.08.2013 № 927) та/або ДСТУ 7687:2015 «Бензини автомобільні Євро. Технічні умови», ДСТУ 7688:2015 «Паливо дизельне Євро. Технічні умови» в частині бензину, дизельного палива. В частині газу скрапленого </w:t>
      </w:r>
      <w:r w:rsidRPr="003C5805">
        <w:rPr>
          <w:sz w:val="24"/>
          <w:szCs w:val="24"/>
        </w:rPr>
        <w:lastRenderedPageBreak/>
        <w:t xml:space="preserve">нафтового, предмет закупівлі повинен відповідати ДСТУ EN 589:2017 «Палива автомобільні. Газ нафтовий скраплений. Технічні вимоги та методи контролювання». </w:t>
      </w:r>
      <w:r w:rsidRPr="003C5805">
        <w:rPr>
          <w:sz w:val="24"/>
          <w:szCs w:val="24"/>
        </w:rPr>
        <w:br/>
      </w:r>
    </w:p>
    <w:p w14:paraId="7C2460FE" w14:textId="33BA11E9" w:rsidR="00011317" w:rsidRPr="003C5805" w:rsidRDefault="00011317" w:rsidP="00011317">
      <w:pPr>
        <w:jc w:val="both"/>
      </w:pPr>
      <w:r w:rsidRPr="003C5805">
        <w:t xml:space="preserve">Придбання палива буде здійснюватися на умовах </w:t>
      </w:r>
      <w:r w:rsidRPr="003C5805">
        <w:rPr>
          <w:b/>
          <w:bCs/>
        </w:rPr>
        <w:t>отримання палива за талонами</w:t>
      </w:r>
      <w:r w:rsidRPr="003C5805">
        <w:rPr>
          <w:b/>
        </w:rPr>
        <w:t xml:space="preserve"> </w:t>
      </w:r>
      <w:r w:rsidRPr="003C5805">
        <w:t>(номінал– «літри») на АЗС</w:t>
      </w:r>
      <w:r w:rsidRPr="003C5805">
        <w:t>. Н</w:t>
      </w:r>
      <w:r w:rsidRPr="003C5805">
        <w:t xml:space="preserve">омінал </w:t>
      </w:r>
      <w:r w:rsidRPr="003C5805">
        <w:t xml:space="preserve">талонів </w:t>
      </w:r>
      <w:r w:rsidRPr="003C5805">
        <w:t xml:space="preserve">має становити </w:t>
      </w:r>
      <w:r w:rsidRPr="003C5805">
        <w:rPr>
          <w:lang w:val="ru-RU"/>
        </w:rPr>
        <w:t xml:space="preserve">«10 </w:t>
      </w:r>
      <w:r w:rsidRPr="003C5805">
        <w:t>літрів</w:t>
      </w:r>
      <w:r w:rsidRPr="003C5805">
        <w:rPr>
          <w:lang w:val="ru-RU"/>
        </w:rPr>
        <w:t xml:space="preserve">» та «20 </w:t>
      </w:r>
      <w:r w:rsidRPr="003C5805">
        <w:t>літрів</w:t>
      </w:r>
      <w:r w:rsidRPr="003C5805">
        <w:rPr>
          <w:lang w:val="ru-RU"/>
        </w:rPr>
        <w:t>»</w:t>
      </w:r>
      <w:r w:rsidRPr="003C5805">
        <w:rPr>
          <w:lang w:val="ru-RU"/>
        </w:rPr>
        <w:t>.</w:t>
      </w:r>
    </w:p>
    <w:p w14:paraId="1AA9F80C" w14:textId="6C38F4B1" w:rsidR="00011317" w:rsidRPr="003C5805" w:rsidRDefault="00011317" w:rsidP="00011317">
      <w:pPr>
        <w:jc w:val="both"/>
      </w:pPr>
      <w:r w:rsidRPr="003C5805">
        <w:t xml:space="preserve">Строк дії талонів – не менше 12 місяців з дати активації </w:t>
      </w:r>
      <w:r w:rsidRPr="003C5805">
        <w:t xml:space="preserve">даних </w:t>
      </w:r>
      <w:r w:rsidRPr="003C5805">
        <w:t>талонів.</w:t>
      </w:r>
      <w:r w:rsidRPr="003C5805">
        <w:br/>
      </w:r>
      <w:r w:rsidRPr="003C5805">
        <w:rPr>
          <w:b/>
          <w:bCs/>
        </w:rPr>
        <w:t>Періодичність поставок</w:t>
      </w:r>
      <w:r w:rsidRPr="003C5805">
        <w:rPr>
          <w:b/>
          <w:bCs/>
        </w:rPr>
        <w:t xml:space="preserve"> </w:t>
      </w:r>
      <w:r w:rsidRPr="003C5805">
        <w:rPr>
          <w:b/>
          <w:bCs/>
        </w:rPr>
        <w:t>-</w:t>
      </w:r>
      <w:r w:rsidRPr="003C5805">
        <w:t xml:space="preserve"> </w:t>
      </w:r>
      <w:r w:rsidRPr="003C5805">
        <w:rPr>
          <w:b/>
          <w:bCs/>
          <w:i/>
          <w:iCs/>
        </w:rPr>
        <w:t>разова поставка всього обсягу</w:t>
      </w:r>
      <w:r w:rsidRPr="003C5805">
        <w:rPr>
          <w:b/>
          <w:bCs/>
          <w:i/>
          <w:iCs/>
        </w:rPr>
        <w:t>.</w:t>
      </w:r>
    </w:p>
    <w:p w14:paraId="059D9CEF" w14:textId="3ED77AC2" w:rsidR="00011317" w:rsidRPr="003C5805" w:rsidRDefault="00011317" w:rsidP="00011317">
      <w:pPr>
        <w:jc w:val="both"/>
      </w:pPr>
      <w:r w:rsidRPr="003C5805">
        <w:t xml:space="preserve">Учасник має підтвердити знаходження не менше 1 (однієї) власної або партнерської АЗС біля кожного з місць дислокації транспорту Замовника на відстані </w:t>
      </w:r>
      <w:r w:rsidRPr="003C5805">
        <w:rPr>
          <w:b/>
        </w:rPr>
        <w:t>не більше 10 км</w:t>
      </w:r>
      <w:r w:rsidRPr="003C5805">
        <w:t xml:space="preserve"> та надати перелік таких АЗС у до</w:t>
      </w:r>
      <w:r w:rsidRPr="003C5805">
        <w:t>г</w:t>
      </w:r>
      <w:r w:rsidRPr="003C5805">
        <w:t>о</w:t>
      </w:r>
      <w:r w:rsidRPr="003C5805">
        <w:t>вор</w:t>
      </w:r>
      <w:r w:rsidRPr="003C5805">
        <w:t>і з зазначенням назви АЗС або бренду, та адрес їх розташування.</w:t>
      </w:r>
    </w:p>
    <w:p w14:paraId="2409E1B2" w14:textId="77777777" w:rsidR="00011317" w:rsidRPr="003C5805" w:rsidRDefault="00011317" w:rsidP="00011317">
      <w:pPr>
        <w:jc w:val="both"/>
      </w:pPr>
    </w:p>
    <w:tbl>
      <w:tblPr>
        <w:tblW w:w="96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2"/>
        <w:gridCol w:w="9082"/>
      </w:tblGrid>
      <w:tr w:rsidR="003C5805" w:rsidRPr="003C5805" w14:paraId="1E87B092" w14:textId="77777777" w:rsidTr="004E663F">
        <w:trPr>
          <w:trHeight w:val="471"/>
          <w:jc w:val="center"/>
        </w:trPr>
        <w:tc>
          <w:tcPr>
            <w:tcW w:w="562" w:type="dxa"/>
            <w:vAlign w:val="center"/>
          </w:tcPr>
          <w:p w14:paraId="0A9A35A0" w14:textId="77777777" w:rsidR="00011317" w:rsidRPr="003C5805" w:rsidRDefault="00011317" w:rsidP="0041486B">
            <w:pPr>
              <w:ind w:left="-40"/>
              <w:contextualSpacing/>
              <w:jc w:val="center"/>
              <w:rPr>
                <w:rFonts w:eastAsia="Times"/>
              </w:rPr>
            </w:pPr>
            <w:r w:rsidRPr="003C5805">
              <w:rPr>
                <w:rFonts w:eastAsia="Times"/>
              </w:rPr>
              <w:t>№ з/п</w:t>
            </w:r>
          </w:p>
        </w:tc>
        <w:tc>
          <w:tcPr>
            <w:tcW w:w="9082" w:type="dxa"/>
            <w:vAlign w:val="center"/>
          </w:tcPr>
          <w:p w14:paraId="5907E276" w14:textId="77777777" w:rsidR="00011317" w:rsidRPr="003C5805" w:rsidRDefault="00011317" w:rsidP="0041486B">
            <w:pPr>
              <w:ind w:right="-98"/>
              <w:contextualSpacing/>
              <w:jc w:val="center"/>
              <w:rPr>
                <w:rFonts w:eastAsia="Times"/>
                <w:b/>
              </w:rPr>
            </w:pPr>
            <w:r w:rsidRPr="003C5805">
              <w:t>Адреси місць дислокації транспорту Замовника</w:t>
            </w:r>
          </w:p>
        </w:tc>
      </w:tr>
      <w:tr w:rsidR="003C5805" w:rsidRPr="003C5805" w14:paraId="5F45C6A5" w14:textId="77777777" w:rsidTr="004E663F">
        <w:trPr>
          <w:trHeight w:val="480"/>
          <w:jc w:val="center"/>
        </w:trPr>
        <w:tc>
          <w:tcPr>
            <w:tcW w:w="562" w:type="dxa"/>
            <w:vAlign w:val="center"/>
          </w:tcPr>
          <w:p w14:paraId="568D9380" w14:textId="77777777" w:rsidR="00011317" w:rsidRPr="003C5805" w:rsidRDefault="00011317" w:rsidP="0041486B">
            <w:pPr>
              <w:spacing w:line="276" w:lineRule="auto"/>
              <w:jc w:val="center"/>
            </w:pPr>
            <w:r w:rsidRPr="003C5805">
              <w:t>1</w:t>
            </w:r>
          </w:p>
        </w:tc>
        <w:tc>
          <w:tcPr>
            <w:tcW w:w="9082" w:type="dxa"/>
            <w:vAlign w:val="center"/>
          </w:tcPr>
          <w:p w14:paraId="106073C3" w14:textId="77777777" w:rsidR="00011317" w:rsidRPr="003C5805" w:rsidRDefault="00011317" w:rsidP="0041486B">
            <w:pPr>
              <w:jc w:val="both"/>
              <w:rPr>
                <w:i/>
              </w:rPr>
            </w:pPr>
            <w:r w:rsidRPr="003C5805">
              <w:rPr>
                <w:i/>
              </w:rPr>
              <w:t>Україна, 36022, Полтавська область, м. Полтава, вул. Героїв «Азову», буд. 28</w:t>
            </w:r>
          </w:p>
        </w:tc>
      </w:tr>
    </w:tbl>
    <w:p w14:paraId="75592DC4" w14:textId="77777777" w:rsidR="00543FA9" w:rsidRPr="003C5805" w:rsidRDefault="00543FA9" w:rsidP="001324B2">
      <w:pPr>
        <w:jc w:val="center"/>
        <w:rPr>
          <w:b/>
        </w:rPr>
      </w:pPr>
    </w:p>
    <w:p w14:paraId="4F3D2FD8" w14:textId="7CA237DD" w:rsidR="0044255F" w:rsidRPr="003C5805" w:rsidRDefault="00B937FE" w:rsidP="00B937FE">
      <w:pPr>
        <w:tabs>
          <w:tab w:val="left" w:pos="180"/>
        </w:tabs>
        <w:jc w:val="both"/>
        <w:rPr>
          <w:b/>
          <w:sz w:val="28"/>
          <w:szCs w:val="28"/>
        </w:rPr>
      </w:pPr>
      <w:r w:rsidRPr="003C5805">
        <w:rPr>
          <w:b/>
          <w:sz w:val="26"/>
          <w:szCs w:val="26"/>
        </w:rPr>
        <w:t xml:space="preserve">          </w:t>
      </w:r>
      <w:r w:rsidR="00A0247F" w:rsidRPr="003C5805">
        <w:rPr>
          <w:b/>
          <w:sz w:val="28"/>
          <w:szCs w:val="28"/>
        </w:rPr>
        <w:t>5. Обґрунтування розміру бюджетного призначення:</w:t>
      </w:r>
      <w:r w:rsidR="00A0247F" w:rsidRPr="003C5805">
        <w:t xml:space="preserve"> </w:t>
      </w:r>
      <w:r w:rsidR="00A0247F" w:rsidRPr="003C5805">
        <w:rPr>
          <w:sz w:val="28"/>
          <w:szCs w:val="28"/>
        </w:rPr>
        <w:t xml:space="preserve">розмір бюджетного призначення </w:t>
      </w:r>
      <w:r w:rsidR="0044255F" w:rsidRPr="003C5805">
        <w:rPr>
          <w:sz w:val="28"/>
          <w:szCs w:val="28"/>
        </w:rPr>
        <w:t>для предмет</w:t>
      </w:r>
      <w:r w:rsidR="003C5805" w:rsidRPr="003C5805">
        <w:rPr>
          <w:sz w:val="28"/>
          <w:szCs w:val="28"/>
        </w:rPr>
        <w:t>а</w:t>
      </w:r>
      <w:r w:rsidR="0044255F" w:rsidRPr="003C5805">
        <w:rPr>
          <w:sz w:val="28"/>
          <w:szCs w:val="28"/>
        </w:rPr>
        <w:t xml:space="preserve"> закупів</w:t>
      </w:r>
      <w:r w:rsidR="007C2BD8" w:rsidRPr="003C5805">
        <w:rPr>
          <w:sz w:val="28"/>
          <w:szCs w:val="28"/>
        </w:rPr>
        <w:t>л</w:t>
      </w:r>
      <w:r w:rsidR="00270EDE" w:rsidRPr="003C5805">
        <w:rPr>
          <w:sz w:val="28"/>
          <w:szCs w:val="28"/>
        </w:rPr>
        <w:t>і</w:t>
      </w:r>
      <w:r w:rsidR="0044255F" w:rsidRPr="003C5805">
        <w:rPr>
          <w:sz w:val="28"/>
          <w:szCs w:val="28"/>
        </w:rPr>
        <w:t xml:space="preserve"> відповідає розрахунку видатків до кошторису </w:t>
      </w:r>
      <w:r w:rsidR="00270EDE" w:rsidRPr="003C5805">
        <w:rPr>
          <w:sz w:val="28"/>
          <w:szCs w:val="28"/>
        </w:rPr>
        <w:t xml:space="preserve">Полтавської митниці </w:t>
      </w:r>
      <w:r w:rsidR="0044255F" w:rsidRPr="003C5805">
        <w:rPr>
          <w:sz w:val="28"/>
          <w:szCs w:val="28"/>
        </w:rPr>
        <w:t>на 202</w:t>
      </w:r>
      <w:r w:rsidR="00543FA9" w:rsidRPr="003C5805">
        <w:rPr>
          <w:sz w:val="28"/>
          <w:szCs w:val="28"/>
        </w:rPr>
        <w:t>6</w:t>
      </w:r>
      <w:r w:rsidR="0044255F" w:rsidRPr="003C5805">
        <w:rPr>
          <w:sz w:val="28"/>
          <w:szCs w:val="28"/>
        </w:rPr>
        <w:t xml:space="preserve"> рік</w:t>
      </w:r>
      <w:r w:rsidR="001324B2" w:rsidRPr="003C5805">
        <w:rPr>
          <w:sz w:val="28"/>
          <w:szCs w:val="28"/>
        </w:rPr>
        <w:t xml:space="preserve"> зі змінами</w:t>
      </w:r>
      <w:r w:rsidR="00567572" w:rsidRPr="003C5805">
        <w:rPr>
          <w:sz w:val="28"/>
          <w:szCs w:val="28"/>
        </w:rPr>
        <w:t xml:space="preserve"> </w:t>
      </w:r>
      <w:r w:rsidR="0044255F" w:rsidRPr="003C5805">
        <w:rPr>
          <w:sz w:val="28"/>
          <w:szCs w:val="28"/>
        </w:rPr>
        <w:t>(</w:t>
      </w:r>
      <w:r w:rsidR="007E1ECD" w:rsidRPr="003C5805">
        <w:rPr>
          <w:sz w:val="28"/>
          <w:szCs w:val="28"/>
        </w:rPr>
        <w:t>з</w:t>
      </w:r>
      <w:r w:rsidRPr="003C5805">
        <w:rPr>
          <w:sz w:val="28"/>
          <w:szCs w:val="28"/>
        </w:rPr>
        <w:t>а</w:t>
      </w:r>
      <w:r w:rsidR="007E1ECD" w:rsidRPr="003C5805">
        <w:rPr>
          <w:sz w:val="28"/>
          <w:szCs w:val="28"/>
        </w:rPr>
        <w:t>га</w:t>
      </w:r>
      <w:r w:rsidRPr="003C5805">
        <w:rPr>
          <w:sz w:val="28"/>
          <w:szCs w:val="28"/>
        </w:rPr>
        <w:t>л</w:t>
      </w:r>
      <w:r w:rsidR="0044255F" w:rsidRPr="003C5805">
        <w:rPr>
          <w:sz w:val="28"/>
          <w:szCs w:val="28"/>
        </w:rPr>
        <w:t>ьний фонд) за КПКВК 3506010 «Керівництво та управління у сфері митної політики»</w:t>
      </w:r>
      <w:r w:rsidR="00853255" w:rsidRPr="003C5805">
        <w:rPr>
          <w:sz w:val="28"/>
          <w:szCs w:val="28"/>
        </w:rPr>
        <w:t xml:space="preserve"> з урахуванням середньої ринкової вартості аналогічних </w:t>
      </w:r>
      <w:r w:rsidR="00567572" w:rsidRPr="003C5805">
        <w:rPr>
          <w:sz w:val="28"/>
          <w:szCs w:val="28"/>
        </w:rPr>
        <w:t>т</w:t>
      </w:r>
      <w:r w:rsidR="00853255" w:rsidRPr="003C5805">
        <w:rPr>
          <w:sz w:val="28"/>
          <w:szCs w:val="28"/>
        </w:rPr>
        <w:t>о</w:t>
      </w:r>
      <w:r w:rsidR="00567572" w:rsidRPr="003C5805">
        <w:rPr>
          <w:sz w:val="28"/>
          <w:szCs w:val="28"/>
        </w:rPr>
        <w:t>варів</w:t>
      </w:r>
      <w:r w:rsidR="0044255F" w:rsidRPr="003C5805">
        <w:rPr>
          <w:sz w:val="28"/>
          <w:szCs w:val="28"/>
        </w:rPr>
        <w:t>.</w:t>
      </w:r>
    </w:p>
    <w:p w14:paraId="7961563E" w14:textId="77777777" w:rsidR="0044255F" w:rsidRPr="003C5805" w:rsidRDefault="0044255F" w:rsidP="007919B9">
      <w:pPr>
        <w:ind w:firstLine="567"/>
        <w:contextualSpacing/>
        <w:jc w:val="both"/>
        <w:rPr>
          <w:sz w:val="28"/>
          <w:szCs w:val="28"/>
        </w:rPr>
      </w:pPr>
    </w:p>
    <w:p w14:paraId="2636947E" w14:textId="79135053" w:rsidR="007F146A" w:rsidRPr="003C5805" w:rsidRDefault="00A0247F" w:rsidP="00C73539">
      <w:pPr>
        <w:ind w:firstLine="426"/>
        <w:contextualSpacing/>
        <w:jc w:val="both"/>
        <w:rPr>
          <w:sz w:val="28"/>
          <w:szCs w:val="28"/>
        </w:rPr>
      </w:pPr>
      <w:r w:rsidRPr="003C5805">
        <w:rPr>
          <w:b/>
          <w:sz w:val="28"/>
          <w:szCs w:val="28"/>
        </w:rPr>
        <w:t>6. Очікувана вартість предмет</w:t>
      </w:r>
      <w:r w:rsidR="003C5805" w:rsidRPr="003C5805">
        <w:rPr>
          <w:b/>
          <w:sz w:val="28"/>
          <w:szCs w:val="28"/>
        </w:rPr>
        <w:t>а</w:t>
      </w:r>
      <w:r w:rsidRPr="003C5805">
        <w:rPr>
          <w:b/>
          <w:sz w:val="28"/>
          <w:szCs w:val="28"/>
        </w:rPr>
        <w:t xml:space="preserve"> закупівлі:</w:t>
      </w:r>
      <w:r w:rsidR="00500435" w:rsidRPr="003C5805">
        <w:rPr>
          <w:b/>
          <w:sz w:val="28"/>
          <w:szCs w:val="28"/>
        </w:rPr>
        <w:t xml:space="preserve"> </w:t>
      </w:r>
      <w:bookmarkStart w:id="2" w:name="_Hlk185432131"/>
      <w:bookmarkStart w:id="3" w:name="_Hlk242460380"/>
      <w:r w:rsidR="002338A6" w:rsidRPr="003C5805">
        <w:rPr>
          <w:b/>
          <w:sz w:val="28"/>
          <w:szCs w:val="28"/>
        </w:rPr>
        <w:t>160</w:t>
      </w:r>
      <w:r w:rsidR="007E1ECD" w:rsidRPr="003C5805">
        <w:rPr>
          <w:b/>
          <w:sz w:val="28"/>
          <w:szCs w:val="28"/>
        </w:rPr>
        <w:t>2</w:t>
      </w:r>
      <w:r w:rsidR="002338A6" w:rsidRPr="003C5805">
        <w:rPr>
          <w:b/>
          <w:sz w:val="28"/>
          <w:szCs w:val="28"/>
        </w:rPr>
        <w:t>4</w:t>
      </w:r>
      <w:r w:rsidR="00C224AA" w:rsidRPr="003C5805">
        <w:rPr>
          <w:b/>
          <w:sz w:val="28"/>
          <w:szCs w:val="28"/>
        </w:rPr>
        <w:t>,</w:t>
      </w:r>
      <w:r w:rsidR="002338A6" w:rsidRPr="003C5805">
        <w:rPr>
          <w:b/>
          <w:sz w:val="28"/>
          <w:szCs w:val="28"/>
        </w:rPr>
        <w:t>75</w:t>
      </w:r>
      <w:r w:rsidR="007C2BD8" w:rsidRPr="003C5805">
        <w:rPr>
          <w:b/>
          <w:sz w:val="28"/>
          <w:szCs w:val="28"/>
        </w:rPr>
        <w:t xml:space="preserve"> </w:t>
      </w:r>
      <w:bookmarkEnd w:id="2"/>
      <w:r w:rsidR="007C2BD8" w:rsidRPr="003C5805">
        <w:rPr>
          <w:b/>
          <w:sz w:val="28"/>
          <w:szCs w:val="28"/>
        </w:rPr>
        <w:t xml:space="preserve">грн </w:t>
      </w:r>
      <w:r w:rsidR="002338A6" w:rsidRPr="003C5805">
        <w:rPr>
          <w:b/>
          <w:sz w:val="28"/>
          <w:szCs w:val="28"/>
        </w:rPr>
        <w:t>бе</w:t>
      </w:r>
      <w:r w:rsidR="007B3889" w:rsidRPr="003C5805">
        <w:rPr>
          <w:b/>
          <w:sz w:val="28"/>
          <w:szCs w:val="28"/>
        </w:rPr>
        <w:t xml:space="preserve">з </w:t>
      </w:r>
      <w:bookmarkEnd w:id="3"/>
      <w:r w:rsidR="007B3889" w:rsidRPr="003C5805">
        <w:rPr>
          <w:b/>
          <w:sz w:val="28"/>
          <w:szCs w:val="28"/>
        </w:rPr>
        <w:t>ПДВ</w:t>
      </w:r>
      <w:r w:rsidR="007B3889" w:rsidRPr="003C5805">
        <w:rPr>
          <w:sz w:val="28"/>
          <w:szCs w:val="28"/>
        </w:rPr>
        <w:t>.</w:t>
      </w:r>
    </w:p>
    <w:p w14:paraId="16EB64F1" w14:textId="77777777" w:rsidR="00057AFB" w:rsidRPr="003C5805" w:rsidRDefault="00500435" w:rsidP="007919B9">
      <w:pPr>
        <w:ind w:firstLine="567"/>
        <w:contextualSpacing/>
        <w:jc w:val="both"/>
        <w:rPr>
          <w:sz w:val="28"/>
          <w:szCs w:val="28"/>
        </w:rPr>
      </w:pPr>
      <w:r w:rsidRPr="003C5805">
        <w:rPr>
          <w:sz w:val="28"/>
          <w:szCs w:val="28"/>
        </w:rPr>
        <w:t xml:space="preserve"> </w:t>
      </w:r>
    </w:p>
    <w:p w14:paraId="5F8C29BF" w14:textId="7F5D745D" w:rsidR="00964E6F" w:rsidRPr="003C5805" w:rsidRDefault="00A0247F" w:rsidP="00C73539">
      <w:pPr>
        <w:ind w:firstLine="426"/>
        <w:contextualSpacing/>
        <w:jc w:val="both"/>
      </w:pPr>
      <w:r w:rsidRPr="003C5805">
        <w:rPr>
          <w:b/>
          <w:sz w:val="28"/>
          <w:szCs w:val="28"/>
        </w:rPr>
        <w:t>7. Обґрунтування очікуваної вартості предмет</w:t>
      </w:r>
      <w:r w:rsidR="003C5805" w:rsidRPr="003C5805">
        <w:rPr>
          <w:b/>
          <w:sz w:val="28"/>
          <w:szCs w:val="28"/>
        </w:rPr>
        <w:t>а</w:t>
      </w:r>
      <w:r w:rsidRPr="003C5805">
        <w:rPr>
          <w:b/>
          <w:sz w:val="28"/>
          <w:szCs w:val="28"/>
        </w:rPr>
        <w:t xml:space="preserve"> закупівлі:</w:t>
      </w:r>
      <w:r w:rsidRPr="003C5805">
        <w:t xml:space="preserve"> </w:t>
      </w:r>
    </w:p>
    <w:p w14:paraId="1F2A6712" w14:textId="123C25A1" w:rsidR="00006754" w:rsidRPr="003C5805" w:rsidRDefault="00853255" w:rsidP="00C224AA">
      <w:pPr>
        <w:ind w:firstLine="567"/>
        <w:contextualSpacing/>
        <w:jc w:val="both"/>
        <w:rPr>
          <w:sz w:val="28"/>
          <w:szCs w:val="28"/>
        </w:rPr>
      </w:pPr>
      <w:r w:rsidRPr="003C5805">
        <w:rPr>
          <w:sz w:val="28"/>
          <w:szCs w:val="28"/>
        </w:rPr>
        <w:t>Н</w:t>
      </w:r>
      <w:r w:rsidR="00006754" w:rsidRPr="003C5805">
        <w:rPr>
          <w:sz w:val="28"/>
          <w:szCs w:val="28"/>
        </w:rPr>
        <w:t>аказом</w:t>
      </w:r>
      <w:r w:rsidR="00006754" w:rsidRPr="003C5805">
        <w:t xml:space="preserve"> </w:t>
      </w:r>
      <w:r w:rsidR="00006754" w:rsidRPr="003C5805">
        <w:rPr>
          <w:sz w:val="28"/>
          <w:szCs w:val="28"/>
        </w:rPr>
        <w:t>Міністерства розвитку економіки, торгівлі та сільського господарства України від 18.02.2020 №</w:t>
      </w:r>
      <w:r w:rsidRPr="003C5805">
        <w:rPr>
          <w:sz w:val="28"/>
          <w:szCs w:val="28"/>
        </w:rPr>
        <w:t xml:space="preserve"> </w:t>
      </w:r>
      <w:r w:rsidR="00006754" w:rsidRPr="003C5805">
        <w:rPr>
          <w:sz w:val="28"/>
          <w:szCs w:val="28"/>
        </w:rPr>
        <w:t>275 затверджена примірна методика визначення очікуваної вартості предмет</w:t>
      </w:r>
      <w:r w:rsidR="003C5805" w:rsidRPr="003C5805">
        <w:rPr>
          <w:sz w:val="28"/>
          <w:szCs w:val="28"/>
        </w:rPr>
        <w:t>а</w:t>
      </w:r>
      <w:r w:rsidR="00006754" w:rsidRPr="003C5805">
        <w:rPr>
          <w:sz w:val="28"/>
          <w:szCs w:val="28"/>
        </w:rPr>
        <w:t xml:space="preserve"> закупівлі, якою передбачені методи визначення очікуваної вартості предмет</w:t>
      </w:r>
      <w:r w:rsidR="003C5805" w:rsidRPr="003C5805">
        <w:rPr>
          <w:sz w:val="28"/>
          <w:szCs w:val="28"/>
        </w:rPr>
        <w:t>а</w:t>
      </w:r>
      <w:r w:rsidR="00006754" w:rsidRPr="003C5805">
        <w:rPr>
          <w:sz w:val="28"/>
          <w:szCs w:val="28"/>
        </w:rPr>
        <w:t xml:space="preserve"> закупівлі.</w:t>
      </w:r>
    </w:p>
    <w:p w14:paraId="38C0D97C" w14:textId="3E8C849C" w:rsidR="00006754" w:rsidRPr="003C5805" w:rsidRDefault="00006754" w:rsidP="00006754">
      <w:pPr>
        <w:ind w:firstLine="709"/>
        <w:contextualSpacing/>
        <w:jc w:val="both"/>
        <w:rPr>
          <w:sz w:val="28"/>
          <w:szCs w:val="28"/>
        </w:rPr>
      </w:pPr>
      <w:r w:rsidRPr="003C5805">
        <w:rPr>
          <w:sz w:val="28"/>
          <w:szCs w:val="28"/>
        </w:rPr>
        <w:t>Так, очікувана вартість предмет</w:t>
      </w:r>
      <w:r w:rsidR="003C5805" w:rsidRPr="003C5805">
        <w:rPr>
          <w:sz w:val="28"/>
          <w:szCs w:val="28"/>
        </w:rPr>
        <w:t>а</w:t>
      </w:r>
      <w:r w:rsidRPr="003C5805">
        <w:rPr>
          <w:sz w:val="28"/>
          <w:szCs w:val="28"/>
        </w:rPr>
        <w:t xml:space="preserve"> закупівлі визначена на підставі аналізу загальнодоступної інформації про ціну </w:t>
      </w:r>
      <w:r w:rsidR="00A054AE" w:rsidRPr="003C5805">
        <w:rPr>
          <w:sz w:val="28"/>
          <w:szCs w:val="28"/>
        </w:rPr>
        <w:t>т</w:t>
      </w:r>
      <w:r w:rsidRPr="003C5805">
        <w:rPr>
          <w:sz w:val="28"/>
          <w:szCs w:val="28"/>
        </w:rPr>
        <w:t>о</w:t>
      </w:r>
      <w:r w:rsidR="00A054AE" w:rsidRPr="003C5805">
        <w:rPr>
          <w:sz w:val="28"/>
          <w:szCs w:val="28"/>
        </w:rPr>
        <w:t>вар</w:t>
      </w:r>
      <w:r w:rsidRPr="003C5805">
        <w:rPr>
          <w:sz w:val="28"/>
          <w:szCs w:val="28"/>
        </w:rPr>
        <w:t>у (тобто інформація про ціни, що міст</w:t>
      </w:r>
      <w:r w:rsidR="00064CCA" w:rsidRPr="003C5805">
        <w:rPr>
          <w:sz w:val="28"/>
          <w:szCs w:val="28"/>
        </w:rPr>
        <w:t>я</w:t>
      </w:r>
      <w:r w:rsidRPr="003C5805">
        <w:rPr>
          <w:sz w:val="28"/>
          <w:szCs w:val="28"/>
        </w:rPr>
        <w:t xml:space="preserve">ться в мережі Інтернет у відкритому доступі, </w:t>
      </w:r>
      <w:r w:rsidR="00E8347A" w:rsidRPr="003C5805">
        <w:rPr>
          <w:sz w:val="28"/>
          <w:szCs w:val="28"/>
        </w:rPr>
        <w:t xml:space="preserve">на </w:t>
      </w:r>
      <w:r w:rsidRPr="003C5805">
        <w:rPr>
          <w:sz w:val="28"/>
          <w:szCs w:val="28"/>
        </w:rPr>
        <w:t xml:space="preserve">спеціалізованих торгівельних майданчиках, в електронних каталогах, в електронній системі </w:t>
      </w:r>
      <w:proofErr w:type="spellStart"/>
      <w:r w:rsidRPr="003C5805">
        <w:rPr>
          <w:sz w:val="28"/>
          <w:szCs w:val="28"/>
        </w:rPr>
        <w:t>закупівель</w:t>
      </w:r>
      <w:proofErr w:type="spellEnd"/>
      <w:r w:rsidRPr="003C5805">
        <w:rPr>
          <w:sz w:val="28"/>
          <w:szCs w:val="28"/>
        </w:rPr>
        <w:t xml:space="preserve"> «</w:t>
      </w:r>
      <w:proofErr w:type="spellStart"/>
      <w:r w:rsidR="00E8347A" w:rsidRPr="003C5805">
        <w:rPr>
          <w:sz w:val="28"/>
          <w:szCs w:val="28"/>
        </w:rPr>
        <w:t>Prozorro</w:t>
      </w:r>
      <w:proofErr w:type="spellEnd"/>
      <w:r w:rsidRPr="003C5805">
        <w:rPr>
          <w:sz w:val="28"/>
          <w:szCs w:val="28"/>
        </w:rPr>
        <w:t>» тощо.</w:t>
      </w:r>
      <w:r w:rsidR="00057AFB" w:rsidRPr="003C5805">
        <w:rPr>
          <w:sz w:val="28"/>
          <w:szCs w:val="28"/>
        </w:rPr>
        <w:t xml:space="preserve"> </w:t>
      </w:r>
      <w:r w:rsidRPr="003C5805">
        <w:rPr>
          <w:sz w:val="28"/>
          <w:szCs w:val="28"/>
        </w:rPr>
        <w:t>Відповідно до вказаної методики, очікувана вартість предмет</w:t>
      </w:r>
      <w:r w:rsidR="003C5805" w:rsidRPr="003C5805">
        <w:rPr>
          <w:sz w:val="28"/>
          <w:szCs w:val="28"/>
        </w:rPr>
        <w:t>а</w:t>
      </w:r>
      <w:r w:rsidRPr="003C5805">
        <w:rPr>
          <w:sz w:val="28"/>
          <w:szCs w:val="28"/>
        </w:rPr>
        <w:t xml:space="preserve"> закупівлі становить </w:t>
      </w:r>
      <w:r w:rsidR="003C5805" w:rsidRPr="003C5805">
        <w:rPr>
          <w:sz w:val="28"/>
          <w:szCs w:val="28"/>
        </w:rPr>
        <w:t xml:space="preserve">16024,75 грн без </w:t>
      </w:r>
      <w:r w:rsidRPr="003C5805">
        <w:rPr>
          <w:sz w:val="28"/>
          <w:szCs w:val="28"/>
        </w:rPr>
        <w:t>ПДВ, що відповідає розміру бюджетного призначення.</w:t>
      </w:r>
    </w:p>
    <w:p w14:paraId="3329238C" w14:textId="77777777" w:rsidR="00B65811" w:rsidRPr="003C5805" w:rsidRDefault="00B65811" w:rsidP="00006754">
      <w:pPr>
        <w:ind w:firstLine="709"/>
        <w:contextualSpacing/>
        <w:jc w:val="both"/>
        <w:rPr>
          <w:sz w:val="28"/>
          <w:szCs w:val="28"/>
        </w:rPr>
      </w:pPr>
    </w:p>
    <w:p w14:paraId="59642983" w14:textId="77777777" w:rsidR="00BF492B" w:rsidRPr="003C5805" w:rsidRDefault="00BF492B" w:rsidP="00B027BF">
      <w:pPr>
        <w:ind w:left="142" w:firstLine="567"/>
        <w:contextualSpacing/>
        <w:jc w:val="both"/>
        <w:rPr>
          <w:sz w:val="28"/>
          <w:szCs w:val="28"/>
        </w:rPr>
      </w:pPr>
      <w:r w:rsidRPr="003C5805">
        <w:rPr>
          <w:b/>
          <w:sz w:val="28"/>
          <w:szCs w:val="28"/>
        </w:rPr>
        <w:t>8. Застосування виключення:</w:t>
      </w:r>
      <w:r w:rsidRPr="003C5805">
        <w:rPr>
          <w:sz w:val="28"/>
          <w:szCs w:val="28"/>
        </w:rPr>
        <w:t xml:space="preserve"> не застосовується. Закупівля проводиться </w:t>
      </w:r>
      <w:r w:rsidR="008C128F" w:rsidRPr="003C5805">
        <w:rPr>
          <w:sz w:val="28"/>
          <w:szCs w:val="28"/>
        </w:rPr>
        <w:t>шляхом використання електронного каталогу через запит ціни пропозицій постачальників</w:t>
      </w:r>
      <w:r w:rsidRPr="003C5805">
        <w:rPr>
          <w:sz w:val="28"/>
          <w:szCs w:val="28"/>
        </w:rPr>
        <w:t>.</w:t>
      </w:r>
    </w:p>
    <w:sectPr w:rsidR="00BF492B" w:rsidRPr="003C5805" w:rsidSect="00E04C4B">
      <w:headerReference w:type="default" r:id="rId8"/>
      <w:headerReference w:type="first" r:id="rId9"/>
      <w:pgSz w:w="11906" w:h="16838" w:code="9"/>
      <w:pgMar w:top="567" w:right="680"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1BFE7" w14:textId="77777777" w:rsidR="001F2B8E" w:rsidRDefault="001F2B8E">
      <w:r>
        <w:separator/>
      </w:r>
    </w:p>
  </w:endnote>
  <w:endnote w:type="continuationSeparator" w:id="0">
    <w:p w14:paraId="258F258E" w14:textId="77777777" w:rsidR="001F2B8E" w:rsidRDefault="001F2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Bookman Old Style"/>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MT Extra"/>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altName w:val="Century Gothic"/>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6D76D" w14:textId="77777777" w:rsidR="001F2B8E" w:rsidRDefault="001F2B8E">
      <w:r>
        <w:separator/>
      </w:r>
    </w:p>
  </w:footnote>
  <w:footnote w:type="continuationSeparator" w:id="0">
    <w:p w14:paraId="089EEF51" w14:textId="77777777" w:rsidR="001F2B8E" w:rsidRDefault="001F2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0622C" w14:textId="77777777" w:rsidR="000B7912" w:rsidRDefault="000B7912">
    <w:pPr>
      <w:pStyle w:val="af3"/>
      <w:jc w:val="center"/>
    </w:pPr>
  </w:p>
  <w:p w14:paraId="782314BD"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Content>
      <w:p w14:paraId="3D3BD59B"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3B7E76CC"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8"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9"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0C85846"/>
    <w:multiLevelType w:val="hybridMultilevel"/>
    <w:tmpl w:val="BC849EB0"/>
    <w:lvl w:ilvl="0" w:tplc="2D78A782">
      <w:start w:val="1"/>
      <w:numFmt w:val="decimal"/>
      <w:lvlText w:val="%1."/>
      <w:lvlJc w:val="left"/>
      <w:pPr>
        <w:ind w:left="1211" w:hanging="360"/>
      </w:pPr>
      <w:rPr>
        <w:rFonts w:hint="default"/>
        <w:color w:val="0070C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1"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num w:numId="1" w16cid:durableId="1542787538">
    <w:abstractNumId w:val="15"/>
  </w:num>
  <w:num w:numId="2" w16cid:durableId="1486822247">
    <w:abstractNumId w:val="6"/>
  </w:num>
  <w:num w:numId="3" w16cid:durableId="1220675947">
    <w:abstractNumId w:val="13"/>
  </w:num>
  <w:num w:numId="4" w16cid:durableId="1408263705">
    <w:abstractNumId w:val="7"/>
  </w:num>
  <w:num w:numId="5" w16cid:durableId="794299283">
    <w:abstractNumId w:val="3"/>
  </w:num>
  <w:num w:numId="6" w16cid:durableId="87429769">
    <w:abstractNumId w:val="2"/>
  </w:num>
  <w:num w:numId="7" w16cid:durableId="1079213009">
    <w:abstractNumId w:val="15"/>
  </w:num>
  <w:num w:numId="8" w16cid:durableId="2035576521">
    <w:abstractNumId w:val="4"/>
  </w:num>
  <w:num w:numId="9" w16cid:durableId="1889143966">
    <w:abstractNumId w:val="5"/>
  </w:num>
  <w:num w:numId="10" w16cid:durableId="1779986779">
    <w:abstractNumId w:val="8"/>
  </w:num>
  <w:num w:numId="11" w16cid:durableId="1433433564">
    <w:abstractNumId w:val="12"/>
  </w:num>
  <w:num w:numId="12" w16cid:durableId="1016611819">
    <w:abstractNumId w:val="11"/>
  </w:num>
  <w:num w:numId="13" w16cid:durableId="203297138">
    <w:abstractNumId w:val="14"/>
  </w:num>
  <w:num w:numId="14" w16cid:durableId="1144155730">
    <w:abstractNumId w:val="9"/>
  </w:num>
  <w:num w:numId="15" w16cid:durableId="957488048">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embedSystemFonts/>
  <w:hideGrammaticalErrors/>
  <w:proofState w:spelling="clean"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1317"/>
    <w:rsid w:val="00012A97"/>
    <w:rsid w:val="00013A0D"/>
    <w:rsid w:val="0001635C"/>
    <w:rsid w:val="00017CE9"/>
    <w:rsid w:val="00036C70"/>
    <w:rsid w:val="00036EA0"/>
    <w:rsid w:val="000401FD"/>
    <w:rsid w:val="0004289F"/>
    <w:rsid w:val="00044DDD"/>
    <w:rsid w:val="00046F1E"/>
    <w:rsid w:val="000506FD"/>
    <w:rsid w:val="00051645"/>
    <w:rsid w:val="00052E7B"/>
    <w:rsid w:val="00054D65"/>
    <w:rsid w:val="00057AFB"/>
    <w:rsid w:val="000635D2"/>
    <w:rsid w:val="000644C4"/>
    <w:rsid w:val="00064C36"/>
    <w:rsid w:val="00064CCA"/>
    <w:rsid w:val="00070488"/>
    <w:rsid w:val="00071BC9"/>
    <w:rsid w:val="000749AD"/>
    <w:rsid w:val="00076041"/>
    <w:rsid w:val="000772E4"/>
    <w:rsid w:val="000772F5"/>
    <w:rsid w:val="00080DF5"/>
    <w:rsid w:val="000826AB"/>
    <w:rsid w:val="0008274B"/>
    <w:rsid w:val="00083B1B"/>
    <w:rsid w:val="0009611A"/>
    <w:rsid w:val="000A21B9"/>
    <w:rsid w:val="000A2D5D"/>
    <w:rsid w:val="000A7953"/>
    <w:rsid w:val="000B046E"/>
    <w:rsid w:val="000B1664"/>
    <w:rsid w:val="000B2DE7"/>
    <w:rsid w:val="000B32AB"/>
    <w:rsid w:val="000B3A1E"/>
    <w:rsid w:val="000B3D65"/>
    <w:rsid w:val="000B5065"/>
    <w:rsid w:val="000B5A32"/>
    <w:rsid w:val="000B7164"/>
    <w:rsid w:val="000B7912"/>
    <w:rsid w:val="000B7948"/>
    <w:rsid w:val="000B7AD1"/>
    <w:rsid w:val="000C0484"/>
    <w:rsid w:val="000C1C30"/>
    <w:rsid w:val="000C398E"/>
    <w:rsid w:val="000C3D53"/>
    <w:rsid w:val="000C62CF"/>
    <w:rsid w:val="000C77CD"/>
    <w:rsid w:val="000C797C"/>
    <w:rsid w:val="000D183A"/>
    <w:rsid w:val="000D4D3C"/>
    <w:rsid w:val="000E4AC7"/>
    <w:rsid w:val="000E5249"/>
    <w:rsid w:val="000E65E0"/>
    <w:rsid w:val="000E76B8"/>
    <w:rsid w:val="000F2F2D"/>
    <w:rsid w:val="00101B39"/>
    <w:rsid w:val="00102909"/>
    <w:rsid w:val="00102ED6"/>
    <w:rsid w:val="00103168"/>
    <w:rsid w:val="00104E63"/>
    <w:rsid w:val="00105762"/>
    <w:rsid w:val="00113892"/>
    <w:rsid w:val="00120C76"/>
    <w:rsid w:val="0012146E"/>
    <w:rsid w:val="0012724F"/>
    <w:rsid w:val="00131374"/>
    <w:rsid w:val="001324B2"/>
    <w:rsid w:val="001373E6"/>
    <w:rsid w:val="00140C05"/>
    <w:rsid w:val="00140CA7"/>
    <w:rsid w:val="00141450"/>
    <w:rsid w:val="001423DF"/>
    <w:rsid w:val="00144158"/>
    <w:rsid w:val="00144590"/>
    <w:rsid w:val="00144A7F"/>
    <w:rsid w:val="00144B23"/>
    <w:rsid w:val="00145872"/>
    <w:rsid w:val="001463E1"/>
    <w:rsid w:val="00147BEB"/>
    <w:rsid w:val="00150BB6"/>
    <w:rsid w:val="001512C0"/>
    <w:rsid w:val="00152128"/>
    <w:rsid w:val="001541AC"/>
    <w:rsid w:val="00157447"/>
    <w:rsid w:val="001628D1"/>
    <w:rsid w:val="0016334B"/>
    <w:rsid w:val="0016388D"/>
    <w:rsid w:val="00164C70"/>
    <w:rsid w:val="001659C3"/>
    <w:rsid w:val="0016691B"/>
    <w:rsid w:val="00167451"/>
    <w:rsid w:val="00170432"/>
    <w:rsid w:val="00171B46"/>
    <w:rsid w:val="0017345A"/>
    <w:rsid w:val="00180730"/>
    <w:rsid w:val="00181447"/>
    <w:rsid w:val="00183523"/>
    <w:rsid w:val="00184A9A"/>
    <w:rsid w:val="00184E90"/>
    <w:rsid w:val="00190080"/>
    <w:rsid w:val="001903D6"/>
    <w:rsid w:val="00190BAA"/>
    <w:rsid w:val="00192C51"/>
    <w:rsid w:val="00194255"/>
    <w:rsid w:val="001979CE"/>
    <w:rsid w:val="001A54BB"/>
    <w:rsid w:val="001A55E4"/>
    <w:rsid w:val="001A5664"/>
    <w:rsid w:val="001A7845"/>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0EF7"/>
    <w:rsid w:val="001E346A"/>
    <w:rsid w:val="001E5073"/>
    <w:rsid w:val="001E5917"/>
    <w:rsid w:val="001E7665"/>
    <w:rsid w:val="001E7A2E"/>
    <w:rsid w:val="001F2B8E"/>
    <w:rsid w:val="001F4173"/>
    <w:rsid w:val="001F5008"/>
    <w:rsid w:val="001F5B4C"/>
    <w:rsid w:val="001F5E43"/>
    <w:rsid w:val="001F7BD2"/>
    <w:rsid w:val="002015DC"/>
    <w:rsid w:val="00203CF2"/>
    <w:rsid w:val="00207412"/>
    <w:rsid w:val="002077F7"/>
    <w:rsid w:val="002117A6"/>
    <w:rsid w:val="0021637A"/>
    <w:rsid w:val="00216623"/>
    <w:rsid w:val="0022028C"/>
    <w:rsid w:val="0022124B"/>
    <w:rsid w:val="00224AA1"/>
    <w:rsid w:val="00224F24"/>
    <w:rsid w:val="00225D32"/>
    <w:rsid w:val="00231128"/>
    <w:rsid w:val="002338A6"/>
    <w:rsid w:val="002352DF"/>
    <w:rsid w:val="00241FEF"/>
    <w:rsid w:val="00242BE8"/>
    <w:rsid w:val="00244FE3"/>
    <w:rsid w:val="002453C6"/>
    <w:rsid w:val="0025307C"/>
    <w:rsid w:val="00255264"/>
    <w:rsid w:val="0025599F"/>
    <w:rsid w:val="0025778A"/>
    <w:rsid w:val="00260B97"/>
    <w:rsid w:val="002637B0"/>
    <w:rsid w:val="002648D2"/>
    <w:rsid w:val="00264F8B"/>
    <w:rsid w:val="0026732B"/>
    <w:rsid w:val="00270E14"/>
    <w:rsid w:val="00270EDE"/>
    <w:rsid w:val="00272047"/>
    <w:rsid w:val="00274C5C"/>
    <w:rsid w:val="00275898"/>
    <w:rsid w:val="00275C23"/>
    <w:rsid w:val="00275D81"/>
    <w:rsid w:val="00283A6D"/>
    <w:rsid w:val="00284944"/>
    <w:rsid w:val="00284FE9"/>
    <w:rsid w:val="00287023"/>
    <w:rsid w:val="00287A52"/>
    <w:rsid w:val="00293F2E"/>
    <w:rsid w:val="002A06E7"/>
    <w:rsid w:val="002A2663"/>
    <w:rsid w:val="002A629D"/>
    <w:rsid w:val="002B1B79"/>
    <w:rsid w:val="002B2705"/>
    <w:rsid w:val="002B28FF"/>
    <w:rsid w:val="002B7710"/>
    <w:rsid w:val="002B7F3D"/>
    <w:rsid w:val="002C07BE"/>
    <w:rsid w:val="002C116C"/>
    <w:rsid w:val="002C250E"/>
    <w:rsid w:val="002C54F7"/>
    <w:rsid w:val="002C72E3"/>
    <w:rsid w:val="002D11D3"/>
    <w:rsid w:val="002D2FF8"/>
    <w:rsid w:val="002D5D72"/>
    <w:rsid w:val="002D6B5B"/>
    <w:rsid w:val="002D6B77"/>
    <w:rsid w:val="002E0DD5"/>
    <w:rsid w:val="002E16AD"/>
    <w:rsid w:val="002E336A"/>
    <w:rsid w:val="002E3D9D"/>
    <w:rsid w:val="002E4061"/>
    <w:rsid w:val="002E558F"/>
    <w:rsid w:val="002E5DA3"/>
    <w:rsid w:val="002E67DA"/>
    <w:rsid w:val="00301851"/>
    <w:rsid w:val="00304A21"/>
    <w:rsid w:val="00304BF7"/>
    <w:rsid w:val="003101FD"/>
    <w:rsid w:val="00311F41"/>
    <w:rsid w:val="003163A2"/>
    <w:rsid w:val="0031764D"/>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E04"/>
    <w:rsid w:val="00350F65"/>
    <w:rsid w:val="00351F4B"/>
    <w:rsid w:val="00353C4C"/>
    <w:rsid w:val="003546E8"/>
    <w:rsid w:val="00355448"/>
    <w:rsid w:val="003574B5"/>
    <w:rsid w:val="0036323B"/>
    <w:rsid w:val="0036629A"/>
    <w:rsid w:val="0037035D"/>
    <w:rsid w:val="003723AE"/>
    <w:rsid w:val="0037567B"/>
    <w:rsid w:val="00380070"/>
    <w:rsid w:val="00381684"/>
    <w:rsid w:val="00382E7E"/>
    <w:rsid w:val="00383D17"/>
    <w:rsid w:val="00384193"/>
    <w:rsid w:val="003851A1"/>
    <w:rsid w:val="00385383"/>
    <w:rsid w:val="003860E9"/>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C0328"/>
    <w:rsid w:val="003C1DC1"/>
    <w:rsid w:val="003C4976"/>
    <w:rsid w:val="003C5805"/>
    <w:rsid w:val="003C5D65"/>
    <w:rsid w:val="003C6828"/>
    <w:rsid w:val="003C69EC"/>
    <w:rsid w:val="003C739B"/>
    <w:rsid w:val="003D0500"/>
    <w:rsid w:val="003D15D3"/>
    <w:rsid w:val="003D3538"/>
    <w:rsid w:val="003D4BCF"/>
    <w:rsid w:val="003D52BA"/>
    <w:rsid w:val="003D5EED"/>
    <w:rsid w:val="003D6F54"/>
    <w:rsid w:val="003D7EB3"/>
    <w:rsid w:val="003E1190"/>
    <w:rsid w:val="003E1868"/>
    <w:rsid w:val="003E2464"/>
    <w:rsid w:val="003E270A"/>
    <w:rsid w:val="003E630D"/>
    <w:rsid w:val="003F22DB"/>
    <w:rsid w:val="003F2314"/>
    <w:rsid w:val="003F49A1"/>
    <w:rsid w:val="003F71EC"/>
    <w:rsid w:val="00405165"/>
    <w:rsid w:val="0041093F"/>
    <w:rsid w:val="004116EB"/>
    <w:rsid w:val="0041211C"/>
    <w:rsid w:val="0041301F"/>
    <w:rsid w:val="00413FE7"/>
    <w:rsid w:val="004144EE"/>
    <w:rsid w:val="004170C2"/>
    <w:rsid w:val="0041720C"/>
    <w:rsid w:val="00420B2C"/>
    <w:rsid w:val="00421A59"/>
    <w:rsid w:val="00423ECA"/>
    <w:rsid w:val="00424D3C"/>
    <w:rsid w:val="0042527A"/>
    <w:rsid w:val="00425B84"/>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BAE"/>
    <w:rsid w:val="00452DA4"/>
    <w:rsid w:val="004538BB"/>
    <w:rsid w:val="00455B8A"/>
    <w:rsid w:val="00456BC1"/>
    <w:rsid w:val="00460286"/>
    <w:rsid w:val="00462D7B"/>
    <w:rsid w:val="004721C1"/>
    <w:rsid w:val="00472486"/>
    <w:rsid w:val="0047382C"/>
    <w:rsid w:val="00474AA8"/>
    <w:rsid w:val="00476539"/>
    <w:rsid w:val="00476D3F"/>
    <w:rsid w:val="00477112"/>
    <w:rsid w:val="00480D9B"/>
    <w:rsid w:val="00483A95"/>
    <w:rsid w:val="004847BB"/>
    <w:rsid w:val="004849C9"/>
    <w:rsid w:val="00484C04"/>
    <w:rsid w:val="00487669"/>
    <w:rsid w:val="004902FE"/>
    <w:rsid w:val="00490DE6"/>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2E8B"/>
    <w:rsid w:val="004C69E8"/>
    <w:rsid w:val="004D2668"/>
    <w:rsid w:val="004D39DA"/>
    <w:rsid w:val="004D7F25"/>
    <w:rsid w:val="004E0B14"/>
    <w:rsid w:val="004E0EA4"/>
    <w:rsid w:val="004E346A"/>
    <w:rsid w:val="004E663F"/>
    <w:rsid w:val="004F4AB1"/>
    <w:rsid w:val="00500435"/>
    <w:rsid w:val="00506134"/>
    <w:rsid w:val="00507818"/>
    <w:rsid w:val="00507AE1"/>
    <w:rsid w:val="00507E84"/>
    <w:rsid w:val="00510E44"/>
    <w:rsid w:val="005112EE"/>
    <w:rsid w:val="005121FE"/>
    <w:rsid w:val="00515036"/>
    <w:rsid w:val="00515C5B"/>
    <w:rsid w:val="005171C2"/>
    <w:rsid w:val="00522BA2"/>
    <w:rsid w:val="00527F4C"/>
    <w:rsid w:val="00532617"/>
    <w:rsid w:val="005344FC"/>
    <w:rsid w:val="00535787"/>
    <w:rsid w:val="00540557"/>
    <w:rsid w:val="005408B4"/>
    <w:rsid w:val="00543A38"/>
    <w:rsid w:val="00543FA9"/>
    <w:rsid w:val="00545AC8"/>
    <w:rsid w:val="005460D5"/>
    <w:rsid w:val="0054611F"/>
    <w:rsid w:val="00546488"/>
    <w:rsid w:val="00546FF2"/>
    <w:rsid w:val="005600C8"/>
    <w:rsid w:val="00563A6F"/>
    <w:rsid w:val="00565518"/>
    <w:rsid w:val="00565CC0"/>
    <w:rsid w:val="00566F16"/>
    <w:rsid w:val="00567572"/>
    <w:rsid w:val="005677DB"/>
    <w:rsid w:val="00567C05"/>
    <w:rsid w:val="00567EA9"/>
    <w:rsid w:val="00571635"/>
    <w:rsid w:val="00573FD0"/>
    <w:rsid w:val="00573FFC"/>
    <w:rsid w:val="00574BB3"/>
    <w:rsid w:val="00576F4F"/>
    <w:rsid w:val="0057721B"/>
    <w:rsid w:val="00581987"/>
    <w:rsid w:val="00581F63"/>
    <w:rsid w:val="005879AF"/>
    <w:rsid w:val="00591BC5"/>
    <w:rsid w:val="00591F00"/>
    <w:rsid w:val="00592078"/>
    <w:rsid w:val="005A1CA1"/>
    <w:rsid w:val="005A1E6C"/>
    <w:rsid w:val="005A44F6"/>
    <w:rsid w:val="005A6B49"/>
    <w:rsid w:val="005A6E6E"/>
    <w:rsid w:val="005B293B"/>
    <w:rsid w:val="005B587F"/>
    <w:rsid w:val="005B6731"/>
    <w:rsid w:val="005C2F18"/>
    <w:rsid w:val="005C5900"/>
    <w:rsid w:val="005C5F2B"/>
    <w:rsid w:val="005C676B"/>
    <w:rsid w:val="005C7F10"/>
    <w:rsid w:val="005D00F8"/>
    <w:rsid w:val="005D229C"/>
    <w:rsid w:val="005E2359"/>
    <w:rsid w:val="005E29EE"/>
    <w:rsid w:val="005E5C43"/>
    <w:rsid w:val="005E722A"/>
    <w:rsid w:val="005F1C3A"/>
    <w:rsid w:val="005F280A"/>
    <w:rsid w:val="005F4197"/>
    <w:rsid w:val="005F6353"/>
    <w:rsid w:val="00601628"/>
    <w:rsid w:val="00601937"/>
    <w:rsid w:val="00603FFF"/>
    <w:rsid w:val="00604348"/>
    <w:rsid w:val="006055BA"/>
    <w:rsid w:val="0060669E"/>
    <w:rsid w:val="0060755A"/>
    <w:rsid w:val="006075F2"/>
    <w:rsid w:val="00611239"/>
    <w:rsid w:val="006133F3"/>
    <w:rsid w:val="00614E01"/>
    <w:rsid w:val="0061676C"/>
    <w:rsid w:val="00620A74"/>
    <w:rsid w:val="00621913"/>
    <w:rsid w:val="00623A6C"/>
    <w:rsid w:val="00623E05"/>
    <w:rsid w:val="0062483A"/>
    <w:rsid w:val="0062550C"/>
    <w:rsid w:val="006256D8"/>
    <w:rsid w:val="00627665"/>
    <w:rsid w:val="00631F4F"/>
    <w:rsid w:val="00634D8E"/>
    <w:rsid w:val="00635D21"/>
    <w:rsid w:val="00643801"/>
    <w:rsid w:val="006438F8"/>
    <w:rsid w:val="00643B57"/>
    <w:rsid w:val="00644D42"/>
    <w:rsid w:val="00644EAE"/>
    <w:rsid w:val="00650D87"/>
    <w:rsid w:val="00652DC5"/>
    <w:rsid w:val="00654D47"/>
    <w:rsid w:val="00656491"/>
    <w:rsid w:val="00657094"/>
    <w:rsid w:val="00660768"/>
    <w:rsid w:val="006607C5"/>
    <w:rsid w:val="006611D9"/>
    <w:rsid w:val="006640C6"/>
    <w:rsid w:val="006645B2"/>
    <w:rsid w:val="00664E0B"/>
    <w:rsid w:val="00665358"/>
    <w:rsid w:val="00667C49"/>
    <w:rsid w:val="006707E6"/>
    <w:rsid w:val="00673C61"/>
    <w:rsid w:val="00673CE1"/>
    <w:rsid w:val="0067481B"/>
    <w:rsid w:val="006751DB"/>
    <w:rsid w:val="0067543D"/>
    <w:rsid w:val="0068049C"/>
    <w:rsid w:val="00681DBC"/>
    <w:rsid w:val="00684EF4"/>
    <w:rsid w:val="00690EBC"/>
    <w:rsid w:val="0069317A"/>
    <w:rsid w:val="0069415B"/>
    <w:rsid w:val="00694628"/>
    <w:rsid w:val="0069562A"/>
    <w:rsid w:val="00697984"/>
    <w:rsid w:val="006A35A0"/>
    <w:rsid w:val="006A6ED3"/>
    <w:rsid w:val="006A756D"/>
    <w:rsid w:val="006A7D1A"/>
    <w:rsid w:val="006B03A9"/>
    <w:rsid w:val="006B046D"/>
    <w:rsid w:val="006B1EF1"/>
    <w:rsid w:val="006B5BF1"/>
    <w:rsid w:val="006C14DE"/>
    <w:rsid w:val="006C197E"/>
    <w:rsid w:val="006D7214"/>
    <w:rsid w:val="006D7CF1"/>
    <w:rsid w:val="006E0648"/>
    <w:rsid w:val="006E0E4E"/>
    <w:rsid w:val="006E452A"/>
    <w:rsid w:val="006E4A64"/>
    <w:rsid w:val="006E65DD"/>
    <w:rsid w:val="006E668D"/>
    <w:rsid w:val="006E70D5"/>
    <w:rsid w:val="006F153A"/>
    <w:rsid w:val="006F2591"/>
    <w:rsid w:val="006F3B61"/>
    <w:rsid w:val="006F3FB8"/>
    <w:rsid w:val="006F5F79"/>
    <w:rsid w:val="006F732E"/>
    <w:rsid w:val="0070345C"/>
    <w:rsid w:val="00704E53"/>
    <w:rsid w:val="00705B34"/>
    <w:rsid w:val="007068A7"/>
    <w:rsid w:val="00706FD9"/>
    <w:rsid w:val="0070772E"/>
    <w:rsid w:val="00713BA1"/>
    <w:rsid w:val="007155AD"/>
    <w:rsid w:val="007159CB"/>
    <w:rsid w:val="0072432C"/>
    <w:rsid w:val="00725056"/>
    <w:rsid w:val="00725E0A"/>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DF1"/>
    <w:rsid w:val="00747AEA"/>
    <w:rsid w:val="00753A4D"/>
    <w:rsid w:val="00753AC5"/>
    <w:rsid w:val="0075471F"/>
    <w:rsid w:val="0075534A"/>
    <w:rsid w:val="007561BC"/>
    <w:rsid w:val="00757B95"/>
    <w:rsid w:val="0076137A"/>
    <w:rsid w:val="00761C46"/>
    <w:rsid w:val="00761FC8"/>
    <w:rsid w:val="00765AF5"/>
    <w:rsid w:val="00766B52"/>
    <w:rsid w:val="00767F2F"/>
    <w:rsid w:val="00770754"/>
    <w:rsid w:val="00770938"/>
    <w:rsid w:val="00771037"/>
    <w:rsid w:val="007714A1"/>
    <w:rsid w:val="0077234F"/>
    <w:rsid w:val="00772B13"/>
    <w:rsid w:val="00775AE0"/>
    <w:rsid w:val="00776F9E"/>
    <w:rsid w:val="00777C4D"/>
    <w:rsid w:val="007802D6"/>
    <w:rsid w:val="00780EFA"/>
    <w:rsid w:val="00782301"/>
    <w:rsid w:val="00785B25"/>
    <w:rsid w:val="00786431"/>
    <w:rsid w:val="00790EC9"/>
    <w:rsid w:val="007918C7"/>
    <w:rsid w:val="007919B9"/>
    <w:rsid w:val="00793CA5"/>
    <w:rsid w:val="007A05ED"/>
    <w:rsid w:val="007A414E"/>
    <w:rsid w:val="007A52F9"/>
    <w:rsid w:val="007A770F"/>
    <w:rsid w:val="007B0E6E"/>
    <w:rsid w:val="007B1B42"/>
    <w:rsid w:val="007B22D6"/>
    <w:rsid w:val="007B3889"/>
    <w:rsid w:val="007B5B69"/>
    <w:rsid w:val="007B5E7E"/>
    <w:rsid w:val="007C2AB3"/>
    <w:rsid w:val="007C2BD8"/>
    <w:rsid w:val="007C46ED"/>
    <w:rsid w:val="007C6077"/>
    <w:rsid w:val="007C6405"/>
    <w:rsid w:val="007D10C4"/>
    <w:rsid w:val="007D264C"/>
    <w:rsid w:val="007D2F91"/>
    <w:rsid w:val="007D4AEA"/>
    <w:rsid w:val="007D7074"/>
    <w:rsid w:val="007D7217"/>
    <w:rsid w:val="007D7DFB"/>
    <w:rsid w:val="007D7EA7"/>
    <w:rsid w:val="007E0198"/>
    <w:rsid w:val="007E1ECD"/>
    <w:rsid w:val="007E20D4"/>
    <w:rsid w:val="007E2EC3"/>
    <w:rsid w:val="007E3F4B"/>
    <w:rsid w:val="007E5F2A"/>
    <w:rsid w:val="007E7CA2"/>
    <w:rsid w:val="007F02AD"/>
    <w:rsid w:val="007F10C0"/>
    <w:rsid w:val="007F146A"/>
    <w:rsid w:val="007F1E23"/>
    <w:rsid w:val="007F3986"/>
    <w:rsid w:val="0080144A"/>
    <w:rsid w:val="00801C5D"/>
    <w:rsid w:val="00803C3A"/>
    <w:rsid w:val="00804FFD"/>
    <w:rsid w:val="00805E07"/>
    <w:rsid w:val="0080775B"/>
    <w:rsid w:val="00811007"/>
    <w:rsid w:val="00811426"/>
    <w:rsid w:val="008171F9"/>
    <w:rsid w:val="008178C4"/>
    <w:rsid w:val="0082024C"/>
    <w:rsid w:val="00821A04"/>
    <w:rsid w:val="00823104"/>
    <w:rsid w:val="0082385F"/>
    <w:rsid w:val="008244EF"/>
    <w:rsid w:val="008263B0"/>
    <w:rsid w:val="008301E6"/>
    <w:rsid w:val="008306EA"/>
    <w:rsid w:val="00833925"/>
    <w:rsid w:val="00835AF0"/>
    <w:rsid w:val="00837FC9"/>
    <w:rsid w:val="00840606"/>
    <w:rsid w:val="00841399"/>
    <w:rsid w:val="0084158A"/>
    <w:rsid w:val="00843521"/>
    <w:rsid w:val="008444DE"/>
    <w:rsid w:val="008469D2"/>
    <w:rsid w:val="00846D2F"/>
    <w:rsid w:val="0084749E"/>
    <w:rsid w:val="0085153D"/>
    <w:rsid w:val="00853255"/>
    <w:rsid w:val="008534CF"/>
    <w:rsid w:val="00853E1F"/>
    <w:rsid w:val="00855D34"/>
    <w:rsid w:val="00856B20"/>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279B"/>
    <w:rsid w:val="00884B82"/>
    <w:rsid w:val="0088539C"/>
    <w:rsid w:val="00885FAB"/>
    <w:rsid w:val="00891784"/>
    <w:rsid w:val="00892098"/>
    <w:rsid w:val="00894B45"/>
    <w:rsid w:val="0089556C"/>
    <w:rsid w:val="008955E5"/>
    <w:rsid w:val="00895EAD"/>
    <w:rsid w:val="008A076F"/>
    <w:rsid w:val="008A32C3"/>
    <w:rsid w:val="008A4429"/>
    <w:rsid w:val="008A6F0B"/>
    <w:rsid w:val="008A7402"/>
    <w:rsid w:val="008B179D"/>
    <w:rsid w:val="008B1AE8"/>
    <w:rsid w:val="008B2593"/>
    <w:rsid w:val="008B3172"/>
    <w:rsid w:val="008B3702"/>
    <w:rsid w:val="008B3F0B"/>
    <w:rsid w:val="008B4282"/>
    <w:rsid w:val="008B5CAB"/>
    <w:rsid w:val="008C128F"/>
    <w:rsid w:val="008C1D39"/>
    <w:rsid w:val="008C1E20"/>
    <w:rsid w:val="008C3663"/>
    <w:rsid w:val="008C3B6F"/>
    <w:rsid w:val="008C69E1"/>
    <w:rsid w:val="008D1C85"/>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58F"/>
    <w:rsid w:val="009036FF"/>
    <w:rsid w:val="009038D5"/>
    <w:rsid w:val="00905184"/>
    <w:rsid w:val="00906F9C"/>
    <w:rsid w:val="009078A7"/>
    <w:rsid w:val="00910285"/>
    <w:rsid w:val="0091064D"/>
    <w:rsid w:val="00910B05"/>
    <w:rsid w:val="00914371"/>
    <w:rsid w:val="00914AD4"/>
    <w:rsid w:val="0091518E"/>
    <w:rsid w:val="0091636B"/>
    <w:rsid w:val="00930ABA"/>
    <w:rsid w:val="00931C63"/>
    <w:rsid w:val="00935C4E"/>
    <w:rsid w:val="00936F65"/>
    <w:rsid w:val="00940E0F"/>
    <w:rsid w:val="009417A8"/>
    <w:rsid w:val="00943A94"/>
    <w:rsid w:val="00946425"/>
    <w:rsid w:val="00946D22"/>
    <w:rsid w:val="00947B86"/>
    <w:rsid w:val="00950265"/>
    <w:rsid w:val="00951705"/>
    <w:rsid w:val="009525DD"/>
    <w:rsid w:val="009547C8"/>
    <w:rsid w:val="009561AB"/>
    <w:rsid w:val="00956E71"/>
    <w:rsid w:val="00956FCB"/>
    <w:rsid w:val="00962105"/>
    <w:rsid w:val="0096471B"/>
    <w:rsid w:val="00964E6F"/>
    <w:rsid w:val="0097172E"/>
    <w:rsid w:val="009727B5"/>
    <w:rsid w:val="009730C8"/>
    <w:rsid w:val="00974DCE"/>
    <w:rsid w:val="009829D1"/>
    <w:rsid w:val="00984D41"/>
    <w:rsid w:val="00986DF4"/>
    <w:rsid w:val="00995604"/>
    <w:rsid w:val="00995AFD"/>
    <w:rsid w:val="009968B0"/>
    <w:rsid w:val="009A043E"/>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3C49"/>
    <w:rsid w:val="009C507A"/>
    <w:rsid w:val="009C5273"/>
    <w:rsid w:val="009C5638"/>
    <w:rsid w:val="009C5719"/>
    <w:rsid w:val="009C7B1E"/>
    <w:rsid w:val="009D13FD"/>
    <w:rsid w:val="009D1892"/>
    <w:rsid w:val="009D33DA"/>
    <w:rsid w:val="009D3FB6"/>
    <w:rsid w:val="009D48EC"/>
    <w:rsid w:val="009D7117"/>
    <w:rsid w:val="009D7D34"/>
    <w:rsid w:val="009E129E"/>
    <w:rsid w:val="009E1765"/>
    <w:rsid w:val="009E4B2F"/>
    <w:rsid w:val="009E6425"/>
    <w:rsid w:val="009E7E44"/>
    <w:rsid w:val="009F0D2B"/>
    <w:rsid w:val="009F5BD5"/>
    <w:rsid w:val="00A008DE"/>
    <w:rsid w:val="00A0247F"/>
    <w:rsid w:val="00A03EFD"/>
    <w:rsid w:val="00A054AE"/>
    <w:rsid w:val="00A12681"/>
    <w:rsid w:val="00A15897"/>
    <w:rsid w:val="00A1623B"/>
    <w:rsid w:val="00A16308"/>
    <w:rsid w:val="00A1659C"/>
    <w:rsid w:val="00A169FF"/>
    <w:rsid w:val="00A2116B"/>
    <w:rsid w:val="00A228CA"/>
    <w:rsid w:val="00A22ED7"/>
    <w:rsid w:val="00A233B3"/>
    <w:rsid w:val="00A242D0"/>
    <w:rsid w:val="00A2585E"/>
    <w:rsid w:val="00A31047"/>
    <w:rsid w:val="00A31A5B"/>
    <w:rsid w:val="00A36F50"/>
    <w:rsid w:val="00A37325"/>
    <w:rsid w:val="00A42316"/>
    <w:rsid w:val="00A42D1C"/>
    <w:rsid w:val="00A4321C"/>
    <w:rsid w:val="00A45800"/>
    <w:rsid w:val="00A46504"/>
    <w:rsid w:val="00A47E66"/>
    <w:rsid w:val="00A5514B"/>
    <w:rsid w:val="00A63073"/>
    <w:rsid w:val="00A63A70"/>
    <w:rsid w:val="00A6554D"/>
    <w:rsid w:val="00A66432"/>
    <w:rsid w:val="00A66F92"/>
    <w:rsid w:val="00A72991"/>
    <w:rsid w:val="00A75B73"/>
    <w:rsid w:val="00A77D07"/>
    <w:rsid w:val="00A812E9"/>
    <w:rsid w:val="00A84529"/>
    <w:rsid w:val="00A847ED"/>
    <w:rsid w:val="00A86029"/>
    <w:rsid w:val="00A86267"/>
    <w:rsid w:val="00A8651F"/>
    <w:rsid w:val="00A86F70"/>
    <w:rsid w:val="00A91A0A"/>
    <w:rsid w:val="00A949DE"/>
    <w:rsid w:val="00A96C94"/>
    <w:rsid w:val="00AA156C"/>
    <w:rsid w:val="00AA3D77"/>
    <w:rsid w:val="00AA3FB9"/>
    <w:rsid w:val="00AA440E"/>
    <w:rsid w:val="00AA48A8"/>
    <w:rsid w:val="00AA6424"/>
    <w:rsid w:val="00AA6CD9"/>
    <w:rsid w:val="00AB0102"/>
    <w:rsid w:val="00AB0F95"/>
    <w:rsid w:val="00AB38A8"/>
    <w:rsid w:val="00AB73B8"/>
    <w:rsid w:val="00AB742F"/>
    <w:rsid w:val="00AB7CD0"/>
    <w:rsid w:val="00AC28CF"/>
    <w:rsid w:val="00AC3DE9"/>
    <w:rsid w:val="00AC3F01"/>
    <w:rsid w:val="00AC4DF6"/>
    <w:rsid w:val="00AD1CEB"/>
    <w:rsid w:val="00AD27A1"/>
    <w:rsid w:val="00AD3494"/>
    <w:rsid w:val="00AD49C2"/>
    <w:rsid w:val="00AD6191"/>
    <w:rsid w:val="00AD7100"/>
    <w:rsid w:val="00AE19C5"/>
    <w:rsid w:val="00AE28CD"/>
    <w:rsid w:val="00AE4FB8"/>
    <w:rsid w:val="00AE63CB"/>
    <w:rsid w:val="00AE71A3"/>
    <w:rsid w:val="00AF2450"/>
    <w:rsid w:val="00AF316F"/>
    <w:rsid w:val="00AF41A4"/>
    <w:rsid w:val="00AF7DF5"/>
    <w:rsid w:val="00B001D1"/>
    <w:rsid w:val="00B027BF"/>
    <w:rsid w:val="00B1347E"/>
    <w:rsid w:val="00B134F0"/>
    <w:rsid w:val="00B1689D"/>
    <w:rsid w:val="00B22814"/>
    <w:rsid w:val="00B229A4"/>
    <w:rsid w:val="00B2325B"/>
    <w:rsid w:val="00B26509"/>
    <w:rsid w:val="00B31C16"/>
    <w:rsid w:val="00B351A7"/>
    <w:rsid w:val="00B528E6"/>
    <w:rsid w:val="00B554CC"/>
    <w:rsid w:val="00B57493"/>
    <w:rsid w:val="00B57D54"/>
    <w:rsid w:val="00B57EBB"/>
    <w:rsid w:val="00B61B56"/>
    <w:rsid w:val="00B63335"/>
    <w:rsid w:val="00B65811"/>
    <w:rsid w:val="00B661EC"/>
    <w:rsid w:val="00B701E1"/>
    <w:rsid w:val="00B70D79"/>
    <w:rsid w:val="00B741E8"/>
    <w:rsid w:val="00B7437C"/>
    <w:rsid w:val="00B756B3"/>
    <w:rsid w:val="00B82055"/>
    <w:rsid w:val="00B83155"/>
    <w:rsid w:val="00B83909"/>
    <w:rsid w:val="00B879D1"/>
    <w:rsid w:val="00B91371"/>
    <w:rsid w:val="00B916E6"/>
    <w:rsid w:val="00B91DC2"/>
    <w:rsid w:val="00B937FE"/>
    <w:rsid w:val="00B93864"/>
    <w:rsid w:val="00B96C05"/>
    <w:rsid w:val="00BA1E79"/>
    <w:rsid w:val="00BA413B"/>
    <w:rsid w:val="00BA4E48"/>
    <w:rsid w:val="00BA63F2"/>
    <w:rsid w:val="00BA7EBC"/>
    <w:rsid w:val="00BB2303"/>
    <w:rsid w:val="00BC1B6F"/>
    <w:rsid w:val="00BC5740"/>
    <w:rsid w:val="00BC5FB9"/>
    <w:rsid w:val="00BC670C"/>
    <w:rsid w:val="00BC7FA0"/>
    <w:rsid w:val="00BD18B6"/>
    <w:rsid w:val="00BD4759"/>
    <w:rsid w:val="00BD4DB4"/>
    <w:rsid w:val="00BD5399"/>
    <w:rsid w:val="00BD68E7"/>
    <w:rsid w:val="00BD6C22"/>
    <w:rsid w:val="00BE04E6"/>
    <w:rsid w:val="00BE5462"/>
    <w:rsid w:val="00BE601F"/>
    <w:rsid w:val="00BE6112"/>
    <w:rsid w:val="00BE6F8A"/>
    <w:rsid w:val="00BE771E"/>
    <w:rsid w:val="00BE7F17"/>
    <w:rsid w:val="00BE7F89"/>
    <w:rsid w:val="00BF1A07"/>
    <w:rsid w:val="00BF492B"/>
    <w:rsid w:val="00C01A7E"/>
    <w:rsid w:val="00C04A03"/>
    <w:rsid w:val="00C101E9"/>
    <w:rsid w:val="00C10557"/>
    <w:rsid w:val="00C14727"/>
    <w:rsid w:val="00C160B6"/>
    <w:rsid w:val="00C20854"/>
    <w:rsid w:val="00C21602"/>
    <w:rsid w:val="00C224AA"/>
    <w:rsid w:val="00C249F0"/>
    <w:rsid w:val="00C24F05"/>
    <w:rsid w:val="00C268D8"/>
    <w:rsid w:val="00C27337"/>
    <w:rsid w:val="00C30960"/>
    <w:rsid w:val="00C30F11"/>
    <w:rsid w:val="00C32795"/>
    <w:rsid w:val="00C346F5"/>
    <w:rsid w:val="00C36BBB"/>
    <w:rsid w:val="00C37107"/>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7231D"/>
    <w:rsid w:val="00C73539"/>
    <w:rsid w:val="00C77034"/>
    <w:rsid w:val="00C80923"/>
    <w:rsid w:val="00C81377"/>
    <w:rsid w:val="00C81ACC"/>
    <w:rsid w:val="00C85DB7"/>
    <w:rsid w:val="00C8612C"/>
    <w:rsid w:val="00C90F02"/>
    <w:rsid w:val="00C91019"/>
    <w:rsid w:val="00C9135E"/>
    <w:rsid w:val="00C959EA"/>
    <w:rsid w:val="00C9648A"/>
    <w:rsid w:val="00C96888"/>
    <w:rsid w:val="00C969AB"/>
    <w:rsid w:val="00CA276F"/>
    <w:rsid w:val="00CA2AF8"/>
    <w:rsid w:val="00CA46C4"/>
    <w:rsid w:val="00CA5415"/>
    <w:rsid w:val="00CA5877"/>
    <w:rsid w:val="00CB0A4F"/>
    <w:rsid w:val="00CB0ECD"/>
    <w:rsid w:val="00CB1246"/>
    <w:rsid w:val="00CB1FE3"/>
    <w:rsid w:val="00CB2C50"/>
    <w:rsid w:val="00CB3C21"/>
    <w:rsid w:val="00CB59E9"/>
    <w:rsid w:val="00CB6576"/>
    <w:rsid w:val="00CB6A5B"/>
    <w:rsid w:val="00CB6B80"/>
    <w:rsid w:val="00CB75FB"/>
    <w:rsid w:val="00CC0D1F"/>
    <w:rsid w:val="00CC0FA0"/>
    <w:rsid w:val="00CC23D1"/>
    <w:rsid w:val="00CC2593"/>
    <w:rsid w:val="00CC3EE4"/>
    <w:rsid w:val="00CC4115"/>
    <w:rsid w:val="00CC4EFB"/>
    <w:rsid w:val="00CD43AB"/>
    <w:rsid w:val="00CE23FE"/>
    <w:rsid w:val="00CE295B"/>
    <w:rsid w:val="00CE3EAE"/>
    <w:rsid w:val="00CE4EE1"/>
    <w:rsid w:val="00CE54AF"/>
    <w:rsid w:val="00CE5E09"/>
    <w:rsid w:val="00CE6744"/>
    <w:rsid w:val="00CE6F60"/>
    <w:rsid w:val="00CF066C"/>
    <w:rsid w:val="00CF074B"/>
    <w:rsid w:val="00CF1D8C"/>
    <w:rsid w:val="00CF5289"/>
    <w:rsid w:val="00CF56FE"/>
    <w:rsid w:val="00CF72E7"/>
    <w:rsid w:val="00D01C1D"/>
    <w:rsid w:val="00D03559"/>
    <w:rsid w:val="00D042A3"/>
    <w:rsid w:val="00D0481D"/>
    <w:rsid w:val="00D0627C"/>
    <w:rsid w:val="00D06541"/>
    <w:rsid w:val="00D07235"/>
    <w:rsid w:val="00D10807"/>
    <w:rsid w:val="00D16928"/>
    <w:rsid w:val="00D204F9"/>
    <w:rsid w:val="00D246E0"/>
    <w:rsid w:val="00D248E7"/>
    <w:rsid w:val="00D2769A"/>
    <w:rsid w:val="00D30352"/>
    <w:rsid w:val="00D33B3C"/>
    <w:rsid w:val="00D34304"/>
    <w:rsid w:val="00D35959"/>
    <w:rsid w:val="00D35B08"/>
    <w:rsid w:val="00D361C7"/>
    <w:rsid w:val="00D36585"/>
    <w:rsid w:val="00D40F2C"/>
    <w:rsid w:val="00D415F9"/>
    <w:rsid w:val="00D42BE6"/>
    <w:rsid w:val="00D44434"/>
    <w:rsid w:val="00D4741C"/>
    <w:rsid w:val="00D50BD1"/>
    <w:rsid w:val="00D51549"/>
    <w:rsid w:val="00D51B3D"/>
    <w:rsid w:val="00D57E34"/>
    <w:rsid w:val="00D60F05"/>
    <w:rsid w:val="00D6153B"/>
    <w:rsid w:val="00D619E4"/>
    <w:rsid w:val="00D63E75"/>
    <w:rsid w:val="00D6623E"/>
    <w:rsid w:val="00D71929"/>
    <w:rsid w:val="00D7374A"/>
    <w:rsid w:val="00D73F0B"/>
    <w:rsid w:val="00D74665"/>
    <w:rsid w:val="00D7627F"/>
    <w:rsid w:val="00D76818"/>
    <w:rsid w:val="00D82743"/>
    <w:rsid w:val="00D8432F"/>
    <w:rsid w:val="00D84D4A"/>
    <w:rsid w:val="00D914F6"/>
    <w:rsid w:val="00D9502A"/>
    <w:rsid w:val="00DA065C"/>
    <w:rsid w:val="00DA096E"/>
    <w:rsid w:val="00DA1175"/>
    <w:rsid w:val="00DA3195"/>
    <w:rsid w:val="00DA478B"/>
    <w:rsid w:val="00DA48D5"/>
    <w:rsid w:val="00DA4C4E"/>
    <w:rsid w:val="00DA4DE2"/>
    <w:rsid w:val="00DA7A15"/>
    <w:rsid w:val="00DB5575"/>
    <w:rsid w:val="00DB65E5"/>
    <w:rsid w:val="00DB7598"/>
    <w:rsid w:val="00DC011D"/>
    <w:rsid w:val="00DC0AE1"/>
    <w:rsid w:val="00DC2AA5"/>
    <w:rsid w:val="00DC2F2E"/>
    <w:rsid w:val="00DC31A5"/>
    <w:rsid w:val="00DC4383"/>
    <w:rsid w:val="00DD151E"/>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04C4B"/>
    <w:rsid w:val="00E10A10"/>
    <w:rsid w:val="00E10E31"/>
    <w:rsid w:val="00E122A3"/>
    <w:rsid w:val="00E14A5B"/>
    <w:rsid w:val="00E14AEE"/>
    <w:rsid w:val="00E16EA3"/>
    <w:rsid w:val="00E20B45"/>
    <w:rsid w:val="00E21E42"/>
    <w:rsid w:val="00E22CED"/>
    <w:rsid w:val="00E243CA"/>
    <w:rsid w:val="00E251FD"/>
    <w:rsid w:val="00E25655"/>
    <w:rsid w:val="00E3046D"/>
    <w:rsid w:val="00E311D2"/>
    <w:rsid w:val="00E32307"/>
    <w:rsid w:val="00E333B6"/>
    <w:rsid w:val="00E36A81"/>
    <w:rsid w:val="00E442F9"/>
    <w:rsid w:val="00E50608"/>
    <w:rsid w:val="00E521FD"/>
    <w:rsid w:val="00E52777"/>
    <w:rsid w:val="00E53E6E"/>
    <w:rsid w:val="00E54554"/>
    <w:rsid w:val="00E549CD"/>
    <w:rsid w:val="00E54C54"/>
    <w:rsid w:val="00E57589"/>
    <w:rsid w:val="00E60840"/>
    <w:rsid w:val="00E6098C"/>
    <w:rsid w:val="00E60C86"/>
    <w:rsid w:val="00E638AE"/>
    <w:rsid w:val="00E66CED"/>
    <w:rsid w:val="00E67BF0"/>
    <w:rsid w:val="00E72853"/>
    <w:rsid w:val="00E73FB9"/>
    <w:rsid w:val="00E7690C"/>
    <w:rsid w:val="00E76DD9"/>
    <w:rsid w:val="00E776C4"/>
    <w:rsid w:val="00E778E0"/>
    <w:rsid w:val="00E80263"/>
    <w:rsid w:val="00E8347A"/>
    <w:rsid w:val="00E8481B"/>
    <w:rsid w:val="00E85815"/>
    <w:rsid w:val="00E923E1"/>
    <w:rsid w:val="00E93800"/>
    <w:rsid w:val="00E963D4"/>
    <w:rsid w:val="00EA4525"/>
    <w:rsid w:val="00EA484B"/>
    <w:rsid w:val="00EB0A9F"/>
    <w:rsid w:val="00EB5A17"/>
    <w:rsid w:val="00EC0ED4"/>
    <w:rsid w:val="00EC517E"/>
    <w:rsid w:val="00EC6309"/>
    <w:rsid w:val="00ED3512"/>
    <w:rsid w:val="00ED4FF7"/>
    <w:rsid w:val="00ED5161"/>
    <w:rsid w:val="00ED51F0"/>
    <w:rsid w:val="00ED55A7"/>
    <w:rsid w:val="00EE13D3"/>
    <w:rsid w:val="00EE3252"/>
    <w:rsid w:val="00EE3801"/>
    <w:rsid w:val="00EE409B"/>
    <w:rsid w:val="00EE42E9"/>
    <w:rsid w:val="00EE52AA"/>
    <w:rsid w:val="00EF0155"/>
    <w:rsid w:val="00EF0CEF"/>
    <w:rsid w:val="00EF2167"/>
    <w:rsid w:val="00F003BE"/>
    <w:rsid w:val="00F043CE"/>
    <w:rsid w:val="00F06BED"/>
    <w:rsid w:val="00F13017"/>
    <w:rsid w:val="00F133BE"/>
    <w:rsid w:val="00F139A5"/>
    <w:rsid w:val="00F152BD"/>
    <w:rsid w:val="00F1639C"/>
    <w:rsid w:val="00F16805"/>
    <w:rsid w:val="00F178A3"/>
    <w:rsid w:val="00F20CC0"/>
    <w:rsid w:val="00F21B37"/>
    <w:rsid w:val="00F2211D"/>
    <w:rsid w:val="00F22844"/>
    <w:rsid w:val="00F251F3"/>
    <w:rsid w:val="00F270D7"/>
    <w:rsid w:val="00F27708"/>
    <w:rsid w:val="00F27AE0"/>
    <w:rsid w:val="00F27F28"/>
    <w:rsid w:val="00F31C1D"/>
    <w:rsid w:val="00F31D51"/>
    <w:rsid w:val="00F33DC8"/>
    <w:rsid w:val="00F35C6F"/>
    <w:rsid w:val="00F366A1"/>
    <w:rsid w:val="00F41794"/>
    <w:rsid w:val="00F417E4"/>
    <w:rsid w:val="00F44199"/>
    <w:rsid w:val="00F455C9"/>
    <w:rsid w:val="00F52667"/>
    <w:rsid w:val="00F54DF7"/>
    <w:rsid w:val="00F57814"/>
    <w:rsid w:val="00F57D68"/>
    <w:rsid w:val="00F60347"/>
    <w:rsid w:val="00F60D13"/>
    <w:rsid w:val="00F62737"/>
    <w:rsid w:val="00F630FA"/>
    <w:rsid w:val="00F6387D"/>
    <w:rsid w:val="00F66121"/>
    <w:rsid w:val="00F67429"/>
    <w:rsid w:val="00F678FB"/>
    <w:rsid w:val="00F7018E"/>
    <w:rsid w:val="00F70BEE"/>
    <w:rsid w:val="00F73849"/>
    <w:rsid w:val="00F73F2F"/>
    <w:rsid w:val="00F7695E"/>
    <w:rsid w:val="00F818CB"/>
    <w:rsid w:val="00F830FC"/>
    <w:rsid w:val="00F832E4"/>
    <w:rsid w:val="00F84166"/>
    <w:rsid w:val="00F852C6"/>
    <w:rsid w:val="00F85522"/>
    <w:rsid w:val="00F867FA"/>
    <w:rsid w:val="00F9474F"/>
    <w:rsid w:val="00F953D7"/>
    <w:rsid w:val="00F97A66"/>
    <w:rsid w:val="00FA1C56"/>
    <w:rsid w:val="00FA5F70"/>
    <w:rsid w:val="00FA6340"/>
    <w:rsid w:val="00FA665E"/>
    <w:rsid w:val="00FA6B0D"/>
    <w:rsid w:val="00FB0338"/>
    <w:rsid w:val="00FB0B06"/>
    <w:rsid w:val="00FB3474"/>
    <w:rsid w:val="00FB5BCC"/>
    <w:rsid w:val="00FB65A9"/>
    <w:rsid w:val="00FB7304"/>
    <w:rsid w:val="00FB78D0"/>
    <w:rsid w:val="00FC0021"/>
    <w:rsid w:val="00FC0300"/>
    <w:rsid w:val="00FC064C"/>
    <w:rsid w:val="00FC2963"/>
    <w:rsid w:val="00FC2D03"/>
    <w:rsid w:val="00FC2EAA"/>
    <w:rsid w:val="00FC3301"/>
    <w:rsid w:val="00FC6F02"/>
    <w:rsid w:val="00FD0F32"/>
    <w:rsid w:val="00FD1C01"/>
    <w:rsid w:val="00FD28DE"/>
    <w:rsid w:val="00FD7835"/>
    <w:rsid w:val="00FE23B7"/>
    <w:rsid w:val="00FE3247"/>
    <w:rsid w:val="00FE37E4"/>
    <w:rsid w:val="00FE39BA"/>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499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99"/>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5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qFormat/>
    <w:rsid w:val="002E16AD"/>
    <w:pPr>
      <w:spacing w:before="100" w:beforeAutospacing="1" w:after="100" w:afterAutospacing="1"/>
    </w:pPr>
    <w:rPr>
      <w:lang w:eastAsia="uk-UA"/>
    </w:rPr>
  </w:style>
  <w:style w:type="character" w:styleId="af7">
    <w:name w:val="Hyperlink"/>
    <w:uiPriority w:val="99"/>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uiPriority w:val="99"/>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99"/>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uiPriority w:val="99"/>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4">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4"/>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5">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uiPriority w:val="99"/>
    <w:rsid w:val="003B0DE6"/>
    <w:pPr>
      <w:ind w:left="720"/>
      <w:contextualSpacing/>
    </w:pPr>
    <w:rPr>
      <w:rFonts w:eastAsia="Calibri"/>
    </w:rPr>
  </w:style>
  <w:style w:type="paragraph" w:customStyle="1" w:styleId="TableParagraph">
    <w:name w:val="Table Paragraph"/>
    <w:basedOn w:val="a1"/>
    <w:rsid w:val="00011317"/>
    <w:pPr>
      <w:widowControl w:val="0"/>
      <w:suppressAutoHyphens/>
      <w:autoSpaceDE w:val="0"/>
      <w:ind w:left="110"/>
    </w:pPr>
    <w:rPr>
      <w:rFonts w:eastAsia="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927-2013-%D0%B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3602</Characters>
  <Application>Microsoft Office Word</Application>
  <DocSecurity>0</DocSecurity>
  <Lines>30</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2026-10-09T14:19:00Z</dcterms:created>
  <dcterms:modified xsi:type="dcterms:W3CDTF">2026-10-09T14:46:00Z</dcterms:modified>
</cp:coreProperties>
</file>