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2FE" w:rsidRPr="003E7886" w:rsidRDefault="009B62FE" w:rsidP="009B62FE">
      <w:pPr>
        <w:pStyle w:val="a3"/>
        <w:ind w:left="708" w:hanging="708"/>
        <w:rPr>
          <w:sz w:val="20"/>
          <w:lang w:val="en-US"/>
        </w:rPr>
      </w:pPr>
      <w:r>
        <w:rPr>
          <w:noProof/>
          <w:sz w:val="20"/>
          <w:lang w:eastAsia="uk-UA"/>
        </w:rPr>
        <w:drawing>
          <wp:inline distT="0" distB="0" distL="0" distR="0">
            <wp:extent cx="460208" cy="647700"/>
            <wp:effectExtent l="0" t="0" r="0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t="4405" r="45229" b="8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26" cy="655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2FE" w:rsidRDefault="009B62FE" w:rsidP="009B62FE">
      <w:pPr>
        <w:pStyle w:val="a3"/>
        <w:rPr>
          <w:b/>
          <w:color w:val="0033D6"/>
          <w:sz w:val="32"/>
          <w:szCs w:val="32"/>
        </w:rPr>
      </w:pPr>
      <w:r w:rsidRPr="00953747">
        <w:rPr>
          <w:b/>
          <w:color w:val="0033D6"/>
          <w:sz w:val="32"/>
          <w:szCs w:val="32"/>
        </w:rPr>
        <w:t>ДЕРЖАВНА МИТНА СЛУЖБА УКРАЇНИ</w:t>
      </w:r>
    </w:p>
    <w:p w:rsidR="000B3D81" w:rsidRPr="000B3D81" w:rsidRDefault="000B3D81" w:rsidP="000B3D81">
      <w:pPr>
        <w:pStyle w:val="a4"/>
        <w:jc w:val="center"/>
        <w:rPr>
          <w:rFonts w:ascii="Times New Roman" w:eastAsia="Times New Roman" w:hAnsi="Times New Roman" w:cs="Times New Roman"/>
          <w:b/>
          <w:color w:val="0033D6"/>
          <w:spacing w:val="0"/>
          <w:kern w:val="0"/>
          <w:sz w:val="32"/>
          <w:szCs w:val="32"/>
        </w:rPr>
      </w:pPr>
      <w:r w:rsidRPr="000B3D81">
        <w:rPr>
          <w:rFonts w:ascii="Times New Roman" w:eastAsia="Times New Roman" w:hAnsi="Times New Roman" w:cs="Times New Roman"/>
          <w:b/>
          <w:color w:val="0033D6"/>
          <w:spacing w:val="0"/>
          <w:kern w:val="0"/>
          <w:sz w:val="32"/>
          <w:szCs w:val="32"/>
        </w:rPr>
        <w:t>(Держмитслужба)</w:t>
      </w:r>
    </w:p>
    <w:p w:rsidR="009B62FE" w:rsidRPr="00555273" w:rsidRDefault="009B62FE" w:rsidP="009B62FE">
      <w:pPr>
        <w:jc w:val="center"/>
        <w:rPr>
          <w:b/>
          <w:sz w:val="20"/>
        </w:rPr>
      </w:pPr>
    </w:p>
    <w:p w:rsidR="009B62FE" w:rsidRPr="00F835E1" w:rsidRDefault="00143B2F" w:rsidP="009B62FE">
      <w:pPr>
        <w:jc w:val="center"/>
        <w:rPr>
          <w:sz w:val="22"/>
          <w:szCs w:val="22"/>
        </w:rPr>
      </w:pPr>
      <w:r>
        <w:rPr>
          <w:sz w:val="22"/>
          <w:szCs w:val="22"/>
        </w:rPr>
        <w:t>вул.</w:t>
      </w:r>
      <w:r w:rsidR="006B339F" w:rsidRPr="006B339F">
        <w:rPr>
          <w:sz w:val="22"/>
          <w:szCs w:val="22"/>
        </w:rPr>
        <w:t xml:space="preserve"> </w:t>
      </w:r>
      <w:r>
        <w:rPr>
          <w:sz w:val="22"/>
          <w:szCs w:val="22"/>
        </w:rPr>
        <w:t>Дегтярівська, 11-</w:t>
      </w:r>
      <w:r w:rsidR="00DF0650">
        <w:rPr>
          <w:sz w:val="22"/>
          <w:szCs w:val="22"/>
        </w:rPr>
        <w:t>Г</w:t>
      </w:r>
      <w:r w:rsidR="00542BB3">
        <w:rPr>
          <w:sz w:val="22"/>
          <w:szCs w:val="22"/>
        </w:rPr>
        <w:t>,</w:t>
      </w:r>
      <w:r w:rsidR="009B62FE" w:rsidRPr="00F835E1">
        <w:rPr>
          <w:sz w:val="22"/>
          <w:szCs w:val="22"/>
        </w:rPr>
        <w:t xml:space="preserve"> м. Київ, 04</w:t>
      </w:r>
      <w:r>
        <w:rPr>
          <w:sz w:val="22"/>
          <w:szCs w:val="22"/>
        </w:rPr>
        <w:t>119</w:t>
      </w:r>
      <w:r w:rsidR="009B62FE" w:rsidRPr="00F835E1">
        <w:rPr>
          <w:sz w:val="22"/>
          <w:szCs w:val="22"/>
        </w:rPr>
        <w:t>, тел.: (044)</w:t>
      </w:r>
      <w:r w:rsidR="000B3D81">
        <w:rPr>
          <w:sz w:val="22"/>
          <w:szCs w:val="22"/>
        </w:rPr>
        <w:t xml:space="preserve"> 481 18 65, (044) 481 20 42, (044) 481 19 58</w:t>
      </w:r>
    </w:p>
    <w:p w:rsidR="009B62FE" w:rsidRPr="00325572" w:rsidRDefault="009B62FE" w:rsidP="009B62FE">
      <w:pPr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color w:val="0033D6"/>
          <w:sz w:val="22"/>
          <w:szCs w:val="22"/>
        </w:rPr>
        <w:t>Е</w:t>
      </w:r>
      <w:r w:rsidRPr="00445C29">
        <w:rPr>
          <w:color w:val="0033D6"/>
          <w:sz w:val="22"/>
          <w:szCs w:val="22"/>
        </w:rPr>
        <w:t>-</w:t>
      </w:r>
      <w:r w:rsidRPr="00F835E1">
        <w:rPr>
          <w:color w:val="0033D6"/>
          <w:sz w:val="22"/>
          <w:szCs w:val="22"/>
          <w:lang w:val="en-US"/>
        </w:rPr>
        <w:t>mail</w:t>
      </w:r>
      <w:r w:rsidRPr="00445C29">
        <w:rPr>
          <w:color w:val="0033D6"/>
          <w:sz w:val="22"/>
          <w:szCs w:val="22"/>
        </w:rPr>
        <w:t>:</w:t>
      </w:r>
      <w:r w:rsidR="00325450" w:rsidRPr="00325450">
        <w:rPr>
          <w:b/>
          <w:sz w:val="20"/>
        </w:rPr>
        <w:t xml:space="preserve"> </w:t>
      </w:r>
      <w:r w:rsidR="00143B2F" w:rsidRPr="00D45DC4">
        <w:rPr>
          <w:color w:val="0033D6"/>
          <w:sz w:val="22"/>
          <w:szCs w:val="22"/>
        </w:rPr>
        <w:t>post</w:t>
      </w:r>
      <w:r w:rsidR="00325450" w:rsidRPr="00C54151">
        <w:rPr>
          <w:rStyle w:val="a5"/>
          <w:sz w:val="22"/>
          <w:szCs w:val="22"/>
        </w:rPr>
        <w:t>@</w:t>
      </w:r>
      <w:hyperlink r:id="rId8" w:history="1">
        <w:r w:rsidRPr="009E5691">
          <w:rPr>
            <w:rStyle w:val="a5"/>
            <w:sz w:val="22"/>
            <w:szCs w:val="22"/>
            <w:lang w:val="en-US"/>
          </w:rPr>
          <w:t>customs</w:t>
        </w:r>
        <w:r w:rsidRPr="009E5691">
          <w:rPr>
            <w:rStyle w:val="a5"/>
            <w:sz w:val="22"/>
            <w:szCs w:val="22"/>
          </w:rPr>
          <w:t>.</w:t>
        </w:r>
        <w:r w:rsidRPr="009E5691">
          <w:rPr>
            <w:rStyle w:val="a5"/>
            <w:sz w:val="22"/>
            <w:szCs w:val="22"/>
            <w:lang w:val="en-US"/>
          </w:rPr>
          <w:t>gov</w:t>
        </w:r>
        <w:r w:rsidRPr="009E5691">
          <w:rPr>
            <w:rStyle w:val="a5"/>
            <w:sz w:val="22"/>
            <w:szCs w:val="22"/>
          </w:rPr>
          <w:t>.</w:t>
        </w:r>
        <w:r w:rsidRPr="009E5691">
          <w:rPr>
            <w:rStyle w:val="a5"/>
            <w:sz w:val="22"/>
            <w:szCs w:val="22"/>
            <w:lang w:val="en-US"/>
          </w:rPr>
          <w:t>ua</w:t>
        </w:r>
      </w:hyperlink>
      <w:r w:rsidRPr="00F835E1">
        <w:rPr>
          <w:sz w:val="22"/>
          <w:szCs w:val="22"/>
        </w:rPr>
        <w:t xml:space="preserve">; Код </w:t>
      </w:r>
      <w:r w:rsidRPr="00325572">
        <w:rPr>
          <w:sz w:val="22"/>
          <w:szCs w:val="22"/>
        </w:rPr>
        <w:t xml:space="preserve">ЄДРПОУ </w:t>
      </w:r>
      <w:r w:rsidR="00143B2F" w:rsidRPr="00325572">
        <w:rPr>
          <w:color w:val="000000"/>
          <w:sz w:val="22"/>
          <w:szCs w:val="22"/>
          <w:shd w:val="clear" w:color="auto" w:fill="FFFFFF"/>
        </w:rPr>
        <w:t>43115923</w:t>
      </w:r>
    </w:p>
    <w:p w:rsidR="003D0EC4" w:rsidRPr="00325572" w:rsidRDefault="003D0EC4" w:rsidP="000B3D81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thinThickSmallGap" w:sz="12" w:space="0" w:color="0033D6"/>
        </w:tblBorders>
        <w:tblLook w:val="04A0" w:firstRow="1" w:lastRow="0" w:firstColumn="1" w:lastColumn="0" w:noHBand="0" w:noVBand="1"/>
      </w:tblPr>
      <w:tblGrid>
        <w:gridCol w:w="4764"/>
        <w:gridCol w:w="4734"/>
      </w:tblGrid>
      <w:tr w:rsidR="00300091" w:rsidRPr="00325572" w:rsidTr="00502177">
        <w:trPr>
          <w:trHeight w:val="742"/>
        </w:trPr>
        <w:tc>
          <w:tcPr>
            <w:tcW w:w="4764" w:type="dxa"/>
            <w:shd w:val="clear" w:color="auto" w:fill="auto"/>
          </w:tcPr>
          <w:p w:rsidR="00300091" w:rsidRPr="00325572" w:rsidRDefault="00300091" w:rsidP="007A5A2B">
            <w:pPr>
              <w:jc w:val="center"/>
              <w:rPr>
                <w:sz w:val="22"/>
                <w:szCs w:val="22"/>
              </w:rPr>
            </w:pPr>
          </w:p>
          <w:p w:rsidR="00300091" w:rsidRPr="00325572" w:rsidRDefault="00300091" w:rsidP="006B339F">
            <w:pPr>
              <w:rPr>
                <w:sz w:val="22"/>
                <w:szCs w:val="22"/>
              </w:rPr>
            </w:pPr>
            <w:r w:rsidRPr="00325572">
              <w:rPr>
                <w:sz w:val="22"/>
                <w:szCs w:val="22"/>
              </w:rPr>
              <w:t>___________. №____________</w:t>
            </w:r>
          </w:p>
        </w:tc>
        <w:tc>
          <w:tcPr>
            <w:tcW w:w="4734" w:type="dxa"/>
            <w:shd w:val="clear" w:color="auto" w:fill="auto"/>
          </w:tcPr>
          <w:p w:rsidR="00300091" w:rsidRPr="00325572" w:rsidRDefault="00300091" w:rsidP="00D33A9E">
            <w:pPr>
              <w:ind w:firstLine="4678"/>
              <w:rPr>
                <w:sz w:val="22"/>
                <w:szCs w:val="22"/>
              </w:rPr>
            </w:pPr>
          </w:p>
        </w:tc>
      </w:tr>
    </w:tbl>
    <w:p w:rsidR="00BD215B" w:rsidRPr="00EA2E48" w:rsidRDefault="00502177" w:rsidP="00BD215B">
      <w:pPr>
        <w:pStyle w:val="Default"/>
        <w:ind w:firstLine="5245"/>
        <w:rPr>
          <w:sz w:val="28"/>
          <w:szCs w:val="28"/>
        </w:rPr>
      </w:pPr>
      <w:r w:rsidRPr="0063387F">
        <w:rPr>
          <w:sz w:val="28"/>
          <w:szCs w:val="28"/>
        </w:rPr>
        <w:t>a1b7c6037a8efc09d350011e353bf75977b2a3f7c4f9e51034833090d75e4b73</w:t>
      </w:r>
      <w:r w:rsidR="00BD215B" w:rsidRPr="00EA2E48">
        <w:rPr>
          <w:sz w:val="28"/>
          <w:szCs w:val="28"/>
        </w:rPr>
        <w:t xml:space="preserve"> </w:t>
      </w:r>
    </w:p>
    <w:p w:rsidR="00BD215B" w:rsidRPr="0063387F" w:rsidRDefault="00BD215B" w:rsidP="00BD215B">
      <w:pPr>
        <w:pStyle w:val="Default"/>
        <w:ind w:firstLine="5245"/>
        <w:rPr>
          <w:sz w:val="28"/>
          <w:szCs w:val="28"/>
          <w:highlight w:val="yellow"/>
        </w:rPr>
      </w:pPr>
      <w:r w:rsidRPr="0063387F">
        <w:rPr>
          <w:sz w:val="28"/>
          <w:szCs w:val="28"/>
        </w:rPr>
        <w:t>e71e76305b4498b4f263774c460eddb786b1a827c4cc860c2676e90aef99b414</w:t>
      </w:r>
      <w:r w:rsidR="00502177" w:rsidRPr="0063387F">
        <w:rPr>
          <w:sz w:val="28"/>
          <w:szCs w:val="28"/>
        </w:rPr>
        <w:t>b862d3b388fb72fb0713f8b7f18382fb09a125ee4f50dd7aaa0d12998c1af57d</w:t>
      </w:r>
      <w:r w:rsidRPr="0063387F">
        <w:rPr>
          <w:sz w:val="28"/>
          <w:szCs w:val="28"/>
        </w:rPr>
        <w:t>daac4fe11107edcf95bf1a410cad0818298b73a5a936de3ac1da954c4fdd8ffd</w:t>
      </w:r>
    </w:p>
    <w:p w:rsidR="00502177" w:rsidRPr="00EA2E48" w:rsidRDefault="00502177" w:rsidP="00BD215B">
      <w:pPr>
        <w:pStyle w:val="Default"/>
        <w:ind w:firstLine="5245"/>
        <w:rPr>
          <w:sz w:val="28"/>
          <w:szCs w:val="28"/>
        </w:rPr>
      </w:pPr>
      <w:r w:rsidRPr="0063387F">
        <w:rPr>
          <w:sz w:val="28"/>
          <w:szCs w:val="28"/>
        </w:rPr>
        <w:t>f5cf4721ae0a0e42b2738fcdcc1381eab1b9ad4b07b315cefac68444bb398a40</w:t>
      </w:r>
    </w:p>
    <w:p w:rsidR="00BD215B" w:rsidRPr="00EA2E48" w:rsidRDefault="00BD215B" w:rsidP="00BD215B">
      <w:pPr>
        <w:pStyle w:val="Default"/>
        <w:ind w:firstLine="5245"/>
        <w:rPr>
          <w:sz w:val="28"/>
          <w:szCs w:val="28"/>
        </w:rPr>
      </w:pPr>
      <w:r w:rsidRPr="0063387F">
        <w:rPr>
          <w:sz w:val="28"/>
          <w:szCs w:val="28"/>
        </w:rPr>
        <w:t>5fd2084887a617b43fbe3621facfe051da1eef77cd9fc6f888cd30d173ab0b80</w:t>
      </w:r>
      <w:r w:rsidR="00502177" w:rsidRPr="0063387F">
        <w:rPr>
          <w:sz w:val="28"/>
          <w:szCs w:val="28"/>
        </w:rPr>
        <w:t>c97550ce8213ef5cf6ed4ba48790c137df3ef6a5da20b48961001a634b6cead2</w:t>
      </w:r>
      <w:r w:rsidRPr="0063387F">
        <w:rPr>
          <w:sz w:val="28"/>
          <w:szCs w:val="28"/>
        </w:rPr>
        <w:t>4b227777d4dd1fc61c6f884f48641d02b4d121d3fd328cb08b5531fcacdabf8a</w:t>
      </w:r>
    </w:p>
    <w:p w:rsidR="00502177" w:rsidRPr="00EA2E48" w:rsidRDefault="00502177" w:rsidP="00BD215B">
      <w:pPr>
        <w:ind w:firstLine="5245"/>
        <w:jc w:val="both"/>
        <w:rPr>
          <w:szCs w:val="28"/>
        </w:rPr>
      </w:pPr>
    </w:p>
    <w:p w:rsidR="00502177" w:rsidRPr="00EA2E48" w:rsidRDefault="00502177" w:rsidP="00BD215B">
      <w:pPr>
        <w:ind w:firstLine="5245"/>
        <w:jc w:val="both"/>
        <w:rPr>
          <w:szCs w:val="28"/>
        </w:rPr>
      </w:pPr>
      <w:bookmarkStart w:id="0" w:name="_GoBack"/>
      <w:bookmarkEnd w:id="0"/>
    </w:p>
    <w:p w:rsidR="00B56A22" w:rsidRPr="00EA2E48" w:rsidRDefault="00B56A22" w:rsidP="00BD215B">
      <w:pPr>
        <w:ind w:firstLine="5245"/>
        <w:jc w:val="both"/>
        <w:rPr>
          <w:szCs w:val="28"/>
        </w:rPr>
      </w:pPr>
      <w:r w:rsidRPr="0063387F">
        <w:rPr>
          <w:szCs w:val="28"/>
        </w:rPr>
        <w:t>8982c36522ada5f174ef381931f7d44c3ee31b60d89461c506f4bd062865e170</w:t>
      </w:r>
    </w:p>
    <w:p w:rsidR="00BD215B" w:rsidRPr="009C62AE" w:rsidRDefault="00BD215B" w:rsidP="00B65B2C">
      <w:pPr>
        <w:jc w:val="both"/>
        <w:rPr>
          <w:sz w:val="27"/>
          <w:szCs w:val="27"/>
        </w:rPr>
      </w:pPr>
    </w:p>
    <w:p w:rsidR="00BD215B" w:rsidRPr="00BD215B" w:rsidRDefault="00BD215B" w:rsidP="00B65B2C">
      <w:pPr>
        <w:jc w:val="both"/>
        <w:rPr>
          <w:b/>
          <w:sz w:val="24"/>
          <w:szCs w:val="24"/>
        </w:rPr>
      </w:pPr>
      <w:r w:rsidRPr="00BD215B">
        <w:rPr>
          <w:b/>
          <w:sz w:val="24"/>
          <w:szCs w:val="24"/>
        </w:rPr>
        <w:t>Про розгляд Скарги</w:t>
      </w:r>
    </w:p>
    <w:p w:rsidR="00BD215B" w:rsidRDefault="00BD215B" w:rsidP="00B65B2C">
      <w:pPr>
        <w:jc w:val="both"/>
        <w:rPr>
          <w:sz w:val="27"/>
          <w:szCs w:val="27"/>
        </w:rPr>
      </w:pPr>
    </w:p>
    <w:p w:rsidR="00502177" w:rsidRPr="00EA2E48" w:rsidRDefault="00502177" w:rsidP="00502177">
      <w:pPr>
        <w:autoSpaceDE w:val="0"/>
        <w:autoSpaceDN w:val="0"/>
        <w:adjustRightInd w:val="0"/>
        <w:jc w:val="center"/>
        <w:rPr>
          <w:color w:val="000000"/>
          <w:szCs w:val="28"/>
          <w:lang w:eastAsia="en-US"/>
        </w:rPr>
      </w:pPr>
      <w:r w:rsidRPr="00EA2E48">
        <w:rPr>
          <w:color w:val="000000"/>
          <w:szCs w:val="28"/>
        </w:rPr>
        <w:t>РІШЕННЯ</w:t>
      </w:r>
    </w:p>
    <w:p w:rsidR="00502177" w:rsidRPr="0063387F" w:rsidRDefault="00502177" w:rsidP="00502177">
      <w:pPr>
        <w:autoSpaceDE w:val="0"/>
        <w:autoSpaceDN w:val="0"/>
        <w:adjustRightInd w:val="0"/>
        <w:jc w:val="center"/>
        <w:rPr>
          <w:color w:val="000000"/>
          <w:szCs w:val="28"/>
          <w:highlight w:val="yellow"/>
        </w:rPr>
      </w:pPr>
      <w:r w:rsidRPr="00EA2E48">
        <w:rPr>
          <w:color w:val="000000"/>
          <w:szCs w:val="28"/>
        </w:rPr>
        <w:t xml:space="preserve">про розгляд скарги </w:t>
      </w:r>
      <w:r w:rsidRPr="0063387F">
        <w:rPr>
          <w:color w:val="000000"/>
          <w:szCs w:val="28"/>
        </w:rPr>
        <w:t>13e91a86c7e814f275f566bdb687216ef135c3025f1a30c3c16fdc29959c4ed5</w:t>
      </w:r>
    </w:p>
    <w:p w:rsidR="00502177" w:rsidRPr="00EA2E48" w:rsidRDefault="00502177" w:rsidP="00502177">
      <w:pPr>
        <w:autoSpaceDE w:val="0"/>
        <w:autoSpaceDN w:val="0"/>
        <w:adjustRightInd w:val="0"/>
        <w:jc w:val="center"/>
        <w:rPr>
          <w:color w:val="000000"/>
          <w:szCs w:val="28"/>
        </w:rPr>
      </w:pPr>
      <w:r w:rsidRPr="0063387F">
        <w:rPr>
          <w:color w:val="000000"/>
          <w:szCs w:val="28"/>
        </w:rPr>
        <w:t>a01afe1cbcb0600201273c02b6281fb0808fb89a6cbc7af8052245b200c9a6e7</w:t>
      </w:r>
      <w:r w:rsidRPr="0063387F">
        <w:rPr>
          <w:szCs w:val="28"/>
          <w:highlight w:val="yellow"/>
        </w:rPr>
        <w:t xml:space="preserve"> </w:t>
      </w:r>
      <w:r w:rsidRPr="0063387F">
        <w:rPr>
          <w:color w:val="000000"/>
          <w:szCs w:val="28"/>
        </w:rPr>
        <w:t>c7860c3c8d5f7d8f57963f248904df024c35b7d1472b6388a664d0b2e1cf88fe</w:t>
      </w:r>
    </w:p>
    <w:p w:rsidR="00502177" w:rsidRPr="00EA2E48" w:rsidRDefault="00502177" w:rsidP="00B65B2C">
      <w:pPr>
        <w:jc w:val="both"/>
        <w:rPr>
          <w:szCs w:val="28"/>
        </w:rPr>
      </w:pPr>
    </w:p>
    <w:p w:rsidR="00502177" w:rsidRPr="00EA2E48" w:rsidRDefault="00BD215B" w:rsidP="005C406E">
      <w:pPr>
        <w:ind w:firstLine="567"/>
        <w:jc w:val="both"/>
        <w:rPr>
          <w:szCs w:val="28"/>
        </w:rPr>
      </w:pPr>
      <w:r w:rsidRPr="00EA2E48">
        <w:rPr>
          <w:szCs w:val="28"/>
        </w:rPr>
        <w:t xml:space="preserve">Державна митна служба України розглянула скаргу </w:t>
      </w:r>
      <w:r w:rsidRPr="0063387F">
        <w:rPr>
          <w:szCs w:val="28"/>
        </w:rPr>
        <w:t>754e71d19442bf50e0b6656c4aca3fe6af74a0717562f830805795c67badac06</w:t>
      </w:r>
      <w:r w:rsidR="00502177" w:rsidRPr="0063387F">
        <w:rPr>
          <w:szCs w:val="28"/>
        </w:rPr>
        <w:t>18c3aeecc17258b7aa9e8f3cac676805fb522063ee244d505b3cbdb7659a1e2f</w:t>
      </w:r>
      <w:r w:rsidRPr="0063387F">
        <w:rPr>
          <w:szCs w:val="28"/>
        </w:rPr>
        <w:t>07e83e3f7f1d21d72c7bc7bfe4ad52a3e9b6b6a156611e5e9cfe9fcd9fce277d</w:t>
      </w:r>
      <w:r w:rsidRPr="00EA2E48">
        <w:rPr>
          <w:szCs w:val="28"/>
        </w:rPr>
        <w:t xml:space="preserve"> </w:t>
      </w:r>
      <w:r w:rsidRPr="0063387F">
        <w:rPr>
          <w:szCs w:val="28"/>
        </w:rPr>
        <w:t>a01afe1cbcb0600201273c02b6281fb0808fb89a6cbc7af8052245b200c9a6e7</w:t>
      </w:r>
      <w:r w:rsidR="00502177" w:rsidRPr="0063387F">
        <w:rPr>
          <w:color w:val="000000"/>
          <w:szCs w:val="28"/>
        </w:rPr>
        <w:t>f914d7909f7122a0308eebee88843b90be2d5fa07d01c4b324fbae278a9cbc70</w:t>
      </w:r>
      <w:r w:rsidRPr="0063387F">
        <w:rPr>
          <w:szCs w:val="28"/>
        </w:rPr>
        <w:t>efd9eaf56391e271d25972c44ddb700db0cb69ee03906bfb6bfb5facadd642c6</w:t>
      </w:r>
      <w:r w:rsidR="00502177" w:rsidRPr="0063387F">
        <w:rPr>
          <w:szCs w:val="28"/>
        </w:rPr>
        <w:t>35135aaa6cc23891b40cb3f378c53a17a1127210ce60e125ccf03efcfdaec458</w:t>
      </w:r>
      <w:r w:rsidRPr="0063387F">
        <w:rPr>
          <w:szCs w:val="28"/>
        </w:rPr>
        <w:t>ce5829e1a023d49c88eca9ff6812ded618d4c3ed0d2a572b545609b9c4983153</w:t>
      </w:r>
      <w:r w:rsidR="00502177" w:rsidRPr="0063387F">
        <w:rPr>
          <w:szCs w:val="28"/>
        </w:rPr>
        <w:t>19581e27de7ced00ff1ce50b2047e7a5</w:t>
      </w:r>
      <w:r w:rsidR="00502177" w:rsidRPr="0063387F">
        <w:rPr>
          <w:szCs w:val="28"/>
        </w:rPr>
        <w:lastRenderedPageBreak/>
        <w:t>67c76b1cbaebabe5ef03f7c3017bb5b7</w:t>
      </w:r>
      <w:r w:rsidRPr="0063387F">
        <w:rPr>
          <w:szCs w:val="28"/>
        </w:rPr>
        <w:t>b9abdf72dbf1ea1dc0e0bc971142a8e3eedcbabac8ac692f1e7fd03a55f2e214</w:t>
      </w:r>
      <w:r w:rsidR="00502177" w:rsidRPr="0063387F">
        <w:rPr>
          <w:szCs w:val="28"/>
        </w:rPr>
        <w:t>087f6bf85efca16920126bb65058bbd7af7c65b3240eda09a3dc03f25bee9c9f</w:t>
      </w:r>
      <w:r w:rsidRPr="0063387F">
        <w:rPr>
          <w:szCs w:val="28"/>
        </w:rPr>
        <w:t>efd9eaf56391e271d25972c44ddb700db0cb69ee03906bfb6bfb5facadd642c6</w:t>
      </w:r>
      <w:r w:rsidR="00502177" w:rsidRPr="0063387F">
        <w:rPr>
          <w:szCs w:val="28"/>
        </w:rPr>
        <w:t>35135aaa6cc23891b40cb3f378c53a17a1127210ce60e125ccf03efcfdaec458</w:t>
      </w:r>
      <w:r w:rsidRPr="0063387F">
        <w:rPr>
          <w:szCs w:val="28"/>
        </w:rPr>
        <w:t>ce5829e1a023d49c88eca9ff6812ded618d4c3ed0d2a572b545609b9c4983153</w:t>
      </w:r>
      <w:r w:rsidR="00502177" w:rsidRPr="0063387F">
        <w:rPr>
          <w:szCs w:val="28"/>
        </w:rPr>
        <w:t>19581e27de7ced00ff1ce50b2047e7a567c76b1cbaebabe5ef03f7c3017bb5b7</w:t>
      </w:r>
      <w:r w:rsidRPr="0063387F">
        <w:rPr>
          <w:szCs w:val="28"/>
        </w:rPr>
        <w:t>63ff381d4655e23ef0b2bb7cdbbca059ab7777e4352166c575d4701b68ce65e1</w:t>
      </w:r>
      <w:r w:rsidRPr="00EA2E48">
        <w:rPr>
          <w:szCs w:val="28"/>
        </w:rPr>
        <w:t xml:space="preserve">) </w:t>
      </w:r>
      <w:r w:rsidR="00502177" w:rsidRPr="00EA2E48">
        <w:rPr>
          <w:szCs w:val="28"/>
        </w:rPr>
        <w:t xml:space="preserve">на рішення </w:t>
      </w:r>
      <w:r w:rsidR="00502177" w:rsidRPr="0063387F">
        <w:rPr>
          <w:szCs w:val="28"/>
        </w:rPr>
        <w:t>f65116767fd3b015e44bf123a8df8b5f12c36210e1173a24a432e6291079f186</w:t>
      </w:r>
      <w:r w:rsidR="00EA2E48">
        <w:rPr>
          <w:szCs w:val="28"/>
        </w:rPr>
        <w:t xml:space="preserve"> у формі листа</w:t>
      </w:r>
      <w:r w:rsidR="00502177" w:rsidRPr="00EA2E48">
        <w:rPr>
          <w:szCs w:val="28"/>
        </w:rPr>
        <w:t xml:space="preserve"> від </w:t>
      </w:r>
      <w:r w:rsidR="00502177" w:rsidRPr="0063387F">
        <w:rPr>
          <w:szCs w:val="28"/>
        </w:rPr>
        <w:t>29d15963a5d91553ba58be4a87920421c3c64f2cdc0fabfd05e32f2a19d39e9e</w:t>
      </w:r>
      <w:r w:rsidR="00502177" w:rsidRPr="00EA2E48">
        <w:rPr>
          <w:szCs w:val="28"/>
        </w:rPr>
        <w:t xml:space="preserve"> щодо відмови у відновленні режиму вільної торгівлі до товарів, оформлених за митною декларацією від </w:t>
      </w:r>
      <w:r w:rsidR="00502177" w:rsidRPr="0063387F">
        <w:rPr>
          <w:szCs w:val="28"/>
        </w:rPr>
        <w:t>eceb2d93474f4fd17feff115d07273dc859c8e536aa9f9eb0e2b9b0661922ce9</w:t>
      </w:r>
      <w:r w:rsidR="00502177" w:rsidRPr="00EA2E48">
        <w:rPr>
          <w:szCs w:val="28"/>
        </w:rPr>
        <w:t xml:space="preserve"> на підставі дублікату сертифіката з перевезення товару </w:t>
      </w:r>
      <w:r w:rsidR="00502177" w:rsidRPr="00EA2E48">
        <w:rPr>
          <w:szCs w:val="28"/>
          <w:lang w:val="en-US"/>
        </w:rPr>
        <w:t>EUR</w:t>
      </w:r>
      <w:r w:rsidR="00502177" w:rsidRPr="00EA2E48">
        <w:rPr>
          <w:szCs w:val="28"/>
        </w:rPr>
        <w:t xml:space="preserve">.1 </w:t>
      </w:r>
      <w:r w:rsidR="00502177" w:rsidRPr="0063387F">
        <w:rPr>
          <w:szCs w:val="28"/>
        </w:rPr>
        <w:t>0fdb6d1899ba979f163478ede2cf76af0ea13157309593ec0e729ec193d44077</w:t>
      </w:r>
      <w:r w:rsidR="00502177" w:rsidRPr="00EA2E48">
        <w:rPr>
          <w:szCs w:val="28"/>
        </w:rPr>
        <w:t xml:space="preserve"> і повідомляє таке.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szCs w:val="28"/>
          <w:lang w:eastAsia="en-US"/>
        </w:rPr>
      </w:pPr>
      <w:r w:rsidRPr="00EA2E48">
        <w:rPr>
          <w:color w:val="000000"/>
          <w:szCs w:val="28"/>
        </w:rPr>
        <w:t>Відповідно</w:t>
      </w:r>
      <w:r w:rsidRPr="00EA2E48">
        <w:rPr>
          <w:szCs w:val="28"/>
        </w:rPr>
        <w:t xml:space="preserve"> до статті 6 та частини другої статті 19 Конституції України органи законодавчої, виконавчої та судової влади здійснюють свої повноваження у встановлених Конституцією межах і відповідно до законів України. 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 xml:space="preserve">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 Аналогічні норми зазначені в пункті 1 частини першої статті 8 Закону України від 10 грудня 2015 року № 889-VIII «Про державну службу». 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Завдання, функції, повноваження митних органів визначені Митним кодексом України (далі – Кодекс), Положенням про Державну митну службу України, затвердженим постановою Кабінету Міністрів України від 06 березня 2019 року № 227 (далі – Положення № 227), та іншими нормативно-правовими актами.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Згідно з пунктом 2 Положення № 227 Держмитслужба у своїй діяльності керується Конституцією та законами України, актами Президента України та постановами Верховної Ради України, прийнятими відповідно до Конституції та законів України, актами Кабінету Міністрів України, іншими актами законодавства.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Частиною першою статті 1 Кодексу передбачено, що законодавство України з питань митної справи складається з Конституції України, цього Кодексу, інших законів України, що регулюють питання, зазначені у статті 7 Кодексу, міжнародних договорів України, згода на обов’язковість яких надана Верховною Радою України, а також  з нормативно-правових актів, виданих на основі та на виконання цього Кодексу та інших законодавчих актів.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 xml:space="preserve">Відповідно до пункту 1 статті 29 глави 1 розділу IV Угоди про асоціацію між Україною, з однієї сторони, та Європейським Союзом, Європейським співтовариством з атомної енергії і їхніми державами-членами, з іншої сторони </w:t>
      </w:r>
      <w:r w:rsidRPr="00EA2E48">
        <w:rPr>
          <w:color w:val="000000"/>
          <w:szCs w:val="28"/>
        </w:rPr>
        <w:lastRenderedPageBreak/>
        <w:t>(далі – Угода), кожна Сторона зменшує або скасовує ввізне мито на товари, що походять з іншої Сторони, відповідно до Графіків, встановлених у Додатку I–A до цієї Угоди.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Статтею 26 Угоди встановлено, що положення глави 1 цієї Угоди застосовуються до торгівлі товарами, що походять з територій Сторін.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При цьому для цілей глави 1 термін «походження» означає, що товар підпадає під правила походження, викладені в Протоколі І до цієї Угоди («Щодо визначення концепції «походження товарів» і методів адміністративного співробітництва») (далі – Протокол І).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Статтею 26 Угоди встановлено, що положення глави 1 цієї Угоди застосовуються до торгівлі товарами, що походять з територій Сторін.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При цьому для цілей глави 1 термін «походження» означає, що товар підпадає під правила походження, викладені в Протоколі І до цієї Угоди («Щодо визначення концепції «походження товарів» і методів адміністративного співробітництва»).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Законом України від 17 грудня 2024 року № 4148-IX «Про ратифікацію Рішення № 1/2023 Спільного комітету Регіональної конвенції про пан-євро-середземноморські преференційні правила походження від 07 грудня 2023 року про внесення змін до Регіональної конвенції про пан-євро-середземноморські преференційні правила походження» Верховна Рада України ратифікувала оновлену редакцію Регіональної конвенції про пан-євро-середземноморські преференційні правила походження (далі – Конвенція) (набрала чинності для України з 01 січня 2025 року), яка застосовується для цілей Угоди.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Статтею 2 Доповнення I до оновленої Конвенції визначено, що з метою імплементації відповідної Угоди наступні товари вважаються такими, що вироблені в Договірній Стороні при експорті в іншу Договірну Сторону:</w:t>
      </w:r>
    </w:p>
    <w:p w:rsidR="00EA2E48" w:rsidRDefault="00EA2E48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</w:p>
    <w:p w:rsidR="00EA2E48" w:rsidRDefault="00EA2E48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(a) товари цілком вироблені в Договірної Сторони, відповідно до статті 3;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(b) товари, отримані в Договірній Стороні, що містять матеріали, які не були повністю там вироблені, за умови, що такі матеріали пройшли достатню обробку або переробку в цій Договірній Стороні відповідно до статті 4.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Відповідно до пункту 1 статті 17 Доповнення І до Конвенції товари, що  походять з однієї з Договірних Сторін, під час їх ввезення в іншу Договірну Сторону підпадають під дію відповідних угод, за умови подання одного з таких документів, що підтверджують походження: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(a) сертифікат з перевезення товарів EUR.1, зразок якого наведений в </w:t>
      </w:r>
      <w:hyperlink r:id="rId9" w:anchor="n513" w:history="1">
        <w:r w:rsidRPr="00EA2E48">
          <w:rPr>
            <w:szCs w:val="28"/>
          </w:rPr>
          <w:t>Додатку IV</w:t>
        </w:r>
      </w:hyperlink>
      <w:r w:rsidRPr="00EA2E48">
        <w:rPr>
          <w:color w:val="000000"/>
          <w:szCs w:val="28"/>
        </w:rPr>
        <w:t> до цього Доповнення;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(b) у випадках, вказаних у </w:t>
      </w:r>
      <w:hyperlink r:id="rId10" w:anchor="n249" w:history="1">
        <w:r w:rsidRPr="00EA2E48">
          <w:rPr>
            <w:szCs w:val="28"/>
          </w:rPr>
          <w:t>пункті 1</w:t>
        </w:r>
      </w:hyperlink>
      <w:r w:rsidRPr="00EA2E48">
        <w:rPr>
          <w:color w:val="000000"/>
          <w:szCs w:val="28"/>
        </w:rPr>
        <w:t> Статті 18, декларація (далі - "декларація про походження") долучена експортером до рахунка-фактури, накладної на поставку чи будь-якого іншого комерційного документа, в якому відповідні товари описуються достатньо детально для того, щоб їх можна було ідентифікувати; текст декларації про походження наводиться в </w:t>
      </w:r>
      <w:hyperlink r:id="rId11" w:anchor="n507" w:history="1">
        <w:r w:rsidRPr="00EA2E48">
          <w:rPr>
            <w:szCs w:val="28"/>
          </w:rPr>
          <w:t>Додатку III</w:t>
        </w:r>
      </w:hyperlink>
      <w:r w:rsidRPr="00EA2E48">
        <w:rPr>
          <w:color w:val="000000"/>
          <w:szCs w:val="28"/>
        </w:rPr>
        <w:t> до цього Доповнення.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lastRenderedPageBreak/>
        <w:t>Процедура видачі сертифіката з перевезення товарів EUR.1 визначена статтею 20 Доповнення І до Конвенції, і передбачає, що сертифікат з перевезення товарів EUR.1 видається митними органами Договірної Сторони-експортера за письмовою заявою експортера або його уповноваженого представника, під відповідальність експортера.</w:t>
      </w:r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bookmarkStart w:id="1" w:name="n265"/>
      <w:bookmarkEnd w:id="1"/>
      <w:r w:rsidRPr="00EA2E48">
        <w:rPr>
          <w:color w:val="000000"/>
          <w:szCs w:val="28"/>
        </w:rPr>
        <w:t>Для цього експортер або його уповноважений представник заповнює сертифікат з перевезення товарів EUR.1 та форму заяви, зразки яких наведені у </w:t>
      </w:r>
      <w:hyperlink r:id="rId12" w:anchor="n513" w:history="1">
        <w:r w:rsidRPr="00EA2E48">
          <w:rPr>
            <w:szCs w:val="28"/>
          </w:rPr>
          <w:t>Додатку IV</w:t>
        </w:r>
      </w:hyperlink>
      <w:r w:rsidRPr="00EA2E48">
        <w:rPr>
          <w:color w:val="000000"/>
          <w:szCs w:val="28"/>
        </w:rPr>
        <w:t xml:space="preserve"> до цього Доповнення. Ці форми заповнюються однією з мов, на яких складена ця Конвенція, і відповідно до положень національного законодавства Договірної Сторони-експортера. Якщо форми заповнюються власноручно, вони повинні заповнюватися чорнильною ручкою прописом друкованими літерами. </w:t>
      </w:r>
      <w:bookmarkStart w:id="2" w:name="n266"/>
      <w:bookmarkEnd w:id="2"/>
    </w:p>
    <w:p w:rsidR="005C406E" w:rsidRPr="00EA2E48" w:rsidRDefault="005C406E" w:rsidP="005C406E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Експортер, який подає заяву про видачу сертифіката з перевезення товарів EUR.1, повинен мати можливість у будь-який час на вимогу митних органів Договірної Сторони-експортера, у якій видається сертифікат з перевезення товарів EUR.1, надати всі необхідні документи для підтвердження статусу походження відповідних товарів та виконання інших умов цієї Конвенції.</w:t>
      </w:r>
    </w:p>
    <w:p w:rsidR="00527F41" w:rsidRPr="00EA2E48" w:rsidRDefault="00527F41" w:rsidP="00527F41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 xml:space="preserve">Згідно статті 22 Доповнення І у випадку викрадення, втрати чи знищення сертифіката з перевезення товарів EUR.1 експортер може подати до митних органів, що видали цей сертифікат, заяву про видачу дубліката, складеного на основі експортних документів, що наявні в них. </w:t>
      </w:r>
      <w:bookmarkStart w:id="3" w:name="n284"/>
      <w:bookmarkEnd w:id="3"/>
      <w:r w:rsidRPr="00EA2E48">
        <w:rPr>
          <w:color w:val="000000"/>
          <w:szCs w:val="28"/>
        </w:rPr>
        <w:t xml:space="preserve">Дублікат сертифіката з перевезення товарів EUR.1, виданий відповідно до пункту 1 статті 22 Доповнення І до Конвенції, повинен містити такий напис англійською мовою: </w:t>
      </w:r>
      <w:bookmarkStart w:id="4" w:name="n285"/>
      <w:bookmarkEnd w:id="4"/>
      <w:r w:rsidRPr="00EA2E48">
        <w:rPr>
          <w:color w:val="000000"/>
          <w:szCs w:val="28"/>
        </w:rPr>
        <w:t xml:space="preserve">«DUPLICATE», який </w:t>
      </w:r>
      <w:bookmarkStart w:id="5" w:name="n286"/>
      <w:bookmarkEnd w:id="5"/>
      <w:r w:rsidRPr="00EA2E48">
        <w:rPr>
          <w:color w:val="000000"/>
          <w:szCs w:val="28"/>
        </w:rPr>
        <w:t>зазначається в графі 7 дубліката сертифіката з перевезення товарів EUR.1.</w:t>
      </w:r>
    </w:p>
    <w:p w:rsidR="00527F41" w:rsidRPr="00EA2E48" w:rsidRDefault="00527F41" w:rsidP="00527F41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bookmarkStart w:id="6" w:name="n287"/>
      <w:bookmarkEnd w:id="6"/>
      <w:r w:rsidRPr="00EA2E48">
        <w:rPr>
          <w:color w:val="000000"/>
          <w:szCs w:val="28"/>
        </w:rPr>
        <w:t>Дублікат має містити дату видачі оригінального сертифіката з перевезення товарів EUR.1 та вважається дійсним з цієї дати (пункт 4 статті 22 Доповнення І до Конвенції).</w:t>
      </w:r>
    </w:p>
    <w:p w:rsidR="00527F41" w:rsidRPr="00EA2E48" w:rsidRDefault="00527F41" w:rsidP="00624887">
      <w:pPr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 w:rsidRPr="00EA2E48">
        <w:rPr>
          <w:color w:val="000000"/>
          <w:szCs w:val="28"/>
        </w:rPr>
        <w:t>При цьому пунктом 6 статті 20 Доповнення І до Конвенції встановлено, що дата видачі сертифіката з перевезення товарів EUR.1 повинна бути вказана у графі 11 сертифіката з перевезення товарів EUR.1.</w:t>
      </w:r>
    </w:p>
    <w:p w:rsidR="00624887" w:rsidRPr="00EA2E48" w:rsidRDefault="00624887" w:rsidP="00624887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63387F">
        <w:rPr>
          <w:color w:val="000000"/>
          <w:szCs w:val="28"/>
        </w:rPr>
        <w:t>a1b7c6037a8efc09d350011e353bf75977b2a3f7c4f9e51034833090d75e4b73</w:t>
      </w:r>
      <w:r w:rsidRPr="00EA2E48">
        <w:rPr>
          <w:color w:val="000000"/>
          <w:szCs w:val="28"/>
        </w:rPr>
        <w:t xml:space="preserve"> </w:t>
      </w:r>
      <w:r w:rsidRPr="00EA2E48">
        <w:rPr>
          <w:rFonts w:eastAsiaTheme="minorHAnsi"/>
          <w:szCs w:val="28"/>
          <w:lang w:eastAsia="en-US"/>
        </w:rPr>
        <w:t xml:space="preserve">звернулось </w:t>
      </w:r>
      <w:r w:rsidRPr="0063387F">
        <w:rPr>
          <w:rFonts w:eastAsiaTheme="minorHAnsi"/>
          <w:szCs w:val="28"/>
          <w:lang w:eastAsia="en-US"/>
        </w:rPr>
        <w:t>d850475b13c7b13af923b848b944369a1fbed2bdad026aa871569dad64fbc813</w:t>
      </w:r>
      <w:r w:rsidRPr="00EA2E48">
        <w:rPr>
          <w:rFonts w:eastAsiaTheme="minorHAnsi"/>
          <w:szCs w:val="28"/>
          <w:lang w:eastAsia="en-US"/>
        </w:rPr>
        <w:t xml:space="preserve"> із заявами </w:t>
      </w:r>
      <w:r w:rsidRPr="0063387F">
        <w:rPr>
          <w:rFonts w:eastAsiaTheme="minorHAnsi"/>
          <w:szCs w:val="28"/>
          <w:lang w:eastAsia="en-US"/>
        </w:rPr>
        <w:t>22b1556c9ec8a1aec0cdb815eb6220599202a42174eb97f367ee406853f730f2</w:t>
      </w:r>
    </w:p>
    <w:p w:rsidR="00624887" w:rsidRPr="00EA2E48" w:rsidRDefault="00624887" w:rsidP="00D22431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63387F">
        <w:rPr>
          <w:rFonts w:eastAsiaTheme="minorHAnsi"/>
          <w:szCs w:val="28"/>
          <w:lang w:eastAsia="en-US"/>
        </w:rPr>
        <w:t>b8d04de5a015dfa899610c4ed255cdf93bc56bb3fb989237fdb806e53c833dd4</w:t>
      </w:r>
      <w:r w:rsidRPr="00EA2E48">
        <w:rPr>
          <w:rFonts w:eastAsiaTheme="minorHAnsi"/>
          <w:szCs w:val="28"/>
          <w:lang w:eastAsia="en-US"/>
        </w:rPr>
        <w:t xml:space="preserve"> щодо відновлення режиму вільної торгівлі відповідно до Угоди про асоціацію між Україною, з однієї сторони, та Європейським Союзом, Європейським співтовариством з атомної енергії і їхніми державами-членами, з іншої сторони (далі – Угода) до товарів «фарби розчинені у водному середовищі, на основі акрилових або вінілових полімерів, в асортименті» та «органічні, синтетичні барвники та препарати, виготовлені на основі барвників, пігменти та препарати, виготовлені на їх основі, для тонування фарб» (далі – товари), </w:t>
      </w:r>
      <w:r w:rsidRPr="00EA2E48">
        <w:rPr>
          <w:color w:val="000000"/>
          <w:szCs w:val="28"/>
        </w:rPr>
        <w:t xml:space="preserve">поміщених  у </w:t>
      </w:r>
      <w:r w:rsidRPr="00EA2E48">
        <w:rPr>
          <w:color w:val="000000"/>
          <w:szCs w:val="28"/>
        </w:rPr>
        <w:lastRenderedPageBreak/>
        <w:t xml:space="preserve">митний режим «імпорт» за митною декларацією </w:t>
      </w:r>
      <w:r w:rsidRPr="00EA2E48">
        <w:rPr>
          <w:rFonts w:eastAsiaTheme="minorHAnsi"/>
          <w:szCs w:val="28"/>
          <w:lang w:eastAsia="en-US"/>
        </w:rPr>
        <w:t xml:space="preserve">(далі – МД) від </w:t>
      </w:r>
      <w:r w:rsidRPr="0063387F">
        <w:rPr>
          <w:rFonts w:eastAsiaTheme="minorHAnsi"/>
          <w:szCs w:val="28"/>
          <w:lang w:eastAsia="en-US"/>
        </w:rPr>
        <w:t>1d4180ad72c1a34698263a0316573742f2e6a5dbe04e90eb19059d55a499677b</w:t>
      </w:r>
      <w:r w:rsidRPr="00EA2E48">
        <w:rPr>
          <w:rFonts w:eastAsiaTheme="minorHAnsi"/>
          <w:szCs w:val="28"/>
          <w:lang w:eastAsia="en-US"/>
        </w:rPr>
        <w:t xml:space="preserve"> </w:t>
      </w:r>
      <w:r w:rsidRPr="0063387F">
        <w:rPr>
          <w:rFonts w:eastAsiaTheme="minorHAnsi"/>
          <w:szCs w:val="28"/>
          <w:lang w:eastAsia="en-US"/>
        </w:rPr>
        <w:t>aa2c8cb99f9a31c9b5f1f77442943e6d933d5de1f1f53fe8a6b9efbd22070ae6</w:t>
      </w:r>
      <w:r w:rsidR="00D22431" w:rsidRPr="0063387F">
        <w:rPr>
          <w:rFonts w:eastAsiaTheme="minorHAnsi"/>
          <w:szCs w:val="28"/>
          <w:lang w:eastAsia="en-US"/>
        </w:rPr>
        <w:t>11b01a1454032a3d3f631ed1b99902b6daa2d1d78e186c1a5df713df1ad62fcc</w:t>
      </w:r>
      <w:r w:rsidR="00D22431" w:rsidRPr="00EA2E48">
        <w:rPr>
          <w:rFonts w:eastAsiaTheme="minorHAnsi"/>
          <w:szCs w:val="28"/>
          <w:lang w:eastAsia="en-US"/>
        </w:rPr>
        <w:t xml:space="preserve"> та надано оригінал сертифіката з перевезення товарів </w:t>
      </w:r>
      <w:r w:rsidR="00D22431" w:rsidRPr="0063387F">
        <w:rPr>
          <w:rFonts w:eastAsiaTheme="minorHAnsi"/>
          <w:szCs w:val="28"/>
          <w:lang w:eastAsia="en-US"/>
        </w:rPr>
        <w:t>2e3a92a20f62bd65e9f844cac7616bc9ed8ed991eaebdce0f31bdfa62ac3f076</w:t>
      </w:r>
      <w:r w:rsidR="00D22431" w:rsidRPr="00EA2E48">
        <w:rPr>
          <w:rFonts w:eastAsiaTheme="minorHAnsi"/>
          <w:szCs w:val="28"/>
          <w:lang w:eastAsia="en-US"/>
        </w:rPr>
        <w:t xml:space="preserve"> у графі 7 </w:t>
      </w:r>
      <w:r w:rsidR="00C2644C" w:rsidRPr="00EA2E48">
        <w:rPr>
          <w:rFonts w:eastAsiaTheme="minorHAnsi"/>
          <w:szCs w:val="28"/>
          <w:lang w:eastAsia="en-US"/>
        </w:rPr>
        <w:t>(</w:t>
      </w:r>
      <w:r w:rsidR="00D22431" w:rsidRPr="00EA2E48">
        <w:rPr>
          <w:rFonts w:eastAsiaTheme="minorHAnsi"/>
          <w:szCs w:val="28"/>
          <w:lang w:eastAsia="en-US"/>
        </w:rPr>
        <w:t>«Коментарі»</w:t>
      </w:r>
      <w:r w:rsidR="00C2644C" w:rsidRPr="00EA2E48">
        <w:rPr>
          <w:rFonts w:eastAsiaTheme="minorHAnsi"/>
          <w:szCs w:val="28"/>
          <w:lang w:eastAsia="en-US"/>
        </w:rPr>
        <w:t>)</w:t>
      </w:r>
      <w:r w:rsidR="00D22431" w:rsidRPr="00EA2E48">
        <w:rPr>
          <w:rFonts w:eastAsiaTheme="minorHAnsi"/>
          <w:szCs w:val="28"/>
          <w:lang w:eastAsia="en-US"/>
        </w:rPr>
        <w:t xml:space="preserve"> якого зазначено </w:t>
      </w:r>
      <w:r w:rsidR="00D22431" w:rsidRPr="0063387F">
        <w:rPr>
          <w:rFonts w:eastAsiaTheme="minorHAnsi"/>
          <w:szCs w:val="28"/>
          <w:lang w:eastAsia="en-US"/>
        </w:rPr>
        <w:t>a230edf9099b8c800d8dc8cfdceb7d45e84808eb155c130be6f05ebfe14fb08c</w:t>
      </w:r>
      <w:r w:rsidR="00D22431" w:rsidRPr="00EA2E48">
        <w:rPr>
          <w:rFonts w:eastAsiaTheme="minorHAnsi"/>
          <w:szCs w:val="28"/>
          <w:lang w:eastAsia="en-US"/>
        </w:rPr>
        <w:t xml:space="preserve"> виданий уповноваженим органом </w:t>
      </w:r>
      <w:r w:rsidR="00D22431" w:rsidRPr="0063387F">
        <w:rPr>
          <w:rFonts w:eastAsiaTheme="minorHAnsi"/>
          <w:szCs w:val="28"/>
          <w:lang w:eastAsia="en-US"/>
        </w:rPr>
        <w:t>8bbcd8aa4477213587ed8b6c065e9c8e6d9ac3180b76c7e6b23dcfdf7b4ab50e</w:t>
      </w:r>
    </w:p>
    <w:p w:rsidR="00527F41" w:rsidRPr="00EA2E48" w:rsidRDefault="00D22431" w:rsidP="00C2644C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EA2E48">
        <w:rPr>
          <w:rFonts w:eastAsiaTheme="minorHAnsi"/>
          <w:szCs w:val="28"/>
          <w:lang w:eastAsia="en-US"/>
        </w:rPr>
        <w:t xml:space="preserve">Повторно </w:t>
      </w:r>
      <w:r w:rsidRPr="0063387F">
        <w:rPr>
          <w:color w:val="000000"/>
          <w:szCs w:val="28"/>
        </w:rPr>
        <w:t>d37422adce15343b7762ed5e5ef7f6a4cc8982885c41fb26deab6e4de4dbbb52</w:t>
      </w:r>
      <w:r w:rsidRPr="00EA2E48">
        <w:rPr>
          <w:color w:val="000000"/>
          <w:szCs w:val="28"/>
        </w:rPr>
        <w:t xml:space="preserve">» звернулось до </w:t>
      </w:r>
      <w:r w:rsidRPr="0063387F">
        <w:rPr>
          <w:color w:val="000000"/>
          <w:szCs w:val="28"/>
        </w:rPr>
        <w:t>f65116767fd3b015e44bf123a8df8b5f12c36210e1173a24a432e6291079f186</w:t>
      </w:r>
      <w:r w:rsidRPr="00EA2E48">
        <w:rPr>
          <w:color w:val="000000"/>
          <w:szCs w:val="28"/>
        </w:rPr>
        <w:t xml:space="preserve"> листом </w:t>
      </w:r>
      <w:r w:rsidR="00D44BDC" w:rsidRPr="00EA2E48">
        <w:rPr>
          <w:color w:val="000000"/>
          <w:szCs w:val="28"/>
        </w:rPr>
        <w:t xml:space="preserve">                         </w:t>
      </w:r>
      <w:r w:rsidRPr="00EA2E48">
        <w:rPr>
          <w:rFonts w:eastAsiaTheme="minorHAnsi"/>
          <w:szCs w:val="28"/>
          <w:lang w:eastAsia="en-US"/>
        </w:rPr>
        <w:t xml:space="preserve">від </w:t>
      </w:r>
      <w:r w:rsidRPr="0063387F">
        <w:rPr>
          <w:rFonts w:eastAsiaTheme="minorHAnsi"/>
          <w:szCs w:val="28"/>
          <w:lang w:eastAsia="en-US"/>
        </w:rPr>
        <w:t>88a5c58468da653a363f2dfcb3ed09670c9d237eb59c99356ab1000476124a2e</w:t>
      </w:r>
      <w:r w:rsidRPr="00EA2E48">
        <w:rPr>
          <w:rFonts w:eastAsiaTheme="minorHAnsi"/>
          <w:szCs w:val="28"/>
          <w:lang w:eastAsia="en-US"/>
        </w:rPr>
        <w:t xml:space="preserve">) </w:t>
      </w:r>
      <w:r w:rsidR="00237333" w:rsidRPr="00EA2E48">
        <w:rPr>
          <w:rFonts w:eastAsiaTheme="minorHAnsi"/>
          <w:szCs w:val="28"/>
          <w:lang w:eastAsia="en-US"/>
        </w:rPr>
        <w:t>щодо відновлення режиму вільної торгівлі до товару за МД на підставі</w:t>
      </w:r>
      <w:r w:rsidRPr="00EA2E48">
        <w:rPr>
          <w:rFonts w:eastAsiaTheme="minorHAnsi"/>
          <w:szCs w:val="28"/>
          <w:lang w:eastAsia="en-US"/>
        </w:rPr>
        <w:t xml:space="preserve"> </w:t>
      </w:r>
      <w:r w:rsidR="00237333" w:rsidRPr="00EA2E48">
        <w:rPr>
          <w:rFonts w:eastAsiaTheme="minorHAnsi"/>
          <w:szCs w:val="28"/>
          <w:lang w:eastAsia="en-US"/>
        </w:rPr>
        <w:t xml:space="preserve">дублікату </w:t>
      </w:r>
      <w:r w:rsidRPr="00EA2E48">
        <w:rPr>
          <w:rFonts w:eastAsiaTheme="minorHAnsi"/>
          <w:szCs w:val="28"/>
          <w:lang w:eastAsia="en-US"/>
        </w:rPr>
        <w:t xml:space="preserve">сертифікату з перевезення товарів EUR.1 від </w:t>
      </w:r>
      <w:r w:rsidRPr="0063387F">
        <w:rPr>
          <w:rFonts w:eastAsiaTheme="minorHAnsi"/>
          <w:szCs w:val="28"/>
          <w:lang w:eastAsia="en-US"/>
        </w:rPr>
        <w:t>74e28ed5248f08412600836db8c480dec58c282cd2865aa5f5953e5221e16ece</w:t>
      </w:r>
      <w:r w:rsidRPr="00EA2E48">
        <w:rPr>
          <w:rFonts w:eastAsiaTheme="minorHAnsi"/>
          <w:szCs w:val="28"/>
          <w:lang w:eastAsia="en-US"/>
        </w:rPr>
        <w:t xml:space="preserve">, у графі 7 </w:t>
      </w:r>
      <w:r w:rsidR="00C2644C" w:rsidRPr="00EA2E48">
        <w:rPr>
          <w:rFonts w:eastAsiaTheme="minorHAnsi"/>
          <w:szCs w:val="28"/>
          <w:lang w:eastAsia="en-US"/>
        </w:rPr>
        <w:t>(</w:t>
      </w:r>
      <w:r w:rsidRPr="00EA2E48">
        <w:rPr>
          <w:rFonts w:eastAsiaTheme="minorHAnsi"/>
          <w:szCs w:val="28"/>
          <w:lang w:eastAsia="en-US"/>
        </w:rPr>
        <w:t>«Коментарі»</w:t>
      </w:r>
      <w:r w:rsidR="00C2644C" w:rsidRPr="00EA2E48">
        <w:rPr>
          <w:rFonts w:eastAsiaTheme="minorHAnsi"/>
          <w:szCs w:val="28"/>
          <w:lang w:eastAsia="en-US"/>
        </w:rPr>
        <w:t>)</w:t>
      </w:r>
      <w:r w:rsidRPr="00EA2E48">
        <w:rPr>
          <w:rFonts w:eastAsiaTheme="minorHAnsi"/>
          <w:szCs w:val="28"/>
          <w:lang w:eastAsia="en-US"/>
        </w:rPr>
        <w:t xml:space="preserve"> якого наведений напис «DUPLICAАTE ter vervanging van EUR.1 </w:t>
      </w:r>
      <w:r w:rsidRPr="0063387F">
        <w:rPr>
          <w:rFonts w:eastAsiaTheme="minorHAnsi"/>
          <w:szCs w:val="28"/>
          <w:lang w:eastAsia="en-US"/>
        </w:rPr>
        <w:t>d8dfa6e103a85b0963023a247cb053213151046bd9d516c8568b24f0d9745451</w:t>
      </w:r>
      <w:r w:rsidRPr="00EA2E48">
        <w:rPr>
          <w:rFonts w:eastAsiaTheme="minorHAnsi"/>
          <w:szCs w:val="28"/>
          <w:lang w:eastAsia="en-US"/>
        </w:rPr>
        <w:t>»</w:t>
      </w:r>
      <w:r w:rsidR="00C2644C" w:rsidRPr="00EA2E48">
        <w:rPr>
          <w:rFonts w:eastAsiaTheme="minorHAnsi"/>
          <w:szCs w:val="28"/>
          <w:lang w:eastAsia="en-US"/>
        </w:rPr>
        <w:t xml:space="preserve">, а у графі 11 сертифіката з перевезення товару EUR.1 № </w:t>
      </w:r>
      <w:r w:rsidR="00C2644C" w:rsidRPr="0063387F">
        <w:rPr>
          <w:rFonts w:eastAsiaTheme="minorHAnsi"/>
          <w:szCs w:val="28"/>
          <w:lang w:eastAsia="en-US"/>
        </w:rPr>
        <w:t>0457f92173ada9453358eb33bd18d76885c6bdbd145230a0e87cf9aaa06b9688</w:t>
      </w:r>
      <w:r w:rsidR="00C2644C" w:rsidRPr="00EA2E48">
        <w:rPr>
          <w:rFonts w:eastAsiaTheme="minorHAnsi"/>
          <w:szCs w:val="28"/>
          <w:lang w:eastAsia="en-US"/>
        </w:rPr>
        <w:t xml:space="preserve"> зазначена дата видачі </w:t>
      </w:r>
      <w:r w:rsidR="00C2644C" w:rsidRPr="0063387F">
        <w:rPr>
          <w:rFonts w:eastAsiaTheme="minorHAnsi"/>
          <w:szCs w:val="28"/>
          <w:lang w:eastAsia="en-US"/>
        </w:rPr>
        <w:t>43eb6638775b06a165b1c4aa17068f490bfade89a5d3b5e75a2fc36eb993da7f</w:t>
      </w:r>
      <w:r w:rsidR="00C2644C" w:rsidRPr="00EA2E48">
        <w:rPr>
          <w:rFonts w:eastAsiaTheme="minorHAnsi"/>
          <w:szCs w:val="28"/>
          <w:lang w:eastAsia="en-US"/>
        </w:rPr>
        <w:t>»</w:t>
      </w:r>
      <w:r w:rsidRPr="00EA2E48">
        <w:rPr>
          <w:rFonts w:eastAsiaTheme="minorHAnsi"/>
          <w:szCs w:val="28"/>
          <w:lang w:eastAsia="en-US"/>
        </w:rPr>
        <w:t>.</w:t>
      </w:r>
    </w:p>
    <w:p w:rsidR="00D44BDC" w:rsidRPr="00EA2E48" w:rsidRDefault="00C2644C" w:rsidP="00D44BDC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EA2E48">
        <w:rPr>
          <w:rFonts w:eastAsiaTheme="minorHAnsi"/>
          <w:szCs w:val="28"/>
          <w:lang w:eastAsia="en-US"/>
        </w:rPr>
        <w:t xml:space="preserve">При цьому МД від </w:t>
      </w:r>
      <w:r w:rsidRPr="0063387F">
        <w:rPr>
          <w:rFonts w:eastAsiaTheme="minorHAnsi"/>
          <w:szCs w:val="28"/>
          <w:lang w:eastAsia="en-US"/>
        </w:rPr>
        <w:t>cb9fe232f1e106528aeff7b9366ffce036ff05f3e944e379e825de223f9584bd</w:t>
      </w:r>
      <w:r w:rsidR="00D44BDC" w:rsidRPr="00EA2E48">
        <w:rPr>
          <w:rFonts w:eastAsiaTheme="minorHAnsi"/>
          <w:szCs w:val="28"/>
          <w:lang w:eastAsia="en-US"/>
        </w:rPr>
        <w:t xml:space="preserve"> містить </w:t>
      </w:r>
      <w:r w:rsidR="00237333" w:rsidRPr="00EA2E48">
        <w:rPr>
          <w:rFonts w:eastAsiaTheme="minorHAnsi"/>
          <w:szCs w:val="28"/>
          <w:lang w:eastAsia="en-US"/>
        </w:rPr>
        <w:t xml:space="preserve">у графі 44 </w:t>
      </w:r>
      <w:r w:rsidR="00D44BDC" w:rsidRPr="00EA2E48">
        <w:rPr>
          <w:rFonts w:eastAsiaTheme="minorHAnsi"/>
          <w:szCs w:val="28"/>
          <w:lang w:eastAsia="en-US"/>
        </w:rPr>
        <w:t>відомості</w:t>
      </w:r>
      <w:r w:rsidR="00237333" w:rsidRPr="00EA2E48">
        <w:rPr>
          <w:rFonts w:eastAsiaTheme="minorHAnsi"/>
          <w:szCs w:val="28"/>
          <w:lang w:eastAsia="en-US"/>
        </w:rPr>
        <w:t xml:space="preserve"> про документ під кодом «9610»</w:t>
      </w:r>
      <w:r w:rsidR="00D44BDC" w:rsidRPr="00EA2E48">
        <w:rPr>
          <w:rFonts w:eastAsiaTheme="minorHAnsi"/>
          <w:szCs w:val="28"/>
          <w:lang w:eastAsia="en-US"/>
        </w:rPr>
        <w:t xml:space="preserve"> і</w:t>
      </w:r>
      <w:r w:rsidR="00237333" w:rsidRPr="00EA2E48">
        <w:rPr>
          <w:rFonts w:eastAsiaTheme="minorHAnsi"/>
          <w:szCs w:val="28"/>
          <w:lang w:eastAsia="en-US"/>
        </w:rPr>
        <w:t xml:space="preserve"> його</w:t>
      </w:r>
      <w:r w:rsidR="00D44BDC" w:rsidRPr="00EA2E48">
        <w:rPr>
          <w:rFonts w:eastAsiaTheme="minorHAnsi"/>
          <w:szCs w:val="28"/>
          <w:lang w:eastAsia="en-US"/>
        </w:rPr>
        <w:t xml:space="preserve"> скан</w:t>
      </w:r>
      <w:r w:rsidR="00237333" w:rsidRPr="00EA2E48">
        <w:rPr>
          <w:rFonts w:eastAsiaTheme="minorHAnsi"/>
          <w:szCs w:val="28"/>
          <w:lang w:eastAsia="en-US"/>
        </w:rPr>
        <w:t xml:space="preserve">овану </w:t>
      </w:r>
      <w:r w:rsidR="00D44BDC" w:rsidRPr="00EA2E48">
        <w:rPr>
          <w:rFonts w:eastAsiaTheme="minorHAnsi"/>
          <w:szCs w:val="28"/>
          <w:lang w:eastAsia="en-US"/>
        </w:rPr>
        <w:t xml:space="preserve">копію </w:t>
      </w:r>
      <w:r w:rsidR="00237333" w:rsidRPr="00EA2E48">
        <w:rPr>
          <w:rFonts w:eastAsiaTheme="minorHAnsi"/>
          <w:szCs w:val="28"/>
          <w:lang w:eastAsia="en-US"/>
        </w:rPr>
        <w:t xml:space="preserve">- </w:t>
      </w:r>
      <w:r w:rsidR="00D44BDC" w:rsidRPr="00EA2E48">
        <w:rPr>
          <w:rFonts w:eastAsiaTheme="minorHAnsi"/>
          <w:szCs w:val="28"/>
          <w:lang w:eastAsia="en-US"/>
        </w:rPr>
        <w:t>експортн</w:t>
      </w:r>
      <w:r w:rsidR="000A1C5A" w:rsidRPr="00EA2E48">
        <w:rPr>
          <w:rFonts w:eastAsiaTheme="minorHAnsi"/>
          <w:szCs w:val="28"/>
          <w:lang w:eastAsia="en-US"/>
        </w:rPr>
        <w:t>у</w:t>
      </w:r>
      <w:r w:rsidR="00D44BDC" w:rsidRPr="00EA2E48">
        <w:rPr>
          <w:rFonts w:eastAsiaTheme="minorHAnsi"/>
          <w:szCs w:val="28"/>
          <w:lang w:eastAsia="en-US"/>
        </w:rPr>
        <w:t xml:space="preserve"> деклараці</w:t>
      </w:r>
      <w:r w:rsidR="000A1C5A" w:rsidRPr="00EA2E48">
        <w:rPr>
          <w:rFonts w:eastAsiaTheme="minorHAnsi"/>
          <w:szCs w:val="28"/>
          <w:lang w:eastAsia="en-US"/>
        </w:rPr>
        <w:t>ю</w:t>
      </w:r>
      <w:r w:rsidR="00D44BDC" w:rsidRPr="00EA2E48">
        <w:rPr>
          <w:rFonts w:eastAsiaTheme="minorHAnsi"/>
          <w:szCs w:val="28"/>
          <w:lang w:eastAsia="en-US"/>
        </w:rPr>
        <w:t xml:space="preserve"> </w:t>
      </w:r>
      <w:r w:rsidR="00D44BDC" w:rsidRPr="0063387F">
        <w:rPr>
          <w:rFonts w:eastAsiaTheme="minorHAnsi"/>
          <w:szCs w:val="28"/>
          <w:lang w:eastAsia="en-US"/>
        </w:rPr>
        <w:t>c1dea219c3932b33dae6393f967d70e8537ca2fffc5437c014909e1f0afeefca</w:t>
      </w:r>
      <w:r w:rsidR="00D44BDC" w:rsidRPr="00EA2E48">
        <w:rPr>
          <w:rFonts w:eastAsiaTheme="minorHAnsi"/>
          <w:szCs w:val="28"/>
          <w:lang w:eastAsia="en-US"/>
        </w:rPr>
        <w:t xml:space="preserve">, у розділі 2 </w:t>
      </w:r>
      <w:r w:rsidR="000A1C5A" w:rsidRPr="00EA2E48">
        <w:rPr>
          <w:rFonts w:eastAsiaTheme="minorHAnsi"/>
          <w:szCs w:val="28"/>
          <w:lang w:eastAsia="en-US"/>
        </w:rPr>
        <w:t>якої зазначені</w:t>
      </w:r>
      <w:r w:rsidR="00D44BDC" w:rsidRPr="00EA2E48">
        <w:rPr>
          <w:rFonts w:eastAsiaTheme="minorHAnsi"/>
          <w:szCs w:val="28"/>
          <w:lang w:eastAsia="en-US"/>
        </w:rPr>
        <w:t xml:space="preserve"> відомості про сертифікат з перевезення товару </w:t>
      </w:r>
      <w:r w:rsidR="00237333" w:rsidRPr="00EA2E48">
        <w:rPr>
          <w:rFonts w:eastAsiaTheme="minorHAnsi"/>
          <w:szCs w:val="28"/>
          <w:lang w:eastAsia="en-US"/>
        </w:rPr>
        <w:t>EUR.</w:t>
      </w:r>
      <w:r w:rsidR="00237333" w:rsidRPr="0063387F">
        <w:rPr>
          <w:rFonts w:eastAsiaTheme="minorHAnsi"/>
          <w:szCs w:val="28"/>
          <w:lang w:eastAsia="en-US"/>
        </w:rPr>
        <w:t>fb5c55fb781bde76b91389ae7908959bc4edb40d6c2166c908ca24aa8cd7f1a2</w:t>
      </w:r>
    </w:p>
    <w:p w:rsidR="00237333" w:rsidRPr="00EA2E48" w:rsidRDefault="00237333" w:rsidP="00D44BDC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EA2E48">
        <w:rPr>
          <w:rFonts w:eastAsiaTheme="minorHAnsi"/>
          <w:szCs w:val="28"/>
          <w:lang w:eastAsia="en-US"/>
        </w:rPr>
        <w:t xml:space="preserve">Вищевказане свідчить, що станом на 02 червня 2026 року – момент складання  експортної декларації </w:t>
      </w:r>
      <w:r w:rsidRPr="0063387F">
        <w:rPr>
          <w:rFonts w:eastAsiaTheme="minorHAnsi"/>
          <w:szCs w:val="28"/>
          <w:lang w:eastAsia="en-US"/>
        </w:rPr>
        <w:t>c1dea219c3932b33dae6393f967d70e8537ca2fffc5437c014909e1f0afeefca</w:t>
      </w:r>
      <w:r w:rsidRPr="00EA2E48">
        <w:rPr>
          <w:rFonts w:eastAsiaTheme="minorHAnsi"/>
          <w:szCs w:val="28"/>
          <w:lang w:eastAsia="en-US"/>
        </w:rPr>
        <w:t xml:space="preserve"> сертифікат з перевезення товару EUR.1 № </w:t>
      </w:r>
      <w:r w:rsidRPr="0063387F">
        <w:rPr>
          <w:rFonts w:eastAsiaTheme="minorHAnsi"/>
          <w:szCs w:val="28"/>
          <w:lang w:eastAsia="en-US"/>
        </w:rPr>
        <w:t>ddc302fd20ef787ef300b1135cf24761098cd6944a759595c51ba726ccbffc46</w:t>
      </w:r>
      <w:r w:rsidRPr="00EA2E48">
        <w:rPr>
          <w:rFonts w:eastAsiaTheme="minorHAnsi"/>
          <w:szCs w:val="28"/>
          <w:lang w:eastAsia="en-US"/>
        </w:rPr>
        <w:t xml:space="preserve"> вже було видано уповноваженим митним </w:t>
      </w:r>
      <w:r w:rsidRPr="0063387F">
        <w:rPr>
          <w:rFonts w:eastAsiaTheme="minorHAnsi"/>
          <w:szCs w:val="28"/>
          <w:lang w:eastAsia="en-US"/>
        </w:rPr>
        <w:t>органом6167232ba4e53f0e9642e69cd086bcd62904c73663dca3806adb53b660933cde</w:t>
      </w:r>
      <w:r w:rsidR="000A1C5A" w:rsidRPr="00EA2E48">
        <w:rPr>
          <w:rFonts w:eastAsiaTheme="minorHAnsi"/>
          <w:szCs w:val="28"/>
          <w:lang w:eastAsia="en-US"/>
        </w:rPr>
        <w:t>.</w:t>
      </w:r>
    </w:p>
    <w:p w:rsidR="00D44BDC" w:rsidRPr="00EA2E48" w:rsidRDefault="000A1C5A" w:rsidP="00D44BDC">
      <w:pPr>
        <w:autoSpaceDE w:val="0"/>
        <w:autoSpaceDN w:val="0"/>
        <w:adjustRightInd w:val="0"/>
        <w:ind w:firstLine="567"/>
        <w:jc w:val="both"/>
        <w:rPr>
          <w:color w:val="333333"/>
          <w:szCs w:val="28"/>
          <w:lang w:eastAsia="uk-UA"/>
        </w:rPr>
      </w:pPr>
      <w:r w:rsidRPr="00EA2E48">
        <w:rPr>
          <w:rFonts w:eastAsiaTheme="minorHAnsi"/>
          <w:szCs w:val="28"/>
          <w:lang w:eastAsia="en-US"/>
        </w:rPr>
        <w:t xml:space="preserve">Також дата зазначена у дублікаті сертифікату з перевезення товарів EUR.1 № </w:t>
      </w:r>
      <w:r w:rsidRPr="0063387F">
        <w:rPr>
          <w:rFonts w:eastAsiaTheme="minorHAnsi"/>
          <w:szCs w:val="28"/>
          <w:lang w:eastAsia="en-US"/>
        </w:rPr>
        <w:t>4c92334e187bc1ddf22bfd6d227e155017c7be6e5785de2ebcc06122beb686f9</w:t>
      </w:r>
      <w:r w:rsidRPr="00EA2E48">
        <w:rPr>
          <w:rFonts w:eastAsiaTheme="minorHAnsi"/>
          <w:szCs w:val="28"/>
          <w:lang w:eastAsia="en-US"/>
        </w:rPr>
        <w:t xml:space="preserve">» не відповідає даті </w:t>
      </w:r>
      <w:r w:rsidRPr="00EA2E48">
        <w:rPr>
          <w:color w:val="333333"/>
          <w:szCs w:val="28"/>
          <w:lang w:eastAsia="uk-UA"/>
        </w:rPr>
        <w:t xml:space="preserve">видачі оригінального сертифіката з перевезення товарів EUR.1 зазначеній в графі </w:t>
      </w:r>
      <w:r w:rsidRPr="0063387F">
        <w:rPr>
          <w:color w:val="333333"/>
          <w:szCs w:val="28"/>
          <w:lang w:eastAsia="uk-UA"/>
        </w:rPr>
        <w:lastRenderedPageBreak/>
        <w:t>f00b49c82b31a83d559ab73ebcdc5181580efca61ff9b85f026c78a72accc988</w:t>
      </w:r>
      <w:r w:rsidRPr="00EA2E48">
        <w:rPr>
          <w:color w:val="333333"/>
          <w:szCs w:val="28"/>
          <w:lang w:eastAsia="uk-UA"/>
        </w:rPr>
        <w:t xml:space="preserve"> та з якої він вважається дійсним, що передбачено </w:t>
      </w:r>
      <w:r w:rsidRPr="00EA2E48">
        <w:rPr>
          <w:color w:val="000000"/>
          <w:szCs w:val="28"/>
        </w:rPr>
        <w:t>пунктом 6 статті 20 та пунктом 4 статті 22 Доповнення І до Конвенції.</w:t>
      </w:r>
    </w:p>
    <w:p w:rsidR="00D742A2" w:rsidRPr="00EA2E48" w:rsidRDefault="00F5379D" w:rsidP="00EB09D1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EA2E48">
        <w:rPr>
          <w:color w:val="000000"/>
          <w:szCs w:val="28"/>
        </w:rPr>
        <w:t xml:space="preserve">З огляду на вищевказане Київською митницею </w:t>
      </w:r>
      <w:r w:rsidR="00D742A2" w:rsidRPr="00EA2E48">
        <w:rPr>
          <w:rFonts w:eastAsiaTheme="minorHAnsi"/>
          <w:szCs w:val="28"/>
          <w:lang w:eastAsia="en-US"/>
        </w:rPr>
        <w:t xml:space="preserve">листом від </w:t>
      </w:r>
      <w:r w:rsidR="00D742A2" w:rsidRPr="0063387F">
        <w:rPr>
          <w:rFonts w:eastAsiaTheme="minorHAnsi"/>
          <w:szCs w:val="28"/>
          <w:lang w:eastAsia="en-US"/>
        </w:rPr>
        <w:t>7b4a90cd953e8dd86dcad007e96b409f6714ca346512329c5f8c1d6e9b6df1e7</w:t>
      </w:r>
      <w:r w:rsidR="00D742A2" w:rsidRPr="00EA2E48">
        <w:rPr>
          <w:rFonts w:eastAsiaTheme="minorHAnsi"/>
          <w:szCs w:val="28"/>
          <w:lang w:eastAsia="en-US"/>
        </w:rPr>
        <w:t xml:space="preserve">                             </w:t>
      </w:r>
      <w:r w:rsidR="00D742A2" w:rsidRPr="0063387F">
        <w:rPr>
          <w:rFonts w:eastAsiaTheme="minorHAnsi"/>
          <w:szCs w:val="28"/>
          <w:lang w:eastAsia="en-US"/>
        </w:rPr>
        <w:t>264a515426393bbda6f243cd085479117b6e57335882f8bf4b6f9d65dc641f77</w:t>
      </w:r>
      <w:r w:rsidR="00D742A2" w:rsidRPr="00EA2E48">
        <w:rPr>
          <w:rFonts w:eastAsiaTheme="minorHAnsi"/>
          <w:szCs w:val="28"/>
          <w:lang w:eastAsia="en-US"/>
        </w:rPr>
        <w:t xml:space="preserve"> </w:t>
      </w:r>
      <w:r w:rsidRPr="00EA2E48">
        <w:rPr>
          <w:color w:val="000000"/>
          <w:szCs w:val="28"/>
        </w:rPr>
        <w:t xml:space="preserve">було </w:t>
      </w:r>
      <w:r w:rsidR="00D742A2" w:rsidRPr="00EA2E48">
        <w:rPr>
          <w:color w:val="000000"/>
          <w:szCs w:val="28"/>
        </w:rPr>
        <w:t xml:space="preserve">правомірно надано відмову </w:t>
      </w:r>
      <w:r w:rsidR="00D742A2" w:rsidRPr="0063387F">
        <w:rPr>
          <w:color w:val="000000"/>
          <w:szCs w:val="28"/>
        </w:rPr>
        <w:t>d37422adce15343b7762ed5e5ef7f6a4cc8982885c41fb26deab6e4de4dbbb52</w:t>
      </w:r>
      <w:r w:rsidR="00D742A2" w:rsidRPr="00EA2E48">
        <w:rPr>
          <w:color w:val="000000"/>
          <w:szCs w:val="28"/>
        </w:rPr>
        <w:t xml:space="preserve">» </w:t>
      </w:r>
      <w:r w:rsidR="00D742A2" w:rsidRPr="00EA2E48">
        <w:rPr>
          <w:rFonts w:eastAsiaTheme="minorHAnsi"/>
          <w:szCs w:val="28"/>
          <w:lang w:eastAsia="en-US"/>
        </w:rPr>
        <w:t xml:space="preserve">щодо відновлення режиму вільної торгівлі згідно Угоди, оскільки дублікат сертифікат з перевезення товару </w:t>
      </w:r>
      <w:r w:rsidR="00D742A2" w:rsidRPr="00EA2E48">
        <w:rPr>
          <w:rFonts w:eastAsiaTheme="minorHAnsi"/>
          <w:szCs w:val="28"/>
          <w:lang w:val="en-US" w:eastAsia="en-US"/>
        </w:rPr>
        <w:t>EUR</w:t>
      </w:r>
      <w:r w:rsidR="00D742A2" w:rsidRPr="00EA2E48">
        <w:rPr>
          <w:rFonts w:eastAsiaTheme="minorHAnsi"/>
          <w:szCs w:val="28"/>
          <w:lang w:eastAsia="en-US"/>
        </w:rPr>
        <w:t xml:space="preserve">.1 </w:t>
      </w:r>
      <w:r w:rsidR="00D742A2" w:rsidRPr="0063387F">
        <w:rPr>
          <w:rFonts w:eastAsiaTheme="minorHAnsi"/>
          <w:szCs w:val="28"/>
          <w:lang w:eastAsia="en-US"/>
        </w:rPr>
        <w:t>c5b208e4413857b70e52a2da35d9ff16fe7641d83be1ea627af6612e77aa3f62</w:t>
      </w:r>
      <w:r w:rsidR="00D742A2" w:rsidRPr="00EA2E48">
        <w:rPr>
          <w:rFonts w:eastAsiaTheme="minorHAnsi"/>
          <w:szCs w:val="28"/>
          <w:lang w:eastAsia="en-US"/>
        </w:rPr>
        <w:t>» не може бути правомірною підставою.</w:t>
      </w:r>
    </w:p>
    <w:p w:rsidR="00D742A2" w:rsidRPr="00EA2E48" w:rsidRDefault="00D742A2" w:rsidP="00D742A2">
      <w:pPr>
        <w:ind w:firstLine="567"/>
        <w:jc w:val="both"/>
        <w:rPr>
          <w:szCs w:val="28"/>
        </w:rPr>
      </w:pPr>
      <w:r w:rsidRPr="00EA2E48">
        <w:rPr>
          <w:szCs w:val="28"/>
        </w:rPr>
        <w:t>Згідно положень статей 20, 22 Доповнення І до Конвенції, пункту 3 частини першої статті 26</w:t>
      </w:r>
      <w:r w:rsidRPr="00EA2E48">
        <w:rPr>
          <w:szCs w:val="28"/>
          <w:vertAlign w:val="superscript"/>
        </w:rPr>
        <w:t>5</w:t>
      </w:r>
      <w:r w:rsidRPr="00EA2E48">
        <w:rPr>
          <w:szCs w:val="28"/>
        </w:rPr>
        <w:t xml:space="preserve"> Митного кодексу України,  Державна митна служба України вирішила залишити скаргу </w:t>
      </w:r>
      <w:r w:rsidR="00EA2E48" w:rsidRPr="0063387F">
        <w:rPr>
          <w:szCs w:val="28"/>
        </w:rPr>
        <w:t>c07d1b1918d7002d821e5829869df2c83b2779fd22c745435def71f735a0f262</w:t>
      </w:r>
      <w:r w:rsidR="00EA2E48" w:rsidRPr="0063387F">
        <w:rPr>
          <w:color w:val="000000"/>
          <w:szCs w:val="28"/>
        </w:rPr>
        <w:t>f914d7909f7122a0308eebee88843b90be2d5fa07d01c4b324fbae278a9cbc70</w:t>
      </w:r>
      <w:r w:rsidR="00EA2E48" w:rsidRPr="0063387F">
        <w:rPr>
          <w:szCs w:val="28"/>
        </w:rPr>
        <w:t>1d2f564049b8b27d4d71897c7b4e9890cbde6130dec23566f37fcea5437111d5</w:t>
      </w:r>
      <w:r w:rsidR="00EA2E48" w:rsidRPr="00EA2E48">
        <w:rPr>
          <w:szCs w:val="28"/>
        </w:rPr>
        <w:t xml:space="preserve">                                 </w:t>
      </w:r>
      <w:r w:rsidR="00EA2E48" w:rsidRPr="0063387F">
        <w:rPr>
          <w:szCs w:val="28"/>
        </w:rPr>
        <w:t>3565cc446c0663fdb5d81763b18af2bef0e37c97be0f23fdb24b894a52fa5624</w:t>
      </w:r>
      <w:r w:rsidR="00EA2E48" w:rsidRPr="00EA2E48">
        <w:rPr>
          <w:szCs w:val="28"/>
        </w:rPr>
        <w:t xml:space="preserve"> на рішення </w:t>
      </w:r>
      <w:r w:rsidR="00EA2E48" w:rsidRPr="0063387F">
        <w:rPr>
          <w:szCs w:val="28"/>
        </w:rPr>
        <w:t>f65116767fd3b015e44bf123a8df8b5f12c36210e1173a24a432e6291079f186</w:t>
      </w:r>
      <w:r w:rsidR="00EA2E48" w:rsidRPr="00EA2E48">
        <w:rPr>
          <w:szCs w:val="28"/>
        </w:rPr>
        <w:t xml:space="preserve"> оформлене у формі листа від </w:t>
      </w:r>
      <w:r w:rsidR="00EA2E48" w:rsidRPr="0063387F">
        <w:rPr>
          <w:szCs w:val="28"/>
        </w:rPr>
        <w:t>29d15963a5d91553ba58be4a87920421c3c64f2cdc0fabfd05e32f2a19d39e9e</w:t>
      </w:r>
      <w:r w:rsidR="00EA2E48" w:rsidRPr="00EA2E48">
        <w:rPr>
          <w:szCs w:val="28"/>
        </w:rPr>
        <w:t xml:space="preserve"> щодо відмови у відновленні режиму вільної торгівлі до товарів, оформлених за митною декларацією від </w:t>
      </w:r>
      <w:r w:rsidR="00EA2E48" w:rsidRPr="0063387F">
        <w:rPr>
          <w:szCs w:val="28"/>
        </w:rPr>
        <w:t>eceb2d93474f4fd17feff115d07273dc859c8e536aa9f9eb0e2b9b0661922ce9</w:t>
      </w:r>
      <w:r w:rsidR="00EA2E48" w:rsidRPr="00EA2E48">
        <w:rPr>
          <w:szCs w:val="28"/>
        </w:rPr>
        <w:t xml:space="preserve"> на підставі дублікату сертифіката з перевезення товару </w:t>
      </w:r>
      <w:r w:rsidR="00EA2E48" w:rsidRPr="00EA2E48">
        <w:rPr>
          <w:szCs w:val="28"/>
          <w:lang w:val="en-US"/>
        </w:rPr>
        <w:t>EUR</w:t>
      </w:r>
      <w:r w:rsidR="00EA2E48" w:rsidRPr="00EA2E48">
        <w:rPr>
          <w:szCs w:val="28"/>
        </w:rPr>
        <w:t xml:space="preserve">.1 </w:t>
      </w:r>
      <w:r w:rsidR="00EA2E48" w:rsidRPr="0063387F">
        <w:rPr>
          <w:szCs w:val="28"/>
        </w:rPr>
        <w:t>89f9d540423f23bfbc1f6b476999053690a09989e982dafccb4c457f505eaeac</w:t>
      </w:r>
      <w:r w:rsidR="00EA2E48" w:rsidRPr="00EA2E48">
        <w:rPr>
          <w:szCs w:val="28"/>
        </w:rPr>
        <w:t xml:space="preserve"> </w:t>
      </w:r>
      <w:r w:rsidRPr="00EA2E48">
        <w:rPr>
          <w:szCs w:val="28"/>
        </w:rPr>
        <w:t>без задоволення.</w:t>
      </w:r>
    </w:p>
    <w:p w:rsidR="009C62AE" w:rsidRPr="00EA2E48" w:rsidRDefault="009C62AE" w:rsidP="009C62AE">
      <w:pPr>
        <w:ind w:firstLine="567"/>
        <w:jc w:val="both"/>
        <w:rPr>
          <w:szCs w:val="28"/>
        </w:rPr>
      </w:pPr>
      <w:r w:rsidRPr="00EA2E48">
        <w:rPr>
          <w:szCs w:val="28"/>
        </w:rPr>
        <w:t>Відповідно до частини третьої статті 26</w:t>
      </w:r>
      <w:r w:rsidRPr="00EA2E48">
        <w:rPr>
          <w:szCs w:val="28"/>
          <w:vertAlign w:val="superscript"/>
        </w:rPr>
        <w:t>5</w:t>
      </w:r>
      <w:r w:rsidRPr="00EA2E48">
        <w:rPr>
          <w:szCs w:val="28"/>
        </w:rPr>
        <w:t xml:space="preserve"> Митного кодексу України особа, яка подала скаргу, у разі її незгоди з прийнятим рішенням має право його оскаржити у судовому порядку. </w:t>
      </w:r>
    </w:p>
    <w:p w:rsidR="00BD215B" w:rsidRDefault="00BD215B" w:rsidP="00B65B2C">
      <w:pPr>
        <w:jc w:val="both"/>
        <w:rPr>
          <w:szCs w:val="28"/>
        </w:rPr>
      </w:pPr>
    </w:p>
    <w:p w:rsidR="00EA2E48" w:rsidRPr="00EA2E48" w:rsidRDefault="00EA2E48" w:rsidP="00B65B2C">
      <w:pPr>
        <w:jc w:val="both"/>
        <w:rPr>
          <w:szCs w:val="28"/>
        </w:rPr>
      </w:pPr>
    </w:p>
    <w:p w:rsidR="00097CB9" w:rsidRPr="0063387F" w:rsidRDefault="00097CB9" w:rsidP="00B65B2C">
      <w:pPr>
        <w:jc w:val="both"/>
        <w:rPr>
          <w:szCs w:val="28"/>
          <w:highlight w:val="yellow"/>
        </w:rPr>
      </w:pPr>
      <w:r w:rsidRPr="0063387F">
        <w:rPr>
          <w:szCs w:val="28"/>
        </w:rPr>
        <w:t>9ec935fa6389141b636593dbe81ff431418c8a578fa31988ee2cf4a3cc9c48a3</w:t>
      </w:r>
    </w:p>
    <w:p w:rsidR="00097CB9" w:rsidRPr="00EA2E48" w:rsidRDefault="00097CB9" w:rsidP="00B65B2C">
      <w:pPr>
        <w:jc w:val="both"/>
        <w:rPr>
          <w:szCs w:val="28"/>
        </w:rPr>
      </w:pPr>
      <w:r w:rsidRPr="0063387F">
        <w:rPr>
          <w:szCs w:val="28"/>
        </w:rPr>
        <w:t>ef0bfcce0af53b529dd916a11e62f6fcb35a2b825813ced58f030ce9e2448699</w:t>
      </w:r>
      <w:r w:rsidR="00B65B2C" w:rsidRPr="0063387F">
        <w:rPr>
          <w:szCs w:val="28"/>
          <w:highlight w:val="yellow"/>
        </w:rPr>
        <w:t xml:space="preserve">   </w:t>
      </w:r>
      <w:r w:rsidRPr="0063387F">
        <w:rPr>
          <w:szCs w:val="28"/>
          <w:highlight w:val="yellow"/>
        </w:rPr>
        <w:t xml:space="preserve">                        </w:t>
      </w:r>
      <w:r w:rsidR="001B4E92" w:rsidRPr="0063387F">
        <w:rPr>
          <w:szCs w:val="28"/>
          <w:highlight w:val="yellow"/>
        </w:rPr>
        <w:t xml:space="preserve">          </w:t>
      </w:r>
      <w:r w:rsidRPr="0063387F">
        <w:rPr>
          <w:szCs w:val="28"/>
        </w:rPr>
        <w:t>7b9cb4611e8a9296bc9e12161e20f57215e4b91249c95a812ccb1e3d6f8b8391</w:t>
      </w:r>
    </w:p>
    <w:p w:rsidR="009C62AE" w:rsidRDefault="009C62AE" w:rsidP="00B65B2C">
      <w:pPr>
        <w:jc w:val="both"/>
        <w:rPr>
          <w:sz w:val="27"/>
          <w:szCs w:val="27"/>
        </w:rPr>
      </w:pPr>
    </w:p>
    <w:p w:rsidR="00EA2E48" w:rsidRDefault="00EA2E48" w:rsidP="00B65B2C">
      <w:pPr>
        <w:jc w:val="both"/>
        <w:rPr>
          <w:sz w:val="27"/>
          <w:szCs w:val="27"/>
        </w:rPr>
      </w:pPr>
    </w:p>
    <w:p w:rsidR="00EA2E48" w:rsidRDefault="00EA2E48" w:rsidP="00B65B2C">
      <w:pPr>
        <w:jc w:val="both"/>
        <w:rPr>
          <w:sz w:val="27"/>
          <w:szCs w:val="27"/>
        </w:rPr>
      </w:pPr>
    </w:p>
    <w:p w:rsidR="009C62AE" w:rsidRDefault="009C62AE" w:rsidP="00B65B2C">
      <w:pPr>
        <w:jc w:val="both"/>
        <w:rPr>
          <w:sz w:val="27"/>
          <w:szCs w:val="27"/>
        </w:rPr>
      </w:pPr>
    </w:p>
    <w:p w:rsidR="009C62AE" w:rsidRPr="009C62AE" w:rsidRDefault="009C62AE" w:rsidP="00B65B2C">
      <w:pPr>
        <w:jc w:val="both"/>
        <w:rPr>
          <w:sz w:val="18"/>
          <w:szCs w:val="18"/>
        </w:rPr>
      </w:pPr>
      <w:r w:rsidRPr="0063387F">
        <w:rPr>
          <w:sz w:val="18"/>
          <w:szCs w:val="18"/>
        </w:rPr>
        <w:t>5b9bd4a6cbbd0f2e51d364552ae1cb29fe314c0daa1c763db1f729517874939b</w:t>
      </w:r>
    </w:p>
    <w:sectPr w:rsidR="009C62AE" w:rsidRPr="009C62AE" w:rsidSect="00B56A22">
      <w:headerReference w:type="default" r:id="rId13"/>
      <w:pgSz w:w="11906" w:h="16838"/>
      <w:pgMar w:top="851" w:right="707" w:bottom="1276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4C4" w:rsidRDefault="007A24C4" w:rsidP="008206CD">
      <w:r>
        <w:separator/>
      </w:r>
    </w:p>
  </w:endnote>
  <w:endnote w:type="continuationSeparator" w:id="0">
    <w:p w:rsidR="007A24C4" w:rsidRDefault="007A24C4" w:rsidP="00820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4C4" w:rsidRDefault="007A24C4" w:rsidP="008206CD">
      <w:r>
        <w:separator/>
      </w:r>
    </w:p>
  </w:footnote>
  <w:footnote w:type="continuationSeparator" w:id="0">
    <w:p w:rsidR="007A24C4" w:rsidRDefault="007A24C4" w:rsidP="00820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2355878"/>
      <w:docPartObj>
        <w:docPartGallery w:val="Page Numbers (Top of Page)"/>
        <w:docPartUnique/>
      </w:docPartObj>
    </w:sdtPr>
    <w:sdtEndPr/>
    <w:sdtContent>
      <w:p w:rsidR="00237333" w:rsidRDefault="0023733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261">
          <w:rPr>
            <w:noProof/>
          </w:rPr>
          <w:t>6</w:t>
        </w:r>
        <w:r>
          <w:fldChar w:fldCharType="end"/>
        </w:r>
      </w:p>
    </w:sdtContent>
  </w:sdt>
  <w:p w:rsidR="00237333" w:rsidRDefault="0023733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94CD0"/>
    <w:multiLevelType w:val="hybridMultilevel"/>
    <w:tmpl w:val="80FEF5FC"/>
    <w:lvl w:ilvl="0" w:tplc="3906EB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F78205B"/>
    <w:multiLevelType w:val="hybridMultilevel"/>
    <w:tmpl w:val="80FEF5FC"/>
    <w:lvl w:ilvl="0" w:tplc="3906EB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2FE"/>
    <w:rsid w:val="00007DCD"/>
    <w:rsid w:val="00032D3B"/>
    <w:rsid w:val="00056AAD"/>
    <w:rsid w:val="00075ED2"/>
    <w:rsid w:val="00084193"/>
    <w:rsid w:val="00097C75"/>
    <w:rsid w:val="00097CB9"/>
    <w:rsid w:val="000A1C5A"/>
    <w:rsid w:val="000B3D81"/>
    <w:rsid w:val="000D4C76"/>
    <w:rsid w:val="000F141F"/>
    <w:rsid w:val="00110BB2"/>
    <w:rsid w:val="001174DE"/>
    <w:rsid w:val="00122689"/>
    <w:rsid w:val="0012449C"/>
    <w:rsid w:val="00143B2F"/>
    <w:rsid w:val="001559AD"/>
    <w:rsid w:val="00194323"/>
    <w:rsid w:val="001A599B"/>
    <w:rsid w:val="001A7AD1"/>
    <w:rsid w:val="001B2645"/>
    <w:rsid w:val="001B4E92"/>
    <w:rsid w:val="001B68DF"/>
    <w:rsid w:val="00200040"/>
    <w:rsid w:val="00216508"/>
    <w:rsid w:val="0022343B"/>
    <w:rsid w:val="00237333"/>
    <w:rsid w:val="00244E07"/>
    <w:rsid w:val="00250B77"/>
    <w:rsid w:val="002531CC"/>
    <w:rsid w:val="00295226"/>
    <w:rsid w:val="002A0AA9"/>
    <w:rsid w:val="002B6093"/>
    <w:rsid w:val="002D0924"/>
    <w:rsid w:val="002F4BAD"/>
    <w:rsid w:val="002F671F"/>
    <w:rsid w:val="00300091"/>
    <w:rsid w:val="003026E9"/>
    <w:rsid w:val="003101A4"/>
    <w:rsid w:val="00310B52"/>
    <w:rsid w:val="0031188F"/>
    <w:rsid w:val="00325450"/>
    <w:rsid w:val="00325572"/>
    <w:rsid w:val="0036515B"/>
    <w:rsid w:val="003844BD"/>
    <w:rsid w:val="003A6D27"/>
    <w:rsid w:val="003B2C7C"/>
    <w:rsid w:val="003B4B2F"/>
    <w:rsid w:val="003D0EC4"/>
    <w:rsid w:val="003E03B8"/>
    <w:rsid w:val="00406D28"/>
    <w:rsid w:val="00407819"/>
    <w:rsid w:val="004141BE"/>
    <w:rsid w:val="00414CE4"/>
    <w:rsid w:val="00460664"/>
    <w:rsid w:val="004940DE"/>
    <w:rsid w:val="004965A8"/>
    <w:rsid w:val="004B0C87"/>
    <w:rsid w:val="004B311D"/>
    <w:rsid w:val="004C2AAA"/>
    <w:rsid w:val="004C353D"/>
    <w:rsid w:val="004D20DF"/>
    <w:rsid w:val="004E2336"/>
    <w:rsid w:val="004F0771"/>
    <w:rsid w:val="00502177"/>
    <w:rsid w:val="0051045B"/>
    <w:rsid w:val="00524E95"/>
    <w:rsid w:val="00527F41"/>
    <w:rsid w:val="00542BB3"/>
    <w:rsid w:val="005838FC"/>
    <w:rsid w:val="00584B38"/>
    <w:rsid w:val="00587670"/>
    <w:rsid w:val="005C406E"/>
    <w:rsid w:val="005D2721"/>
    <w:rsid w:val="005E6507"/>
    <w:rsid w:val="005F4FDD"/>
    <w:rsid w:val="005F7A07"/>
    <w:rsid w:val="006202BC"/>
    <w:rsid w:val="00624887"/>
    <w:rsid w:val="0063387F"/>
    <w:rsid w:val="00636C35"/>
    <w:rsid w:val="00643EE0"/>
    <w:rsid w:val="00667E99"/>
    <w:rsid w:val="00667FDE"/>
    <w:rsid w:val="006B339F"/>
    <w:rsid w:val="006D00C1"/>
    <w:rsid w:val="006D2892"/>
    <w:rsid w:val="006D3E19"/>
    <w:rsid w:val="006E2551"/>
    <w:rsid w:val="006F3123"/>
    <w:rsid w:val="007074A1"/>
    <w:rsid w:val="00735961"/>
    <w:rsid w:val="00740E90"/>
    <w:rsid w:val="00745600"/>
    <w:rsid w:val="007502A2"/>
    <w:rsid w:val="007760CF"/>
    <w:rsid w:val="007812F6"/>
    <w:rsid w:val="007A24C4"/>
    <w:rsid w:val="007A4DEF"/>
    <w:rsid w:val="007A5A2B"/>
    <w:rsid w:val="007B691D"/>
    <w:rsid w:val="007C5E38"/>
    <w:rsid w:val="007D2479"/>
    <w:rsid w:val="007E2E64"/>
    <w:rsid w:val="00815E44"/>
    <w:rsid w:val="00816A61"/>
    <w:rsid w:val="008206CD"/>
    <w:rsid w:val="0082244D"/>
    <w:rsid w:val="00830306"/>
    <w:rsid w:val="0084146A"/>
    <w:rsid w:val="008577B2"/>
    <w:rsid w:val="008577E5"/>
    <w:rsid w:val="00860BE1"/>
    <w:rsid w:val="00860D83"/>
    <w:rsid w:val="008857A0"/>
    <w:rsid w:val="008974AE"/>
    <w:rsid w:val="008A2426"/>
    <w:rsid w:val="008A4308"/>
    <w:rsid w:val="008A51E6"/>
    <w:rsid w:val="008D64BF"/>
    <w:rsid w:val="008E04FC"/>
    <w:rsid w:val="009030A7"/>
    <w:rsid w:val="00915F61"/>
    <w:rsid w:val="009255C1"/>
    <w:rsid w:val="00953747"/>
    <w:rsid w:val="00970CF2"/>
    <w:rsid w:val="00977DC3"/>
    <w:rsid w:val="009B62FE"/>
    <w:rsid w:val="009C62AE"/>
    <w:rsid w:val="009D53A7"/>
    <w:rsid w:val="009E5DBA"/>
    <w:rsid w:val="009F53E6"/>
    <w:rsid w:val="00A25CB9"/>
    <w:rsid w:val="00A43475"/>
    <w:rsid w:val="00A65BDF"/>
    <w:rsid w:val="00A75BCB"/>
    <w:rsid w:val="00A77681"/>
    <w:rsid w:val="00A87B98"/>
    <w:rsid w:val="00AB22F4"/>
    <w:rsid w:val="00AC3E38"/>
    <w:rsid w:val="00AE34ED"/>
    <w:rsid w:val="00AE40E1"/>
    <w:rsid w:val="00AE5F5C"/>
    <w:rsid w:val="00B049E3"/>
    <w:rsid w:val="00B1501A"/>
    <w:rsid w:val="00B43DD8"/>
    <w:rsid w:val="00B56A22"/>
    <w:rsid w:val="00B626C6"/>
    <w:rsid w:val="00B65B2C"/>
    <w:rsid w:val="00B84162"/>
    <w:rsid w:val="00B93B2F"/>
    <w:rsid w:val="00BB076E"/>
    <w:rsid w:val="00BC20AA"/>
    <w:rsid w:val="00BD215B"/>
    <w:rsid w:val="00BE00C0"/>
    <w:rsid w:val="00C15B69"/>
    <w:rsid w:val="00C20CAC"/>
    <w:rsid w:val="00C2644C"/>
    <w:rsid w:val="00C36CFE"/>
    <w:rsid w:val="00C54151"/>
    <w:rsid w:val="00C6268A"/>
    <w:rsid w:val="00C974BE"/>
    <w:rsid w:val="00CA22B6"/>
    <w:rsid w:val="00CB512F"/>
    <w:rsid w:val="00CC6B8D"/>
    <w:rsid w:val="00CD671F"/>
    <w:rsid w:val="00D20B89"/>
    <w:rsid w:val="00D22431"/>
    <w:rsid w:val="00D33A9E"/>
    <w:rsid w:val="00D44BDC"/>
    <w:rsid w:val="00D45DC4"/>
    <w:rsid w:val="00D479E8"/>
    <w:rsid w:val="00D54359"/>
    <w:rsid w:val="00D742A2"/>
    <w:rsid w:val="00DD2228"/>
    <w:rsid w:val="00DD3F2F"/>
    <w:rsid w:val="00DD5261"/>
    <w:rsid w:val="00DE1F4A"/>
    <w:rsid w:val="00DF0650"/>
    <w:rsid w:val="00E04AB5"/>
    <w:rsid w:val="00E13B9D"/>
    <w:rsid w:val="00E24DE5"/>
    <w:rsid w:val="00E27559"/>
    <w:rsid w:val="00E522D5"/>
    <w:rsid w:val="00E569EA"/>
    <w:rsid w:val="00E745B5"/>
    <w:rsid w:val="00E775C4"/>
    <w:rsid w:val="00EA074A"/>
    <w:rsid w:val="00EA2E48"/>
    <w:rsid w:val="00EB09D1"/>
    <w:rsid w:val="00ED4F22"/>
    <w:rsid w:val="00F0262F"/>
    <w:rsid w:val="00F11BAE"/>
    <w:rsid w:val="00F25940"/>
    <w:rsid w:val="00F33C90"/>
    <w:rsid w:val="00F34A62"/>
    <w:rsid w:val="00F4788E"/>
    <w:rsid w:val="00F5379D"/>
    <w:rsid w:val="00F63B59"/>
    <w:rsid w:val="00FD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3D4C7-17A6-4855-818C-D76DB1F0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2F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B62FE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9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62FE"/>
    <w:rPr>
      <w:rFonts w:ascii="Times New Roman" w:eastAsia="Times New Roman" w:hAnsi="Times New Roman" w:cs="Times New Roman"/>
      <w:b/>
      <w:bCs/>
      <w:sz w:val="28"/>
      <w:szCs w:val="20"/>
      <w:lang w:val="uk-UA" w:eastAsia="ru-RU"/>
    </w:rPr>
  </w:style>
  <w:style w:type="paragraph" w:customStyle="1" w:styleId="a3">
    <w:basedOn w:val="a"/>
    <w:next w:val="a4"/>
    <w:qFormat/>
    <w:rsid w:val="00542BB3"/>
    <w:pPr>
      <w:jc w:val="center"/>
    </w:pPr>
    <w:rPr>
      <w:sz w:val="44"/>
    </w:rPr>
  </w:style>
  <w:style w:type="character" w:styleId="a5">
    <w:name w:val="Hyperlink"/>
    <w:rsid w:val="009B62FE"/>
    <w:rPr>
      <w:color w:val="0000FF"/>
      <w:u w:val="single"/>
    </w:rPr>
  </w:style>
  <w:style w:type="paragraph" w:styleId="a4">
    <w:name w:val="Title"/>
    <w:basedOn w:val="a"/>
    <w:next w:val="a"/>
    <w:link w:val="a6"/>
    <w:uiPriority w:val="10"/>
    <w:qFormat/>
    <w:rsid w:val="009B62F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 Знак"/>
    <w:basedOn w:val="a0"/>
    <w:link w:val="a4"/>
    <w:uiPriority w:val="10"/>
    <w:rsid w:val="009B62F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3DD8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43DD8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300091"/>
    <w:pPr>
      <w:spacing w:after="0" w:line="240" w:lineRule="auto"/>
    </w:pPr>
    <w:rPr>
      <w:rFonts w:ascii="Times New Roman" w:hAnsi="Times New Roman" w:cs="Times New Roman"/>
      <w:sz w:val="28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300091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69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b">
    <w:name w:val="header"/>
    <w:basedOn w:val="a"/>
    <w:link w:val="ac"/>
    <w:uiPriority w:val="99"/>
    <w:unhideWhenUsed/>
    <w:rsid w:val="008206CD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8206C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d">
    <w:name w:val="footer"/>
    <w:basedOn w:val="a"/>
    <w:link w:val="ae"/>
    <w:uiPriority w:val="99"/>
    <w:unhideWhenUsed/>
    <w:rsid w:val="008206CD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8206C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gmail-rvps2">
    <w:name w:val="gmail-rvps2"/>
    <w:basedOn w:val="a"/>
    <w:rsid w:val="00097CB9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f">
    <w:name w:val="List Paragraph"/>
    <w:basedOn w:val="a"/>
    <w:uiPriority w:val="34"/>
    <w:qFormat/>
    <w:rsid w:val="002D0924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rsid w:val="001174DE"/>
    <w:pPr>
      <w:spacing w:before="100" w:beforeAutospacing="1" w:after="100" w:afterAutospacing="1"/>
    </w:pPr>
    <w:rPr>
      <w:rFonts w:eastAsiaTheme="minorEastAsia"/>
      <w:sz w:val="24"/>
      <w:szCs w:val="24"/>
      <w:lang w:eastAsia="uk-UA"/>
    </w:rPr>
  </w:style>
  <w:style w:type="paragraph" w:customStyle="1" w:styleId="Default">
    <w:name w:val="Default"/>
    <w:rsid w:val="00BD21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3844BD"/>
    <w:pPr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customs.gov.ua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zakon.rada.gov.ua/laws/show/984_010-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984_010-2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984_010-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984_010-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1380</Words>
  <Characters>12907</Characters>
  <Application>Microsoft Office Word</Application>
  <DocSecurity>0</DocSecurity>
  <Lines>262</Lines>
  <Paragraphs>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2026-05-11T09:45:00Z</cp:lastPrinted>
  <dcterms:created xsi:type="dcterms:W3CDTF">2026-10-16T06:57:00Z</dcterms:created>
  <dcterms:modified xsi:type="dcterms:W3CDTF">2026-10-16T06:57:00Z</dcterms:modified>
</cp:coreProperties>
</file>