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02" w:rsidRPr="001700BD" w:rsidRDefault="00AC20E6" w:rsidP="0027407A">
      <w:pPr>
        <w:keepNext/>
        <w:jc w:val="center"/>
        <w:rPr>
          <w:sz w:val="20"/>
          <w:szCs w:val="20"/>
          <w:lang w:val="uk-UA"/>
        </w:rPr>
      </w:pPr>
      <w:r w:rsidRPr="001700BD">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1700BD" w:rsidRDefault="00503302" w:rsidP="00503302">
      <w:pPr>
        <w:keepNext/>
        <w:contextualSpacing/>
        <w:rPr>
          <w:spacing w:val="-10"/>
          <w:kern w:val="28"/>
          <w:sz w:val="8"/>
          <w:szCs w:val="8"/>
          <w:lang w:val="uk-UA"/>
        </w:rPr>
      </w:pPr>
    </w:p>
    <w:p w:rsidR="00503302" w:rsidRPr="001700BD" w:rsidRDefault="00503302" w:rsidP="00503302">
      <w:pPr>
        <w:keepNext/>
        <w:jc w:val="center"/>
        <w:rPr>
          <w:b/>
          <w:color w:val="0033D6"/>
          <w:sz w:val="32"/>
          <w:szCs w:val="32"/>
          <w:lang w:val="uk-UA"/>
        </w:rPr>
      </w:pPr>
      <w:r w:rsidRPr="001700BD">
        <w:rPr>
          <w:b/>
          <w:color w:val="0033D6"/>
          <w:sz w:val="32"/>
          <w:szCs w:val="32"/>
          <w:lang w:val="uk-UA"/>
        </w:rPr>
        <w:t>ДЕРЖАВНА МИТНА СЛУЖБА УКРАЇНИ</w:t>
      </w:r>
    </w:p>
    <w:p w:rsidR="00503302" w:rsidRPr="001700BD" w:rsidRDefault="00503302" w:rsidP="00503302">
      <w:pPr>
        <w:keepNext/>
        <w:contextualSpacing/>
        <w:jc w:val="center"/>
        <w:rPr>
          <w:b/>
          <w:color w:val="0033D6"/>
          <w:sz w:val="32"/>
          <w:szCs w:val="32"/>
          <w:lang w:val="uk-UA"/>
        </w:rPr>
      </w:pPr>
      <w:r w:rsidRPr="001700BD">
        <w:rPr>
          <w:b/>
          <w:color w:val="0033D6"/>
          <w:sz w:val="32"/>
          <w:szCs w:val="32"/>
          <w:lang w:val="uk-UA"/>
        </w:rPr>
        <w:t>(Держмитслужба)</w:t>
      </w:r>
    </w:p>
    <w:p w:rsidR="00503302" w:rsidRPr="001700BD" w:rsidRDefault="00503302" w:rsidP="00503302">
      <w:pPr>
        <w:keepNext/>
        <w:rPr>
          <w:b/>
          <w:sz w:val="20"/>
          <w:szCs w:val="20"/>
          <w:lang w:val="uk-UA"/>
        </w:rPr>
      </w:pPr>
    </w:p>
    <w:p w:rsidR="00503302" w:rsidRPr="001700BD" w:rsidRDefault="00503302" w:rsidP="00503302">
      <w:pPr>
        <w:keepNext/>
        <w:jc w:val="center"/>
        <w:rPr>
          <w:sz w:val="22"/>
          <w:szCs w:val="22"/>
          <w:lang w:val="uk-UA"/>
        </w:rPr>
      </w:pPr>
      <w:r w:rsidRPr="001700BD">
        <w:rPr>
          <w:sz w:val="22"/>
          <w:szCs w:val="22"/>
          <w:lang w:val="uk-UA"/>
        </w:rPr>
        <w:t>вул. Дегтярівська, 11 Г, м. Київ, 04119, тел.: (044) 481 18 65, (044) 481-20-42, (044) 481-19-58</w:t>
      </w:r>
    </w:p>
    <w:p w:rsidR="00503302" w:rsidRPr="001700BD" w:rsidRDefault="00503302" w:rsidP="00503302">
      <w:pPr>
        <w:keepNext/>
        <w:jc w:val="center"/>
        <w:rPr>
          <w:color w:val="000000"/>
          <w:sz w:val="22"/>
          <w:szCs w:val="22"/>
          <w:shd w:val="clear" w:color="auto" w:fill="FFFFFF"/>
          <w:lang w:val="uk-UA"/>
        </w:rPr>
      </w:pPr>
      <w:r w:rsidRPr="001700BD">
        <w:rPr>
          <w:color w:val="0033D6"/>
          <w:sz w:val="22"/>
          <w:szCs w:val="22"/>
          <w:lang w:val="uk-UA"/>
        </w:rPr>
        <w:t>Е-mail:</w:t>
      </w:r>
      <w:r w:rsidRPr="001700BD">
        <w:rPr>
          <w:b/>
          <w:sz w:val="20"/>
          <w:szCs w:val="20"/>
          <w:lang w:val="uk-UA"/>
        </w:rPr>
        <w:t> </w:t>
      </w:r>
      <w:r w:rsidRPr="001700BD">
        <w:rPr>
          <w:color w:val="0033D6"/>
          <w:sz w:val="22"/>
          <w:szCs w:val="22"/>
          <w:lang w:val="uk-UA"/>
        </w:rPr>
        <w:t>post</w:t>
      </w:r>
      <w:r w:rsidRPr="001700BD">
        <w:rPr>
          <w:color w:val="0000FF"/>
          <w:sz w:val="22"/>
          <w:szCs w:val="22"/>
          <w:u w:val="single"/>
          <w:lang w:val="uk-UA"/>
        </w:rPr>
        <w:t>@</w:t>
      </w:r>
      <w:hyperlink r:id="rId8" w:history="1">
        <w:r w:rsidRPr="001700BD">
          <w:rPr>
            <w:color w:val="0000FF"/>
            <w:sz w:val="22"/>
            <w:szCs w:val="22"/>
            <w:u w:val="single"/>
            <w:lang w:val="uk-UA"/>
          </w:rPr>
          <w:t>customs.gov.ua</w:t>
        </w:r>
      </w:hyperlink>
      <w:r w:rsidRPr="001700BD">
        <w:rPr>
          <w:sz w:val="22"/>
          <w:szCs w:val="22"/>
          <w:lang w:val="uk-UA"/>
        </w:rPr>
        <w:t xml:space="preserve">; Код ЄДРПОУ </w:t>
      </w:r>
      <w:r w:rsidRPr="001700BD">
        <w:rPr>
          <w:color w:val="000000"/>
          <w:sz w:val="22"/>
          <w:szCs w:val="22"/>
          <w:shd w:val="clear" w:color="auto" w:fill="FFFFFF"/>
          <w:lang w:val="uk-UA"/>
        </w:rPr>
        <w:t>43115923</w:t>
      </w:r>
    </w:p>
    <w:p w:rsidR="00503302" w:rsidRPr="001700BD" w:rsidRDefault="00503302" w:rsidP="00503302">
      <w:pPr>
        <w:keepNext/>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03302" w:rsidRPr="001700BD" w:rsidTr="00D70C0E">
        <w:trPr>
          <w:trHeight w:val="742"/>
        </w:trPr>
        <w:tc>
          <w:tcPr>
            <w:tcW w:w="4823" w:type="dxa"/>
            <w:tcBorders>
              <w:top w:val="thinThickSmallGap" w:sz="12" w:space="0" w:color="0033D6"/>
            </w:tcBorders>
          </w:tcPr>
          <w:p w:rsidR="00503302" w:rsidRPr="001700BD" w:rsidRDefault="00503302" w:rsidP="00D70C0E">
            <w:pPr>
              <w:keepNext/>
              <w:jc w:val="center"/>
              <w:rPr>
                <w:sz w:val="20"/>
                <w:szCs w:val="20"/>
                <w:lang w:val="uk-UA"/>
              </w:rPr>
            </w:pPr>
          </w:p>
          <w:p w:rsidR="00503302" w:rsidRPr="001700BD" w:rsidRDefault="00503302" w:rsidP="00D70C0E">
            <w:pPr>
              <w:keepNext/>
              <w:rPr>
                <w:sz w:val="22"/>
                <w:szCs w:val="22"/>
                <w:lang w:val="uk-UA"/>
              </w:rPr>
            </w:pPr>
            <w:r w:rsidRPr="001700BD">
              <w:rPr>
                <w:sz w:val="22"/>
                <w:szCs w:val="22"/>
                <w:lang w:val="uk-UA"/>
              </w:rPr>
              <w:t>______________ №______________</w:t>
            </w:r>
          </w:p>
        </w:tc>
        <w:tc>
          <w:tcPr>
            <w:tcW w:w="4815" w:type="dxa"/>
            <w:tcBorders>
              <w:top w:val="thinThickSmallGap" w:sz="12" w:space="0" w:color="0033D6"/>
            </w:tcBorders>
          </w:tcPr>
          <w:p w:rsidR="00503302" w:rsidRPr="001700BD" w:rsidRDefault="00503302" w:rsidP="00D70C0E">
            <w:pPr>
              <w:keepNext/>
              <w:jc w:val="right"/>
              <w:rPr>
                <w:sz w:val="22"/>
                <w:szCs w:val="22"/>
                <w:lang w:val="uk-UA"/>
              </w:rPr>
            </w:pPr>
          </w:p>
        </w:tc>
      </w:tr>
    </w:tbl>
    <w:p w:rsidR="00F50CED" w:rsidRPr="001700BD" w:rsidRDefault="00F50CED" w:rsidP="00F50CED">
      <w:pPr>
        <w:pStyle w:val="Iauiue"/>
        <w:jc w:val="right"/>
        <w:rPr>
          <w:spacing w:val="-10"/>
          <w:sz w:val="28"/>
          <w:szCs w:val="28"/>
          <w:lang w:val="uk-UA"/>
        </w:rPr>
      </w:pPr>
    </w:p>
    <w:p w:rsidR="00AC20E6" w:rsidRPr="001700BD" w:rsidRDefault="00E71DEE" w:rsidP="004D14E9">
      <w:pPr>
        <w:autoSpaceDE w:val="0"/>
        <w:autoSpaceDN w:val="0"/>
        <w:adjustRightInd w:val="0"/>
        <w:ind w:left="5103"/>
        <w:rPr>
          <w:rFonts w:eastAsia="Calibri"/>
          <w:color w:val="000000"/>
          <w:sz w:val="28"/>
          <w:szCs w:val="28"/>
          <w:lang w:val="uk-UA" w:eastAsia="en-US"/>
        </w:rPr>
      </w:pPr>
      <w:r w:rsidRPr="003647C3">
        <w:rPr>
          <w:rFonts w:eastAsia="Calibri"/>
          <w:color w:val="000000"/>
          <w:sz w:val="28"/>
          <w:szCs w:val="28"/>
          <w:lang w:val="uk-UA" w:eastAsia="en-US"/>
        </w:rPr>
        <w:t>0735420c7b5956e1780f7501cb9ff0cc2afac7de2c0df212e35e4bc65703361b</w:t>
      </w:r>
    </w:p>
    <w:p w:rsidR="00AC20E6" w:rsidRPr="001700BD" w:rsidRDefault="00AC20E6" w:rsidP="00AC20E6">
      <w:pPr>
        <w:ind w:left="5670"/>
        <w:rPr>
          <w:rFonts w:ascii="Calibri" w:eastAsia="Calibri" w:hAnsi="Calibri" w:cs="Arial"/>
          <w:sz w:val="22"/>
          <w:szCs w:val="22"/>
          <w:lang w:val="uk-UA" w:eastAsia="en-US"/>
        </w:rPr>
      </w:pPr>
    </w:p>
    <w:p w:rsidR="00AC20E6" w:rsidRPr="001700BD" w:rsidRDefault="00E71DEE" w:rsidP="004D14E9">
      <w:pPr>
        <w:ind w:left="5103"/>
        <w:rPr>
          <w:rFonts w:eastAsia="Calibri"/>
          <w:sz w:val="28"/>
          <w:szCs w:val="28"/>
          <w:lang w:val="uk-UA" w:eastAsia="en-US"/>
        </w:rPr>
      </w:pPr>
      <w:bookmarkStart w:id="0" w:name="_GoBack"/>
      <w:bookmarkEnd w:id="0"/>
      <w:r w:rsidRPr="003647C3">
        <w:rPr>
          <w:rFonts w:eastAsia="Calibri"/>
          <w:sz w:val="28"/>
          <w:szCs w:val="28"/>
          <w:lang w:val="uk-UA" w:eastAsia="en-US"/>
        </w:rPr>
        <w:t>b66be8307440db034e7290fb39f77fb310127a2b4489b8dffbe468fe98f1765d</w:t>
      </w:r>
      <w:r w:rsidR="004D14E9" w:rsidRPr="003647C3">
        <w:rPr>
          <w:rFonts w:eastAsia="Calibri"/>
          <w:sz w:val="28"/>
          <w:szCs w:val="28"/>
          <w:highlight w:val="yellow"/>
          <w:lang w:val="uk-UA" w:eastAsia="en-US"/>
        </w:rPr>
        <w:t xml:space="preserve"> </w:t>
      </w:r>
      <w:r w:rsidR="00AC20E6" w:rsidRPr="003647C3">
        <w:rPr>
          <w:rFonts w:eastAsia="Calibri"/>
          <w:sz w:val="28"/>
          <w:szCs w:val="28"/>
          <w:lang w:val="uk-UA" w:eastAsia="en-US"/>
        </w:rPr>
        <w:t>7d11e453a2e9838088659520a5f10be0c8ec7120539b73d39d6ab369d784dba4</w:t>
      </w:r>
    </w:p>
    <w:p w:rsidR="00AC20E6" w:rsidRPr="001700BD" w:rsidRDefault="00AC20E6" w:rsidP="00AC20E6">
      <w:pPr>
        <w:ind w:right="5670"/>
        <w:rPr>
          <w:rFonts w:eastAsia="Calibri"/>
          <w:sz w:val="16"/>
          <w:szCs w:val="16"/>
          <w:lang w:val="uk-UA" w:eastAsia="en-US"/>
        </w:rPr>
      </w:pPr>
    </w:p>
    <w:p w:rsidR="00AC20E6" w:rsidRPr="001700BD" w:rsidRDefault="00AC20E6" w:rsidP="00AC20E6">
      <w:pPr>
        <w:contextualSpacing/>
        <w:rPr>
          <w:rFonts w:eastAsia="Calibri"/>
          <w:b/>
          <w:lang w:val="uk-UA" w:eastAsia="en-US"/>
        </w:rPr>
      </w:pPr>
      <w:r w:rsidRPr="001700BD">
        <w:rPr>
          <w:rFonts w:eastAsia="Calibri"/>
          <w:b/>
          <w:lang w:val="uk-UA" w:eastAsia="en-US"/>
        </w:rPr>
        <w:t>Про розгляд скарги</w:t>
      </w:r>
    </w:p>
    <w:p w:rsidR="00AC20E6" w:rsidRPr="001700BD" w:rsidRDefault="00AC20E6" w:rsidP="00AC20E6">
      <w:pPr>
        <w:spacing w:line="256" w:lineRule="auto"/>
        <w:jc w:val="center"/>
        <w:rPr>
          <w:rFonts w:eastAsia="Calibri"/>
          <w:bCs/>
          <w:sz w:val="28"/>
          <w:szCs w:val="28"/>
          <w:lang w:val="uk-UA" w:eastAsia="en-US"/>
        </w:rPr>
      </w:pPr>
    </w:p>
    <w:p w:rsidR="00AC20E6" w:rsidRPr="001700BD" w:rsidRDefault="00AC20E6" w:rsidP="00AC20E6">
      <w:pPr>
        <w:spacing w:line="256" w:lineRule="auto"/>
        <w:jc w:val="center"/>
        <w:rPr>
          <w:rFonts w:eastAsia="Calibri"/>
          <w:bCs/>
          <w:sz w:val="28"/>
          <w:szCs w:val="28"/>
          <w:lang w:val="uk-UA" w:eastAsia="en-US"/>
        </w:rPr>
      </w:pPr>
      <w:r w:rsidRPr="001700BD">
        <w:rPr>
          <w:rFonts w:eastAsia="Calibri"/>
          <w:bCs/>
          <w:sz w:val="28"/>
          <w:szCs w:val="28"/>
          <w:lang w:val="uk-UA" w:eastAsia="en-US"/>
        </w:rPr>
        <w:t>РІШЕННЯ</w:t>
      </w:r>
    </w:p>
    <w:p w:rsidR="00AC20E6" w:rsidRPr="001700BD" w:rsidRDefault="00AC20E6" w:rsidP="00AC20E6">
      <w:pPr>
        <w:spacing w:line="256" w:lineRule="auto"/>
        <w:jc w:val="center"/>
        <w:rPr>
          <w:rFonts w:eastAsia="Calibri"/>
          <w:sz w:val="28"/>
          <w:szCs w:val="28"/>
          <w:lang w:val="uk-UA" w:eastAsia="en-US"/>
        </w:rPr>
      </w:pPr>
      <w:r w:rsidRPr="001700BD">
        <w:rPr>
          <w:rFonts w:eastAsia="Calibri"/>
          <w:bCs/>
          <w:sz w:val="28"/>
          <w:szCs w:val="28"/>
          <w:lang w:val="uk-UA" w:eastAsia="en-US"/>
        </w:rPr>
        <w:t xml:space="preserve">про розгляд скарги </w:t>
      </w:r>
      <w:r w:rsidR="00E71DEE" w:rsidRPr="003647C3">
        <w:rPr>
          <w:rFonts w:eastAsia="Calibri"/>
          <w:sz w:val="28"/>
          <w:szCs w:val="28"/>
          <w:lang w:val="uk-UA" w:eastAsia="en-US"/>
        </w:rPr>
        <w:t>5c1f56ba98ddb4955fee072f07d0dce4112ebe0067c9e84f406e58875755c96d</w:t>
      </w:r>
      <w:r w:rsidR="00A1082A" w:rsidRPr="003647C3">
        <w:rPr>
          <w:rFonts w:eastAsia="Calibri"/>
          <w:sz w:val="28"/>
          <w:szCs w:val="28"/>
          <w:lang w:val="uk-UA" w:eastAsia="en-US"/>
        </w:rPr>
        <w:t>fa7fe099a6a41704fc2f752546622d464d44563e6bd1b3d47e46e17b391b1648</w:t>
      </w:r>
      <w:r w:rsidR="00E71DEE" w:rsidRPr="003647C3">
        <w:rPr>
          <w:rFonts w:eastAsia="Calibri"/>
          <w:sz w:val="28"/>
          <w:szCs w:val="28"/>
          <w:lang w:val="uk-UA" w:eastAsia="en-US"/>
        </w:rPr>
        <w:t>d1a71acf2739705871a57d7b1535d7839adae09c3b236a79bc268bd8e7aec6f8</w:t>
      </w:r>
      <w:r w:rsidRPr="003647C3">
        <w:rPr>
          <w:rFonts w:eastAsia="Calibri"/>
          <w:sz w:val="28"/>
          <w:szCs w:val="28"/>
          <w:lang w:val="uk-UA" w:eastAsia="en-US"/>
        </w:rPr>
        <w:t>efd9eaf56391e271d25972c44ddb700db0cb69ee03906bfb6bfb5facadd642c6</w:t>
      </w:r>
      <w:r w:rsidR="00E71DEE" w:rsidRPr="003647C3">
        <w:rPr>
          <w:rFonts w:eastAsia="Calibri"/>
          <w:sz w:val="28"/>
          <w:szCs w:val="28"/>
          <w:lang w:val="uk-UA" w:eastAsia="en-US"/>
        </w:rPr>
        <w:t>7037ad17709abf94dc22c4081bf54c8f2d33f6e975bf5de4515f0269dee334f9</w:t>
      </w:r>
      <w:r w:rsidR="00585961" w:rsidRPr="003647C3">
        <w:rPr>
          <w:highlight w:val="yellow"/>
        </w:rPr>
        <w:t xml:space="preserve"> </w:t>
      </w:r>
      <w:r w:rsidR="00585961" w:rsidRPr="003647C3">
        <w:rPr>
          <w:rFonts w:eastAsia="Calibri"/>
          <w:sz w:val="28"/>
          <w:szCs w:val="28"/>
          <w:lang w:val="uk-UA" w:eastAsia="en-US"/>
        </w:rPr>
        <w:t>219b5d5fbe1fda4e57752077a5d1c6ae95adf953fcdc19f970ef5ae96957f925</w:t>
      </w:r>
    </w:p>
    <w:p w:rsidR="002B1AC2" w:rsidRPr="001700BD" w:rsidRDefault="002B1AC2" w:rsidP="00AC20E6">
      <w:pPr>
        <w:spacing w:line="256" w:lineRule="auto"/>
        <w:jc w:val="center"/>
        <w:rPr>
          <w:rFonts w:eastAsia="Calibri"/>
          <w:bCs/>
          <w:lang w:val="uk-UA" w:eastAsia="en-US"/>
        </w:rPr>
      </w:pPr>
    </w:p>
    <w:p w:rsidR="00F11285" w:rsidRPr="00F11285" w:rsidRDefault="00AC20E6" w:rsidP="00F11285">
      <w:pPr>
        <w:ind w:firstLine="567"/>
        <w:contextualSpacing/>
        <w:jc w:val="both"/>
        <w:rPr>
          <w:rFonts w:eastAsia="Calibri"/>
          <w:sz w:val="28"/>
          <w:szCs w:val="28"/>
          <w:lang w:val="uk-UA" w:eastAsia="en-US"/>
        </w:rPr>
      </w:pPr>
      <w:r w:rsidRPr="001700BD">
        <w:rPr>
          <w:rFonts w:eastAsia="Calibri"/>
          <w:sz w:val="28"/>
          <w:szCs w:val="28"/>
          <w:lang w:val="uk-UA" w:eastAsia="en-US"/>
        </w:rPr>
        <w:t xml:space="preserve">Державна митна служба України розглянула скаргу </w:t>
      </w:r>
      <w:r w:rsidR="00F11285" w:rsidRPr="003647C3">
        <w:rPr>
          <w:rFonts w:eastAsia="Calibri"/>
          <w:sz w:val="28"/>
          <w:szCs w:val="28"/>
          <w:lang w:val="uk-UA" w:eastAsia="en-US"/>
        </w:rPr>
        <w:t>b2305c9e8d96c6e465344f94125f5188b8a7fed325cbc0adbd38718bf6a80519</w:t>
      </w:r>
      <w:r w:rsidR="00585961" w:rsidRPr="003647C3">
        <w:rPr>
          <w:highlight w:val="yellow"/>
        </w:rPr>
        <w:t xml:space="preserve"> </w:t>
      </w:r>
      <w:r w:rsidR="00585961" w:rsidRPr="003647C3">
        <w:rPr>
          <w:rFonts w:eastAsia="Calibri"/>
          <w:sz w:val="28"/>
          <w:szCs w:val="28"/>
          <w:lang w:val="uk-UA" w:eastAsia="en-US"/>
        </w:rPr>
        <w:t>219b5d5fbe1fda4e57752077a5d1c6ae95adf953fcdc19f970ef5ae96957f925</w:t>
      </w:r>
      <w:r w:rsidR="00F11285" w:rsidRPr="003647C3">
        <w:rPr>
          <w:rFonts w:eastAsia="Calibri"/>
          <w:sz w:val="28"/>
          <w:szCs w:val="28"/>
          <w:highlight w:val="yellow"/>
          <w:lang w:val="uk-UA" w:eastAsia="en-US"/>
        </w:rPr>
        <w:t xml:space="preserve"> </w:t>
      </w:r>
      <w:r w:rsidRPr="003647C3">
        <w:rPr>
          <w:rFonts w:eastAsia="Calibri"/>
          <w:sz w:val="28"/>
          <w:szCs w:val="28"/>
          <w:lang w:val="uk-UA" w:eastAsia="en-US"/>
        </w:rPr>
        <w:t>d950623a837d5657f4bf09665d52a274f1a3f0b389e42f0dd24f052de720b999</w:t>
      </w:r>
      <w:r w:rsidR="00BD01AF" w:rsidRPr="003647C3">
        <w:rPr>
          <w:rFonts w:eastAsia="Calibri"/>
          <w:sz w:val="28"/>
          <w:szCs w:val="28"/>
          <w:highlight w:val="yellow"/>
          <w:lang w:val="uk-UA" w:eastAsia="en-US"/>
        </w:rPr>
        <w:t xml:space="preserve"> </w:t>
      </w:r>
      <w:r w:rsidRPr="003647C3">
        <w:rPr>
          <w:rFonts w:eastAsia="Calibri"/>
          <w:sz w:val="28"/>
          <w:szCs w:val="28"/>
          <w:lang w:val="uk-UA" w:eastAsia="en-US"/>
        </w:rPr>
        <w:t>783028381d40a72b34e685b875e4f2570941d10aa52c9a1311c6d011bcb113e0</w:t>
      </w:r>
      <w:r w:rsidR="00BD01AF" w:rsidRPr="003647C3">
        <w:rPr>
          <w:rFonts w:eastAsia="Calibri"/>
          <w:sz w:val="28"/>
          <w:szCs w:val="28"/>
          <w:highlight w:val="yellow"/>
          <w:lang w:val="uk-UA" w:eastAsia="en-US"/>
        </w:rPr>
        <w:t xml:space="preserve"> </w:t>
      </w:r>
      <w:r w:rsidRPr="003647C3">
        <w:rPr>
          <w:rFonts w:eastAsia="Calibri"/>
          <w:sz w:val="28"/>
          <w:szCs w:val="28"/>
          <w:lang w:val="uk-UA" w:eastAsia="en-US"/>
        </w:rPr>
        <w:t>a01afe1cbcb0600201273c02b6281fb0808fb89a6cbc7af8052245b200c9a6e7</w:t>
      </w:r>
      <w:r w:rsidR="00BD01AF" w:rsidRPr="003647C3">
        <w:rPr>
          <w:rFonts w:eastAsia="Calibri"/>
          <w:sz w:val="28"/>
          <w:szCs w:val="28"/>
          <w:highlight w:val="yellow"/>
          <w:lang w:val="uk-UA" w:eastAsia="en-US"/>
        </w:rPr>
        <w:t xml:space="preserve"> </w:t>
      </w:r>
      <w:r w:rsidR="00F11285" w:rsidRPr="003647C3">
        <w:rPr>
          <w:rFonts w:eastAsia="Calibri"/>
          <w:sz w:val="28"/>
          <w:szCs w:val="28"/>
          <w:lang w:val="uk-UA" w:eastAsia="en-US"/>
        </w:rPr>
        <w:t>e849121ccbd592ce80a7d5b185401ac3887279f478f5c244bce53ea000e6b38c</w:t>
      </w:r>
      <w:r w:rsidR="003150B6" w:rsidRPr="003647C3">
        <w:rPr>
          <w:rFonts w:eastAsia="Calibri"/>
          <w:sz w:val="28"/>
          <w:szCs w:val="28"/>
          <w:highlight w:val="yellow"/>
          <w:lang w:val="uk-UA" w:eastAsia="en-US"/>
        </w:rPr>
        <w:t xml:space="preserve"> </w:t>
      </w:r>
      <w:r w:rsidRPr="003647C3">
        <w:rPr>
          <w:rFonts w:eastAsia="Calibri"/>
          <w:sz w:val="28"/>
          <w:szCs w:val="28"/>
          <w:lang w:val="uk-UA" w:eastAsia="en-US"/>
        </w:rPr>
        <w:t>2945549572c1b6939dfc1cb28c41541e9edd15cd00c91386b22531386c50003c</w:t>
      </w:r>
      <w:r w:rsidR="00BD01AF" w:rsidRPr="003647C3">
        <w:rPr>
          <w:rFonts w:eastAsia="Calibri"/>
          <w:sz w:val="28"/>
          <w:szCs w:val="28"/>
          <w:highlight w:val="yellow"/>
          <w:lang w:val="uk-UA" w:eastAsia="en-US"/>
        </w:rPr>
        <w:t> </w:t>
      </w:r>
      <w:r w:rsidR="00F11285" w:rsidRPr="003647C3">
        <w:rPr>
          <w:rFonts w:eastAsia="Calibri"/>
          <w:sz w:val="28"/>
          <w:szCs w:val="28"/>
          <w:lang w:val="uk-UA" w:eastAsia="en-US"/>
        </w:rPr>
        <w:t>7037ad17709abf94dc22c4081bf54c8f2d33f6e975bf5de4515f0269dee334f9</w:t>
      </w:r>
      <w:r w:rsidRPr="003647C3">
        <w:rPr>
          <w:rFonts w:eastAsia="Calibri"/>
          <w:sz w:val="28"/>
          <w:szCs w:val="28"/>
          <w:lang w:val="uk-UA" w:eastAsia="en-US"/>
        </w:rPr>
        <w:t>ba5ec51d07a4ac0e951608704431d59a02b21a4e951acc10505a8dc407c501ee</w:t>
      </w:r>
      <w:r w:rsidRPr="001700BD">
        <w:rPr>
          <w:rFonts w:eastAsia="Calibri"/>
          <w:sz w:val="28"/>
          <w:szCs w:val="28"/>
          <w:lang w:val="uk-UA" w:eastAsia="en-US"/>
        </w:rPr>
        <w:t xml:space="preserve"> </w:t>
      </w:r>
      <w:r w:rsidR="00F11285" w:rsidRPr="00F11285">
        <w:rPr>
          <w:rFonts w:eastAsia="Calibri"/>
          <w:sz w:val="28"/>
          <w:szCs w:val="28"/>
          <w:lang w:val="uk-UA" w:eastAsia="en-US"/>
        </w:rPr>
        <w:t xml:space="preserve">щодо рішення </w:t>
      </w:r>
      <w:r w:rsidR="00F11285" w:rsidRPr="003647C3">
        <w:rPr>
          <w:rFonts w:eastAsia="Calibri"/>
          <w:sz w:val="28"/>
          <w:szCs w:val="28"/>
          <w:lang w:val="uk-UA" w:eastAsia="en-US"/>
        </w:rPr>
        <w:t>d8f732823ceb019657e474853f25b5e1070f85a3423cd711d7e52a17c545d429</w:t>
      </w:r>
      <w:r w:rsidR="00F11285" w:rsidRPr="00F11285">
        <w:rPr>
          <w:rFonts w:eastAsia="Calibri"/>
          <w:sz w:val="28"/>
          <w:szCs w:val="28"/>
          <w:lang w:val="uk-UA" w:eastAsia="en-US"/>
        </w:rPr>
        <w:t>ї митниці, оформленого листом від </w:t>
      </w:r>
      <w:r w:rsidR="00F11285" w:rsidRPr="003647C3">
        <w:rPr>
          <w:rFonts w:eastAsia="Calibri"/>
          <w:sz w:val="28"/>
          <w:szCs w:val="28"/>
          <w:lang w:val="uk-UA" w:eastAsia="en-US"/>
        </w:rPr>
        <w:t>0a6228727921078013813e2c956006b1a01fad16dbbe37d44df5616556d0aafd</w:t>
      </w:r>
      <w:r w:rsidR="00F11285" w:rsidRPr="00F11285">
        <w:rPr>
          <w:rFonts w:eastAsia="Calibri"/>
          <w:sz w:val="28"/>
          <w:szCs w:val="28"/>
          <w:lang w:val="uk-UA" w:eastAsia="en-US"/>
        </w:rPr>
        <w:t xml:space="preserve"> про </w:t>
      </w:r>
      <w:r w:rsidR="00F11285">
        <w:rPr>
          <w:rFonts w:eastAsia="Calibri"/>
          <w:sz w:val="28"/>
          <w:szCs w:val="28"/>
          <w:lang w:val="uk-UA" w:eastAsia="en-US"/>
        </w:rPr>
        <w:t xml:space="preserve">відмову у відновленні режиму вільної торгівлі за сертифікатами з перевезення товару </w:t>
      </w:r>
      <w:r w:rsidR="00F11285">
        <w:rPr>
          <w:rFonts w:eastAsia="Calibri"/>
          <w:sz w:val="28"/>
          <w:szCs w:val="28"/>
          <w:lang w:val="en-US" w:eastAsia="en-US"/>
        </w:rPr>
        <w:t>EUR</w:t>
      </w:r>
      <w:r w:rsidR="00F11285" w:rsidRPr="00F11285">
        <w:rPr>
          <w:rFonts w:eastAsia="Calibri"/>
          <w:sz w:val="28"/>
          <w:szCs w:val="28"/>
          <w:lang w:val="uk-UA" w:eastAsia="en-US"/>
        </w:rPr>
        <w:t xml:space="preserve">.1 </w:t>
      </w:r>
      <w:r w:rsidR="00F11285" w:rsidRPr="003647C3">
        <w:rPr>
          <w:rFonts w:eastAsia="Calibri"/>
          <w:sz w:val="28"/>
          <w:szCs w:val="28"/>
          <w:lang w:val="uk-UA" w:eastAsia="en-US"/>
        </w:rPr>
        <w:lastRenderedPageBreak/>
        <w:t>8cdbafcbead4b12583ba7772b84fce42cad90c3293ab2909777d173e626d2cc5</w:t>
      </w:r>
      <w:r w:rsidR="00F11285">
        <w:rPr>
          <w:rFonts w:eastAsia="Calibri"/>
          <w:sz w:val="28"/>
          <w:szCs w:val="28"/>
          <w:lang w:val="uk-UA" w:eastAsia="en-US"/>
        </w:rPr>
        <w:t xml:space="preserve">, виданих уповноваженим органом </w:t>
      </w:r>
      <w:r w:rsidR="00F11285" w:rsidRPr="003647C3">
        <w:rPr>
          <w:rFonts w:eastAsia="Calibri"/>
          <w:sz w:val="28"/>
          <w:szCs w:val="28"/>
          <w:lang w:val="uk-UA" w:eastAsia="en-US"/>
        </w:rPr>
        <w:t>1b11fc5b0255643928e2f8b07f4520d1f16188519c1b943c6080dedff6a2c68a</w:t>
      </w:r>
      <w:r w:rsidR="00F11285">
        <w:rPr>
          <w:rFonts w:eastAsia="Calibri"/>
          <w:sz w:val="28"/>
          <w:szCs w:val="28"/>
          <w:lang w:val="uk-UA" w:eastAsia="en-US"/>
        </w:rPr>
        <w:t xml:space="preserve"> на товари</w:t>
      </w:r>
      <w:r w:rsidR="00C3620F">
        <w:rPr>
          <w:rFonts w:eastAsia="Calibri"/>
          <w:sz w:val="28"/>
          <w:szCs w:val="28"/>
          <w:lang w:val="uk-UA" w:eastAsia="en-US"/>
        </w:rPr>
        <w:t xml:space="preserve">, </w:t>
      </w:r>
      <w:r w:rsidR="00BE3B04">
        <w:rPr>
          <w:rFonts w:eastAsia="Calibri"/>
          <w:sz w:val="28"/>
          <w:szCs w:val="28"/>
          <w:lang w:val="uk-UA" w:eastAsia="en-US"/>
        </w:rPr>
        <w:t>оформлен</w:t>
      </w:r>
      <w:r w:rsidR="00C3620F">
        <w:rPr>
          <w:rFonts w:eastAsia="Calibri"/>
          <w:sz w:val="28"/>
          <w:szCs w:val="28"/>
          <w:lang w:val="uk-UA" w:eastAsia="en-US"/>
        </w:rPr>
        <w:t>і</w:t>
      </w:r>
      <w:r w:rsidR="00BE3B04">
        <w:rPr>
          <w:rFonts w:eastAsia="Calibri"/>
          <w:sz w:val="28"/>
          <w:szCs w:val="28"/>
          <w:lang w:val="uk-UA" w:eastAsia="en-US"/>
        </w:rPr>
        <w:t xml:space="preserve"> за митними деклараціями </w:t>
      </w:r>
      <w:r w:rsidR="00C259B6" w:rsidRPr="003647C3">
        <w:rPr>
          <w:rFonts w:eastAsia="Calibri"/>
          <w:sz w:val="28"/>
          <w:szCs w:val="28"/>
          <w:lang w:val="uk-UA" w:eastAsia="en-US"/>
        </w:rPr>
        <w:t>3eeaa69495cb97e11d93cc3e9526cb047fe477a93ef52f5d697b2854c97a4fe9</w:t>
      </w:r>
      <w:r w:rsidR="00C259B6" w:rsidRPr="003647C3">
        <w:rPr>
          <w:rFonts w:eastAsia="Calibri"/>
          <w:sz w:val="28"/>
          <w:szCs w:val="28"/>
          <w:lang w:eastAsia="en-US"/>
        </w:rPr>
        <w:t>1cf587e0bafeb6195595fcbdce170411d52ea40dc4e3582aa9bb272d6a4a01a8</w:t>
      </w:r>
      <w:r w:rsidR="00C259B6" w:rsidRPr="003647C3">
        <w:rPr>
          <w:rFonts w:eastAsia="Calibri"/>
          <w:sz w:val="28"/>
          <w:szCs w:val="28"/>
          <w:lang w:val="uk-UA" w:eastAsia="en-US"/>
        </w:rPr>
        <w:t>41d347e52ea959efb18183c9a37b7257e36bf6dfdaad11672b5a107254d0cafd</w:t>
      </w:r>
      <w:r w:rsidR="00C259B6" w:rsidRPr="003647C3">
        <w:rPr>
          <w:rFonts w:eastAsia="Calibri"/>
          <w:sz w:val="28"/>
          <w:szCs w:val="28"/>
          <w:lang w:eastAsia="en-US"/>
        </w:rPr>
        <w:t>a25513c7e0f6eaa80a3337ee18081b9e2ed09e00af8531c8f7bb2542764027e7</w:t>
      </w:r>
      <w:r w:rsidR="00C259B6" w:rsidRPr="003647C3">
        <w:rPr>
          <w:rFonts w:eastAsia="Calibri"/>
          <w:sz w:val="28"/>
          <w:szCs w:val="28"/>
          <w:lang w:val="uk-UA" w:eastAsia="en-US"/>
        </w:rPr>
        <w:t>e7f6c011776e8db7cd330b54174fd76f7d0216b612387a5ffcfb81e6f0919683</w:t>
      </w:r>
      <w:r w:rsidR="00BE3B04" w:rsidRPr="003647C3">
        <w:rPr>
          <w:rFonts w:eastAsia="Calibri"/>
          <w:sz w:val="28"/>
          <w:szCs w:val="28"/>
          <w:lang w:val="uk-UA" w:eastAsia="en-US"/>
        </w:rPr>
        <w:t>d03502c43d74a30b936740a9517dc4ea2b2ad7168caa0a774cefe793ce0b33e7</w:t>
      </w:r>
      <w:r w:rsidR="00C259B6" w:rsidRPr="003647C3">
        <w:rPr>
          <w:rFonts w:eastAsia="Calibri"/>
          <w:sz w:val="28"/>
          <w:szCs w:val="28"/>
          <w:lang w:val="uk-UA" w:eastAsia="en-US"/>
        </w:rPr>
        <w:t>656d0630810db42a0add6e19c32626d9eb7c9b04cfda440fe0b9587a9eca5db3</w:t>
      </w:r>
      <w:r w:rsidR="00C259B6" w:rsidRPr="003647C3">
        <w:rPr>
          <w:rFonts w:eastAsia="Calibri"/>
          <w:sz w:val="28"/>
          <w:szCs w:val="28"/>
          <w:lang w:eastAsia="en-US"/>
        </w:rPr>
        <w:t>1cf587e0bafeb6195595fcbdce170411d52ea40dc4e3582aa9bb272d6a4a01a8</w:t>
      </w:r>
      <w:r w:rsidR="00C259B6" w:rsidRPr="003647C3">
        <w:rPr>
          <w:rFonts w:eastAsia="Calibri"/>
          <w:sz w:val="28"/>
          <w:szCs w:val="28"/>
          <w:lang w:val="uk-UA" w:eastAsia="en-US"/>
        </w:rPr>
        <w:t>e8fa37b11e8e7eb899527947f1448bfd5fde0d0f034d12e7d9d14cc75a36f050</w:t>
      </w:r>
      <w:r w:rsidR="00C259B6" w:rsidRPr="003647C3">
        <w:rPr>
          <w:rFonts w:eastAsia="Calibri"/>
          <w:sz w:val="28"/>
          <w:szCs w:val="28"/>
          <w:lang w:eastAsia="en-US"/>
        </w:rPr>
        <w:t>a25513c7e0f6eaa80a3337ee18081b9e2ed09e00af8531c8f7bb2542764027e7</w:t>
      </w:r>
      <w:r w:rsidR="00C259B6" w:rsidRPr="003647C3">
        <w:rPr>
          <w:rFonts w:eastAsia="Calibri"/>
          <w:sz w:val="28"/>
          <w:szCs w:val="28"/>
          <w:lang w:val="uk-UA" w:eastAsia="en-US"/>
        </w:rPr>
        <w:t>7902699be42c8a8e46fbbb4501726517e86b22c56a189f7625a6da49081b2451</w:t>
      </w:r>
      <w:r w:rsidR="00BE3B04" w:rsidRPr="003647C3">
        <w:rPr>
          <w:rFonts w:eastAsia="Calibri"/>
          <w:sz w:val="28"/>
          <w:szCs w:val="28"/>
          <w:lang w:val="uk-UA" w:eastAsia="en-US"/>
        </w:rPr>
        <w:t>fa8425ac3275a24b9fb0f46103c82fa47fa78ec0fe0f77f7fffac68566213207</w:t>
      </w:r>
      <w:r w:rsidR="00C259B6" w:rsidRPr="003647C3">
        <w:rPr>
          <w:rFonts w:eastAsia="Calibri"/>
          <w:sz w:val="28"/>
          <w:szCs w:val="28"/>
          <w:lang w:val="uk-UA" w:eastAsia="en-US"/>
        </w:rPr>
        <w:t>c6def7c3e813e01067a3380e0ceb8cf79c0fb00e32b4df8dd7d20ecbe89c3013</w:t>
      </w:r>
      <w:r w:rsidR="00C259B6" w:rsidRPr="003647C3">
        <w:rPr>
          <w:rFonts w:eastAsia="Calibri"/>
          <w:sz w:val="28"/>
          <w:szCs w:val="28"/>
          <w:lang w:eastAsia="en-US"/>
        </w:rPr>
        <w:t>1cf587e0bafeb6195595fcbdce170411d52ea40dc4e3582aa9bb272d6a4a01a8</w:t>
      </w:r>
      <w:r w:rsidR="00C259B6" w:rsidRPr="003647C3">
        <w:rPr>
          <w:rFonts w:eastAsia="Calibri"/>
          <w:sz w:val="28"/>
          <w:szCs w:val="28"/>
          <w:lang w:val="uk-UA" w:eastAsia="en-US"/>
        </w:rPr>
        <w:t>d3c0d379f5d2d091ea6556ad5c79b059eb505b17a921b17ab04122185430f25d</w:t>
      </w:r>
      <w:r w:rsidR="00C259B6" w:rsidRPr="003647C3">
        <w:rPr>
          <w:rFonts w:eastAsia="Calibri"/>
          <w:sz w:val="28"/>
          <w:szCs w:val="28"/>
          <w:lang w:eastAsia="en-US"/>
        </w:rPr>
        <w:t>a25513c7e0f6eaa80a3337ee18081b9e2ed09e00af8531c8f7bb2542764027e7</w:t>
      </w:r>
      <w:r w:rsidR="00C259B6" w:rsidRPr="003647C3">
        <w:rPr>
          <w:rFonts w:eastAsia="Calibri"/>
          <w:sz w:val="28"/>
          <w:szCs w:val="28"/>
          <w:lang w:val="uk-UA" w:eastAsia="en-US"/>
        </w:rPr>
        <w:t>2c624232cdd221771294dfbb310aca000a0df6ac8b66b696d90ef06fdefb64a3</w:t>
      </w:r>
      <w:r w:rsidR="00BC2958" w:rsidRPr="003647C3">
        <w:rPr>
          <w:rFonts w:eastAsia="Calibri"/>
          <w:sz w:val="28"/>
          <w:szCs w:val="28"/>
          <w:lang w:val="uk-UA" w:eastAsia="en-US"/>
        </w:rPr>
        <w:t>d03502c43d74a30b936740a9517dc4ea2b2ad7168caa0a774cefe793ce0b33e7</w:t>
      </w:r>
      <w:r w:rsidR="00BE3B04">
        <w:rPr>
          <w:rFonts w:eastAsia="Calibri"/>
          <w:sz w:val="28"/>
          <w:szCs w:val="28"/>
          <w:lang w:val="uk-UA" w:eastAsia="en-US"/>
        </w:rPr>
        <w:t xml:space="preserve"> </w:t>
      </w:r>
      <w:r w:rsidR="00F11285" w:rsidRPr="00F11285">
        <w:rPr>
          <w:rFonts w:eastAsia="Calibri"/>
          <w:sz w:val="28"/>
          <w:szCs w:val="28"/>
          <w:lang w:val="uk-UA" w:eastAsia="en-US"/>
        </w:rPr>
        <w:t>і за результатом розгляду скарги повідомляє наступне.</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bCs/>
          <w:noProof/>
          <w:sz w:val="28"/>
          <w:szCs w:val="28"/>
          <w:lang w:val="uk-UA" w:eastAsia="en-US"/>
        </w:rPr>
        <w:t xml:space="preserve">Відповідно до статті 6 та частини другої статті 19 Конституції України органи законодавчої, виконавчої та судової влади здійснюють свої повноваження у встановлених Конституцією межах і відповідно до законів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w:t>
      </w:r>
      <w:r w:rsidRPr="001700BD">
        <w:rPr>
          <w:rFonts w:eastAsia="Calibri"/>
          <w:sz w:val="28"/>
          <w:szCs w:val="28"/>
          <w:lang w:val="uk-UA" w:eastAsia="en-US"/>
        </w:rPr>
        <w:t xml:space="preserve">передбачені Конституцією та законами України. </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Аналогічні норми зазначені в пункті 1 частини першої статті 8 Закону України від 10 грудня 2015 року № 889-VIII «Про державну службу».</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Завдання, функції, повноваження митних органів визначені в Митному кодексі України (далі – Кодекс), Положенні про Державну митну службу України, затвердженому постановою Кабінету Міністрів України від 06 березня 2019 року № 227 (далі – Положення № 227), та інших нормативно-правових актах.</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Згідно з пунктом 2 Положення № 227 Держмитслужба у своїй діяльності керується Конституцією та законами України, актами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іншими актами законодавства.</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 xml:space="preserve">Частиною першою статті 1 Кодексу передбачено, що законодавство України з питань митної справи складається з Конституції України, цього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w:t>
      </w:r>
      <w:r w:rsidRPr="001700BD">
        <w:rPr>
          <w:rFonts w:eastAsia="Calibri"/>
          <w:sz w:val="28"/>
          <w:szCs w:val="28"/>
          <w:lang w:val="uk-UA" w:eastAsia="en-US"/>
        </w:rPr>
        <w:lastRenderedPageBreak/>
        <w:t>Радою України, а також з нормативно-правових актів, виданих на основі та на виконання цього Кодексу та інших законодавчих актів.</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Відповідно до статті 26 Глави 1 «Національний режим та доступ товарів на ринки» розділу IV «Торгівля і питання, пов’язані з торгівлею»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(далі – Угода) положення цієї Глави застосовуються до торгівлі товарами, що походять з територій Сторін.</w:t>
      </w:r>
    </w:p>
    <w:p w:rsidR="00AC20E6" w:rsidRPr="001700BD" w:rsidRDefault="00AC20E6" w:rsidP="00CB5822">
      <w:pPr>
        <w:ind w:firstLine="567"/>
        <w:contextualSpacing/>
        <w:jc w:val="both"/>
        <w:rPr>
          <w:rFonts w:eastAsia="Calibri"/>
          <w:sz w:val="28"/>
          <w:szCs w:val="28"/>
          <w:lang w:val="uk-UA" w:eastAsia="en-US"/>
        </w:rPr>
      </w:pPr>
      <w:r w:rsidRPr="001700BD">
        <w:rPr>
          <w:rFonts w:eastAsia="Calibri"/>
          <w:sz w:val="28"/>
          <w:szCs w:val="28"/>
          <w:lang w:val="uk-UA" w:eastAsia="en-US"/>
        </w:rPr>
        <w:t>Для цілей цієї Глави «походження» означає, що товар підпадає під правила походження, викладені в Протоколі I до цієї Угоди («Щодо визначення концепції «походження товарів» і методів адміністративного співробітництва») (далі – Протокол I).</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Законом України від 17 грудня 2024 року № 4148-IX «Про ратифікацію Рішення № 1/2023 Спільного комітету Регіональної конвенції про пан-євро-середземноморські преференційні правила походження від 07 грудня 2023 року про внесення змін до Регіональної конвенції про пан-євро-середземноморські преференційні правила походження» Верховна Рада України ратифікувала оновлену редакцію Регіональної конвенції про пан-євро-середземноморські преференційні правила походження (далі – Конвенція) (набрала чинності для України з 01 січня 2025 року), яка застосовується для цілей Угоди.</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 xml:space="preserve">Статтею 1 Доповнення I до Конвенції визначено, що </w:t>
      </w:r>
      <w:bookmarkStart w:id="1" w:name="n68"/>
      <w:bookmarkEnd w:id="1"/>
      <w:r w:rsidRPr="001700BD">
        <w:rPr>
          <w:rFonts w:eastAsia="Calibri"/>
          <w:sz w:val="28"/>
          <w:szCs w:val="28"/>
          <w:lang w:val="uk-UA" w:eastAsia="en-US"/>
        </w:rPr>
        <w:t>для цілей цієї Конвенції:</w:t>
      </w:r>
    </w:p>
    <w:p w:rsidR="00AC20E6" w:rsidRPr="001700BD" w:rsidRDefault="00AC20E6" w:rsidP="00AC20E6">
      <w:pPr>
        <w:ind w:firstLine="567"/>
        <w:contextualSpacing/>
        <w:jc w:val="both"/>
        <w:rPr>
          <w:rFonts w:eastAsia="Calibri"/>
          <w:sz w:val="28"/>
          <w:szCs w:val="28"/>
          <w:lang w:val="uk-UA" w:eastAsia="en-US"/>
        </w:rPr>
      </w:pPr>
      <w:bookmarkStart w:id="2" w:name="n69"/>
      <w:bookmarkEnd w:id="2"/>
      <w:r w:rsidRPr="001700BD">
        <w:rPr>
          <w:rFonts w:eastAsia="Calibri"/>
          <w:sz w:val="28"/>
          <w:szCs w:val="28"/>
          <w:lang w:val="uk-UA" w:eastAsia="en-US"/>
        </w:rPr>
        <w:t>(a) «групи», «позиції» та «підпозиції» означають групи, позиції та підпозиції (чотири- або шестизначні коди), які використовуються в номенклатурі, що складають Гармонізовану систему опису та кодування товарів («Гармонізована система») зі змінами відповідно до Рекомендації Ради митного співробітництва від 26 червня 2004 року;</w:t>
      </w:r>
    </w:p>
    <w:p w:rsidR="00AC20E6" w:rsidRPr="001700BD" w:rsidRDefault="00AC20E6" w:rsidP="00AC20E6">
      <w:pPr>
        <w:ind w:firstLine="567"/>
        <w:contextualSpacing/>
        <w:jc w:val="both"/>
        <w:rPr>
          <w:rFonts w:eastAsia="Calibri"/>
          <w:sz w:val="28"/>
          <w:szCs w:val="28"/>
          <w:lang w:val="uk-UA" w:eastAsia="en-US"/>
        </w:rPr>
      </w:pPr>
      <w:bookmarkStart w:id="3" w:name="n70"/>
      <w:bookmarkEnd w:id="3"/>
      <w:r w:rsidRPr="001700BD">
        <w:rPr>
          <w:rFonts w:eastAsia="Calibri"/>
          <w:sz w:val="28"/>
          <w:szCs w:val="28"/>
          <w:lang w:val="uk-UA" w:eastAsia="en-US"/>
        </w:rPr>
        <w:t>(b) «класифікований» означає класифікацію товару чи матеріалу за конкретною товарною позицією або підпозицією Гармонізованої системи (далі – ГС);</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Статтею 2 Доповнення I до Конвенції визначено, що з метою імплементації відповідної Угоди наступні товари вважаються такими, що вироблені в Договірній Стороні при експорті в іншу Договірну Сторону:</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(a) товари цілком вироблені в Договірної Сторони, відповідно до статті 3;</w:t>
      </w:r>
    </w:p>
    <w:p w:rsidR="00AC20E6" w:rsidRPr="001700BD" w:rsidRDefault="00AC20E6" w:rsidP="00AC20E6">
      <w:pPr>
        <w:ind w:firstLine="567"/>
        <w:contextualSpacing/>
        <w:jc w:val="both"/>
        <w:rPr>
          <w:rFonts w:eastAsia="Calibri"/>
          <w:sz w:val="28"/>
          <w:szCs w:val="28"/>
          <w:lang w:val="uk-UA" w:eastAsia="en-US"/>
        </w:rPr>
      </w:pPr>
      <w:r w:rsidRPr="001700BD">
        <w:rPr>
          <w:rFonts w:eastAsia="Calibri"/>
          <w:sz w:val="28"/>
          <w:szCs w:val="28"/>
          <w:lang w:val="uk-UA" w:eastAsia="en-US"/>
        </w:rPr>
        <w:t>(b) товари, отримані в Договірній Стороні, що містять матеріали, які не були повністю там вироблені, за умови, що такі матеріали пройшли достатню обробку або переробку в цій Договірній Стороні відповідно до статті 4.</w:t>
      </w:r>
    </w:p>
    <w:p w:rsidR="00267AF2" w:rsidRPr="00112A7B" w:rsidRDefault="00267AF2" w:rsidP="00267AF2">
      <w:pPr>
        <w:ind w:firstLine="567"/>
        <w:contextualSpacing/>
        <w:jc w:val="both"/>
        <w:rPr>
          <w:rFonts w:eastAsia="Calibri"/>
          <w:sz w:val="28"/>
          <w:szCs w:val="28"/>
          <w:lang w:val="uk-UA" w:eastAsia="en-US"/>
        </w:rPr>
      </w:pPr>
      <w:r w:rsidRPr="001700BD">
        <w:rPr>
          <w:rFonts w:eastAsia="Calibri"/>
          <w:bCs/>
          <w:sz w:val="28"/>
          <w:szCs w:val="28"/>
          <w:lang w:val="uk-UA" w:eastAsia="en-US"/>
        </w:rPr>
        <w:t xml:space="preserve">Статтею 3 Доповнення I до Конвенції визначено товари, цілком отримані в певній країні, </w:t>
      </w:r>
      <w:bookmarkStart w:id="4" w:name="n93"/>
      <w:bookmarkEnd w:id="4"/>
      <w:r w:rsidRPr="001700BD">
        <w:rPr>
          <w:rFonts w:eastAsia="Calibri"/>
          <w:bCs/>
          <w:sz w:val="28"/>
          <w:szCs w:val="28"/>
          <w:lang w:val="uk-UA" w:eastAsia="en-US"/>
        </w:rPr>
        <w:t>т</w:t>
      </w:r>
      <w:r w:rsidRPr="001700BD">
        <w:rPr>
          <w:rFonts w:eastAsia="Calibri"/>
          <w:sz w:val="28"/>
          <w:szCs w:val="28"/>
          <w:lang w:val="uk-UA" w:eastAsia="en-US"/>
        </w:rPr>
        <w:t xml:space="preserve">акі товари вважаються повністю отриманими в Договірній Стороні при експорті до іншої Договірної Сторони, зокрема: </w:t>
      </w:r>
      <w:bookmarkStart w:id="5" w:name="n94"/>
      <w:bookmarkStart w:id="6" w:name="n95"/>
      <w:bookmarkStart w:id="7" w:name="n96"/>
      <w:bookmarkEnd w:id="5"/>
      <w:bookmarkEnd w:id="6"/>
      <w:bookmarkEnd w:id="7"/>
      <w:r w:rsidRPr="001700BD">
        <w:rPr>
          <w:rFonts w:eastAsia="Calibri"/>
          <w:sz w:val="28"/>
          <w:szCs w:val="28"/>
          <w:lang w:val="uk-UA" w:eastAsia="en-US"/>
        </w:rPr>
        <w:t xml:space="preserve">живі тварини, </w:t>
      </w:r>
      <w:r w:rsidRPr="00112A7B">
        <w:rPr>
          <w:rFonts w:eastAsia="Calibri"/>
          <w:sz w:val="28"/>
          <w:szCs w:val="28"/>
          <w:lang w:val="uk-UA" w:eastAsia="en-US"/>
        </w:rPr>
        <w:t>народжені та вирощені на території країни (підпункт (c) пункту</w:t>
      </w:r>
      <w:r w:rsidR="00F01823" w:rsidRPr="00112A7B">
        <w:rPr>
          <w:rFonts w:eastAsia="Calibri"/>
          <w:sz w:val="28"/>
          <w:szCs w:val="28"/>
          <w:lang w:val="uk-UA" w:eastAsia="en-US"/>
        </w:rPr>
        <w:t xml:space="preserve"> 1</w:t>
      </w:r>
      <w:r w:rsidRPr="00112A7B">
        <w:rPr>
          <w:rFonts w:eastAsia="Calibri"/>
          <w:sz w:val="28"/>
          <w:szCs w:val="28"/>
          <w:lang w:val="uk-UA" w:eastAsia="en-US"/>
        </w:rPr>
        <w:t>).</w:t>
      </w:r>
    </w:p>
    <w:p w:rsidR="000650A5" w:rsidRDefault="00267AF2" w:rsidP="00AC20E6">
      <w:pPr>
        <w:ind w:firstLine="567"/>
        <w:contextualSpacing/>
        <w:jc w:val="both"/>
        <w:rPr>
          <w:rFonts w:eastAsia="Calibri"/>
          <w:sz w:val="28"/>
          <w:szCs w:val="28"/>
          <w:lang w:val="uk-UA" w:eastAsia="en-US"/>
        </w:rPr>
      </w:pPr>
      <w:r w:rsidRPr="00112A7B">
        <w:rPr>
          <w:rFonts w:eastAsia="Calibri"/>
          <w:sz w:val="28"/>
          <w:szCs w:val="28"/>
          <w:lang w:val="uk-UA" w:eastAsia="en-US"/>
        </w:rPr>
        <w:t>У</w:t>
      </w:r>
      <w:r w:rsidR="00AC20E6" w:rsidRPr="00112A7B">
        <w:rPr>
          <w:rFonts w:eastAsia="Calibri"/>
          <w:sz w:val="28"/>
          <w:szCs w:val="28"/>
          <w:lang w:val="uk-UA" w:eastAsia="en-US"/>
        </w:rPr>
        <w:t xml:space="preserve"> Дод</w:t>
      </w:r>
      <w:r w:rsidRPr="00112A7B">
        <w:rPr>
          <w:rFonts w:eastAsia="Calibri"/>
          <w:sz w:val="28"/>
          <w:szCs w:val="28"/>
          <w:lang w:val="uk-UA" w:eastAsia="en-US"/>
        </w:rPr>
        <w:t xml:space="preserve">атку II </w:t>
      </w:r>
      <w:r w:rsidR="000650A5">
        <w:rPr>
          <w:rFonts w:eastAsia="Calibri"/>
          <w:sz w:val="28"/>
          <w:szCs w:val="28"/>
          <w:lang w:val="uk-UA" w:eastAsia="en-US"/>
        </w:rPr>
        <w:t xml:space="preserve">до </w:t>
      </w:r>
      <w:r w:rsidR="003A5137" w:rsidRPr="00112A7B">
        <w:rPr>
          <w:rFonts w:eastAsia="Calibri"/>
          <w:sz w:val="28"/>
          <w:szCs w:val="28"/>
          <w:lang w:val="uk-UA" w:eastAsia="en-US"/>
        </w:rPr>
        <w:t>Доповнення I до Конвенції</w:t>
      </w:r>
      <w:r w:rsidR="000650A5">
        <w:rPr>
          <w:rFonts w:eastAsia="Calibri"/>
          <w:sz w:val="28"/>
          <w:szCs w:val="28"/>
          <w:lang w:val="uk-UA" w:eastAsia="en-US"/>
        </w:rPr>
        <w:t xml:space="preserve"> встановлено правила визначення преференційного походження товарів, які передбачають перелік операцій з </w:t>
      </w:r>
      <w:r w:rsidR="000650A5">
        <w:rPr>
          <w:rFonts w:eastAsia="Calibri"/>
          <w:sz w:val="28"/>
          <w:szCs w:val="28"/>
          <w:lang w:val="uk-UA" w:eastAsia="en-US"/>
        </w:rPr>
        <w:lastRenderedPageBreak/>
        <w:t xml:space="preserve">обробки або переробки, що мають бути виконанні під час виробництва відповідних товарів для набуття ними статусу товарів преференційного </w:t>
      </w:r>
      <w:r w:rsidR="00AF3F6B">
        <w:rPr>
          <w:rFonts w:eastAsia="Calibri"/>
          <w:sz w:val="28"/>
          <w:szCs w:val="28"/>
          <w:lang w:val="uk-UA" w:eastAsia="en-US"/>
        </w:rPr>
        <w:t>походження</w:t>
      </w:r>
      <w:r w:rsidR="000650A5">
        <w:rPr>
          <w:rFonts w:eastAsia="Calibri"/>
          <w:sz w:val="28"/>
          <w:szCs w:val="28"/>
          <w:lang w:val="uk-UA" w:eastAsia="en-US"/>
        </w:rPr>
        <w:t xml:space="preserve">. </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Відповідно до пункту 1 статті 17 Доповнення І до Конвенції преференційний режим застосовується за умови подання документа, що підтверджує походження товару, зокрема сертифіката з перевезення товарів EUR.1, зразок якого наведений в </w:t>
      </w:r>
      <w:hyperlink r:id="rId9" w:anchor="n513" w:tgtFrame="_blank" w:history="1">
        <w:r w:rsidRPr="00DC3EA6">
          <w:rPr>
            <w:rStyle w:val="a6"/>
            <w:rFonts w:eastAsia="Calibri"/>
            <w:bCs/>
            <w:color w:val="auto"/>
            <w:sz w:val="28"/>
            <w:szCs w:val="28"/>
            <w:u w:val="none"/>
            <w:lang w:val="uk-UA" w:eastAsia="en-US"/>
          </w:rPr>
          <w:t>Додатку IV</w:t>
        </w:r>
      </w:hyperlink>
      <w:r w:rsidRPr="00DC3EA6">
        <w:rPr>
          <w:rFonts w:eastAsia="Calibri"/>
          <w:bCs/>
          <w:sz w:val="28"/>
          <w:szCs w:val="28"/>
          <w:lang w:val="uk-UA" w:eastAsia="en-US"/>
        </w:rPr>
        <w:t> до Доповнення</w:t>
      </w:r>
      <w:r w:rsidR="000650A5">
        <w:rPr>
          <w:rFonts w:eastAsia="Calibri"/>
          <w:bCs/>
          <w:sz w:val="28"/>
          <w:szCs w:val="28"/>
          <w:lang w:val="uk-UA" w:eastAsia="en-US"/>
        </w:rPr>
        <w:t xml:space="preserve"> І до Конвенції</w:t>
      </w:r>
      <w:r w:rsidRPr="00DC3EA6">
        <w:rPr>
          <w:rFonts w:eastAsia="Calibri"/>
          <w:bCs/>
          <w:sz w:val="28"/>
          <w:szCs w:val="28"/>
          <w:lang w:val="uk-UA" w:eastAsia="en-US"/>
        </w:rPr>
        <w:t>.</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 xml:space="preserve">Згідно зі статтею 20 Доповнення І до Конвенції сертифікат з перевезення товару EUR.1 видається митними органами держави експорту на підставі заяви експортера та документів, поданих ним для підтвердження статусу походження товару, згідно з правилами цієї країни. </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Експортер, який подає заяву про видачу сертифіката з перевезення товарів EUR.1, повинен мати можливість у будь-який час на вимогу митних органів Договірної Сторони-експортера, у якій видається сертифікат, надати всі необхідні документи для підтвердження статусу походження відповідних товарів та виконання інших умов цієї Конвенції (пункт 3 статті 20 Доповнення І до Конвенції).</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Митні органи, які видають сертифікати з перевезення товарів EUR.1, повинні вжити всіх необхідних заходів для перевірки статусу походження товарів та виконання інших умов цієї Конвенції. Для цих цілей вони можуть вимагати надання будь-яких доказів і здійснювати будь-яку перевірку рахунків експортера, а також здійснювати будь-який інший контроль, який вони вважають доцільними (пункт 5 статті 20 Доповнення І до Конвенції).</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Підтвердження походження подаються до митних органів Договірної сторони-імпортера згідно з чинним порядком цієї країни. Ці органи можуть вимагати здійснення перекладу підтвердження походження (стаття 23 Доповнення І до Конвенції).</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Пунктом 2 статті 33 Доповнення І до Конвенції визначено, що з метою належного застосування цієї Конвенції Договірні Сторони повинні допомагати один одному, через компетентні митні адміністрації у перевірці достовірності сертифікатів з перевезення товару EUR.1, декларацій про походження та правильності інформації, що міститься в цих документах.</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Статтею 34 Доповнення І до Конвенції  визначено, що перевірки підтвердження про походження повинні здійснюватися вибірково або кожного разу, коли митні органи Договірної Сторони-імпортера мають обґрунтовані сумніви щодо достовірності таких документів, статусу походження відповідних товарів або виконання інших вимог цієї Конвенції.</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Якщо митні органи Договірної сторони імпортера вирішують призупинити надання преференційного режиму для товарів, щодо яких здійснюється перевірка, до надходження результатів цієї перевірки, імпортеру пропонується видача продукції із застосуванням будь-яких запобіжних заходів, які вважатимуться необхідними (пункт 4 цієї статті).</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lastRenderedPageBreak/>
        <w:t>Митні органи, на запит яких була здійснена перевірка, мають бути якнайшвидше повідомлені про її результати. Ці результати повинні чітко вказувати на те, чи є перевірені документи достовірними та чи розглядувані товари можуть бути визнані такими, що походять з однієї з Договірних Сторін і відповідають іншим вимогам цієї Конвенції.</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Якщо у випадку обґрунтованих сумнівів відповідь на запит про перевірку не надійшла протягом десяти місяців з дати подання цього запита, або якщо відповідь не містить достатньої інформації для визначення достовірності розглядуваного документа або справжнього походження товарів, митні органи, що подали запит, повинні за відсутності виняткових обставин відмовити у наданні права на преференції (пункт 6 цієї статті).</w:t>
      </w:r>
    </w:p>
    <w:p w:rsidR="00DC3EA6" w:rsidRPr="00DC3EA6" w:rsidRDefault="00DC3EA6" w:rsidP="00DC3EA6">
      <w:pPr>
        <w:ind w:firstLine="567"/>
        <w:contextualSpacing/>
        <w:jc w:val="both"/>
        <w:rPr>
          <w:rFonts w:eastAsia="Calibri"/>
          <w:bCs/>
          <w:iCs/>
          <w:sz w:val="28"/>
          <w:szCs w:val="28"/>
          <w:lang w:val="uk-UA" w:eastAsia="en-US"/>
        </w:rPr>
      </w:pPr>
      <w:r w:rsidRPr="00DC3EA6">
        <w:rPr>
          <w:rFonts w:eastAsia="Calibri"/>
          <w:bCs/>
          <w:iCs/>
          <w:sz w:val="28"/>
          <w:szCs w:val="28"/>
          <w:lang w:val="uk-UA" w:eastAsia="en-US"/>
        </w:rPr>
        <w:t>Таким чином максимальний строк проведення перевірки доказів преференційного походження митними органами Договірної Сторони-експортера становить десять місяців.</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При здійсненні митного контролю та митного оформлення товарів, транспортних засобів комерційного призначення, що переміщуються через митний кордон України, застосовуються виключно норми законів України та інших нормативно-правових актів з питань митної справи, чинні на день прийняття митної декларації митним органом України (частина перша статті 3 Кодексу).</w:t>
      </w:r>
    </w:p>
    <w:p w:rsidR="00DC3EA6" w:rsidRPr="00DC3EA6" w:rsidRDefault="00DC3EA6" w:rsidP="00DC3EA6">
      <w:pPr>
        <w:ind w:firstLine="567"/>
        <w:contextualSpacing/>
        <w:jc w:val="both"/>
        <w:rPr>
          <w:rFonts w:eastAsia="Calibri"/>
          <w:bCs/>
          <w:sz w:val="28"/>
          <w:szCs w:val="28"/>
          <w:lang w:val="uk-UA" w:eastAsia="en-US"/>
        </w:rPr>
      </w:pPr>
      <w:bookmarkStart w:id="8" w:name="n10114"/>
      <w:bookmarkStart w:id="9" w:name="n10113"/>
      <w:bookmarkEnd w:id="8"/>
      <w:bookmarkEnd w:id="9"/>
      <w:r w:rsidRPr="00DC3EA6">
        <w:rPr>
          <w:rFonts w:eastAsia="Calibri"/>
          <w:bCs/>
          <w:sz w:val="28"/>
          <w:szCs w:val="28"/>
          <w:lang w:val="uk-UA" w:eastAsia="en-US"/>
        </w:rPr>
        <w:t xml:space="preserve">До товарів відновлюється режим вільної торгівлі відповідно до </w:t>
      </w:r>
      <w:hyperlink r:id="rId10" w:anchor="n2503" w:history="1">
        <w:r w:rsidRPr="00DC3EA6">
          <w:rPr>
            <w:rStyle w:val="a6"/>
            <w:rFonts w:eastAsia="Calibri"/>
            <w:bCs/>
            <w:color w:val="auto"/>
            <w:sz w:val="28"/>
            <w:szCs w:val="28"/>
            <w:u w:val="none"/>
            <w:lang w:val="uk-UA" w:eastAsia="en-US"/>
          </w:rPr>
          <w:t>статті 301</w:t>
        </w:r>
      </w:hyperlink>
      <w:r w:rsidRPr="00DC3EA6">
        <w:rPr>
          <w:rFonts w:eastAsia="Calibri"/>
          <w:bCs/>
          <w:sz w:val="28"/>
          <w:szCs w:val="28"/>
          <w:lang w:val="uk-UA" w:eastAsia="en-US"/>
        </w:rPr>
        <w:t xml:space="preserve"> цього Кодексу, за умови одержання митним органом від компетентних органів держави експорту результатів перевірки, які свідчать, що перевірені документи дійсні, підтверджують преференційне походження товарів з відповідної держави і відповідають вимогам міжнародного договору про вільну торгівлю.</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 xml:space="preserve">Згідно з частиною першою статті 361 Кодексу на митні органи покладено роботу з аналізу ризиків, виявлення та оцінки ризиків, розроблення та практичної реалізації заходів, спрямованих на мінімізацію ризиків, оцінки ефективності та контролю застосування цих заходів (управління ризиками). Під ризиком розуміється ймовірність недотримання вимог законодавства України з питань митної справи.  </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sz w:val="28"/>
          <w:szCs w:val="28"/>
          <w:lang w:val="uk-UA" w:eastAsia="en-US"/>
        </w:rPr>
        <w:t>Частиною другою статті 361 Кодексу встановлено, що митні органи застосовують систему управління ризиками для визначення товарів, транспортних засобів, документів і осіб, які підлягають митному контролю, форм митного контролю, що застосовуються до таких товарів, транспортних засобів, документів і осіб, а також обсягу митного контролю.</w:t>
      </w:r>
    </w:p>
    <w:p w:rsidR="00DC3EA6" w:rsidRPr="00DC3EA6" w:rsidRDefault="00DC3EA6" w:rsidP="00DC3EA6">
      <w:pPr>
        <w:ind w:firstLine="567"/>
        <w:contextualSpacing/>
        <w:jc w:val="both"/>
        <w:rPr>
          <w:rFonts w:eastAsia="Calibri"/>
          <w:bCs/>
          <w:sz w:val="28"/>
          <w:szCs w:val="28"/>
          <w:lang w:val="uk-UA" w:eastAsia="en-US"/>
        </w:rPr>
      </w:pPr>
      <w:r w:rsidRPr="00DC3EA6">
        <w:rPr>
          <w:rFonts w:eastAsia="Calibri"/>
          <w:bCs/>
          <w:iCs/>
          <w:sz w:val="28"/>
          <w:szCs w:val="28"/>
          <w:lang w:val="uk-UA" w:eastAsia="en-US"/>
        </w:rPr>
        <w:t>Таким чином, митні органи мають законні підстави здійснювати перевірку документів про походження товарів та вживати передбачених законодавством контрольних заходів з метою забезпечення дотримання вимог митного законодавства України і міжнародних договорів України</w:t>
      </w:r>
      <w:r w:rsidRPr="00DC3EA6">
        <w:rPr>
          <w:rFonts w:eastAsia="Calibri"/>
          <w:bCs/>
          <w:sz w:val="28"/>
          <w:szCs w:val="28"/>
          <w:lang w:val="uk-UA" w:eastAsia="en-US"/>
        </w:rPr>
        <w:t>.</w:t>
      </w:r>
    </w:p>
    <w:p w:rsidR="007D388D" w:rsidRDefault="00BA18AA" w:rsidP="00B60A52">
      <w:pPr>
        <w:ind w:firstLine="567"/>
        <w:contextualSpacing/>
        <w:jc w:val="both"/>
        <w:rPr>
          <w:rFonts w:eastAsia="Calibri"/>
          <w:sz w:val="28"/>
          <w:szCs w:val="28"/>
          <w:lang w:val="uk-UA" w:eastAsia="en-US"/>
        </w:rPr>
      </w:pPr>
      <w:r>
        <w:rPr>
          <w:rFonts w:eastAsia="Calibri"/>
          <w:sz w:val="28"/>
          <w:szCs w:val="28"/>
          <w:lang w:val="uk-UA" w:eastAsia="en-US"/>
        </w:rPr>
        <w:t>04</w:t>
      </w:r>
      <w:r w:rsidR="0088354C" w:rsidRPr="001700BD">
        <w:rPr>
          <w:rFonts w:eastAsia="Calibri"/>
          <w:sz w:val="28"/>
          <w:szCs w:val="28"/>
          <w:lang w:val="uk-UA" w:eastAsia="en-US"/>
        </w:rPr>
        <w:t>.0</w:t>
      </w:r>
      <w:r>
        <w:rPr>
          <w:rFonts w:eastAsia="Calibri"/>
          <w:sz w:val="28"/>
          <w:szCs w:val="28"/>
          <w:lang w:val="uk-UA" w:eastAsia="en-US"/>
        </w:rPr>
        <w:t>5</w:t>
      </w:r>
      <w:r w:rsidR="0088354C" w:rsidRPr="001700BD">
        <w:rPr>
          <w:rFonts w:eastAsia="Calibri"/>
          <w:sz w:val="28"/>
          <w:szCs w:val="28"/>
          <w:lang w:val="uk-UA" w:eastAsia="en-US"/>
        </w:rPr>
        <w:t xml:space="preserve">.2026 </w:t>
      </w:r>
      <w:r w:rsidR="006131FD" w:rsidRPr="003647C3">
        <w:rPr>
          <w:rFonts w:eastAsia="Calibri"/>
          <w:sz w:val="28"/>
          <w:szCs w:val="28"/>
          <w:lang w:val="uk-UA" w:eastAsia="en-US"/>
        </w:rPr>
        <w:t>c3232df83bff03701c5607772c52738e85df98f065862032e112a9d2ac4b9f75</w:t>
      </w:r>
      <w:r w:rsidR="0088354C" w:rsidRPr="003647C3">
        <w:rPr>
          <w:rFonts w:eastAsia="Calibri"/>
          <w:sz w:val="28"/>
          <w:szCs w:val="28"/>
          <w:lang w:val="uk-UA" w:eastAsia="en-US"/>
        </w:rPr>
        <w:t>a6810a42adaa4d55edd7915679db356f83be076d068a27828f73e3c8001e0a6d</w:t>
      </w:r>
      <w:r w:rsidR="006131FD" w:rsidRPr="003647C3">
        <w:rPr>
          <w:rFonts w:eastAsia="Calibri"/>
          <w:sz w:val="28"/>
          <w:szCs w:val="28"/>
          <w:lang w:val="uk-UA" w:eastAsia="en-US"/>
        </w:rPr>
        <w:t>8722091ea57e3</w:t>
      </w:r>
      <w:r w:rsidR="006131FD" w:rsidRPr="003647C3">
        <w:rPr>
          <w:rFonts w:eastAsia="Calibri"/>
          <w:sz w:val="28"/>
          <w:szCs w:val="28"/>
          <w:lang w:val="uk-UA" w:eastAsia="en-US"/>
        </w:rPr>
        <w:lastRenderedPageBreak/>
        <w:t>7eee0dbe2784b14b1b1a51ab3faf0e042718faef23ff3436248</w:t>
      </w:r>
      <w:r w:rsidR="0088354C" w:rsidRPr="003647C3">
        <w:rPr>
          <w:rFonts w:eastAsia="Calibri"/>
          <w:sz w:val="28"/>
          <w:szCs w:val="28"/>
          <w:lang w:val="uk-UA" w:eastAsia="en-US"/>
        </w:rPr>
        <w:t>372747a53c648a601ef9aed0cc128e7dbcbe9751363bccff2fe146ffca8429cf</w:t>
      </w:r>
      <w:r w:rsidR="006131FD" w:rsidRPr="003647C3">
        <w:rPr>
          <w:rFonts w:eastAsia="Calibri"/>
          <w:sz w:val="28"/>
          <w:szCs w:val="28"/>
          <w:lang w:val="uk-UA" w:eastAsia="en-US"/>
        </w:rPr>
        <w:t>646391ad4b436e410b17fd51b9f10b12c9557b4042440945af337259f284ab43</w:t>
      </w:r>
      <w:r w:rsidR="0088354C" w:rsidRPr="003647C3">
        <w:rPr>
          <w:rFonts w:eastAsia="Calibri"/>
          <w:sz w:val="28"/>
          <w:szCs w:val="28"/>
          <w:lang w:val="uk-UA" w:eastAsia="en-US"/>
        </w:rPr>
        <w:t>ba5ec51d07a4ac0e951608704431d59a02b21a4e951acc10505a8dc407c501ee</w:t>
      </w:r>
      <w:r w:rsidR="0088354C" w:rsidRPr="001700BD">
        <w:rPr>
          <w:rFonts w:eastAsia="Calibri"/>
          <w:sz w:val="28"/>
          <w:szCs w:val="28"/>
          <w:lang w:val="uk-UA" w:eastAsia="en-US"/>
        </w:rPr>
        <w:t xml:space="preserve"> подано до митного оформлення</w:t>
      </w:r>
      <w:r w:rsidR="005F3A48">
        <w:rPr>
          <w:rFonts w:eastAsia="Calibri"/>
          <w:sz w:val="28"/>
          <w:szCs w:val="28"/>
          <w:lang w:val="uk-UA" w:eastAsia="en-US"/>
        </w:rPr>
        <w:t xml:space="preserve"> товари: </w:t>
      </w:r>
    </w:p>
    <w:p w:rsidR="00B60A52" w:rsidRDefault="005F3A48" w:rsidP="00B60A52">
      <w:pPr>
        <w:ind w:firstLine="567"/>
        <w:contextualSpacing/>
        <w:jc w:val="both"/>
        <w:rPr>
          <w:rFonts w:eastAsia="Calibri"/>
          <w:sz w:val="28"/>
          <w:szCs w:val="28"/>
          <w:lang w:val="uk-UA" w:eastAsia="en-US"/>
        </w:rPr>
      </w:pPr>
      <w:r w:rsidRPr="00FE0F2F">
        <w:rPr>
          <w:rFonts w:eastAsia="Calibri"/>
          <w:i/>
          <w:lang w:val="uk-UA" w:eastAsia="en-US"/>
        </w:rPr>
        <w:t xml:space="preserve">«Обладнання промислове з електричним нагріванням, для обробки матеріалів шляхом зміни температури. Комплект промислового обладнання для термостатної обробки молока» </w:t>
      </w:r>
      <w:r w:rsidRPr="002E677F">
        <w:rPr>
          <w:rFonts w:eastAsia="Calibri"/>
          <w:sz w:val="28"/>
          <w:szCs w:val="28"/>
          <w:lang w:val="uk-UA" w:eastAsia="en-US"/>
        </w:rPr>
        <w:t>за кодом згідно з УКТ ЗЕД 8419 81 80 90</w:t>
      </w:r>
      <w:r w:rsidR="00B60A52" w:rsidRPr="00FE0F2F">
        <w:rPr>
          <w:rFonts w:eastAsia="Calibri"/>
          <w:i/>
          <w:lang w:val="uk-UA" w:eastAsia="en-US"/>
        </w:rPr>
        <w:t xml:space="preserve"> </w:t>
      </w:r>
      <w:r w:rsidR="00B60A52" w:rsidRPr="002E677F">
        <w:rPr>
          <w:rFonts w:eastAsia="Calibri"/>
          <w:sz w:val="28"/>
          <w:szCs w:val="28"/>
          <w:lang w:val="uk-UA" w:eastAsia="en-US"/>
        </w:rPr>
        <w:t>та</w:t>
      </w:r>
      <w:r w:rsidR="00B60A52" w:rsidRPr="00FE0F2F">
        <w:rPr>
          <w:rFonts w:eastAsia="Calibri"/>
          <w:i/>
          <w:lang w:val="uk-UA" w:eastAsia="en-US"/>
        </w:rPr>
        <w:t xml:space="preserve"> «Система централізованого миття, автоматична, нова, призначена для миття та дезінфекції ємностей, технологічного обладнання та трубопроводів у молокопереробній промисловості без розбирання. Призначені для лінії обробки та переробки молока»</w:t>
      </w:r>
      <w:r w:rsidR="00B60A52" w:rsidRPr="00FB1C1D">
        <w:rPr>
          <w:rFonts w:eastAsia="Calibri"/>
          <w:i/>
          <w:sz w:val="28"/>
          <w:szCs w:val="28"/>
          <w:lang w:val="uk-UA" w:eastAsia="en-US"/>
        </w:rPr>
        <w:t xml:space="preserve"> </w:t>
      </w:r>
      <w:r w:rsidR="00B60A52" w:rsidRPr="00AC6827">
        <w:rPr>
          <w:rFonts w:eastAsia="Calibri"/>
          <w:sz w:val="28"/>
          <w:szCs w:val="28"/>
          <w:lang w:val="uk-UA" w:eastAsia="en-US"/>
        </w:rPr>
        <w:t>за кодом згідно з УКТ ЗЕД 8422 20 00 00</w:t>
      </w:r>
      <w:r w:rsidR="00FB1C1D">
        <w:rPr>
          <w:rFonts w:eastAsia="Calibri"/>
          <w:i/>
          <w:sz w:val="28"/>
          <w:szCs w:val="28"/>
          <w:lang w:val="uk-UA" w:eastAsia="en-US"/>
        </w:rPr>
        <w:t>,</w:t>
      </w:r>
      <w:r w:rsidR="00B60A52">
        <w:rPr>
          <w:rFonts w:eastAsia="Calibri"/>
          <w:sz w:val="28"/>
          <w:szCs w:val="28"/>
          <w:lang w:val="uk-UA" w:eastAsia="en-US"/>
        </w:rPr>
        <w:t xml:space="preserve"> за </w:t>
      </w:r>
      <w:r w:rsidR="00FB1C1D">
        <w:rPr>
          <w:rFonts w:eastAsia="Calibri"/>
          <w:sz w:val="28"/>
          <w:szCs w:val="28"/>
          <w:lang w:val="uk-UA" w:eastAsia="en-US"/>
        </w:rPr>
        <w:t>митною декларацією</w:t>
      </w:r>
      <w:r w:rsidR="00B60A52">
        <w:rPr>
          <w:rFonts w:eastAsia="Calibri"/>
          <w:sz w:val="28"/>
          <w:szCs w:val="28"/>
          <w:lang w:val="uk-UA" w:eastAsia="en-US"/>
        </w:rPr>
        <w:t xml:space="preserve"> </w:t>
      </w:r>
      <w:r w:rsidR="00B60A52" w:rsidRPr="003647C3">
        <w:rPr>
          <w:rFonts w:eastAsia="Calibri"/>
          <w:sz w:val="28"/>
          <w:szCs w:val="28"/>
          <w:lang w:val="uk-UA" w:eastAsia="en-US"/>
        </w:rPr>
        <w:t>73568c94251f19859783297659b0a4ab4ca7ff1cfed2834e5f567b55146b04be</w:t>
      </w:r>
      <w:r w:rsidR="00FB1C1D" w:rsidRPr="003647C3">
        <w:rPr>
          <w:rFonts w:eastAsia="Calibri"/>
          <w:sz w:val="28"/>
          <w:szCs w:val="28"/>
          <w:lang w:val="uk-UA" w:eastAsia="en-US"/>
        </w:rPr>
        <w:t>cdb4ee2aea69cc6a83331bbe96dc2caa9a299d21329efb0336fc02a82e1839a8</w:t>
      </w:r>
      <w:r w:rsidR="00FB1C1D">
        <w:rPr>
          <w:rFonts w:eastAsia="Calibri"/>
          <w:sz w:val="28"/>
          <w:szCs w:val="28"/>
          <w:lang w:val="uk-UA" w:eastAsia="en-US"/>
        </w:rPr>
        <w:t xml:space="preserve"> У</w:t>
      </w:r>
      <w:r w:rsidR="00B60A52" w:rsidRPr="00B60A52">
        <w:rPr>
          <w:rFonts w:eastAsia="Calibri"/>
          <w:sz w:val="28"/>
          <w:szCs w:val="28"/>
          <w:lang w:val="uk-UA" w:eastAsia="en-US"/>
        </w:rPr>
        <w:t xml:space="preserve"> граф</w:t>
      </w:r>
      <w:r w:rsidR="00FB1C1D">
        <w:rPr>
          <w:rFonts w:eastAsia="Calibri"/>
          <w:sz w:val="28"/>
          <w:szCs w:val="28"/>
          <w:lang w:val="uk-UA" w:eastAsia="en-US"/>
        </w:rPr>
        <w:t>і</w:t>
      </w:r>
      <w:r w:rsidR="00B60A52" w:rsidRPr="00B60A52">
        <w:rPr>
          <w:rFonts w:eastAsia="Calibri"/>
          <w:sz w:val="28"/>
          <w:szCs w:val="28"/>
          <w:lang w:val="uk-UA" w:eastAsia="en-US"/>
        </w:rPr>
        <w:t xml:space="preserve"> 36 </w:t>
      </w:r>
      <w:r w:rsidR="00FB1C1D">
        <w:rPr>
          <w:rFonts w:eastAsia="Calibri"/>
          <w:sz w:val="28"/>
          <w:szCs w:val="28"/>
          <w:lang w:val="uk-UA" w:eastAsia="en-US"/>
        </w:rPr>
        <w:t xml:space="preserve">митної декларації заявлено </w:t>
      </w:r>
      <w:r w:rsidR="00B60A52" w:rsidRPr="00B60A52">
        <w:rPr>
          <w:rFonts w:eastAsia="Calibri"/>
          <w:sz w:val="28"/>
          <w:szCs w:val="28"/>
          <w:lang w:val="uk-UA" w:eastAsia="en-US"/>
        </w:rPr>
        <w:t xml:space="preserve"> тарифну преференцію </w:t>
      </w:r>
      <w:r w:rsidR="00FB1C1D">
        <w:rPr>
          <w:rFonts w:eastAsia="Calibri"/>
          <w:sz w:val="28"/>
          <w:szCs w:val="28"/>
          <w:lang w:val="uk-UA" w:eastAsia="en-US"/>
        </w:rPr>
        <w:t>зі</w:t>
      </w:r>
      <w:r w:rsidR="00B60A52" w:rsidRPr="00B60A52">
        <w:rPr>
          <w:rFonts w:eastAsia="Calibri"/>
          <w:sz w:val="28"/>
          <w:szCs w:val="28"/>
          <w:lang w:val="uk-UA" w:eastAsia="en-US"/>
        </w:rPr>
        <w:t xml:space="preserve"> сплат</w:t>
      </w:r>
      <w:r w:rsidR="00FB1C1D">
        <w:rPr>
          <w:rFonts w:eastAsia="Calibri"/>
          <w:sz w:val="28"/>
          <w:szCs w:val="28"/>
          <w:lang w:val="uk-UA" w:eastAsia="en-US"/>
        </w:rPr>
        <w:t>и</w:t>
      </w:r>
      <w:r w:rsidR="00B60A52" w:rsidRPr="00B60A52">
        <w:rPr>
          <w:rFonts w:eastAsia="Calibri"/>
          <w:sz w:val="28"/>
          <w:szCs w:val="28"/>
          <w:lang w:val="uk-UA" w:eastAsia="en-US"/>
        </w:rPr>
        <w:t xml:space="preserve"> ввізного мита за кодом «410»</w:t>
      </w:r>
      <w:r w:rsidR="007D388D">
        <w:rPr>
          <w:rFonts w:eastAsia="Calibri"/>
          <w:sz w:val="28"/>
          <w:szCs w:val="28"/>
          <w:lang w:val="uk-UA" w:eastAsia="en-US"/>
        </w:rPr>
        <w:t xml:space="preserve"> на підставі сертифіката з перевезення товару </w:t>
      </w:r>
      <w:r w:rsidR="007D388D">
        <w:rPr>
          <w:rFonts w:eastAsia="Calibri"/>
          <w:sz w:val="28"/>
          <w:szCs w:val="28"/>
          <w:lang w:val="en-US" w:eastAsia="en-US"/>
        </w:rPr>
        <w:t>EUR</w:t>
      </w:r>
      <w:r w:rsidR="007D388D" w:rsidRPr="007D388D">
        <w:rPr>
          <w:rFonts w:eastAsia="Calibri"/>
          <w:sz w:val="28"/>
          <w:szCs w:val="28"/>
          <w:lang w:val="uk-UA" w:eastAsia="en-US"/>
        </w:rPr>
        <w:t xml:space="preserve">.1 </w:t>
      </w:r>
      <w:r w:rsidR="007D388D" w:rsidRPr="003647C3">
        <w:rPr>
          <w:rFonts w:eastAsia="Calibri"/>
          <w:sz w:val="28"/>
          <w:szCs w:val="28"/>
          <w:lang w:val="uk-UA" w:eastAsia="en-US"/>
        </w:rPr>
        <w:t>20082f66481a5f8f378c25f8fa61557d94253686cbc6d1e3e1f209d96d755541</w:t>
      </w:r>
      <w:r w:rsidR="007D388D">
        <w:rPr>
          <w:rFonts w:eastAsia="Calibri"/>
          <w:sz w:val="28"/>
          <w:szCs w:val="28"/>
          <w:lang w:val="uk-UA" w:eastAsia="en-US"/>
        </w:rPr>
        <w:t xml:space="preserve"> від </w:t>
      </w:r>
      <w:r w:rsidR="007D388D" w:rsidRPr="003647C3">
        <w:rPr>
          <w:rFonts w:eastAsia="Calibri"/>
          <w:sz w:val="28"/>
          <w:szCs w:val="28"/>
          <w:lang w:val="uk-UA" w:eastAsia="en-US"/>
        </w:rPr>
        <w:t>45a56d9f029008095b4b9eed3e07dd7c3115c6c5c38994995c6ef8a1afca464d</w:t>
      </w:r>
      <w:r w:rsidR="00FB1C1D">
        <w:rPr>
          <w:rFonts w:eastAsia="Calibri"/>
          <w:sz w:val="28"/>
          <w:szCs w:val="28"/>
          <w:lang w:val="uk-UA" w:eastAsia="en-US"/>
        </w:rPr>
        <w:t>, виданого</w:t>
      </w:r>
      <w:r w:rsidR="007D388D">
        <w:rPr>
          <w:rFonts w:eastAsia="Calibri"/>
          <w:sz w:val="28"/>
          <w:szCs w:val="28"/>
          <w:lang w:val="uk-UA" w:eastAsia="en-US"/>
        </w:rPr>
        <w:t xml:space="preserve"> митними органами </w:t>
      </w:r>
      <w:r w:rsidR="007D388D" w:rsidRPr="003647C3">
        <w:rPr>
          <w:rFonts w:eastAsia="Calibri"/>
          <w:sz w:val="28"/>
          <w:szCs w:val="28"/>
          <w:lang w:val="uk-UA" w:eastAsia="en-US"/>
        </w:rPr>
        <w:t>1b11fc5b0255643928e2f8b07f4520d1f16188519c1b943c6080dedff6a2c68a</w:t>
      </w:r>
      <w:r w:rsidR="007D388D">
        <w:rPr>
          <w:rFonts w:eastAsia="Calibri"/>
          <w:sz w:val="28"/>
          <w:szCs w:val="28"/>
          <w:lang w:val="uk-UA" w:eastAsia="en-US"/>
        </w:rPr>
        <w:t xml:space="preserve"> експортеру </w:t>
      </w:r>
      <w:r w:rsidR="007D388D" w:rsidRPr="003647C3">
        <w:rPr>
          <w:rFonts w:eastAsia="Calibri"/>
          <w:sz w:val="28"/>
          <w:szCs w:val="28"/>
          <w:lang w:val="uk-UA" w:eastAsia="en-US"/>
        </w:rPr>
        <w:t>c8b8c15625d837ad84f0a1934a5931e64c48f7bf1ad2240b57d0134ee857c4cd</w:t>
      </w:r>
      <w:r w:rsidR="007D388D" w:rsidRPr="003647C3">
        <w:rPr>
          <w:rFonts w:eastAsia="Calibri"/>
          <w:sz w:val="28"/>
          <w:szCs w:val="28"/>
          <w:lang w:val="en-US" w:eastAsia="en-US"/>
        </w:rPr>
        <w:t>736b57465bc098745b079bbf59b7645dc4548bc5e23e4805c92fa6a35eb0e3a9</w:t>
      </w:r>
      <w:r w:rsidR="007D388D" w:rsidRPr="003647C3">
        <w:rPr>
          <w:rFonts w:eastAsia="Calibri"/>
          <w:sz w:val="28"/>
          <w:szCs w:val="28"/>
          <w:lang w:val="uk-UA" w:eastAsia="en-US"/>
        </w:rPr>
        <w:t>ba5ec51d07a4ac0e951608704431d59a02b21a4e951acc10505a8dc407c501ee</w:t>
      </w:r>
      <w:r w:rsidR="00FB1C1D" w:rsidRPr="003647C3">
        <w:rPr>
          <w:rFonts w:eastAsia="Calibri"/>
          <w:sz w:val="28"/>
          <w:szCs w:val="28"/>
          <w:lang w:val="uk-UA" w:eastAsia="en-US"/>
        </w:rPr>
        <w:t>cdb4ee2aea69cc6a83331bbe96dc2caa9a299d21329efb0336fc02a82e1839a8</w:t>
      </w:r>
      <w:r w:rsidR="00FB1C1D">
        <w:rPr>
          <w:rFonts w:eastAsia="Calibri"/>
          <w:sz w:val="28"/>
          <w:szCs w:val="28"/>
          <w:lang w:val="uk-UA" w:eastAsia="en-US"/>
        </w:rPr>
        <w:t xml:space="preserve"> У</w:t>
      </w:r>
      <w:r w:rsidR="007D388D">
        <w:rPr>
          <w:rFonts w:eastAsia="Calibri"/>
          <w:sz w:val="28"/>
          <w:szCs w:val="28"/>
          <w:lang w:val="uk-UA" w:eastAsia="en-US"/>
        </w:rPr>
        <w:t xml:space="preserve"> </w:t>
      </w:r>
      <w:r w:rsidR="00AF3F6B">
        <w:rPr>
          <w:rFonts w:eastAsia="Calibri"/>
          <w:sz w:val="28"/>
          <w:szCs w:val="28"/>
          <w:lang w:val="uk-UA" w:eastAsia="en-US"/>
        </w:rPr>
        <w:t>графі</w:t>
      </w:r>
      <w:r w:rsidR="00FB1C1D">
        <w:rPr>
          <w:rFonts w:eastAsia="Calibri"/>
          <w:sz w:val="28"/>
          <w:szCs w:val="28"/>
          <w:lang w:val="uk-UA" w:eastAsia="en-US"/>
        </w:rPr>
        <w:t xml:space="preserve"> 8</w:t>
      </w:r>
      <w:r w:rsidR="007D388D">
        <w:rPr>
          <w:rFonts w:eastAsia="Calibri"/>
          <w:sz w:val="28"/>
          <w:szCs w:val="28"/>
          <w:lang w:val="uk-UA" w:eastAsia="en-US"/>
        </w:rPr>
        <w:t xml:space="preserve"> </w:t>
      </w:r>
      <w:r w:rsidR="00FB1C1D">
        <w:rPr>
          <w:rFonts w:eastAsia="Calibri"/>
          <w:sz w:val="28"/>
          <w:szCs w:val="28"/>
          <w:lang w:val="uk-UA" w:eastAsia="en-US"/>
        </w:rPr>
        <w:t xml:space="preserve">зазначеного сертифіката міститься посилання </w:t>
      </w:r>
      <w:r w:rsidR="007D388D">
        <w:rPr>
          <w:rFonts w:eastAsia="Calibri"/>
          <w:sz w:val="28"/>
          <w:szCs w:val="28"/>
          <w:lang w:val="uk-UA" w:eastAsia="en-US"/>
        </w:rPr>
        <w:t>на рахунок</w:t>
      </w:r>
      <w:r w:rsidR="00FB1C1D">
        <w:rPr>
          <w:rFonts w:eastAsia="Calibri"/>
          <w:sz w:val="28"/>
          <w:szCs w:val="28"/>
          <w:lang w:val="uk-UA" w:eastAsia="en-US"/>
        </w:rPr>
        <w:t>-фактуру</w:t>
      </w:r>
      <w:r w:rsidR="007D388D">
        <w:rPr>
          <w:rFonts w:eastAsia="Calibri"/>
          <w:sz w:val="28"/>
          <w:szCs w:val="28"/>
          <w:lang w:val="uk-UA" w:eastAsia="en-US"/>
        </w:rPr>
        <w:t xml:space="preserve">  </w:t>
      </w:r>
      <w:r w:rsidR="007D388D" w:rsidRPr="003647C3">
        <w:rPr>
          <w:rFonts w:eastAsia="Calibri"/>
          <w:sz w:val="28"/>
          <w:szCs w:val="28"/>
          <w:lang w:val="uk-UA" w:eastAsia="en-US"/>
        </w:rPr>
        <w:t>2a4739a72d107c165c5e0c50fe985185d105786321514051e7643c6d9dabd20a</w:t>
      </w:r>
      <w:r w:rsidR="00B60A52" w:rsidRPr="003647C3">
        <w:rPr>
          <w:rFonts w:eastAsia="Calibri"/>
          <w:sz w:val="28"/>
          <w:szCs w:val="28"/>
          <w:lang w:val="uk-UA" w:eastAsia="en-US"/>
        </w:rPr>
        <w:t>cdb4ee2aea69cc6a83331bbe96dc2caa9a299d21329efb0336fc02a82e1839a8</w:t>
      </w:r>
      <w:r w:rsidR="007D388D" w:rsidRPr="003647C3">
        <w:rPr>
          <w:rFonts w:eastAsia="Calibri"/>
          <w:sz w:val="28"/>
          <w:szCs w:val="28"/>
          <w:lang w:val="uk-UA" w:eastAsia="en-US"/>
        </w:rPr>
        <w:t>e9c6cf5302c821ff3ee47dc72a3c627d8310f11250bb9b48069af259eab6f25c</w:t>
      </w:r>
    </w:p>
    <w:p w:rsidR="00FA3D1E" w:rsidRDefault="007D388D" w:rsidP="00FA3D1E">
      <w:pPr>
        <w:ind w:firstLine="567"/>
        <w:contextualSpacing/>
        <w:jc w:val="both"/>
        <w:rPr>
          <w:rFonts w:eastAsia="Calibri"/>
          <w:sz w:val="28"/>
          <w:szCs w:val="28"/>
          <w:lang w:val="uk-UA" w:eastAsia="en-US"/>
        </w:rPr>
      </w:pPr>
      <w:r w:rsidRPr="00FE0F2F">
        <w:rPr>
          <w:rFonts w:eastAsia="Calibri"/>
          <w:i/>
          <w:lang w:val="uk-UA" w:eastAsia="en-US"/>
        </w:rPr>
        <w:t>«Панель з числовим керуванням</w:t>
      </w:r>
      <w:r w:rsidRPr="002E677F">
        <w:rPr>
          <w:rFonts w:eastAsia="Calibri"/>
          <w:sz w:val="28"/>
          <w:szCs w:val="28"/>
          <w:lang w:val="uk-UA" w:eastAsia="en-US"/>
        </w:rPr>
        <w:t>» за кодом згідно з УКТ ЗЕД 8537 10 10 00</w:t>
      </w:r>
      <w:r w:rsidRPr="00FE0F2F">
        <w:rPr>
          <w:rFonts w:eastAsia="Calibri"/>
          <w:i/>
          <w:lang w:val="uk-UA" w:eastAsia="en-US"/>
        </w:rPr>
        <w:t>,</w:t>
      </w:r>
      <w:r w:rsidR="00094424" w:rsidRPr="00FE0F2F">
        <w:rPr>
          <w:rFonts w:eastAsia="Calibri"/>
          <w:i/>
          <w:lang w:val="uk-UA" w:eastAsia="en-US"/>
        </w:rPr>
        <w:t xml:space="preserve"> «Контролери з пам’яттю, що програмуються, для напруги 380В, призначений для керування лінії обробки та переробки молока» </w:t>
      </w:r>
      <w:r w:rsidR="00094424" w:rsidRPr="002E677F">
        <w:rPr>
          <w:rFonts w:eastAsia="Calibri"/>
          <w:sz w:val="28"/>
          <w:szCs w:val="28"/>
          <w:lang w:val="uk-UA" w:eastAsia="en-US"/>
        </w:rPr>
        <w:t>за кодом згідно з УКТ ЗЕД 8537 10 91 00</w:t>
      </w:r>
      <w:r w:rsidR="00094424" w:rsidRPr="00FE0F2F">
        <w:rPr>
          <w:rFonts w:eastAsia="Calibri"/>
          <w:i/>
          <w:lang w:val="uk-UA" w:eastAsia="en-US"/>
        </w:rPr>
        <w:t xml:space="preserve">, «Перетворювачі статичні, інвертори, потужністю 380кВ*А, </w:t>
      </w:r>
      <w:r w:rsidR="00AF3F6B" w:rsidRPr="00FE0F2F">
        <w:rPr>
          <w:rFonts w:eastAsia="Calibri"/>
          <w:i/>
          <w:lang w:val="uk-UA" w:eastAsia="en-US"/>
        </w:rPr>
        <w:t>призначений</w:t>
      </w:r>
      <w:r w:rsidR="00094424" w:rsidRPr="00FE0F2F">
        <w:rPr>
          <w:rFonts w:eastAsia="Calibri"/>
          <w:i/>
          <w:lang w:val="uk-UA" w:eastAsia="en-US"/>
        </w:rPr>
        <w:t xml:space="preserve"> для керування лінії обробки та переробки молока» </w:t>
      </w:r>
      <w:r w:rsidR="00094424" w:rsidRPr="002E677F">
        <w:rPr>
          <w:rFonts w:eastAsia="Calibri"/>
          <w:sz w:val="28"/>
          <w:szCs w:val="28"/>
          <w:lang w:val="uk-UA" w:eastAsia="en-US"/>
        </w:rPr>
        <w:t>за кодом згідно з УКТ ЗЕД 8504 40 84 00</w:t>
      </w:r>
      <w:r w:rsidR="00094424" w:rsidRPr="00FE0F2F">
        <w:rPr>
          <w:rFonts w:eastAsia="Calibri"/>
          <w:i/>
          <w:lang w:val="uk-UA" w:eastAsia="en-US"/>
        </w:rPr>
        <w:t>, «</w:t>
      </w:r>
      <w:r w:rsidR="00466EF6" w:rsidRPr="00FE0F2F">
        <w:rPr>
          <w:rFonts w:eastAsia="Calibri"/>
          <w:i/>
          <w:lang w:val="uk-UA" w:eastAsia="en-US"/>
        </w:rPr>
        <w:t>Датчик температури електронний (у комплекті з датчиком рівня), призначений для вимірювання температури рідин у процесі обробки та переробки молока в складі технологічної лінії молокопереробного виробництва</w:t>
      </w:r>
      <w:r w:rsidR="00094424" w:rsidRPr="00FE0F2F">
        <w:rPr>
          <w:rFonts w:eastAsia="Calibri"/>
          <w:i/>
          <w:lang w:val="uk-UA" w:eastAsia="en-US"/>
        </w:rPr>
        <w:t>»</w:t>
      </w:r>
      <w:r w:rsidR="00D05068" w:rsidRPr="00FE0F2F">
        <w:rPr>
          <w:rFonts w:eastAsia="Calibri"/>
          <w:i/>
          <w:lang w:val="uk-UA" w:eastAsia="en-US"/>
        </w:rPr>
        <w:t xml:space="preserve"> </w:t>
      </w:r>
      <w:r w:rsidR="00D05068" w:rsidRPr="002E677F">
        <w:rPr>
          <w:rFonts w:eastAsia="Calibri"/>
          <w:sz w:val="28"/>
          <w:szCs w:val="28"/>
          <w:lang w:val="uk-UA" w:eastAsia="en-US"/>
        </w:rPr>
        <w:t>за кодом згідно з УКТ ЗЕД 9025 19 00 90</w:t>
      </w:r>
      <w:r w:rsidR="00D05068" w:rsidRPr="00FE0F2F">
        <w:rPr>
          <w:rFonts w:eastAsia="Calibri"/>
          <w:i/>
          <w:lang w:val="uk-UA" w:eastAsia="en-US"/>
        </w:rPr>
        <w:t xml:space="preserve">, «Клапани для контролю за процесом, з комбінованих матеріалів, з вбудованими приводами, </w:t>
      </w:r>
      <w:r w:rsidR="00AF3F6B" w:rsidRPr="00FE0F2F">
        <w:rPr>
          <w:rFonts w:eastAsia="Calibri"/>
          <w:i/>
          <w:lang w:val="uk-UA" w:eastAsia="en-US"/>
        </w:rPr>
        <w:t>призначений</w:t>
      </w:r>
      <w:r w:rsidR="00D05068" w:rsidRPr="00FE0F2F">
        <w:rPr>
          <w:rFonts w:eastAsia="Calibri"/>
          <w:i/>
          <w:lang w:val="uk-UA" w:eastAsia="en-US"/>
        </w:rPr>
        <w:t xml:space="preserve"> для керування (</w:t>
      </w:r>
      <w:r w:rsidR="00AF3F6B" w:rsidRPr="00FE0F2F">
        <w:rPr>
          <w:rFonts w:eastAsia="Calibri"/>
          <w:i/>
          <w:lang w:val="uk-UA" w:eastAsia="en-US"/>
        </w:rPr>
        <w:t>подачі</w:t>
      </w:r>
      <w:r w:rsidR="00D05068" w:rsidRPr="00FE0F2F">
        <w:rPr>
          <w:rFonts w:eastAsia="Calibri"/>
          <w:i/>
          <w:lang w:val="uk-UA" w:eastAsia="en-US"/>
        </w:rPr>
        <w:t xml:space="preserve">, перенаправлення) потоку молока в лінії обробки та переробки молока» </w:t>
      </w:r>
      <w:r w:rsidR="00D05068" w:rsidRPr="002E677F">
        <w:rPr>
          <w:rFonts w:eastAsia="Calibri"/>
          <w:sz w:val="28"/>
          <w:szCs w:val="28"/>
          <w:lang w:val="uk-UA" w:eastAsia="en-US"/>
        </w:rPr>
        <w:t>за кодом згідно з УКТ ЗЕД 8481 80 59 00,</w:t>
      </w:r>
      <w:r w:rsidR="00D05068" w:rsidRPr="00FE0F2F">
        <w:rPr>
          <w:rFonts w:eastAsia="Calibri"/>
          <w:i/>
          <w:lang w:val="uk-UA" w:eastAsia="en-US"/>
        </w:rPr>
        <w:t xml:space="preserve"> «Пристрої для приймання, перетворення, передачі та маршрутизації потоків інформації мереж дротового зв’язку, призначені для лінії обробки та переробки молока» </w:t>
      </w:r>
      <w:r w:rsidR="00D05068" w:rsidRPr="002D540F">
        <w:rPr>
          <w:rFonts w:eastAsia="Calibri"/>
          <w:sz w:val="28"/>
          <w:szCs w:val="28"/>
          <w:lang w:val="uk-UA" w:eastAsia="en-US"/>
        </w:rPr>
        <w:t>за кодом згідно з УКТ ЗЕД 8517 62 00 00</w:t>
      </w:r>
      <w:r w:rsidR="00D05068" w:rsidRPr="00FE0F2F">
        <w:rPr>
          <w:rFonts w:eastAsia="Calibri"/>
          <w:i/>
          <w:lang w:val="uk-UA" w:eastAsia="en-US"/>
        </w:rPr>
        <w:t xml:space="preserve">, «Електричні сигналізаційні пристрої, дротові, призначені для </w:t>
      </w:r>
      <w:r w:rsidR="00AF3F6B" w:rsidRPr="00FE0F2F">
        <w:rPr>
          <w:rFonts w:eastAsia="Calibri"/>
          <w:i/>
          <w:lang w:val="uk-UA" w:eastAsia="en-US"/>
        </w:rPr>
        <w:t>сигналізації</w:t>
      </w:r>
      <w:r w:rsidR="00D05068" w:rsidRPr="00FE0F2F">
        <w:rPr>
          <w:rFonts w:eastAsia="Calibri"/>
          <w:i/>
          <w:lang w:val="uk-UA" w:eastAsia="en-US"/>
        </w:rPr>
        <w:t xml:space="preserve"> в лінії обробки та переробки молока при </w:t>
      </w:r>
      <w:r w:rsidR="00AF3F6B" w:rsidRPr="00FE0F2F">
        <w:rPr>
          <w:rFonts w:eastAsia="Calibri"/>
          <w:i/>
          <w:lang w:val="uk-UA" w:eastAsia="en-US"/>
        </w:rPr>
        <w:t>виникненню</w:t>
      </w:r>
      <w:r w:rsidR="00D05068" w:rsidRPr="00FE0F2F">
        <w:rPr>
          <w:rFonts w:eastAsia="Calibri"/>
          <w:i/>
          <w:lang w:val="uk-UA" w:eastAsia="en-US"/>
        </w:rPr>
        <w:t xml:space="preserve"> недоліків в роботі лінії» </w:t>
      </w:r>
      <w:r w:rsidR="00D05068" w:rsidRPr="00EF64CF">
        <w:rPr>
          <w:rFonts w:eastAsia="Calibri"/>
          <w:sz w:val="28"/>
          <w:szCs w:val="28"/>
          <w:lang w:val="uk-UA" w:eastAsia="en-US"/>
        </w:rPr>
        <w:t>за кодом згідно з УКТ ЗЕД</w:t>
      </w:r>
      <w:r w:rsidR="00D05068" w:rsidRPr="00EF64CF">
        <w:rPr>
          <w:sz w:val="28"/>
          <w:szCs w:val="28"/>
        </w:rPr>
        <w:t xml:space="preserve"> </w:t>
      </w:r>
      <w:r w:rsidR="00D05068" w:rsidRPr="00EF64CF">
        <w:rPr>
          <w:rFonts w:eastAsia="Calibri"/>
          <w:sz w:val="28"/>
          <w:szCs w:val="28"/>
          <w:lang w:val="uk-UA" w:eastAsia="en-US"/>
        </w:rPr>
        <w:t>8531 10 95 90</w:t>
      </w:r>
      <w:r w:rsidR="00D05068" w:rsidRPr="00FE0F2F">
        <w:rPr>
          <w:rFonts w:eastAsia="Calibri"/>
          <w:i/>
          <w:lang w:val="uk-UA" w:eastAsia="en-US"/>
        </w:rPr>
        <w:t>, «Статичні перетворювачі електричні на напругу 220-380В на 24В, призначені для лінії обробки та переробки молока»</w:t>
      </w:r>
      <w:r w:rsidR="00D05068" w:rsidRPr="00743092">
        <w:rPr>
          <w:rFonts w:eastAsia="Calibri"/>
          <w:i/>
          <w:sz w:val="28"/>
          <w:szCs w:val="28"/>
          <w:lang w:val="uk-UA" w:eastAsia="en-US"/>
        </w:rPr>
        <w:t xml:space="preserve"> </w:t>
      </w:r>
      <w:r w:rsidR="00D05068" w:rsidRPr="00FE0F2F">
        <w:rPr>
          <w:rFonts w:eastAsia="Calibri"/>
          <w:sz w:val="28"/>
          <w:szCs w:val="28"/>
          <w:lang w:val="uk-UA" w:eastAsia="en-US"/>
        </w:rPr>
        <w:t>за кодом згідно з УКТ ЗЕД</w:t>
      </w:r>
      <w:r w:rsidR="00D05068" w:rsidRPr="00FE0F2F">
        <w:rPr>
          <w:rFonts w:eastAsia="Calibri"/>
          <w:sz w:val="28"/>
          <w:szCs w:val="28"/>
          <w:lang w:eastAsia="en-US"/>
        </w:rPr>
        <w:t xml:space="preserve"> </w:t>
      </w:r>
      <w:r w:rsidR="00D05068" w:rsidRPr="00FE0F2F">
        <w:rPr>
          <w:rFonts w:eastAsia="Calibri"/>
          <w:sz w:val="28"/>
          <w:szCs w:val="28"/>
          <w:lang w:val="uk-UA" w:eastAsia="en-US"/>
        </w:rPr>
        <w:t>8504 40 90 00</w:t>
      </w:r>
      <w:r w:rsidR="00567F66" w:rsidRPr="00743092">
        <w:rPr>
          <w:rFonts w:eastAsia="Calibri"/>
          <w:i/>
          <w:sz w:val="28"/>
          <w:szCs w:val="28"/>
          <w:lang w:val="uk-UA" w:eastAsia="en-US"/>
        </w:rPr>
        <w:t xml:space="preserve"> </w:t>
      </w:r>
      <w:r w:rsidR="00567F66">
        <w:rPr>
          <w:rFonts w:eastAsia="Calibri"/>
          <w:sz w:val="28"/>
          <w:szCs w:val="28"/>
          <w:lang w:val="uk-UA" w:eastAsia="en-US"/>
        </w:rPr>
        <w:t xml:space="preserve">за </w:t>
      </w:r>
      <w:r w:rsidR="00743092" w:rsidRPr="00743092">
        <w:rPr>
          <w:rFonts w:eastAsia="Calibri"/>
          <w:sz w:val="28"/>
          <w:szCs w:val="28"/>
          <w:lang w:val="uk-UA" w:eastAsia="en-US"/>
        </w:rPr>
        <w:t xml:space="preserve">митною </w:t>
      </w:r>
      <w:r w:rsidR="00743092" w:rsidRPr="00743092">
        <w:rPr>
          <w:rFonts w:eastAsia="Calibri"/>
          <w:sz w:val="28"/>
          <w:szCs w:val="28"/>
          <w:lang w:val="uk-UA" w:eastAsia="en-US"/>
        </w:rPr>
        <w:lastRenderedPageBreak/>
        <w:t>декларацією</w:t>
      </w:r>
      <w:r w:rsidR="00567F66">
        <w:rPr>
          <w:rFonts w:eastAsia="Calibri"/>
          <w:sz w:val="28"/>
          <w:szCs w:val="28"/>
          <w:lang w:val="uk-UA" w:eastAsia="en-US"/>
        </w:rPr>
        <w:t xml:space="preserve"> </w:t>
      </w:r>
      <w:r w:rsidR="00567F66" w:rsidRPr="003647C3">
        <w:rPr>
          <w:rFonts w:eastAsia="Calibri"/>
          <w:sz w:val="28"/>
          <w:szCs w:val="28"/>
          <w:lang w:val="uk-UA" w:eastAsia="en-US"/>
        </w:rPr>
        <w:t>f8377860b580c782344f0530d77a81cf0395dba1b55f24cebd8c8640ef108cb2</w:t>
      </w:r>
      <w:r w:rsidR="00743092" w:rsidRPr="003647C3">
        <w:rPr>
          <w:rFonts w:eastAsia="Calibri"/>
          <w:sz w:val="28"/>
          <w:szCs w:val="28"/>
          <w:lang w:val="uk-UA" w:eastAsia="en-US"/>
        </w:rPr>
        <w:t>cdb4ee2aea69cc6a83331bbe96dc2caa9a299d21329efb0336fc02a82e1839a8</w:t>
      </w:r>
      <w:r w:rsidR="00743092">
        <w:rPr>
          <w:rFonts w:eastAsia="Calibri"/>
          <w:sz w:val="28"/>
          <w:szCs w:val="28"/>
          <w:lang w:val="uk-UA" w:eastAsia="en-US"/>
        </w:rPr>
        <w:t xml:space="preserve"> </w:t>
      </w:r>
      <w:r w:rsidR="00743092" w:rsidRPr="00743092">
        <w:rPr>
          <w:rFonts w:eastAsia="Calibri"/>
          <w:sz w:val="28"/>
          <w:szCs w:val="28"/>
          <w:lang w:val="uk-UA" w:eastAsia="en-US"/>
        </w:rPr>
        <w:t xml:space="preserve">У графі 36 митної декларації заявлено  тарифну преференцію зі сплати ввізного мита за кодом «410» на підставі сертифіката з перевезення товару </w:t>
      </w:r>
      <w:r w:rsidR="00743092" w:rsidRPr="00743092">
        <w:rPr>
          <w:rFonts w:eastAsia="Calibri"/>
          <w:sz w:val="28"/>
          <w:szCs w:val="28"/>
          <w:lang w:val="en-US" w:eastAsia="en-US"/>
        </w:rPr>
        <w:t>EUR</w:t>
      </w:r>
      <w:r w:rsidR="00743092" w:rsidRPr="00743092">
        <w:rPr>
          <w:rFonts w:eastAsia="Calibri"/>
          <w:sz w:val="28"/>
          <w:szCs w:val="28"/>
          <w:lang w:val="uk-UA" w:eastAsia="en-US"/>
        </w:rPr>
        <w:t xml:space="preserve">.1 </w:t>
      </w:r>
      <w:r w:rsidR="00FA3D1E" w:rsidRPr="003647C3">
        <w:rPr>
          <w:rFonts w:eastAsia="Calibri"/>
          <w:sz w:val="28"/>
          <w:szCs w:val="28"/>
          <w:lang w:val="uk-UA" w:eastAsia="en-US"/>
        </w:rPr>
        <w:t>90176c3b02f115fd0cdc71522e644667cc82db0702cbebb82c2f5484c9c8b0c8</w:t>
      </w:r>
      <w:r w:rsidR="006E3766" w:rsidRPr="003647C3">
        <w:rPr>
          <w:rFonts w:eastAsia="Calibri"/>
          <w:sz w:val="28"/>
          <w:szCs w:val="28"/>
          <w:lang w:val="uk-UA" w:eastAsia="en-US"/>
        </w:rPr>
        <w:t>ef2d127de37b942baad06145e54b0c619a1f22327b2ebbcfbec78f5564afe39d</w:t>
      </w:r>
      <w:r w:rsidR="00FA3D1E" w:rsidRPr="003647C3">
        <w:rPr>
          <w:rFonts w:eastAsia="Calibri"/>
          <w:sz w:val="28"/>
          <w:szCs w:val="28"/>
          <w:lang w:val="uk-UA" w:eastAsia="en-US"/>
        </w:rPr>
        <w:t>758b6955faa085eaca8fd38667e2de8540c7c9b8606a66b0f5e72cbaff4d4408</w:t>
      </w:r>
      <w:r w:rsidR="00FA3D1E" w:rsidRPr="00FA3D1E">
        <w:rPr>
          <w:rFonts w:eastAsia="Calibri"/>
          <w:sz w:val="28"/>
          <w:szCs w:val="28"/>
          <w:lang w:val="uk-UA" w:eastAsia="en-US"/>
        </w:rPr>
        <w:t xml:space="preserve"> </w:t>
      </w:r>
      <w:r w:rsidR="00743092" w:rsidRPr="00743092">
        <w:rPr>
          <w:rFonts w:eastAsia="Calibri"/>
          <w:sz w:val="28"/>
          <w:szCs w:val="28"/>
          <w:lang w:val="uk-UA" w:eastAsia="en-US"/>
        </w:rPr>
        <w:t xml:space="preserve">виданого митними органами </w:t>
      </w:r>
      <w:r w:rsidR="00743092" w:rsidRPr="003647C3">
        <w:rPr>
          <w:rFonts w:eastAsia="Calibri"/>
          <w:sz w:val="28"/>
          <w:szCs w:val="28"/>
          <w:lang w:val="uk-UA" w:eastAsia="en-US"/>
        </w:rPr>
        <w:t>1b11fc5b0255643928e2f8b07f4520d1f16188519c1b943c6080dedff6a2c68a</w:t>
      </w:r>
      <w:r w:rsidR="00743092" w:rsidRPr="00743092">
        <w:rPr>
          <w:rFonts w:eastAsia="Calibri"/>
          <w:sz w:val="28"/>
          <w:szCs w:val="28"/>
          <w:lang w:val="uk-UA" w:eastAsia="en-US"/>
        </w:rPr>
        <w:t xml:space="preserve"> експортеру </w:t>
      </w:r>
      <w:r w:rsidR="00743092" w:rsidRPr="003647C3">
        <w:rPr>
          <w:rFonts w:eastAsia="Calibri"/>
          <w:sz w:val="28"/>
          <w:szCs w:val="28"/>
          <w:lang w:val="uk-UA" w:eastAsia="en-US"/>
        </w:rPr>
        <w:t>1e3c3b1ec931645e2e2365f27129dfe4f969f80291a53c2c991a9eb378ccf6c9</w:t>
      </w:r>
      <w:r w:rsidR="00743092" w:rsidRPr="00743092">
        <w:rPr>
          <w:rFonts w:eastAsia="Calibri"/>
          <w:sz w:val="28"/>
          <w:szCs w:val="28"/>
          <w:lang w:val="uk-UA" w:eastAsia="en-US"/>
        </w:rPr>
        <w:t xml:space="preserve"> </w:t>
      </w:r>
      <w:r w:rsidR="00743092" w:rsidRPr="003647C3">
        <w:rPr>
          <w:rFonts w:eastAsia="Calibri"/>
          <w:sz w:val="28"/>
          <w:szCs w:val="28"/>
          <w:lang w:val="uk-UA" w:eastAsia="en-US"/>
        </w:rPr>
        <w:t>e35e6f56fd8ba4c3ce146a974de3c363a62aad35cac903c6e818af9aa517ccc0</w:t>
      </w:r>
      <w:r w:rsidR="00743092" w:rsidRPr="003647C3">
        <w:rPr>
          <w:rFonts w:eastAsia="Calibri"/>
          <w:sz w:val="28"/>
          <w:szCs w:val="28"/>
          <w:lang w:val="en-US" w:eastAsia="en-US"/>
        </w:rPr>
        <w:t>736b57465bc098745b079bbf59b7645dc4548bc5e23e4805c92fa6a35eb0e3a9</w:t>
      </w:r>
      <w:r w:rsidR="00743092" w:rsidRPr="00743092">
        <w:rPr>
          <w:rFonts w:eastAsia="Calibri"/>
          <w:sz w:val="28"/>
          <w:szCs w:val="28"/>
          <w:lang w:val="uk-UA" w:eastAsia="en-US"/>
        </w:rPr>
        <w:t xml:space="preserve">). У </w:t>
      </w:r>
      <w:r w:rsidR="00AF3F6B" w:rsidRPr="00743092">
        <w:rPr>
          <w:rFonts w:eastAsia="Calibri"/>
          <w:sz w:val="28"/>
          <w:szCs w:val="28"/>
          <w:lang w:val="uk-UA" w:eastAsia="en-US"/>
        </w:rPr>
        <w:t>графі</w:t>
      </w:r>
      <w:r w:rsidR="00743092" w:rsidRPr="00743092">
        <w:rPr>
          <w:rFonts w:eastAsia="Calibri"/>
          <w:sz w:val="28"/>
          <w:szCs w:val="28"/>
          <w:lang w:val="uk-UA" w:eastAsia="en-US"/>
        </w:rPr>
        <w:t xml:space="preserve"> 8 зазначеного сертифіката міститься посилання на рахунок-фактур</w:t>
      </w:r>
      <w:r w:rsidR="00743092">
        <w:rPr>
          <w:rFonts w:eastAsia="Calibri"/>
          <w:sz w:val="28"/>
          <w:szCs w:val="28"/>
          <w:lang w:val="uk-UA" w:eastAsia="en-US"/>
        </w:rPr>
        <w:t xml:space="preserve">у </w:t>
      </w:r>
      <w:r w:rsidR="00FA3D1E" w:rsidRPr="003647C3">
        <w:rPr>
          <w:rFonts w:eastAsia="Calibri"/>
          <w:sz w:val="28"/>
          <w:szCs w:val="28"/>
          <w:lang w:val="uk-UA" w:eastAsia="en-US"/>
        </w:rPr>
        <w:t>1283412a6c9d992b9e54f5f4a137fc1913fdb1ca7921fc9ca62b41c8446ebcc2</w:t>
      </w:r>
      <w:r w:rsidR="006E3766" w:rsidRPr="003647C3">
        <w:rPr>
          <w:rFonts w:eastAsia="Calibri"/>
          <w:sz w:val="28"/>
          <w:szCs w:val="28"/>
          <w:lang w:val="uk-UA" w:eastAsia="en-US"/>
        </w:rPr>
        <w:t>8df5cdbda6a0b0bfc97dbc4a9dcb71695717537c50db78ad9b12175a8484181c</w:t>
      </w:r>
    </w:p>
    <w:p w:rsidR="00834B2A" w:rsidRDefault="00834B2A" w:rsidP="00FA3D1E">
      <w:pPr>
        <w:ind w:firstLine="567"/>
        <w:contextualSpacing/>
        <w:jc w:val="both"/>
        <w:rPr>
          <w:rFonts w:eastAsia="Calibri"/>
          <w:sz w:val="28"/>
          <w:szCs w:val="28"/>
          <w:lang w:val="uk-UA" w:eastAsia="en-US"/>
        </w:rPr>
      </w:pPr>
    </w:p>
    <w:p w:rsidR="006E3766" w:rsidRDefault="006E3766" w:rsidP="00FA3D1E">
      <w:pPr>
        <w:ind w:firstLine="567"/>
        <w:contextualSpacing/>
        <w:jc w:val="both"/>
        <w:rPr>
          <w:rFonts w:eastAsia="Calibri"/>
          <w:sz w:val="28"/>
          <w:szCs w:val="28"/>
          <w:lang w:val="uk-UA" w:eastAsia="en-US"/>
        </w:rPr>
      </w:pPr>
      <w:r>
        <w:rPr>
          <w:rFonts w:eastAsia="Calibri"/>
          <w:sz w:val="28"/>
          <w:szCs w:val="28"/>
          <w:lang w:val="uk-UA" w:eastAsia="en-US"/>
        </w:rPr>
        <w:t xml:space="preserve">Посадовою особою </w:t>
      </w:r>
      <w:r w:rsidRPr="003647C3">
        <w:rPr>
          <w:rFonts w:eastAsia="Calibri"/>
          <w:sz w:val="28"/>
          <w:szCs w:val="28"/>
          <w:lang w:val="uk-UA" w:eastAsia="en-US"/>
        </w:rPr>
        <w:t>f65116767fd3b015e44bf123a8df8b5f12c36210e1173a24a432e6291079f186</w:t>
      </w:r>
      <w:r>
        <w:rPr>
          <w:rFonts w:eastAsia="Calibri"/>
          <w:sz w:val="28"/>
          <w:szCs w:val="28"/>
          <w:lang w:val="uk-UA" w:eastAsia="en-US"/>
        </w:rPr>
        <w:t xml:space="preserve"> складено картки відмови в прийняті митних декларації, митному оформленні випуску чи пропуску товарів, транспортних засобів комерційного призначення № </w:t>
      </w:r>
      <w:r w:rsidRPr="003647C3">
        <w:rPr>
          <w:rFonts w:eastAsia="Calibri"/>
          <w:sz w:val="28"/>
          <w:szCs w:val="28"/>
          <w:lang w:val="en-US" w:eastAsia="en-US"/>
        </w:rPr>
        <w:t>1cf587e0bafeb6195595fcbdce170411d52ea40dc4e3582aa9bb272d6a4a01a8</w:t>
      </w:r>
      <w:r w:rsidRPr="003647C3">
        <w:rPr>
          <w:rFonts w:eastAsia="Calibri"/>
          <w:sz w:val="28"/>
          <w:szCs w:val="28"/>
          <w:lang w:val="uk-UA" w:eastAsia="en-US"/>
        </w:rPr>
        <w:t>466223ec82cd8a223ebf5b09e09fdd9bfc8d353206a562cc7ecd9913f9a455ba</w:t>
      </w:r>
      <w:r>
        <w:rPr>
          <w:rFonts w:eastAsia="Calibri"/>
          <w:sz w:val="28"/>
          <w:szCs w:val="28"/>
          <w:lang w:val="uk-UA" w:eastAsia="en-US"/>
        </w:rPr>
        <w:t xml:space="preserve"> </w:t>
      </w:r>
      <w:r w:rsidR="00CD10A8" w:rsidRPr="003647C3">
        <w:rPr>
          <w:rFonts w:eastAsia="Calibri"/>
          <w:sz w:val="28"/>
          <w:szCs w:val="28"/>
          <w:lang w:val="uk-UA" w:eastAsia="en-US"/>
        </w:rPr>
        <w:t>a01afe1cbcb0600201273c02b6281fb0808fb89a6cbc7af8052245b200c9a6e7</w:t>
      </w:r>
      <w:r w:rsidRPr="003647C3">
        <w:rPr>
          <w:rFonts w:eastAsia="Calibri"/>
          <w:sz w:val="28"/>
          <w:szCs w:val="28"/>
          <w:lang w:val="en-US" w:eastAsia="en-US"/>
        </w:rPr>
        <w:t>1cf587e0bafeb6195595fcbdce170411d52ea40dc4e3582aa9bb272d6a4a01a8</w:t>
      </w:r>
      <w:r w:rsidRPr="003647C3">
        <w:rPr>
          <w:rFonts w:eastAsia="Calibri"/>
          <w:sz w:val="28"/>
          <w:szCs w:val="28"/>
          <w:lang w:val="uk-UA" w:eastAsia="en-US"/>
        </w:rPr>
        <w:t>912e186a4e8b79204710a948129493810e6ea7a4b451eb3974411992b837f0c7</w:t>
      </w:r>
      <w:r w:rsidR="00CD10A8">
        <w:rPr>
          <w:rFonts w:eastAsia="Calibri"/>
          <w:sz w:val="28"/>
          <w:szCs w:val="28"/>
          <w:lang w:val="uk-UA" w:eastAsia="en-US"/>
        </w:rPr>
        <w:t>.</w:t>
      </w:r>
      <w:r>
        <w:rPr>
          <w:rFonts w:eastAsia="Calibri"/>
          <w:sz w:val="28"/>
          <w:szCs w:val="28"/>
          <w:lang w:val="uk-UA" w:eastAsia="en-US"/>
        </w:rPr>
        <w:t xml:space="preserve"> </w:t>
      </w:r>
      <w:r w:rsidR="00AF3F6B">
        <w:rPr>
          <w:rFonts w:eastAsia="Calibri"/>
          <w:sz w:val="28"/>
          <w:szCs w:val="28"/>
          <w:lang w:val="uk-UA" w:eastAsia="en-US"/>
        </w:rPr>
        <w:t>Основною</w:t>
      </w:r>
      <w:r>
        <w:rPr>
          <w:rFonts w:eastAsia="Calibri"/>
          <w:sz w:val="28"/>
          <w:szCs w:val="28"/>
          <w:lang w:val="uk-UA" w:eastAsia="en-US"/>
        </w:rPr>
        <w:t xml:space="preserve"> </w:t>
      </w:r>
      <w:r w:rsidR="00AF3F6B">
        <w:rPr>
          <w:rFonts w:eastAsia="Calibri"/>
          <w:sz w:val="28"/>
          <w:szCs w:val="28"/>
          <w:lang w:val="uk-UA" w:eastAsia="en-US"/>
        </w:rPr>
        <w:t>причиною</w:t>
      </w:r>
      <w:r>
        <w:rPr>
          <w:rFonts w:eastAsia="Calibri"/>
          <w:sz w:val="28"/>
          <w:szCs w:val="28"/>
          <w:lang w:val="uk-UA" w:eastAsia="en-US"/>
        </w:rPr>
        <w:t xml:space="preserve"> </w:t>
      </w:r>
      <w:r w:rsidR="00CD10A8">
        <w:rPr>
          <w:rFonts w:eastAsia="Calibri"/>
          <w:sz w:val="28"/>
          <w:szCs w:val="28"/>
          <w:lang w:val="uk-UA" w:eastAsia="en-US"/>
        </w:rPr>
        <w:t xml:space="preserve">відмови зазначено </w:t>
      </w:r>
      <w:r>
        <w:rPr>
          <w:rFonts w:eastAsia="Calibri"/>
          <w:sz w:val="28"/>
          <w:szCs w:val="28"/>
          <w:lang w:val="uk-UA" w:eastAsia="en-US"/>
        </w:rPr>
        <w:t>неможливість ідентифікувати відбитк</w:t>
      </w:r>
      <w:r w:rsidR="00CD10A8">
        <w:rPr>
          <w:rFonts w:eastAsia="Calibri"/>
          <w:sz w:val="28"/>
          <w:szCs w:val="28"/>
          <w:lang w:val="uk-UA" w:eastAsia="en-US"/>
        </w:rPr>
        <w:t>и</w:t>
      </w:r>
      <w:r>
        <w:rPr>
          <w:rFonts w:eastAsia="Calibri"/>
          <w:sz w:val="28"/>
          <w:szCs w:val="28"/>
          <w:lang w:val="uk-UA" w:eastAsia="en-US"/>
        </w:rPr>
        <w:t xml:space="preserve"> печаток на сертифікатах </w:t>
      </w:r>
      <w:r>
        <w:rPr>
          <w:rFonts w:eastAsia="Calibri"/>
          <w:sz w:val="28"/>
          <w:szCs w:val="28"/>
          <w:lang w:val="en-US" w:eastAsia="en-US"/>
        </w:rPr>
        <w:t>EUR</w:t>
      </w:r>
      <w:r w:rsidRPr="006E3766">
        <w:rPr>
          <w:rFonts w:eastAsia="Calibri"/>
          <w:sz w:val="28"/>
          <w:szCs w:val="28"/>
          <w:lang w:val="uk-UA" w:eastAsia="en-US"/>
        </w:rPr>
        <w:t>.1</w:t>
      </w:r>
      <w:r w:rsidR="00567F66">
        <w:rPr>
          <w:rFonts w:eastAsia="Calibri"/>
          <w:sz w:val="28"/>
          <w:szCs w:val="28"/>
          <w:lang w:val="uk-UA" w:eastAsia="en-US"/>
        </w:rPr>
        <w:t>.</w:t>
      </w:r>
    </w:p>
    <w:p w:rsidR="00057127" w:rsidRDefault="00057127" w:rsidP="00FA3D1E">
      <w:pPr>
        <w:ind w:firstLine="567"/>
        <w:contextualSpacing/>
        <w:jc w:val="both"/>
        <w:rPr>
          <w:rFonts w:eastAsia="Calibri"/>
          <w:sz w:val="28"/>
          <w:szCs w:val="28"/>
          <w:lang w:val="uk-UA" w:eastAsia="en-US"/>
        </w:rPr>
      </w:pPr>
      <w:r>
        <w:rPr>
          <w:rFonts w:eastAsia="Calibri"/>
          <w:sz w:val="28"/>
          <w:szCs w:val="28"/>
          <w:lang w:val="uk-UA" w:eastAsia="en-US"/>
        </w:rPr>
        <w:t xml:space="preserve">Митне оформлення зазначених вище товарів, випущених у вільний обіг здійснено за митними </w:t>
      </w:r>
      <w:r w:rsidR="00AF3F6B">
        <w:rPr>
          <w:rFonts w:eastAsia="Calibri"/>
          <w:sz w:val="28"/>
          <w:szCs w:val="28"/>
          <w:lang w:val="uk-UA" w:eastAsia="en-US"/>
        </w:rPr>
        <w:t>деклараціями</w:t>
      </w:r>
      <w:r>
        <w:rPr>
          <w:rFonts w:eastAsia="Calibri"/>
          <w:sz w:val="28"/>
          <w:szCs w:val="28"/>
          <w:lang w:val="uk-UA" w:eastAsia="en-US"/>
        </w:rPr>
        <w:t xml:space="preserve"> </w:t>
      </w:r>
      <w:r w:rsidRPr="003647C3">
        <w:rPr>
          <w:rFonts w:eastAsia="Calibri"/>
          <w:sz w:val="28"/>
          <w:szCs w:val="28"/>
          <w:lang w:val="uk-UA" w:eastAsia="en-US"/>
        </w:rPr>
        <w:t>a1b227411745fe73373aa674b0d3bd452ce3054e4ebd686abc32c36fe44d0793</w:t>
      </w:r>
      <w:r w:rsidRPr="003647C3">
        <w:rPr>
          <w:rFonts w:eastAsia="Calibri"/>
          <w:sz w:val="28"/>
          <w:szCs w:val="28"/>
          <w:lang w:eastAsia="en-US"/>
        </w:rPr>
        <w:t>1cf587e0bafeb6195595fcbdce170411d52ea40dc4e3582aa9bb272d6a4a01a8</w:t>
      </w:r>
      <w:r w:rsidRPr="003647C3">
        <w:rPr>
          <w:rFonts w:eastAsia="Calibri"/>
          <w:sz w:val="28"/>
          <w:szCs w:val="28"/>
          <w:lang w:val="uk-UA" w:eastAsia="en-US"/>
        </w:rPr>
        <w:t>41d347e52ea959efb18183c9a37b7257e36bf6dfdaad11672b5a107254d0cafd</w:t>
      </w:r>
      <w:r w:rsidRPr="003647C3">
        <w:rPr>
          <w:rFonts w:eastAsia="Calibri"/>
          <w:sz w:val="28"/>
          <w:szCs w:val="28"/>
          <w:lang w:eastAsia="en-US"/>
        </w:rPr>
        <w:t>a25513c7e0f6eaa80a3337ee18081b9e2ed09e00af8531c8f7bb2542764027e7</w:t>
      </w:r>
      <w:r w:rsidRPr="003647C3">
        <w:rPr>
          <w:rFonts w:eastAsia="Calibri"/>
          <w:sz w:val="28"/>
          <w:szCs w:val="28"/>
          <w:lang w:val="uk-UA" w:eastAsia="en-US"/>
        </w:rPr>
        <w:t>39af6abbb0ada0739b2b1870417283836ad37a2b8c5b7b22e636cc6822d6b359</w:t>
      </w:r>
      <w:r w:rsidRPr="003647C3">
        <w:rPr>
          <w:rFonts w:eastAsia="Calibri"/>
          <w:sz w:val="28"/>
          <w:szCs w:val="28"/>
          <w:lang w:eastAsia="en-US"/>
        </w:rPr>
        <w:t>1cf587e0bafeb6195595fcbdce170411d52ea40dc4e3582aa9bb272d6a4a01a8</w:t>
      </w:r>
      <w:r w:rsidRPr="003647C3">
        <w:rPr>
          <w:rFonts w:eastAsia="Calibri"/>
          <w:sz w:val="28"/>
          <w:szCs w:val="28"/>
          <w:lang w:val="uk-UA" w:eastAsia="en-US"/>
        </w:rPr>
        <w:t>d3c0d379f5d2d091ea6556ad5c79b059eb505b17a921b17ab04122185430f25d</w:t>
      </w:r>
      <w:r w:rsidRPr="003647C3">
        <w:rPr>
          <w:rFonts w:eastAsia="Calibri"/>
          <w:sz w:val="28"/>
          <w:szCs w:val="28"/>
          <w:lang w:eastAsia="en-US"/>
        </w:rPr>
        <w:t>a25513c7e0f6eaa80a3337ee18081b9e2ed09e00af8531c8f7bb2542764027e7</w:t>
      </w:r>
      <w:r w:rsidRPr="003647C3">
        <w:rPr>
          <w:rFonts w:eastAsia="Calibri"/>
          <w:sz w:val="28"/>
          <w:szCs w:val="28"/>
          <w:lang w:val="uk-UA" w:eastAsia="en-US"/>
        </w:rPr>
        <w:t>6ce012fd1056714b493ab0a7b473923e52b597bdb7cde60a0d97ef6f54e60c4d</w:t>
      </w:r>
    </w:p>
    <w:p w:rsidR="00FE0F2F" w:rsidRPr="003647C3" w:rsidRDefault="00AC6827" w:rsidP="00AC6827">
      <w:pPr>
        <w:ind w:firstLine="567"/>
        <w:contextualSpacing/>
        <w:jc w:val="both"/>
        <w:rPr>
          <w:rFonts w:eastAsia="Calibri"/>
          <w:sz w:val="28"/>
          <w:szCs w:val="28"/>
          <w:highlight w:val="yellow"/>
          <w:lang w:val="uk-UA" w:eastAsia="en-US"/>
        </w:rPr>
      </w:pPr>
      <w:r w:rsidRPr="003647C3">
        <w:rPr>
          <w:rFonts w:eastAsia="Calibri"/>
          <w:sz w:val="28"/>
          <w:szCs w:val="28"/>
          <w:lang w:val="uk-UA" w:eastAsia="en-US"/>
        </w:rPr>
        <w:t>a24861cfeaf95eb0174e2ed5cd8056cee03a2f77896a65ba6a2b517a469157fb</w:t>
      </w:r>
      <w:r w:rsidRPr="00AC6827">
        <w:rPr>
          <w:rFonts w:eastAsia="Calibri"/>
          <w:sz w:val="28"/>
          <w:szCs w:val="28"/>
          <w:lang w:val="uk-UA" w:eastAsia="en-US"/>
        </w:rPr>
        <w:t xml:space="preserve"> под</w:t>
      </w:r>
      <w:r>
        <w:rPr>
          <w:rFonts w:eastAsia="Calibri"/>
          <w:sz w:val="28"/>
          <w:szCs w:val="28"/>
          <w:lang w:val="uk-UA" w:eastAsia="en-US"/>
        </w:rPr>
        <w:t xml:space="preserve">ано до митного оформлення товар </w:t>
      </w:r>
      <w:r w:rsidRPr="00FE0F2F">
        <w:rPr>
          <w:rFonts w:eastAsia="Calibri"/>
          <w:i/>
          <w:lang w:val="uk-UA" w:eastAsia="en-US"/>
        </w:rPr>
        <w:t xml:space="preserve">«Обладнання для обробки та переробки молока: </w:t>
      </w:r>
      <w:r w:rsidRPr="00FE0F2F">
        <w:rPr>
          <w:rFonts w:eastAsia="Calibri"/>
          <w:i/>
          <w:lang w:val="uk-UA" w:eastAsia="en-US"/>
        </w:rPr>
        <w:lastRenderedPageBreak/>
        <w:t xml:space="preserve">-Котел гарячої води -1к-т. -Система крижаної води -1к-т.» </w:t>
      </w:r>
      <w:r w:rsidR="00A96777">
        <w:rPr>
          <w:rFonts w:eastAsia="Calibri"/>
          <w:sz w:val="28"/>
          <w:szCs w:val="28"/>
          <w:lang w:val="uk-UA" w:eastAsia="en-US"/>
        </w:rPr>
        <w:t xml:space="preserve">класифікований </w:t>
      </w:r>
      <w:r w:rsidRPr="00FE0F2F">
        <w:rPr>
          <w:rFonts w:eastAsia="Calibri"/>
          <w:sz w:val="28"/>
          <w:szCs w:val="28"/>
          <w:lang w:val="uk-UA" w:eastAsia="en-US"/>
        </w:rPr>
        <w:t>згідно з УКТ ЗЕД 8434 20 00 00</w:t>
      </w:r>
      <w:r w:rsidR="00A96777">
        <w:rPr>
          <w:rFonts w:eastAsia="Calibri"/>
          <w:sz w:val="28"/>
          <w:szCs w:val="28"/>
          <w:lang w:val="uk-UA" w:eastAsia="en-US"/>
        </w:rPr>
        <w:t xml:space="preserve">. Попереднє митне оформлення товару здійснено за </w:t>
      </w:r>
      <w:r w:rsidRPr="00FE0F2F">
        <w:rPr>
          <w:rFonts w:eastAsia="Calibri"/>
          <w:sz w:val="28"/>
          <w:szCs w:val="28"/>
          <w:lang w:val="uk-UA" w:eastAsia="en-US"/>
        </w:rPr>
        <w:t>митною декларацію тип</w:t>
      </w:r>
      <w:r w:rsidR="00A96777">
        <w:rPr>
          <w:rFonts w:eastAsia="Calibri"/>
          <w:sz w:val="28"/>
          <w:szCs w:val="28"/>
          <w:lang w:val="uk-UA" w:eastAsia="en-US"/>
        </w:rPr>
        <w:t>у</w:t>
      </w:r>
      <w:r w:rsidRPr="00FE0F2F">
        <w:rPr>
          <w:rFonts w:eastAsia="Calibri"/>
          <w:sz w:val="28"/>
          <w:szCs w:val="28"/>
          <w:lang w:val="uk-UA" w:eastAsia="en-US"/>
        </w:rPr>
        <w:t xml:space="preserve"> </w:t>
      </w:r>
      <w:r w:rsidRPr="003647C3">
        <w:rPr>
          <w:rFonts w:eastAsia="Calibri"/>
          <w:sz w:val="28"/>
          <w:szCs w:val="28"/>
          <w:lang w:val="uk-UA" w:eastAsia="en-US"/>
        </w:rPr>
        <w:t>4b093fa792ee9fd595ba2bf05ad9cc10ae9e7c8de67a05bd3663af712be8cdff</w:t>
      </w:r>
      <w:r w:rsidR="00FE0F2F" w:rsidRPr="003647C3">
        <w:rPr>
          <w:rFonts w:eastAsia="Calibri"/>
          <w:sz w:val="28"/>
          <w:szCs w:val="28"/>
          <w:lang w:val="uk-UA" w:eastAsia="en-US"/>
        </w:rPr>
        <w:t>d03502c43d74a30b936740a9517dc4ea2b2ad7168caa0a774cefe793ce0b33e7</w:t>
      </w:r>
      <w:r w:rsidRPr="003647C3">
        <w:rPr>
          <w:rFonts w:eastAsia="Calibri"/>
          <w:sz w:val="28"/>
          <w:szCs w:val="28"/>
          <w:highlight w:val="yellow"/>
          <w:lang w:val="uk-UA" w:eastAsia="en-US"/>
        </w:rPr>
        <w:t xml:space="preserve"> </w:t>
      </w:r>
      <w:r w:rsidRPr="003647C3">
        <w:rPr>
          <w:rFonts w:eastAsia="Calibri"/>
          <w:sz w:val="28"/>
          <w:szCs w:val="28"/>
          <w:lang w:val="uk-UA" w:eastAsia="en-US"/>
        </w:rPr>
        <w:t>остаточне</w:t>
      </w:r>
      <w:r w:rsidR="00A96777" w:rsidRPr="003647C3">
        <w:rPr>
          <w:rFonts w:eastAsia="Calibri"/>
          <w:sz w:val="28"/>
          <w:szCs w:val="28"/>
          <w:lang w:val="uk-UA" w:eastAsia="en-US"/>
        </w:rPr>
        <w:t xml:space="preserve"> - </w:t>
      </w:r>
      <w:r w:rsidRPr="003647C3">
        <w:rPr>
          <w:rFonts w:eastAsia="Calibri"/>
          <w:sz w:val="28"/>
          <w:szCs w:val="28"/>
          <w:lang w:val="uk-UA" w:eastAsia="en-US"/>
        </w:rPr>
        <w:t>за митною декларацією 1951aef139e87b05071609c7cf064a86284fba3bc27b9c96ec44be38e768127f</w:t>
      </w:r>
      <w:r w:rsidRPr="00FE0F2F">
        <w:rPr>
          <w:rFonts w:eastAsia="Calibri"/>
          <w:sz w:val="28"/>
          <w:szCs w:val="28"/>
          <w:lang w:val="uk-UA" w:eastAsia="en-US"/>
        </w:rPr>
        <w:t xml:space="preserve"> </w:t>
      </w:r>
      <w:r w:rsidRPr="003647C3">
        <w:rPr>
          <w:rFonts w:eastAsia="Calibri"/>
          <w:sz w:val="28"/>
          <w:szCs w:val="28"/>
          <w:lang w:val="uk-UA" w:eastAsia="en-US"/>
        </w:rPr>
        <w:t>2f6cdfd33bb71393e5cba8dfb9aa82414cf6ad1a4300273f870f4c1b2cd61e23</w:t>
      </w:r>
      <w:r w:rsidR="00A96777" w:rsidRPr="003647C3">
        <w:rPr>
          <w:rFonts w:eastAsia="Calibri"/>
          <w:sz w:val="28"/>
          <w:szCs w:val="28"/>
          <w:lang w:val="uk-UA" w:eastAsia="en-US"/>
        </w:rPr>
        <w:t>cdb4ee2aea69cc6a83331bbe96dc2caa9a299d21329efb0336fc02a82e1839a8</w:t>
      </w:r>
      <w:r w:rsidRPr="003647C3">
        <w:rPr>
          <w:rFonts w:eastAsia="Calibri"/>
          <w:sz w:val="28"/>
          <w:szCs w:val="28"/>
          <w:highlight w:val="yellow"/>
          <w:lang w:val="uk-UA" w:eastAsia="en-US"/>
        </w:rPr>
        <w:t xml:space="preserve"> </w:t>
      </w:r>
    </w:p>
    <w:p w:rsidR="00AC6827" w:rsidRPr="00AC6827" w:rsidRDefault="00A96777" w:rsidP="00AC6827">
      <w:pPr>
        <w:ind w:firstLine="567"/>
        <w:contextualSpacing/>
        <w:jc w:val="both"/>
        <w:rPr>
          <w:rFonts w:eastAsia="Calibri"/>
          <w:sz w:val="28"/>
          <w:szCs w:val="28"/>
          <w:lang w:val="uk-UA" w:eastAsia="en-US"/>
        </w:rPr>
      </w:pPr>
      <w:r w:rsidRPr="003647C3">
        <w:rPr>
          <w:rFonts w:eastAsia="Calibri"/>
          <w:sz w:val="28"/>
          <w:szCs w:val="28"/>
          <w:lang w:val="uk-UA" w:eastAsia="en-US"/>
        </w:rPr>
        <w:t xml:space="preserve">До складу обладнання входить </w:t>
      </w:r>
      <w:r w:rsidR="00AC6827" w:rsidRPr="003647C3">
        <w:rPr>
          <w:rFonts w:eastAsia="Calibri"/>
          <w:sz w:val="28"/>
          <w:szCs w:val="28"/>
          <w:lang w:val="uk-UA" w:eastAsia="en-US"/>
        </w:rPr>
        <w:t>«</w:t>
      </w:r>
      <w:r w:rsidR="00AC6827" w:rsidRPr="003647C3">
        <w:rPr>
          <w:rFonts w:eastAsia="Calibri"/>
          <w:i/>
          <w:lang w:val="uk-UA" w:eastAsia="en-US"/>
        </w:rPr>
        <w:t>Парогенератор промисловий газовий (котел</w:t>
      </w:r>
      <w:r w:rsidR="00AC6827" w:rsidRPr="00FE0F2F">
        <w:rPr>
          <w:rFonts w:eastAsia="Calibri"/>
          <w:i/>
          <w:lang w:val="uk-UA" w:eastAsia="en-US"/>
        </w:rPr>
        <w:t xml:space="preserve"> паровий) для виробництва водяної пари. Потужність 420кВт, тиск 5бар.Використовується в лінії для обробки та переробки молока</w:t>
      </w:r>
      <w:r w:rsidR="00AC6827" w:rsidRPr="00FE0F2F">
        <w:rPr>
          <w:rFonts w:eastAsia="Calibri"/>
          <w:sz w:val="28"/>
          <w:szCs w:val="28"/>
          <w:lang w:val="uk-UA" w:eastAsia="en-US"/>
        </w:rPr>
        <w:t xml:space="preserve">» </w:t>
      </w:r>
      <w:r>
        <w:rPr>
          <w:rFonts w:eastAsia="Calibri"/>
          <w:sz w:val="28"/>
          <w:szCs w:val="28"/>
          <w:lang w:val="uk-UA" w:eastAsia="en-US"/>
        </w:rPr>
        <w:t xml:space="preserve">класифікований </w:t>
      </w:r>
      <w:r w:rsidR="00AC6827" w:rsidRPr="00FE0F2F">
        <w:rPr>
          <w:rFonts w:eastAsia="Calibri"/>
          <w:sz w:val="28"/>
          <w:szCs w:val="28"/>
          <w:lang w:val="uk-UA" w:eastAsia="en-US"/>
        </w:rPr>
        <w:t>згідно з УКТ ЗЕД 8402 19 90 00</w:t>
      </w:r>
      <w:r>
        <w:rPr>
          <w:rFonts w:eastAsia="Calibri"/>
          <w:sz w:val="28"/>
          <w:szCs w:val="28"/>
          <w:lang w:val="uk-UA" w:eastAsia="en-US"/>
        </w:rPr>
        <w:t>.</w:t>
      </w:r>
      <w:r w:rsidR="00AC6827" w:rsidRPr="00FE0F2F">
        <w:rPr>
          <w:rFonts w:eastAsia="Calibri"/>
          <w:sz w:val="28"/>
          <w:szCs w:val="28"/>
          <w:lang w:val="uk-UA" w:eastAsia="en-US"/>
        </w:rPr>
        <w:t xml:space="preserve"> </w:t>
      </w:r>
      <w:r>
        <w:rPr>
          <w:rFonts w:eastAsia="Calibri"/>
          <w:sz w:val="28"/>
          <w:szCs w:val="28"/>
          <w:lang w:val="uk-UA" w:eastAsia="en-US"/>
        </w:rPr>
        <w:t>У</w:t>
      </w:r>
      <w:r w:rsidR="00AC6827" w:rsidRPr="00FE0F2F">
        <w:rPr>
          <w:rFonts w:eastAsia="Calibri"/>
          <w:sz w:val="28"/>
          <w:szCs w:val="28"/>
          <w:lang w:val="uk-UA" w:eastAsia="en-US"/>
        </w:rPr>
        <w:t xml:space="preserve"> графі 36 </w:t>
      </w:r>
      <w:r>
        <w:rPr>
          <w:rFonts w:eastAsia="Calibri"/>
          <w:sz w:val="28"/>
          <w:szCs w:val="28"/>
          <w:lang w:val="uk-UA" w:eastAsia="en-US"/>
        </w:rPr>
        <w:t xml:space="preserve">митної декларації </w:t>
      </w:r>
      <w:r w:rsidR="00AC6827" w:rsidRPr="00FE0F2F">
        <w:rPr>
          <w:rFonts w:eastAsia="Calibri"/>
          <w:sz w:val="28"/>
          <w:szCs w:val="28"/>
          <w:lang w:val="uk-UA" w:eastAsia="en-US"/>
        </w:rPr>
        <w:t>заявлено тарифну преференцію зі сплати ввізного мита за кодом «410» на підставі сертифіката з перевезен</w:t>
      </w:r>
      <w:r w:rsidR="00AC6827" w:rsidRPr="00AC6827">
        <w:rPr>
          <w:rFonts w:eastAsia="Calibri"/>
          <w:sz w:val="28"/>
          <w:szCs w:val="28"/>
          <w:lang w:val="uk-UA" w:eastAsia="en-US"/>
        </w:rPr>
        <w:t xml:space="preserve">ня товару </w:t>
      </w:r>
      <w:r w:rsidR="00AC6827" w:rsidRPr="00AC6827">
        <w:rPr>
          <w:rFonts w:eastAsia="Calibri"/>
          <w:sz w:val="28"/>
          <w:szCs w:val="28"/>
          <w:lang w:val="en-US" w:eastAsia="en-US"/>
        </w:rPr>
        <w:t>EUR</w:t>
      </w:r>
      <w:r w:rsidR="00AC6827" w:rsidRPr="00AC6827">
        <w:rPr>
          <w:rFonts w:eastAsia="Calibri"/>
          <w:sz w:val="28"/>
          <w:szCs w:val="28"/>
          <w:lang w:val="uk-UA" w:eastAsia="en-US"/>
        </w:rPr>
        <w:t xml:space="preserve">.1 </w:t>
      </w:r>
      <w:r w:rsidR="00AC6827" w:rsidRPr="003647C3">
        <w:rPr>
          <w:rFonts w:eastAsia="Calibri"/>
          <w:sz w:val="28"/>
          <w:szCs w:val="28"/>
          <w:lang w:val="uk-UA" w:eastAsia="en-US"/>
        </w:rPr>
        <w:t>42de14456a09ec96ab6957490bf4db71b3370c3f0f810aac0c1c9072e83be8f9</w:t>
      </w:r>
      <w:r>
        <w:rPr>
          <w:rFonts w:eastAsia="Calibri"/>
          <w:sz w:val="28"/>
          <w:szCs w:val="28"/>
          <w:lang w:val="uk-UA" w:eastAsia="en-US"/>
        </w:rPr>
        <w:t>,</w:t>
      </w:r>
      <w:r w:rsidR="00AC6827" w:rsidRPr="00AC6827">
        <w:rPr>
          <w:rFonts w:eastAsia="Calibri"/>
          <w:sz w:val="28"/>
          <w:szCs w:val="28"/>
          <w:lang w:val="uk-UA" w:eastAsia="en-US"/>
        </w:rPr>
        <w:t xml:space="preserve"> виданого митними органами </w:t>
      </w:r>
      <w:r w:rsidR="00AC6827" w:rsidRPr="003647C3">
        <w:rPr>
          <w:rFonts w:eastAsia="Calibri"/>
          <w:sz w:val="28"/>
          <w:szCs w:val="28"/>
          <w:lang w:val="uk-UA" w:eastAsia="en-US"/>
        </w:rPr>
        <w:t>e8ed1a40b1c3d54c260f243c0707b30f8f65c0550e47c26ba287af648290aec2</w:t>
      </w:r>
      <w:r w:rsidR="00AC6827" w:rsidRPr="00AC6827">
        <w:rPr>
          <w:rFonts w:eastAsia="Calibri"/>
          <w:sz w:val="28"/>
          <w:szCs w:val="28"/>
          <w:lang w:val="uk-UA" w:eastAsia="en-US"/>
        </w:rPr>
        <w:t xml:space="preserve"> </w:t>
      </w:r>
      <w:r w:rsidR="00AC6827" w:rsidRPr="003647C3">
        <w:rPr>
          <w:rFonts w:eastAsia="Calibri"/>
          <w:sz w:val="28"/>
          <w:szCs w:val="28"/>
          <w:lang w:val="uk-UA" w:eastAsia="en-US"/>
        </w:rPr>
        <w:t>5de222d5ecb4e4e914d2b402b2adcca58e3b3bb4afaa5e2868c47b43c70281b4</w:t>
      </w:r>
      <w:r w:rsidR="00AC6827" w:rsidRPr="003647C3">
        <w:rPr>
          <w:rFonts w:eastAsia="Calibri"/>
          <w:sz w:val="28"/>
          <w:szCs w:val="28"/>
          <w:lang w:val="en-US" w:eastAsia="en-US"/>
        </w:rPr>
        <w:t>736b57465bc098745b079bbf59b7645dc4548bc5e23e4805c92fa6a35eb0e3a9</w:t>
      </w:r>
      <w:r w:rsidR="00AC6827" w:rsidRPr="003647C3">
        <w:rPr>
          <w:rFonts w:eastAsia="Calibri"/>
          <w:sz w:val="28"/>
          <w:szCs w:val="28"/>
          <w:lang w:val="uk-UA" w:eastAsia="en-US"/>
        </w:rPr>
        <w:t>ba5ec51d07a4ac0e951608704431d59a02b21a4e951acc10505a8dc407c501ee</w:t>
      </w:r>
      <w:r w:rsidRPr="003647C3">
        <w:rPr>
          <w:rFonts w:eastAsia="Calibri"/>
          <w:sz w:val="28"/>
          <w:szCs w:val="28"/>
          <w:lang w:val="uk-UA" w:eastAsia="en-US"/>
        </w:rPr>
        <w:t>cdb4ee2aea69cc6a83331bbe96dc2caa9a299d21329efb0336fc02a82e1839a8</w:t>
      </w:r>
      <w:r w:rsidR="00AC6827" w:rsidRPr="00AC6827">
        <w:rPr>
          <w:rFonts w:eastAsia="Calibri"/>
          <w:sz w:val="28"/>
          <w:szCs w:val="28"/>
          <w:lang w:val="uk-UA" w:eastAsia="en-US"/>
        </w:rPr>
        <w:t xml:space="preserve"> </w:t>
      </w:r>
      <w:r>
        <w:rPr>
          <w:rFonts w:eastAsia="Calibri"/>
          <w:sz w:val="28"/>
          <w:szCs w:val="28"/>
          <w:lang w:val="uk-UA" w:eastAsia="en-US"/>
        </w:rPr>
        <w:t>У</w:t>
      </w:r>
      <w:r w:rsidR="00AC6827" w:rsidRPr="00AC6827">
        <w:rPr>
          <w:rFonts w:eastAsia="Calibri"/>
          <w:sz w:val="28"/>
          <w:szCs w:val="28"/>
          <w:lang w:val="uk-UA" w:eastAsia="en-US"/>
        </w:rPr>
        <w:t xml:space="preserve"> </w:t>
      </w:r>
      <w:r w:rsidR="00AF3F6B" w:rsidRPr="00AC6827">
        <w:rPr>
          <w:rFonts w:eastAsia="Calibri"/>
          <w:sz w:val="28"/>
          <w:szCs w:val="28"/>
          <w:lang w:val="uk-UA" w:eastAsia="en-US"/>
        </w:rPr>
        <w:t>графі</w:t>
      </w:r>
      <w:r w:rsidR="00AC6827" w:rsidRPr="00AC6827">
        <w:rPr>
          <w:rFonts w:eastAsia="Calibri"/>
          <w:sz w:val="28"/>
          <w:szCs w:val="28"/>
          <w:lang w:val="uk-UA" w:eastAsia="en-US"/>
        </w:rPr>
        <w:t xml:space="preserve"> 8 зазначеного сертифіката міститься посилання на рахунок-фактуру </w:t>
      </w:r>
      <w:r w:rsidR="00AC6827" w:rsidRPr="003647C3">
        <w:rPr>
          <w:rFonts w:eastAsia="Calibri"/>
          <w:sz w:val="28"/>
          <w:szCs w:val="28"/>
          <w:lang w:val="uk-UA" w:eastAsia="en-US"/>
        </w:rPr>
        <w:t>1283412a6c9d992b9e54f5f4a137fc1913fdb1ca7921fc9ca62b41c8446ebcc2</w:t>
      </w:r>
      <w:r w:rsidR="00FE0F2F" w:rsidRPr="003647C3">
        <w:rPr>
          <w:rFonts w:eastAsia="Calibri"/>
          <w:sz w:val="28"/>
          <w:szCs w:val="28"/>
          <w:lang w:val="uk-UA" w:eastAsia="en-US"/>
        </w:rPr>
        <w:t>19581e27de7ced00ff1ce50b2047e7a567c76b1cbaebabe5ef03f7c3017bb5b7</w:t>
      </w:r>
      <w:r w:rsidR="00AC6827" w:rsidRPr="00AC6827">
        <w:rPr>
          <w:rFonts w:eastAsia="Calibri"/>
          <w:sz w:val="28"/>
          <w:szCs w:val="28"/>
          <w:lang w:val="uk-UA" w:eastAsia="en-US"/>
        </w:rPr>
        <w:t xml:space="preserve"> </w:t>
      </w:r>
      <w:r w:rsidR="00AC6827" w:rsidRPr="003647C3">
        <w:rPr>
          <w:rFonts w:eastAsia="Calibri"/>
          <w:sz w:val="28"/>
          <w:szCs w:val="28"/>
          <w:lang w:val="uk-UA" w:eastAsia="en-US"/>
        </w:rPr>
        <w:t>467dc2a6fbb7c763162af9a47294c81d2235ce54657cffed6ea6dc6e85ef9146</w:t>
      </w:r>
      <w:r w:rsidRPr="003647C3">
        <w:rPr>
          <w:rFonts w:eastAsia="Calibri"/>
          <w:sz w:val="28"/>
          <w:szCs w:val="28"/>
          <w:lang w:val="uk-UA" w:eastAsia="en-US"/>
        </w:rPr>
        <w:t>cdb4ee2aea69cc6a83331bbe96dc2caa9a299d21329efb0336fc02a82e1839a8</w:t>
      </w:r>
      <w:r w:rsidR="00FE0F2F">
        <w:rPr>
          <w:rFonts w:eastAsia="Calibri"/>
          <w:sz w:val="28"/>
          <w:szCs w:val="28"/>
          <w:lang w:val="uk-UA" w:eastAsia="en-US"/>
        </w:rPr>
        <w:t xml:space="preserve">   </w:t>
      </w:r>
    </w:p>
    <w:p w:rsidR="00FE0F2F" w:rsidRPr="00FE0F2F" w:rsidRDefault="00A96777" w:rsidP="00FE0F2F">
      <w:pPr>
        <w:ind w:firstLine="567"/>
        <w:contextualSpacing/>
        <w:jc w:val="both"/>
        <w:rPr>
          <w:rFonts w:eastAsia="Calibri"/>
          <w:sz w:val="28"/>
          <w:szCs w:val="28"/>
          <w:lang w:val="uk-UA" w:eastAsia="en-US"/>
        </w:rPr>
      </w:pPr>
      <w:r>
        <w:rPr>
          <w:rFonts w:eastAsia="Calibri"/>
          <w:sz w:val="28"/>
          <w:szCs w:val="28"/>
          <w:lang w:val="uk-UA" w:eastAsia="en-US"/>
        </w:rPr>
        <w:t xml:space="preserve">Також до складу обладнання входить </w:t>
      </w:r>
      <w:r w:rsidR="00AC6827">
        <w:rPr>
          <w:rFonts w:eastAsia="Calibri"/>
          <w:sz w:val="28"/>
          <w:szCs w:val="28"/>
          <w:lang w:val="uk-UA" w:eastAsia="en-US"/>
        </w:rPr>
        <w:t>«</w:t>
      </w:r>
      <w:r w:rsidR="00FE0F2F" w:rsidRPr="00FE0F2F">
        <w:rPr>
          <w:rFonts w:eastAsia="Calibri"/>
          <w:i/>
          <w:lang w:val="uk-UA" w:eastAsia="en-US"/>
        </w:rPr>
        <w:t>Установка холодильна (чилер) парокомпресійного типу для охолодження рідини до +2 Град.C, з компресорами, випарником, повітряним конденсатором та вентиляторами, живлення 400В, потужність 27,1 кВт. Використовується в лінії для обробки та переробки молока</w:t>
      </w:r>
      <w:r w:rsidR="00AC6827">
        <w:rPr>
          <w:rFonts w:eastAsia="Calibri"/>
          <w:sz w:val="28"/>
          <w:szCs w:val="28"/>
          <w:lang w:val="uk-UA" w:eastAsia="en-US"/>
        </w:rPr>
        <w:t>»</w:t>
      </w:r>
      <w:r>
        <w:rPr>
          <w:rFonts w:eastAsia="Calibri"/>
          <w:sz w:val="28"/>
          <w:szCs w:val="28"/>
          <w:lang w:val="uk-UA" w:eastAsia="en-US"/>
        </w:rPr>
        <w:t xml:space="preserve">, класифікована </w:t>
      </w:r>
      <w:r w:rsidR="00FE0F2F" w:rsidRPr="00FE0F2F">
        <w:rPr>
          <w:rFonts w:eastAsia="Calibri"/>
          <w:sz w:val="28"/>
          <w:szCs w:val="28"/>
          <w:lang w:val="uk-UA" w:eastAsia="en-US"/>
        </w:rPr>
        <w:t>згідно з УКТ ЗЕД 8418</w:t>
      </w:r>
      <w:r w:rsidR="00FE0F2F">
        <w:rPr>
          <w:rFonts w:eastAsia="Calibri"/>
          <w:sz w:val="28"/>
          <w:szCs w:val="28"/>
          <w:lang w:val="uk-UA" w:eastAsia="en-US"/>
        </w:rPr>
        <w:t xml:space="preserve"> </w:t>
      </w:r>
      <w:r w:rsidR="00FE0F2F" w:rsidRPr="00FE0F2F">
        <w:rPr>
          <w:rFonts w:eastAsia="Calibri"/>
          <w:sz w:val="28"/>
          <w:szCs w:val="28"/>
          <w:lang w:val="uk-UA" w:eastAsia="en-US"/>
        </w:rPr>
        <w:t>69</w:t>
      </w:r>
      <w:r w:rsidR="00FE0F2F">
        <w:rPr>
          <w:rFonts w:eastAsia="Calibri"/>
          <w:sz w:val="28"/>
          <w:szCs w:val="28"/>
          <w:lang w:val="uk-UA" w:eastAsia="en-US"/>
        </w:rPr>
        <w:t xml:space="preserve"> </w:t>
      </w:r>
      <w:r w:rsidR="00FE0F2F" w:rsidRPr="00FE0F2F">
        <w:rPr>
          <w:rFonts w:eastAsia="Calibri"/>
          <w:sz w:val="28"/>
          <w:szCs w:val="28"/>
          <w:lang w:val="uk-UA" w:eastAsia="en-US"/>
        </w:rPr>
        <w:t>00</w:t>
      </w:r>
      <w:r w:rsidR="00FE0F2F">
        <w:rPr>
          <w:rFonts w:eastAsia="Calibri"/>
          <w:sz w:val="28"/>
          <w:szCs w:val="28"/>
          <w:lang w:val="uk-UA" w:eastAsia="en-US"/>
        </w:rPr>
        <w:t xml:space="preserve"> </w:t>
      </w:r>
      <w:r w:rsidR="00FE0F2F" w:rsidRPr="00FE0F2F">
        <w:rPr>
          <w:rFonts w:eastAsia="Calibri"/>
          <w:sz w:val="28"/>
          <w:szCs w:val="28"/>
          <w:lang w:val="uk-UA" w:eastAsia="en-US"/>
        </w:rPr>
        <w:t>90</w:t>
      </w:r>
      <w:r>
        <w:rPr>
          <w:rFonts w:eastAsia="Calibri"/>
          <w:sz w:val="28"/>
          <w:szCs w:val="28"/>
          <w:lang w:val="uk-UA" w:eastAsia="en-US"/>
        </w:rPr>
        <w:t>. У</w:t>
      </w:r>
      <w:r w:rsidR="00FE0F2F" w:rsidRPr="00FE0F2F">
        <w:rPr>
          <w:rFonts w:eastAsia="Calibri"/>
          <w:sz w:val="28"/>
          <w:szCs w:val="28"/>
          <w:lang w:val="uk-UA" w:eastAsia="en-US"/>
        </w:rPr>
        <w:t xml:space="preserve"> графі 3</w:t>
      </w:r>
      <w:r w:rsidR="00FE0F2F">
        <w:rPr>
          <w:rFonts w:eastAsia="Calibri"/>
          <w:sz w:val="28"/>
          <w:szCs w:val="28"/>
          <w:lang w:val="uk-UA" w:eastAsia="en-US"/>
        </w:rPr>
        <w:t>4</w:t>
      </w:r>
      <w:r w:rsidR="00FE0F2F" w:rsidRPr="00FE0F2F">
        <w:rPr>
          <w:rFonts w:eastAsia="Calibri"/>
          <w:sz w:val="28"/>
          <w:szCs w:val="28"/>
          <w:lang w:val="uk-UA" w:eastAsia="en-US"/>
        </w:rPr>
        <w:t xml:space="preserve"> заявлено </w:t>
      </w:r>
      <w:r w:rsidR="00FE0F2F">
        <w:rPr>
          <w:rFonts w:eastAsia="Calibri"/>
          <w:sz w:val="28"/>
          <w:szCs w:val="28"/>
          <w:lang w:val="uk-UA" w:eastAsia="en-US"/>
        </w:rPr>
        <w:t>країну походження «</w:t>
      </w:r>
      <w:r w:rsidR="00FE0F2F">
        <w:rPr>
          <w:rFonts w:eastAsia="Calibri"/>
          <w:sz w:val="28"/>
          <w:szCs w:val="28"/>
          <w:lang w:val="en-US" w:eastAsia="en-US"/>
        </w:rPr>
        <w:t>TR</w:t>
      </w:r>
      <w:r w:rsidR="00FE0F2F">
        <w:rPr>
          <w:rFonts w:eastAsia="Calibri"/>
          <w:sz w:val="28"/>
          <w:szCs w:val="28"/>
          <w:lang w:val="uk-UA" w:eastAsia="en-US"/>
        </w:rPr>
        <w:t>»</w:t>
      </w:r>
      <w:r w:rsidR="00FE0F2F" w:rsidRPr="00FE0F2F">
        <w:rPr>
          <w:rFonts w:eastAsia="Calibri"/>
          <w:sz w:val="28"/>
          <w:szCs w:val="28"/>
          <w:lang w:eastAsia="en-US"/>
        </w:rPr>
        <w:t xml:space="preserve"> </w:t>
      </w:r>
      <w:r w:rsidR="00FE0F2F" w:rsidRPr="00FE0F2F">
        <w:rPr>
          <w:rFonts w:eastAsia="Calibri"/>
          <w:sz w:val="28"/>
          <w:szCs w:val="28"/>
          <w:lang w:val="uk-UA" w:eastAsia="en-US"/>
        </w:rPr>
        <w:t xml:space="preserve">на підставі сертифіката </w:t>
      </w:r>
      <w:r w:rsidR="00FE0F2F">
        <w:rPr>
          <w:rFonts w:eastAsia="Calibri"/>
          <w:sz w:val="28"/>
          <w:szCs w:val="28"/>
          <w:lang w:val="uk-UA" w:eastAsia="en-US"/>
        </w:rPr>
        <w:t>про походження товару</w:t>
      </w:r>
      <w:r>
        <w:rPr>
          <w:rFonts w:eastAsia="Calibri"/>
          <w:sz w:val="28"/>
          <w:szCs w:val="28"/>
          <w:lang w:val="uk-UA" w:eastAsia="en-US"/>
        </w:rPr>
        <w:t xml:space="preserve">, зазначеного у графі </w:t>
      </w:r>
      <w:r w:rsidR="00FE0F2F">
        <w:rPr>
          <w:rFonts w:eastAsia="Calibri"/>
          <w:sz w:val="28"/>
          <w:szCs w:val="28"/>
          <w:lang w:val="uk-UA" w:eastAsia="en-US"/>
        </w:rPr>
        <w:t xml:space="preserve">44 митної </w:t>
      </w:r>
      <w:r w:rsidR="00AF3F6B">
        <w:rPr>
          <w:rFonts w:eastAsia="Calibri"/>
          <w:sz w:val="28"/>
          <w:szCs w:val="28"/>
          <w:lang w:val="uk-UA" w:eastAsia="en-US"/>
        </w:rPr>
        <w:t>декларації</w:t>
      </w:r>
      <w:r w:rsidR="00FE0F2F">
        <w:rPr>
          <w:rFonts w:eastAsia="Calibri"/>
          <w:sz w:val="28"/>
          <w:szCs w:val="28"/>
          <w:lang w:val="uk-UA" w:eastAsia="en-US"/>
        </w:rPr>
        <w:t xml:space="preserve"> «0861»</w:t>
      </w:r>
      <w:r>
        <w:rPr>
          <w:rFonts w:eastAsia="Calibri"/>
          <w:sz w:val="28"/>
          <w:szCs w:val="28"/>
          <w:lang w:val="uk-UA" w:eastAsia="en-US"/>
        </w:rPr>
        <w:t>,</w:t>
      </w:r>
      <w:r w:rsidR="00FE0F2F">
        <w:rPr>
          <w:rFonts w:eastAsia="Calibri"/>
          <w:sz w:val="28"/>
          <w:szCs w:val="28"/>
          <w:lang w:val="uk-UA" w:eastAsia="en-US"/>
        </w:rPr>
        <w:t xml:space="preserve"> </w:t>
      </w:r>
      <w:r w:rsidR="00FE0F2F" w:rsidRPr="00FE0F2F">
        <w:rPr>
          <w:rFonts w:eastAsia="Calibri"/>
          <w:sz w:val="28"/>
          <w:szCs w:val="28"/>
          <w:lang w:val="uk-UA" w:eastAsia="en-US"/>
        </w:rPr>
        <w:t xml:space="preserve">виданого </w:t>
      </w:r>
      <w:r w:rsidR="00FE0F2F">
        <w:rPr>
          <w:rFonts w:eastAsia="Calibri"/>
          <w:sz w:val="28"/>
          <w:szCs w:val="28"/>
          <w:lang w:val="uk-UA" w:eastAsia="en-US"/>
        </w:rPr>
        <w:t>Болгарською торгово-промисловою палатою</w:t>
      </w:r>
      <w:r w:rsidR="00FE0F2F" w:rsidRPr="00FE0F2F">
        <w:rPr>
          <w:rFonts w:eastAsia="Calibri"/>
          <w:sz w:val="28"/>
          <w:szCs w:val="28"/>
          <w:lang w:val="uk-UA" w:eastAsia="en-US"/>
        </w:rPr>
        <w:t xml:space="preserve"> експортеру </w:t>
      </w:r>
      <w:r w:rsidR="00FE0F2F" w:rsidRPr="003647C3">
        <w:rPr>
          <w:rFonts w:eastAsia="Calibri"/>
          <w:sz w:val="28"/>
          <w:szCs w:val="28"/>
          <w:lang w:val="uk-UA" w:eastAsia="en-US"/>
        </w:rPr>
        <w:t>c8b8c15625d837ad84f0a1934a5931e64c48f7bf1ad2240b57d0134ee857c4cd</w:t>
      </w:r>
      <w:r w:rsidR="00FE0F2F" w:rsidRPr="003647C3">
        <w:rPr>
          <w:rFonts w:eastAsia="Calibri"/>
          <w:sz w:val="28"/>
          <w:szCs w:val="28"/>
          <w:lang w:val="en-US" w:eastAsia="en-US"/>
        </w:rPr>
        <w:t>736b57465bc098745b079bbf59b7645dc4548bc5e23e4805c92fa6a35eb0e3a9</w:t>
      </w:r>
      <w:r w:rsidR="00FE0F2F" w:rsidRPr="003647C3">
        <w:rPr>
          <w:rFonts w:eastAsia="Calibri"/>
          <w:sz w:val="28"/>
          <w:szCs w:val="28"/>
          <w:lang w:val="uk-UA" w:eastAsia="en-US"/>
        </w:rPr>
        <w:t>c4b2896a2081395e282313d6683f07c81e3339ef8b9d2b5a299ea5b626a0998f</w:t>
      </w:r>
      <w:r w:rsidR="00FE0F2F" w:rsidRPr="00FE0F2F">
        <w:rPr>
          <w:rFonts w:eastAsia="Calibri"/>
          <w:sz w:val="28"/>
          <w:szCs w:val="28"/>
          <w:lang w:val="uk-UA" w:eastAsia="en-US"/>
        </w:rPr>
        <w:t xml:space="preserve">  </w:t>
      </w:r>
    </w:p>
    <w:p w:rsidR="00E6726E" w:rsidRDefault="00BC394F" w:rsidP="00AC6827">
      <w:pPr>
        <w:ind w:firstLine="567"/>
        <w:contextualSpacing/>
        <w:jc w:val="both"/>
        <w:rPr>
          <w:rFonts w:eastAsia="Calibri"/>
          <w:sz w:val="28"/>
          <w:szCs w:val="28"/>
          <w:lang w:val="uk-UA" w:eastAsia="en-US"/>
        </w:rPr>
      </w:pPr>
      <w:r w:rsidRPr="003647C3">
        <w:rPr>
          <w:rFonts w:eastAsia="Calibri"/>
          <w:sz w:val="28"/>
          <w:szCs w:val="28"/>
          <w:lang w:val="uk-UA" w:eastAsia="en-US"/>
        </w:rPr>
        <w:t>cd2fc8c53a8c5fcc7b4d2f428b9df3a602fcacfe7d488abe900f35bef39c1a13</w:t>
      </w:r>
      <w:r w:rsidRPr="00BC394F">
        <w:rPr>
          <w:rFonts w:eastAsia="Calibri"/>
          <w:sz w:val="28"/>
          <w:szCs w:val="28"/>
          <w:lang w:val="uk-UA" w:eastAsia="en-US"/>
        </w:rPr>
        <w:t xml:space="preserve"> звернулос</w:t>
      </w:r>
      <w:r w:rsidR="008667CF">
        <w:rPr>
          <w:rFonts w:eastAsia="Calibri"/>
          <w:sz w:val="28"/>
          <w:szCs w:val="28"/>
          <w:lang w:val="uk-UA" w:eastAsia="en-US"/>
        </w:rPr>
        <w:t>я</w:t>
      </w:r>
      <w:r w:rsidRPr="00BC394F">
        <w:rPr>
          <w:rFonts w:eastAsia="Calibri"/>
          <w:sz w:val="28"/>
          <w:szCs w:val="28"/>
          <w:lang w:val="uk-UA" w:eastAsia="en-US"/>
        </w:rPr>
        <w:t xml:space="preserve"> до </w:t>
      </w:r>
      <w:r w:rsidRPr="003647C3">
        <w:rPr>
          <w:rFonts w:eastAsia="Calibri"/>
          <w:sz w:val="28"/>
          <w:szCs w:val="28"/>
          <w:lang w:val="uk-UA" w:eastAsia="en-US"/>
        </w:rPr>
        <w:t>f65116767fd3b015e44bf123a8df8b5f12c36210e1173a24a432e6291079f186</w:t>
      </w:r>
      <w:r w:rsidRPr="00BC394F">
        <w:rPr>
          <w:rFonts w:eastAsia="Calibri"/>
          <w:sz w:val="28"/>
          <w:szCs w:val="28"/>
          <w:lang w:val="uk-UA" w:eastAsia="en-US"/>
        </w:rPr>
        <w:t xml:space="preserve"> із заявами </w:t>
      </w:r>
      <w:r w:rsidRPr="003647C3">
        <w:rPr>
          <w:rFonts w:eastAsia="Calibri"/>
          <w:sz w:val="28"/>
          <w:szCs w:val="28"/>
          <w:lang w:val="uk-UA" w:eastAsia="en-US"/>
        </w:rPr>
        <w:t>281baa28ac1f90f187a80d8e197b41f04f017b99e96d355284ded7a89593ff35</w:t>
      </w:r>
      <w:r w:rsidR="00023BAD" w:rsidRPr="003647C3">
        <w:rPr>
          <w:rFonts w:eastAsia="Calibri"/>
          <w:sz w:val="28"/>
          <w:szCs w:val="28"/>
          <w:lang w:val="uk-UA" w:eastAsia="en-US"/>
        </w:rPr>
        <w:t>c2a2f05cd6143564038c096cc6bb044bec0443c5c069bc6e0539a5cde83361b1</w:t>
      </w:r>
      <w:r w:rsidRPr="003647C3">
        <w:rPr>
          <w:rFonts w:eastAsia="Calibri"/>
          <w:sz w:val="28"/>
          <w:szCs w:val="28"/>
          <w:lang w:val="uk-UA" w:eastAsia="en-US"/>
        </w:rPr>
        <w:t>0ce9e07848104b259f66bf6e32463976e7126674c9f8e717ed31862e8d66eabd</w:t>
      </w:r>
      <w:r w:rsidR="00023BAD" w:rsidRPr="003647C3">
        <w:rPr>
          <w:rFonts w:eastAsia="Calibri"/>
          <w:sz w:val="28"/>
          <w:szCs w:val="28"/>
          <w:lang w:val="uk-UA" w:eastAsia="en-US"/>
        </w:rPr>
        <w:t>c2a2f05cd6143564038c096cc6bb044bec0443c5c069bc6e0539a5cde83361b1</w:t>
      </w:r>
      <w:r w:rsidRPr="003647C3">
        <w:rPr>
          <w:rFonts w:eastAsia="Calibri"/>
          <w:sz w:val="28"/>
          <w:szCs w:val="28"/>
          <w:lang w:val="uk-UA" w:eastAsia="en-US"/>
        </w:rPr>
        <w:t>f0bff94319c41a91a5e5e70dc476</w:t>
      </w:r>
      <w:r w:rsidRPr="003647C3">
        <w:rPr>
          <w:rFonts w:eastAsia="Calibri"/>
          <w:sz w:val="28"/>
          <w:szCs w:val="28"/>
          <w:lang w:val="uk-UA" w:eastAsia="en-US"/>
        </w:rPr>
        <w:lastRenderedPageBreak/>
        <w:t>d2f37a658a5cc5075f47a9d7ce6e58834a99</w:t>
      </w:r>
      <w:r w:rsidR="00AF3F6B" w:rsidRPr="003647C3">
        <w:rPr>
          <w:rFonts w:eastAsia="Calibri"/>
          <w:sz w:val="28"/>
          <w:szCs w:val="28"/>
          <w:lang w:val="uk-UA" w:eastAsia="en-US"/>
        </w:rPr>
        <w:t>c20c3b8df3e18cd726ef7e1f12da8dcb0960ef6906756e8421b0ef951496663c</w:t>
      </w:r>
      <w:r w:rsidR="00AF3F6B" w:rsidRPr="00BC394F">
        <w:rPr>
          <w:rFonts w:eastAsia="Calibri"/>
          <w:sz w:val="28"/>
          <w:szCs w:val="28"/>
          <w:lang w:val="uk-UA" w:eastAsia="en-US"/>
        </w:rPr>
        <w:t xml:space="preserve"> </w:t>
      </w:r>
      <w:r w:rsidR="00AF3F6B" w:rsidRPr="003647C3">
        <w:rPr>
          <w:rFonts w:eastAsia="Calibri"/>
          <w:sz w:val="28"/>
          <w:szCs w:val="28"/>
          <w:lang w:val="uk-UA" w:eastAsia="en-US"/>
        </w:rPr>
        <w:t>4e8d652b02c2f4a5aade39b347ee3227e33af15183f79c8a61d7cf870356dca9</w:t>
      </w:r>
      <w:r w:rsidRPr="003647C3">
        <w:rPr>
          <w:rFonts w:eastAsia="Calibri"/>
          <w:sz w:val="28"/>
          <w:szCs w:val="28"/>
          <w:lang w:val="uk-UA" w:eastAsia="en-US"/>
        </w:rPr>
        <w:t>92e26211de1fdaed5ed80846a400fc734df5a7c04b133c64cb6249d0e733368c</w:t>
      </w:r>
      <w:r w:rsidR="008667CF" w:rsidRPr="003647C3">
        <w:rPr>
          <w:rFonts w:eastAsia="Calibri"/>
          <w:sz w:val="28"/>
          <w:szCs w:val="28"/>
          <w:lang w:val="uk-UA" w:eastAsia="en-US"/>
        </w:rPr>
        <w:t>696b26d0eb6b1a236aab402a63cee2da566c26394ab83ed6b28a5f61bfd329dd</w:t>
      </w:r>
      <w:r w:rsidRPr="003647C3">
        <w:rPr>
          <w:rFonts w:eastAsia="Calibri"/>
          <w:sz w:val="28"/>
          <w:szCs w:val="28"/>
          <w:lang w:val="uk-UA" w:eastAsia="en-US"/>
        </w:rPr>
        <w:t>530996b5f15ce80bf7be5be40c5fbf3897a50a3558ebaf80930807180835d156</w:t>
      </w:r>
      <w:r w:rsidRPr="00BC394F">
        <w:rPr>
          <w:rFonts w:eastAsia="Calibri"/>
          <w:sz w:val="28"/>
          <w:szCs w:val="28"/>
          <w:lang w:val="uk-UA" w:eastAsia="en-US"/>
        </w:rPr>
        <w:t xml:space="preserve"> </w:t>
      </w:r>
      <w:r w:rsidRPr="003647C3">
        <w:rPr>
          <w:rFonts w:eastAsia="Calibri"/>
          <w:sz w:val="28"/>
          <w:szCs w:val="28"/>
          <w:lang w:val="uk-UA" w:eastAsia="en-US"/>
        </w:rPr>
        <w:t>cdc4fca8f6806b85f298a9062da9e48b878b59a2e3e9acf3df2c27aabb5fd47a</w:t>
      </w:r>
      <w:r w:rsidR="00023BAD" w:rsidRPr="003647C3">
        <w:rPr>
          <w:rFonts w:eastAsia="Calibri"/>
          <w:sz w:val="28"/>
          <w:szCs w:val="28"/>
          <w:lang w:val="uk-UA" w:eastAsia="en-US"/>
        </w:rPr>
        <w:t>c2a2f05cd6143564038c096cc6bb044bec0443c5c069bc6e0539a5cde83361b1</w:t>
      </w:r>
      <w:r w:rsidRPr="003647C3">
        <w:rPr>
          <w:rFonts w:eastAsia="Calibri"/>
          <w:sz w:val="28"/>
          <w:szCs w:val="28"/>
          <w:lang w:val="uk-UA" w:eastAsia="en-US"/>
        </w:rPr>
        <w:t>595f23ba3a6e6a9efe1cd12b43d5f4c6b4bddf2d5dfbb66c7e41c8266287bdcd</w:t>
      </w:r>
      <w:r w:rsidRPr="00BC394F">
        <w:rPr>
          <w:rFonts w:eastAsia="Calibri"/>
          <w:sz w:val="28"/>
          <w:szCs w:val="28"/>
          <w:lang w:val="uk-UA" w:eastAsia="en-US"/>
        </w:rPr>
        <w:t xml:space="preserve"> щодо внесення змін та відновлення режиму вільної торгівлі відповідно до Угоди </w:t>
      </w:r>
      <w:r w:rsidR="005E3CBE" w:rsidRPr="005E3CBE">
        <w:rPr>
          <w:rFonts w:eastAsia="Calibri"/>
          <w:sz w:val="28"/>
          <w:szCs w:val="28"/>
          <w:lang w:val="uk-UA" w:eastAsia="en-US"/>
        </w:rPr>
        <w:t xml:space="preserve">на підставі оригіналів сертифікатів з перевезення товарів </w:t>
      </w:r>
      <w:r w:rsidR="005E3CBE" w:rsidRPr="005E3CBE">
        <w:rPr>
          <w:rFonts w:eastAsia="Calibri"/>
          <w:sz w:val="28"/>
          <w:szCs w:val="28"/>
          <w:lang w:eastAsia="en-US"/>
        </w:rPr>
        <w:t>EUR</w:t>
      </w:r>
      <w:r w:rsidR="005E3CBE" w:rsidRPr="005E3CBE">
        <w:rPr>
          <w:rFonts w:eastAsia="Calibri"/>
          <w:sz w:val="28"/>
          <w:szCs w:val="28"/>
          <w:lang w:val="uk-UA" w:eastAsia="en-US"/>
        </w:rPr>
        <w:t xml:space="preserve">.1 від </w:t>
      </w:r>
      <w:r w:rsidR="005E3CBE" w:rsidRPr="003647C3">
        <w:rPr>
          <w:rFonts w:eastAsia="Calibri"/>
          <w:sz w:val="28"/>
          <w:szCs w:val="28"/>
          <w:lang w:val="uk-UA" w:eastAsia="en-US"/>
        </w:rPr>
        <w:t>901e23096eaa61790835b4555772bda44395318949f46cb2cc20284d25c7eb57</w:t>
      </w:r>
      <w:r w:rsidR="005E3CBE" w:rsidRPr="005E3CBE">
        <w:rPr>
          <w:rFonts w:eastAsia="Calibri"/>
          <w:sz w:val="28"/>
          <w:szCs w:val="28"/>
          <w:lang w:val="uk-UA" w:eastAsia="en-US"/>
        </w:rPr>
        <w:t xml:space="preserve">, </w:t>
      </w:r>
      <w:r w:rsidR="005E3CBE" w:rsidRPr="003647C3">
        <w:rPr>
          <w:rFonts w:eastAsia="Calibri"/>
          <w:sz w:val="28"/>
          <w:szCs w:val="28"/>
          <w:lang w:val="uk-UA" w:eastAsia="en-US"/>
        </w:rPr>
        <w:t>e9fb3044d9e6823591dc3565d325150d81fca004b730300e17e2be22af9d9203</w:t>
      </w:r>
      <w:r w:rsidR="005E3CBE" w:rsidRPr="005E3CBE">
        <w:rPr>
          <w:rFonts w:eastAsia="Calibri"/>
          <w:sz w:val="28"/>
          <w:szCs w:val="28"/>
          <w:lang w:val="uk-UA" w:eastAsia="en-US"/>
        </w:rPr>
        <w:t xml:space="preserve">29448, виданих згодом уповноваженим </w:t>
      </w:r>
      <w:r w:rsidR="005E3CBE">
        <w:rPr>
          <w:rFonts w:eastAsia="Calibri"/>
          <w:sz w:val="28"/>
          <w:szCs w:val="28"/>
          <w:lang w:val="uk-UA" w:eastAsia="en-US"/>
        </w:rPr>
        <w:t xml:space="preserve">митним </w:t>
      </w:r>
      <w:r w:rsidR="009505A4">
        <w:rPr>
          <w:rFonts w:eastAsia="Calibri"/>
          <w:sz w:val="28"/>
          <w:szCs w:val="28"/>
          <w:lang w:val="uk-UA" w:eastAsia="en-US"/>
        </w:rPr>
        <w:t xml:space="preserve">органом </w:t>
      </w:r>
      <w:r w:rsidR="009505A4" w:rsidRPr="003647C3">
        <w:rPr>
          <w:rFonts w:eastAsia="Calibri"/>
          <w:sz w:val="28"/>
          <w:szCs w:val="28"/>
          <w:lang w:val="uk-UA" w:eastAsia="en-US"/>
        </w:rPr>
        <w:t>fcef941950c7bb40f0bb6b5b0acc2de80f55e2d0379a2af8d49caff3a21e71f6</w:t>
      </w:r>
      <w:r w:rsidR="009505A4">
        <w:rPr>
          <w:rFonts w:eastAsia="Calibri"/>
          <w:sz w:val="28"/>
          <w:szCs w:val="28"/>
          <w:lang w:val="uk-UA" w:eastAsia="en-US"/>
        </w:rPr>
        <w:t xml:space="preserve"> </w:t>
      </w:r>
    </w:p>
    <w:p w:rsidR="009478EC" w:rsidRPr="005E3CBE" w:rsidRDefault="009505A4" w:rsidP="00AC6827">
      <w:pPr>
        <w:ind w:firstLine="567"/>
        <w:contextualSpacing/>
        <w:jc w:val="both"/>
        <w:rPr>
          <w:rFonts w:eastAsia="Calibri"/>
          <w:sz w:val="28"/>
          <w:szCs w:val="28"/>
          <w:lang w:val="uk-UA" w:eastAsia="en-US"/>
        </w:rPr>
      </w:pPr>
      <w:r>
        <w:rPr>
          <w:rFonts w:eastAsia="Calibri"/>
          <w:sz w:val="28"/>
          <w:szCs w:val="28"/>
          <w:lang w:val="uk-UA" w:eastAsia="en-US"/>
        </w:rPr>
        <w:t>За результат</w:t>
      </w:r>
      <w:r w:rsidR="00E6726E">
        <w:rPr>
          <w:rFonts w:eastAsia="Calibri"/>
          <w:sz w:val="28"/>
          <w:szCs w:val="28"/>
          <w:lang w:val="uk-UA" w:eastAsia="en-US"/>
        </w:rPr>
        <w:t>ами</w:t>
      </w:r>
      <w:r>
        <w:rPr>
          <w:rFonts w:eastAsia="Calibri"/>
          <w:sz w:val="28"/>
          <w:szCs w:val="28"/>
          <w:lang w:val="uk-UA" w:eastAsia="en-US"/>
        </w:rPr>
        <w:t xml:space="preserve"> розгляду </w:t>
      </w:r>
      <w:r w:rsidR="00E6726E">
        <w:rPr>
          <w:rFonts w:eastAsia="Calibri"/>
          <w:sz w:val="28"/>
          <w:szCs w:val="28"/>
          <w:lang w:val="uk-UA" w:eastAsia="en-US"/>
        </w:rPr>
        <w:t xml:space="preserve">зазначених заяв </w:t>
      </w:r>
      <w:r w:rsidRPr="003647C3">
        <w:rPr>
          <w:rFonts w:eastAsia="Calibri"/>
          <w:sz w:val="28"/>
          <w:szCs w:val="28"/>
          <w:lang w:val="uk-UA" w:eastAsia="en-US"/>
        </w:rPr>
        <w:t>e947f57c32925b6615f0f9e0182cb3f0d5f17b8b3d21a4212b17426ac7d2b5c9</w:t>
      </w:r>
      <w:r>
        <w:rPr>
          <w:rFonts w:eastAsia="Calibri"/>
          <w:sz w:val="28"/>
          <w:szCs w:val="28"/>
          <w:lang w:val="uk-UA" w:eastAsia="en-US"/>
        </w:rPr>
        <w:t xml:space="preserve"> прийнято рішення </w:t>
      </w:r>
      <w:r w:rsidR="00E6726E">
        <w:rPr>
          <w:rFonts w:eastAsia="Calibri"/>
          <w:sz w:val="28"/>
          <w:szCs w:val="28"/>
          <w:lang w:val="uk-UA" w:eastAsia="en-US"/>
        </w:rPr>
        <w:t>про</w:t>
      </w:r>
      <w:r>
        <w:rPr>
          <w:rFonts w:eastAsia="Calibri"/>
          <w:sz w:val="28"/>
          <w:szCs w:val="28"/>
          <w:lang w:val="uk-UA" w:eastAsia="en-US"/>
        </w:rPr>
        <w:t xml:space="preserve"> відмов</w:t>
      </w:r>
      <w:r w:rsidR="00E6726E">
        <w:rPr>
          <w:rFonts w:eastAsia="Calibri"/>
          <w:sz w:val="28"/>
          <w:szCs w:val="28"/>
          <w:lang w:val="uk-UA" w:eastAsia="en-US"/>
        </w:rPr>
        <w:t>у у відновленні режиму вільної торгівлі</w:t>
      </w:r>
      <w:r>
        <w:rPr>
          <w:rFonts w:eastAsia="Calibri"/>
          <w:sz w:val="28"/>
          <w:szCs w:val="28"/>
          <w:lang w:val="uk-UA" w:eastAsia="en-US"/>
        </w:rPr>
        <w:t>, оформлен</w:t>
      </w:r>
      <w:r w:rsidR="00E6726E">
        <w:rPr>
          <w:rFonts w:eastAsia="Calibri"/>
          <w:sz w:val="28"/>
          <w:szCs w:val="28"/>
          <w:lang w:val="uk-UA" w:eastAsia="en-US"/>
        </w:rPr>
        <w:t xml:space="preserve">е листом </w:t>
      </w:r>
      <w:r w:rsidRPr="009505A4">
        <w:rPr>
          <w:rFonts w:eastAsia="Calibri"/>
          <w:sz w:val="28"/>
          <w:szCs w:val="28"/>
          <w:lang w:val="uk-UA" w:eastAsia="en-US"/>
        </w:rPr>
        <w:t>від </w:t>
      </w:r>
      <w:r w:rsidRPr="003647C3">
        <w:rPr>
          <w:rFonts w:eastAsia="Calibri"/>
          <w:sz w:val="28"/>
          <w:szCs w:val="28"/>
          <w:lang w:val="uk-UA" w:eastAsia="en-US"/>
        </w:rPr>
        <w:t>007136ab83c49a6b9155f1f8d2e6280f3ea05d288c6717344f21146183b5af4d</w:t>
      </w:r>
    </w:p>
    <w:p w:rsidR="009505A4" w:rsidRPr="009505A4" w:rsidRDefault="007E6D2A" w:rsidP="009505A4">
      <w:pPr>
        <w:ind w:firstLine="567"/>
        <w:contextualSpacing/>
        <w:jc w:val="both"/>
        <w:rPr>
          <w:rFonts w:eastAsia="Calibri"/>
          <w:sz w:val="28"/>
          <w:szCs w:val="28"/>
          <w:lang w:val="uk-UA" w:eastAsia="en-US"/>
        </w:rPr>
      </w:pPr>
      <w:r>
        <w:rPr>
          <w:rFonts w:eastAsia="Calibri"/>
          <w:sz w:val="28"/>
          <w:szCs w:val="28"/>
          <w:lang w:val="uk-UA" w:eastAsia="en-US"/>
        </w:rPr>
        <w:t xml:space="preserve">Згідно з рішенням </w:t>
      </w:r>
      <w:r w:rsidR="009505A4" w:rsidRPr="003647C3">
        <w:rPr>
          <w:rFonts w:eastAsia="Calibri"/>
          <w:sz w:val="28"/>
          <w:szCs w:val="28"/>
          <w:lang w:val="uk-UA" w:eastAsia="en-US"/>
        </w:rPr>
        <w:t>a74603495ccd69bcb8f19ab09b862c9e2950cc31ea01fecf41367a3edf5195ef</w:t>
      </w:r>
      <w:r w:rsidR="00DE3EBB" w:rsidRPr="003647C3">
        <w:rPr>
          <w:rFonts w:eastAsia="Calibri"/>
          <w:sz w:val="28"/>
          <w:szCs w:val="28"/>
          <w:lang w:val="uk-UA" w:eastAsia="en-US"/>
        </w:rPr>
        <w:t>befd0ab3b4d0a26fce2f0edcae4e99c9c5dc00af9ca61c7faf5bfe4a4eb84736</w:t>
      </w:r>
      <w:r w:rsidR="009505A4" w:rsidRPr="003647C3">
        <w:rPr>
          <w:rFonts w:eastAsia="Calibri"/>
          <w:sz w:val="28"/>
          <w:szCs w:val="28"/>
          <w:lang w:val="uk-UA" w:eastAsia="en-US"/>
        </w:rPr>
        <w:t>02c4e1143e01d2eed7c6a65b2c63957f30fd08bc51d6d4932e47db8099687b65</w:t>
      </w:r>
      <w:r w:rsidR="00DE3EBB" w:rsidRPr="003647C3">
        <w:rPr>
          <w:rFonts w:eastAsia="Calibri"/>
          <w:sz w:val="28"/>
          <w:szCs w:val="28"/>
          <w:lang w:val="uk-UA" w:eastAsia="en-US"/>
        </w:rPr>
        <w:t>befd0ab3b4d0a26fce2f0edcae4e99c9c5dc00af9ca61c7faf5bfe4a4eb84736</w:t>
      </w:r>
      <w:r w:rsidR="009505A4" w:rsidRPr="003647C3">
        <w:rPr>
          <w:rFonts w:eastAsia="Calibri"/>
          <w:sz w:val="28"/>
          <w:szCs w:val="28"/>
          <w:lang w:val="uk-UA" w:eastAsia="en-US"/>
        </w:rPr>
        <w:t>775ce6d28504467954b0f13960aa4f205b4333a7d34f38103942b6246e896edd</w:t>
      </w:r>
      <w:r w:rsidR="009505A4" w:rsidRPr="009505A4">
        <w:rPr>
          <w:rFonts w:eastAsia="Calibri"/>
          <w:sz w:val="28"/>
          <w:szCs w:val="28"/>
          <w:lang w:val="uk-UA" w:eastAsia="en-US"/>
        </w:rPr>
        <w:t xml:space="preserve"> для в</w:t>
      </w:r>
      <w:r w:rsidR="009505A4">
        <w:rPr>
          <w:rFonts w:eastAsia="Calibri"/>
          <w:sz w:val="28"/>
          <w:szCs w:val="28"/>
          <w:lang w:val="uk-UA" w:eastAsia="en-US"/>
        </w:rPr>
        <w:t>і</w:t>
      </w:r>
      <w:r w:rsidR="009505A4" w:rsidRPr="009505A4">
        <w:rPr>
          <w:rFonts w:eastAsia="Calibri"/>
          <w:sz w:val="28"/>
          <w:szCs w:val="28"/>
          <w:lang w:val="uk-UA" w:eastAsia="en-US"/>
        </w:rPr>
        <w:t>дмови визначено розб</w:t>
      </w:r>
      <w:r w:rsidR="009505A4">
        <w:rPr>
          <w:rFonts w:eastAsia="Calibri"/>
          <w:sz w:val="28"/>
          <w:szCs w:val="28"/>
          <w:lang w:val="uk-UA" w:eastAsia="en-US"/>
        </w:rPr>
        <w:t>і</w:t>
      </w:r>
      <w:r w:rsidR="009505A4" w:rsidRPr="009505A4">
        <w:rPr>
          <w:rFonts w:eastAsia="Calibri"/>
          <w:sz w:val="28"/>
          <w:szCs w:val="28"/>
          <w:lang w:val="uk-UA" w:eastAsia="en-US"/>
        </w:rPr>
        <w:t>жност</w:t>
      </w:r>
      <w:r w:rsidR="009505A4">
        <w:rPr>
          <w:rFonts w:eastAsia="Calibri"/>
          <w:sz w:val="28"/>
          <w:szCs w:val="28"/>
          <w:lang w:val="uk-UA" w:eastAsia="en-US"/>
        </w:rPr>
        <w:t>і</w:t>
      </w:r>
      <w:r w:rsidR="009505A4" w:rsidRPr="009505A4">
        <w:rPr>
          <w:rFonts w:eastAsia="Calibri"/>
          <w:sz w:val="28"/>
          <w:szCs w:val="28"/>
          <w:lang w:val="uk-UA" w:eastAsia="en-US"/>
        </w:rPr>
        <w:t xml:space="preserve"> в описах товар</w:t>
      </w:r>
      <w:r w:rsidR="009505A4">
        <w:rPr>
          <w:rFonts w:eastAsia="Calibri"/>
          <w:sz w:val="28"/>
          <w:szCs w:val="28"/>
          <w:lang w:val="uk-UA" w:eastAsia="en-US"/>
        </w:rPr>
        <w:t>і</w:t>
      </w:r>
      <w:r w:rsidR="009505A4" w:rsidRPr="009505A4">
        <w:rPr>
          <w:rFonts w:eastAsia="Calibri"/>
          <w:sz w:val="28"/>
          <w:szCs w:val="28"/>
          <w:lang w:val="uk-UA" w:eastAsia="en-US"/>
        </w:rPr>
        <w:t>в у поданих документах</w:t>
      </w:r>
      <w:r>
        <w:rPr>
          <w:rFonts w:eastAsia="Calibri"/>
          <w:sz w:val="28"/>
          <w:szCs w:val="28"/>
          <w:lang w:val="uk-UA" w:eastAsia="en-US"/>
        </w:rPr>
        <w:t>,</w:t>
      </w:r>
      <w:r w:rsidR="009505A4" w:rsidRPr="009505A4">
        <w:rPr>
          <w:rFonts w:eastAsia="Calibri"/>
          <w:sz w:val="28"/>
          <w:szCs w:val="28"/>
          <w:lang w:val="uk-UA" w:eastAsia="en-US"/>
        </w:rPr>
        <w:t xml:space="preserve"> неможлив</w:t>
      </w:r>
      <w:r w:rsidR="009505A4">
        <w:rPr>
          <w:rFonts w:eastAsia="Calibri"/>
          <w:sz w:val="28"/>
          <w:szCs w:val="28"/>
          <w:lang w:val="uk-UA" w:eastAsia="en-US"/>
        </w:rPr>
        <w:t>іс</w:t>
      </w:r>
      <w:r w:rsidR="009505A4" w:rsidRPr="009505A4">
        <w:rPr>
          <w:rFonts w:eastAsia="Calibri"/>
          <w:sz w:val="28"/>
          <w:szCs w:val="28"/>
          <w:lang w:val="uk-UA" w:eastAsia="en-US"/>
        </w:rPr>
        <w:t xml:space="preserve">ть </w:t>
      </w:r>
      <w:r w:rsidR="009505A4">
        <w:rPr>
          <w:rFonts w:eastAsia="Calibri"/>
          <w:sz w:val="28"/>
          <w:szCs w:val="28"/>
          <w:lang w:val="uk-UA" w:eastAsia="en-US"/>
        </w:rPr>
        <w:t>ї</w:t>
      </w:r>
      <w:r w:rsidR="009505A4" w:rsidRPr="009505A4">
        <w:rPr>
          <w:rFonts w:eastAsia="Calibri"/>
          <w:sz w:val="28"/>
          <w:szCs w:val="28"/>
          <w:lang w:val="uk-UA" w:eastAsia="en-US"/>
        </w:rPr>
        <w:t>х однозначно</w:t>
      </w:r>
      <w:r>
        <w:rPr>
          <w:rFonts w:eastAsia="Calibri"/>
          <w:sz w:val="28"/>
          <w:szCs w:val="28"/>
          <w:lang w:val="uk-UA" w:eastAsia="en-US"/>
        </w:rPr>
        <w:t>ї</w:t>
      </w:r>
      <w:r w:rsidR="009505A4" w:rsidRPr="009505A4">
        <w:rPr>
          <w:rFonts w:eastAsia="Calibri"/>
          <w:sz w:val="28"/>
          <w:szCs w:val="28"/>
          <w:lang w:val="uk-UA" w:eastAsia="en-US"/>
        </w:rPr>
        <w:t xml:space="preserve"> </w:t>
      </w:r>
      <w:r w:rsidR="009505A4">
        <w:rPr>
          <w:rFonts w:eastAsia="Calibri"/>
          <w:sz w:val="28"/>
          <w:szCs w:val="28"/>
          <w:lang w:val="uk-UA" w:eastAsia="en-US"/>
        </w:rPr>
        <w:t>і</w:t>
      </w:r>
      <w:r w:rsidR="009505A4" w:rsidRPr="009505A4">
        <w:rPr>
          <w:rFonts w:eastAsia="Calibri"/>
          <w:sz w:val="28"/>
          <w:szCs w:val="28"/>
          <w:lang w:val="uk-UA" w:eastAsia="en-US"/>
        </w:rPr>
        <w:t>дентиф</w:t>
      </w:r>
      <w:r w:rsidR="009505A4">
        <w:rPr>
          <w:rFonts w:eastAsia="Calibri"/>
          <w:sz w:val="28"/>
          <w:szCs w:val="28"/>
          <w:lang w:val="uk-UA" w:eastAsia="en-US"/>
        </w:rPr>
        <w:t>і</w:t>
      </w:r>
      <w:r w:rsidR="009505A4" w:rsidRPr="009505A4">
        <w:rPr>
          <w:rFonts w:eastAsia="Calibri"/>
          <w:sz w:val="28"/>
          <w:szCs w:val="28"/>
          <w:lang w:val="uk-UA" w:eastAsia="en-US"/>
        </w:rPr>
        <w:t>кац</w:t>
      </w:r>
      <w:r w:rsidR="009505A4">
        <w:rPr>
          <w:rFonts w:eastAsia="Calibri"/>
          <w:sz w:val="28"/>
          <w:szCs w:val="28"/>
          <w:lang w:val="uk-UA" w:eastAsia="en-US"/>
        </w:rPr>
        <w:t>ії</w:t>
      </w:r>
      <w:r w:rsidR="009505A4" w:rsidRPr="009505A4">
        <w:rPr>
          <w:rFonts w:eastAsia="Calibri"/>
          <w:sz w:val="28"/>
          <w:szCs w:val="28"/>
          <w:lang w:val="uk-UA" w:eastAsia="en-US"/>
        </w:rPr>
        <w:t>, а також обставини оформлення сертиф</w:t>
      </w:r>
      <w:r w:rsidR="009505A4">
        <w:rPr>
          <w:rFonts w:eastAsia="Calibri"/>
          <w:sz w:val="28"/>
          <w:szCs w:val="28"/>
          <w:lang w:val="uk-UA" w:eastAsia="en-US"/>
        </w:rPr>
        <w:t>і</w:t>
      </w:r>
      <w:r w:rsidR="009505A4" w:rsidRPr="009505A4">
        <w:rPr>
          <w:rFonts w:eastAsia="Calibri"/>
          <w:sz w:val="28"/>
          <w:szCs w:val="28"/>
          <w:lang w:val="uk-UA" w:eastAsia="en-US"/>
        </w:rPr>
        <w:t>кат</w:t>
      </w:r>
      <w:r w:rsidR="009505A4">
        <w:rPr>
          <w:rFonts w:eastAsia="Calibri"/>
          <w:sz w:val="28"/>
          <w:szCs w:val="28"/>
          <w:lang w:val="uk-UA" w:eastAsia="en-US"/>
        </w:rPr>
        <w:t>і</w:t>
      </w:r>
      <w:r w:rsidR="009505A4" w:rsidRPr="009505A4">
        <w:rPr>
          <w:rFonts w:eastAsia="Calibri"/>
          <w:sz w:val="28"/>
          <w:szCs w:val="28"/>
          <w:lang w:val="uk-UA" w:eastAsia="en-US"/>
        </w:rPr>
        <w:t>в EUR.1.</w:t>
      </w:r>
    </w:p>
    <w:p w:rsidR="00BB1203" w:rsidRDefault="009505A4" w:rsidP="009505A4">
      <w:pPr>
        <w:ind w:firstLine="567"/>
        <w:contextualSpacing/>
        <w:jc w:val="both"/>
        <w:rPr>
          <w:rFonts w:eastAsia="Calibri"/>
          <w:sz w:val="28"/>
          <w:szCs w:val="28"/>
          <w:lang w:val="uk-UA" w:eastAsia="en-US"/>
        </w:rPr>
      </w:pPr>
      <w:r w:rsidRPr="009505A4">
        <w:rPr>
          <w:rFonts w:eastAsia="Calibri"/>
          <w:sz w:val="28"/>
          <w:szCs w:val="28"/>
          <w:lang w:val="uk-UA" w:eastAsia="en-US"/>
        </w:rPr>
        <w:t xml:space="preserve">Водночас </w:t>
      </w:r>
      <w:r w:rsidR="007E6D2A">
        <w:rPr>
          <w:rFonts w:eastAsia="Calibri"/>
          <w:sz w:val="28"/>
          <w:szCs w:val="28"/>
          <w:lang w:val="uk-UA" w:eastAsia="en-US"/>
        </w:rPr>
        <w:t>необхідно</w:t>
      </w:r>
      <w:r w:rsidRPr="009505A4">
        <w:rPr>
          <w:rFonts w:eastAsia="Calibri"/>
          <w:sz w:val="28"/>
          <w:szCs w:val="28"/>
          <w:lang w:val="uk-UA" w:eastAsia="en-US"/>
        </w:rPr>
        <w:t xml:space="preserve"> </w:t>
      </w:r>
      <w:r w:rsidR="007E6D2A">
        <w:rPr>
          <w:rFonts w:eastAsia="Calibri"/>
          <w:sz w:val="28"/>
          <w:szCs w:val="28"/>
          <w:lang w:val="uk-UA" w:eastAsia="en-US"/>
        </w:rPr>
        <w:t>в</w:t>
      </w:r>
      <w:r w:rsidRPr="009505A4">
        <w:rPr>
          <w:rFonts w:eastAsia="Calibri"/>
          <w:sz w:val="28"/>
          <w:szCs w:val="28"/>
          <w:lang w:val="uk-UA" w:eastAsia="en-US"/>
        </w:rPr>
        <w:t xml:space="preserve">рахувати, що на момент розгляду </w:t>
      </w:r>
      <w:r w:rsidR="007E6D2A">
        <w:rPr>
          <w:rFonts w:eastAsia="Calibri"/>
          <w:sz w:val="28"/>
          <w:szCs w:val="28"/>
          <w:lang w:val="uk-UA" w:eastAsia="en-US"/>
        </w:rPr>
        <w:t xml:space="preserve">заяв товари вже були випущені у </w:t>
      </w:r>
      <w:r w:rsidRPr="009505A4">
        <w:rPr>
          <w:rFonts w:eastAsia="Calibri"/>
          <w:sz w:val="28"/>
          <w:szCs w:val="28"/>
          <w:lang w:val="uk-UA" w:eastAsia="en-US"/>
        </w:rPr>
        <w:t>в</w:t>
      </w:r>
      <w:r>
        <w:rPr>
          <w:rFonts w:eastAsia="Calibri"/>
          <w:sz w:val="28"/>
          <w:szCs w:val="28"/>
          <w:lang w:val="uk-UA" w:eastAsia="en-US"/>
        </w:rPr>
        <w:t>і</w:t>
      </w:r>
      <w:r w:rsidRPr="009505A4">
        <w:rPr>
          <w:rFonts w:eastAsia="Calibri"/>
          <w:sz w:val="28"/>
          <w:szCs w:val="28"/>
          <w:lang w:val="uk-UA" w:eastAsia="en-US"/>
        </w:rPr>
        <w:t>льний об</w:t>
      </w:r>
      <w:r>
        <w:rPr>
          <w:rFonts w:eastAsia="Calibri"/>
          <w:sz w:val="28"/>
          <w:szCs w:val="28"/>
          <w:lang w:val="uk-UA" w:eastAsia="en-US"/>
        </w:rPr>
        <w:t>і</w:t>
      </w:r>
      <w:r w:rsidRPr="009505A4">
        <w:rPr>
          <w:rFonts w:eastAsia="Calibri"/>
          <w:sz w:val="28"/>
          <w:szCs w:val="28"/>
          <w:lang w:val="uk-UA" w:eastAsia="en-US"/>
        </w:rPr>
        <w:t>г за в</w:t>
      </w:r>
      <w:r>
        <w:rPr>
          <w:rFonts w:eastAsia="Calibri"/>
          <w:sz w:val="28"/>
          <w:szCs w:val="28"/>
          <w:lang w:val="uk-UA" w:eastAsia="en-US"/>
        </w:rPr>
        <w:t>і</w:t>
      </w:r>
      <w:r w:rsidRPr="009505A4">
        <w:rPr>
          <w:rFonts w:eastAsia="Calibri"/>
          <w:sz w:val="28"/>
          <w:szCs w:val="28"/>
          <w:lang w:val="uk-UA" w:eastAsia="en-US"/>
        </w:rPr>
        <w:t>дпов</w:t>
      </w:r>
      <w:r>
        <w:rPr>
          <w:rFonts w:eastAsia="Calibri"/>
          <w:sz w:val="28"/>
          <w:szCs w:val="28"/>
          <w:lang w:val="uk-UA" w:eastAsia="en-US"/>
        </w:rPr>
        <w:t>і</w:t>
      </w:r>
      <w:r w:rsidRPr="009505A4">
        <w:rPr>
          <w:rFonts w:eastAsia="Calibri"/>
          <w:sz w:val="28"/>
          <w:szCs w:val="28"/>
          <w:lang w:val="uk-UA" w:eastAsia="en-US"/>
        </w:rPr>
        <w:t>дними митними декларац</w:t>
      </w:r>
      <w:r>
        <w:rPr>
          <w:rFonts w:eastAsia="Calibri"/>
          <w:sz w:val="28"/>
          <w:szCs w:val="28"/>
          <w:lang w:val="uk-UA" w:eastAsia="en-US"/>
        </w:rPr>
        <w:t>і</w:t>
      </w:r>
      <w:r w:rsidRPr="009505A4">
        <w:rPr>
          <w:rFonts w:eastAsia="Calibri"/>
          <w:sz w:val="28"/>
          <w:szCs w:val="28"/>
          <w:lang w:val="uk-UA" w:eastAsia="en-US"/>
        </w:rPr>
        <w:t>ями. Кр</w:t>
      </w:r>
      <w:r>
        <w:rPr>
          <w:rFonts w:eastAsia="Calibri"/>
          <w:sz w:val="28"/>
          <w:szCs w:val="28"/>
          <w:lang w:val="uk-UA" w:eastAsia="en-US"/>
        </w:rPr>
        <w:t>і</w:t>
      </w:r>
      <w:r w:rsidRPr="009505A4">
        <w:rPr>
          <w:rFonts w:eastAsia="Calibri"/>
          <w:sz w:val="28"/>
          <w:szCs w:val="28"/>
          <w:lang w:val="uk-UA" w:eastAsia="en-US"/>
        </w:rPr>
        <w:t>м того, п</w:t>
      </w:r>
      <w:r>
        <w:rPr>
          <w:rFonts w:eastAsia="Calibri"/>
          <w:sz w:val="28"/>
          <w:szCs w:val="28"/>
          <w:lang w:val="uk-UA" w:eastAsia="en-US"/>
        </w:rPr>
        <w:t>і</w:t>
      </w:r>
      <w:r w:rsidRPr="009505A4">
        <w:rPr>
          <w:rFonts w:eastAsia="Calibri"/>
          <w:sz w:val="28"/>
          <w:szCs w:val="28"/>
          <w:lang w:val="uk-UA" w:eastAsia="en-US"/>
        </w:rPr>
        <w:t>сля оформлення карток в</w:t>
      </w:r>
      <w:r>
        <w:rPr>
          <w:rFonts w:eastAsia="Calibri"/>
          <w:sz w:val="28"/>
          <w:szCs w:val="28"/>
          <w:lang w:val="uk-UA" w:eastAsia="en-US"/>
        </w:rPr>
        <w:t>і</w:t>
      </w:r>
      <w:r w:rsidRPr="009505A4">
        <w:rPr>
          <w:rFonts w:eastAsia="Calibri"/>
          <w:sz w:val="28"/>
          <w:szCs w:val="28"/>
          <w:lang w:val="uk-UA" w:eastAsia="en-US"/>
        </w:rPr>
        <w:t>дмови п</w:t>
      </w:r>
      <w:r>
        <w:rPr>
          <w:rFonts w:eastAsia="Calibri"/>
          <w:sz w:val="28"/>
          <w:szCs w:val="28"/>
          <w:lang w:val="uk-UA" w:eastAsia="en-US"/>
        </w:rPr>
        <w:t>і</w:t>
      </w:r>
      <w:r w:rsidRPr="009505A4">
        <w:rPr>
          <w:rFonts w:eastAsia="Calibri"/>
          <w:sz w:val="28"/>
          <w:szCs w:val="28"/>
          <w:lang w:val="uk-UA" w:eastAsia="en-US"/>
        </w:rPr>
        <w:t>дпри</w:t>
      </w:r>
      <w:r>
        <w:rPr>
          <w:rFonts w:eastAsia="Calibri"/>
          <w:sz w:val="28"/>
          <w:szCs w:val="28"/>
          <w:lang w:val="uk-UA" w:eastAsia="en-US"/>
        </w:rPr>
        <w:t>є</w:t>
      </w:r>
      <w:r w:rsidRPr="009505A4">
        <w:rPr>
          <w:rFonts w:eastAsia="Calibri"/>
          <w:sz w:val="28"/>
          <w:szCs w:val="28"/>
          <w:lang w:val="uk-UA" w:eastAsia="en-US"/>
        </w:rPr>
        <w:t xml:space="preserve">мством </w:t>
      </w:r>
      <w:r w:rsidR="007E6D2A">
        <w:rPr>
          <w:rFonts w:eastAsia="Calibri"/>
          <w:sz w:val="28"/>
          <w:szCs w:val="28"/>
          <w:lang w:val="uk-UA" w:eastAsia="en-US"/>
        </w:rPr>
        <w:t>подано</w:t>
      </w:r>
      <w:r w:rsidRPr="009505A4">
        <w:rPr>
          <w:rFonts w:eastAsia="Calibri"/>
          <w:sz w:val="28"/>
          <w:szCs w:val="28"/>
          <w:lang w:val="uk-UA" w:eastAsia="en-US"/>
        </w:rPr>
        <w:t xml:space="preserve"> сертиф</w:t>
      </w:r>
      <w:r>
        <w:rPr>
          <w:rFonts w:eastAsia="Calibri"/>
          <w:sz w:val="28"/>
          <w:szCs w:val="28"/>
          <w:lang w:val="uk-UA" w:eastAsia="en-US"/>
        </w:rPr>
        <w:t>і</w:t>
      </w:r>
      <w:r w:rsidRPr="009505A4">
        <w:rPr>
          <w:rFonts w:eastAsia="Calibri"/>
          <w:sz w:val="28"/>
          <w:szCs w:val="28"/>
          <w:lang w:val="uk-UA" w:eastAsia="en-US"/>
        </w:rPr>
        <w:t>кати EUR.1</w:t>
      </w:r>
      <w:r w:rsidR="007E6D2A">
        <w:rPr>
          <w:rFonts w:eastAsia="Calibri"/>
          <w:sz w:val="28"/>
          <w:szCs w:val="28"/>
          <w:lang w:val="uk-UA" w:eastAsia="en-US"/>
        </w:rPr>
        <w:t xml:space="preserve">, видані в ретроспективі </w:t>
      </w:r>
      <w:r w:rsidRPr="009505A4">
        <w:rPr>
          <w:rFonts w:eastAsia="Calibri"/>
          <w:sz w:val="28"/>
          <w:szCs w:val="28"/>
          <w:lang w:val="uk-UA" w:eastAsia="en-US"/>
        </w:rPr>
        <w:t>з ч</w:t>
      </w:r>
      <w:r>
        <w:rPr>
          <w:rFonts w:eastAsia="Calibri"/>
          <w:sz w:val="28"/>
          <w:szCs w:val="28"/>
          <w:lang w:val="uk-UA" w:eastAsia="en-US"/>
        </w:rPr>
        <w:t>і</w:t>
      </w:r>
      <w:r w:rsidRPr="009505A4">
        <w:rPr>
          <w:rFonts w:eastAsia="Calibri"/>
          <w:sz w:val="28"/>
          <w:szCs w:val="28"/>
          <w:lang w:val="uk-UA" w:eastAsia="en-US"/>
        </w:rPr>
        <w:t>тк</w:t>
      </w:r>
      <w:r>
        <w:rPr>
          <w:rFonts w:eastAsia="Calibri"/>
          <w:sz w:val="28"/>
          <w:szCs w:val="28"/>
          <w:lang w:val="uk-UA" w:eastAsia="en-US"/>
        </w:rPr>
        <w:t>і</w:t>
      </w:r>
      <w:r w:rsidRPr="009505A4">
        <w:rPr>
          <w:rFonts w:eastAsia="Calibri"/>
          <w:sz w:val="28"/>
          <w:szCs w:val="28"/>
          <w:lang w:val="uk-UA" w:eastAsia="en-US"/>
        </w:rPr>
        <w:t>шими в</w:t>
      </w:r>
      <w:r>
        <w:rPr>
          <w:rFonts w:eastAsia="Calibri"/>
          <w:sz w:val="28"/>
          <w:szCs w:val="28"/>
          <w:lang w:val="uk-UA" w:eastAsia="en-US"/>
        </w:rPr>
        <w:t>і</w:t>
      </w:r>
      <w:r w:rsidRPr="009505A4">
        <w:rPr>
          <w:rFonts w:eastAsia="Calibri"/>
          <w:sz w:val="28"/>
          <w:szCs w:val="28"/>
          <w:lang w:val="uk-UA" w:eastAsia="en-US"/>
        </w:rPr>
        <w:t>дбитками печаток. Ц</w:t>
      </w:r>
      <w:r w:rsidR="00BB1203">
        <w:rPr>
          <w:rFonts w:eastAsia="Calibri"/>
          <w:sz w:val="28"/>
          <w:szCs w:val="28"/>
          <w:lang w:val="uk-UA" w:eastAsia="en-US"/>
        </w:rPr>
        <w:t>і</w:t>
      </w:r>
      <w:r w:rsidRPr="009505A4">
        <w:rPr>
          <w:rFonts w:eastAsia="Calibri"/>
          <w:sz w:val="28"/>
          <w:szCs w:val="28"/>
          <w:lang w:val="uk-UA" w:eastAsia="en-US"/>
        </w:rPr>
        <w:t xml:space="preserve"> обставин</w:t>
      </w:r>
      <w:r w:rsidR="00BB1203">
        <w:rPr>
          <w:rFonts w:eastAsia="Calibri"/>
          <w:sz w:val="28"/>
          <w:szCs w:val="28"/>
          <w:lang w:val="uk-UA" w:eastAsia="en-US"/>
        </w:rPr>
        <w:t>и</w:t>
      </w:r>
      <w:r w:rsidRPr="009505A4">
        <w:rPr>
          <w:rFonts w:eastAsia="Calibri"/>
          <w:sz w:val="28"/>
          <w:szCs w:val="28"/>
          <w:lang w:val="uk-UA" w:eastAsia="en-US"/>
        </w:rPr>
        <w:t xml:space="preserve"> потребу</w:t>
      </w:r>
      <w:r w:rsidR="00BB1203">
        <w:rPr>
          <w:rFonts w:eastAsia="Calibri"/>
          <w:sz w:val="28"/>
          <w:szCs w:val="28"/>
          <w:lang w:val="uk-UA" w:eastAsia="en-US"/>
        </w:rPr>
        <w:t>ють</w:t>
      </w:r>
      <w:r w:rsidRPr="009505A4">
        <w:rPr>
          <w:rFonts w:eastAsia="Calibri"/>
          <w:sz w:val="28"/>
          <w:szCs w:val="28"/>
          <w:lang w:val="uk-UA" w:eastAsia="en-US"/>
        </w:rPr>
        <w:t xml:space="preserve"> оц</w:t>
      </w:r>
      <w:r>
        <w:rPr>
          <w:rFonts w:eastAsia="Calibri"/>
          <w:sz w:val="28"/>
          <w:szCs w:val="28"/>
          <w:lang w:val="uk-UA" w:eastAsia="en-US"/>
        </w:rPr>
        <w:t>і</w:t>
      </w:r>
      <w:r w:rsidRPr="009505A4">
        <w:rPr>
          <w:rFonts w:eastAsia="Calibri"/>
          <w:sz w:val="28"/>
          <w:szCs w:val="28"/>
          <w:lang w:val="uk-UA" w:eastAsia="en-US"/>
        </w:rPr>
        <w:t>нки</w:t>
      </w:r>
      <w:r w:rsidR="00BB1203">
        <w:rPr>
          <w:rFonts w:eastAsia="Calibri"/>
          <w:sz w:val="28"/>
          <w:szCs w:val="28"/>
          <w:lang w:val="uk-UA" w:eastAsia="en-US"/>
        </w:rPr>
        <w:t xml:space="preserve"> з огляду на можливість ідентифікації товарів за сукупністю документів, а також відповідність сертифікатів, виданих згодом</w:t>
      </w:r>
      <w:r w:rsidR="00331688">
        <w:rPr>
          <w:rFonts w:eastAsia="Calibri"/>
          <w:sz w:val="28"/>
          <w:szCs w:val="28"/>
          <w:lang w:val="uk-UA" w:eastAsia="en-US"/>
        </w:rPr>
        <w:t>,</w:t>
      </w:r>
      <w:r w:rsidR="00BB1203">
        <w:rPr>
          <w:rFonts w:eastAsia="Calibri"/>
          <w:sz w:val="28"/>
          <w:szCs w:val="28"/>
          <w:lang w:val="uk-UA" w:eastAsia="en-US"/>
        </w:rPr>
        <w:t xml:space="preserve"> установленим вимогам</w:t>
      </w:r>
      <w:r w:rsidR="00331688">
        <w:rPr>
          <w:rFonts w:eastAsia="Calibri"/>
          <w:sz w:val="28"/>
          <w:szCs w:val="28"/>
          <w:lang w:val="uk-UA" w:eastAsia="en-US"/>
        </w:rPr>
        <w:t>.</w:t>
      </w:r>
    </w:p>
    <w:p w:rsidR="00573239" w:rsidRPr="00331688" w:rsidRDefault="00573239" w:rsidP="009505A4">
      <w:pPr>
        <w:ind w:firstLine="567"/>
        <w:contextualSpacing/>
        <w:jc w:val="both"/>
        <w:rPr>
          <w:rFonts w:eastAsia="Calibri"/>
          <w:sz w:val="28"/>
          <w:szCs w:val="28"/>
          <w:lang w:val="uk-UA" w:eastAsia="en-US"/>
        </w:rPr>
      </w:pPr>
      <w:r>
        <w:rPr>
          <w:rFonts w:eastAsia="Calibri"/>
          <w:sz w:val="28"/>
          <w:szCs w:val="28"/>
          <w:lang w:val="uk-UA" w:eastAsia="en-US"/>
        </w:rPr>
        <w:t>Окремо</w:t>
      </w:r>
      <w:r w:rsidR="00331688">
        <w:rPr>
          <w:rFonts w:eastAsia="Calibri"/>
          <w:sz w:val="28"/>
          <w:szCs w:val="28"/>
          <w:lang w:val="uk-UA" w:eastAsia="en-US"/>
        </w:rPr>
        <w:t xml:space="preserve">ї уваги потребує сертифікат </w:t>
      </w:r>
      <w:r w:rsidR="00331688">
        <w:rPr>
          <w:rFonts w:eastAsia="Calibri"/>
          <w:sz w:val="28"/>
          <w:szCs w:val="28"/>
          <w:lang w:val="en-US" w:eastAsia="en-US"/>
        </w:rPr>
        <w:t>EUR</w:t>
      </w:r>
      <w:r w:rsidR="00331688" w:rsidRPr="00331688">
        <w:rPr>
          <w:rFonts w:eastAsia="Calibri"/>
          <w:sz w:val="28"/>
          <w:szCs w:val="28"/>
          <w:lang w:val="uk-UA" w:eastAsia="en-US"/>
        </w:rPr>
        <w:t>.1</w:t>
      </w:r>
      <w:r w:rsidR="00331688">
        <w:rPr>
          <w:rFonts w:eastAsia="Calibri"/>
          <w:sz w:val="28"/>
          <w:szCs w:val="28"/>
          <w:lang w:val="uk-UA" w:eastAsia="en-US"/>
        </w:rPr>
        <w:t xml:space="preserve">, </w:t>
      </w:r>
      <w:r>
        <w:rPr>
          <w:rFonts w:eastAsia="Calibri"/>
          <w:sz w:val="28"/>
          <w:szCs w:val="28"/>
          <w:lang w:val="uk-UA" w:eastAsia="en-US"/>
        </w:rPr>
        <w:t>виданий згодом</w:t>
      </w:r>
      <w:r w:rsidR="00331688">
        <w:rPr>
          <w:rFonts w:eastAsia="Calibri"/>
          <w:sz w:val="28"/>
          <w:szCs w:val="28"/>
          <w:lang w:val="uk-UA" w:eastAsia="en-US"/>
        </w:rPr>
        <w:t xml:space="preserve"> </w:t>
      </w:r>
      <w:r w:rsidRPr="00573239">
        <w:rPr>
          <w:rFonts w:eastAsia="Calibri"/>
          <w:sz w:val="28"/>
          <w:szCs w:val="28"/>
          <w:lang w:val="uk-UA" w:eastAsia="en-US"/>
        </w:rPr>
        <w:t xml:space="preserve">№ А им </w:t>
      </w:r>
      <w:r w:rsidRPr="003647C3">
        <w:rPr>
          <w:rFonts w:eastAsia="Calibri"/>
          <w:sz w:val="28"/>
          <w:szCs w:val="28"/>
          <w:lang w:val="uk-UA" w:eastAsia="en-US"/>
        </w:rPr>
        <w:t>87cc45fabb182a4cec4d1f025437c05e34e551b9ec43b4ec765e5591d80bdfbb</w:t>
      </w:r>
      <w:r w:rsidRPr="00573239">
        <w:rPr>
          <w:rFonts w:eastAsia="Calibri"/>
          <w:sz w:val="28"/>
          <w:szCs w:val="28"/>
          <w:lang w:val="uk-UA" w:eastAsia="en-US"/>
        </w:rPr>
        <w:t>8</w:t>
      </w:r>
      <w:r w:rsidR="00331688">
        <w:rPr>
          <w:rFonts w:eastAsia="Calibri"/>
          <w:sz w:val="28"/>
          <w:szCs w:val="28"/>
          <w:lang w:val="uk-UA" w:eastAsia="en-US"/>
        </w:rPr>
        <w:t xml:space="preserve">, яким замінено раніше поданий сертифікат </w:t>
      </w:r>
      <w:r w:rsidR="00331688">
        <w:rPr>
          <w:rFonts w:eastAsia="Calibri"/>
          <w:sz w:val="28"/>
          <w:szCs w:val="28"/>
          <w:lang w:val="en-US" w:eastAsia="en-US"/>
        </w:rPr>
        <w:t>EUR</w:t>
      </w:r>
      <w:r w:rsidR="00331688" w:rsidRPr="00331688">
        <w:rPr>
          <w:rFonts w:eastAsia="Calibri"/>
          <w:sz w:val="28"/>
          <w:szCs w:val="28"/>
          <w:lang w:val="uk-UA" w:eastAsia="en-US"/>
        </w:rPr>
        <w:t>.1</w:t>
      </w:r>
      <w:r>
        <w:rPr>
          <w:rFonts w:eastAsia="Calibri"/>
          <w:sz w:val="28"/>
          <w:szCs w:val="28"/>
          <w:lang w:val="uk-UA" w:eastAsia="en-US"/>
        </w:rPr>
        <w:t xml:space="preserve"> </w:t>
      </w:r>
      <w:r w:rsidRPr="003647C3">
        <w:rPr>
          <w:rFonts w:eastAsia="Calibri"/>
          <w:sz w:val="28"/>
          <w:szCs w:val="28"/>
          <w:lang w:val="uk-UA" w:eastAsia="en-US"/>
        </w:rPr>
        <w:t>4e2b24c1f547df9582d2e353575b88995ea601f6d2724ede5cd0173748690fe3</w:t>
      </w:r>
      <w:r w:rsidRPr="00573239">
        <w:rPr>
          <w:rFonts w:eastAsia="Calibri"/>
          <w:sz w:val="28"/>
          <w:szCs w:val="28"/>
          <w:lang w:val="uk-UA" w:eastAsia="en-US"/>
        </w:rPr>
        <w:t xml:space="preserve"> </w:t>
      </w:r>
      <w:r w:rsidRPr="003647C3">
        <w:rPr>
          <w:rFonts w:eastAsia="Calibri"/>
          <w:sz w:val="28"/>
          <w:szCs w:val="28"/>
          <w:lang w:val="uk-UA" w:eastAsia="en-US"/>
        </w:rPr>
        <w:t>c59b1060625213cf85936ee7d2b321228f64a97281328d38a7e77faa434d5b91</w:t>
      </w:r>
      <w:r w:rsidR="00331688">
        <w:rPr>
          <w:rFonts w:eastAsia="Calibri"/>
          <w:sz w:val="28"/>
          <w:szCs w:val="28"/>
          <w:lang w:val="uk-UA" w:eastAsia="en-US"/>
        </w:rPr>
        <w:t xml:space="preserve"> щодо того </w:t>
      </w:r>
      <w:r>
        <w:rPr>
          <w:rFonts w:eastAsia="Calibri"/>
          <w:sz w:val="28"/>
          <w:szCs w:val="28"/>
          <w:lang w:val="uk-UA" w:eastAsia="en-US"/>
        </w:rPr>
        <w:t>сам</w:t>
      </w:r>
      <w:r w:rsidR="00331688">
        <w:rPr>
          <w:rFonts w:eastAsia="Calibri"/>
          <w:sz w:val="28"/>
          <w:szCs w:val="28"/>
          <w:lang w:val="uk-UA" w:eastAsia="en-US"/>
        </w:rPr>
        <w:t>ого</w:t>
      </w:r>
      <w:r>
        <w:rPr>
          <w:rFonts w:eastAsia="Calibri"/>
          <w:sz w:val="28"/>
          <w:szCs w:val="28"/>
          <w:lang w:val="uk-UA" w:eastAsia="en-US"/>
        </w:rPr>
        <w:t xml:space="preserve"> обладнання, </w:t>
      </w:r>
      <w:r w:rsidR="00331688">
        <w:rPr>
          <w:rFonts w:eastAsia="Calibri"/>
          <w:sz w:val="28"/>
          <w:szCs w:val="28"/>
          <w:lang w:val="uk-UA" w:eastAsia="en-US"/>
        </w:rPr>
        <w:t xml:space="preserve">з урахуванням того, що під час митного оформлення було </w:t>
      </w:r>
      <w:r>
        <w:rPr>
          <w:rFonts w:eastAsia="Calibri"/>
          <w:sz w:val="28"/>
          <w:szCs w:val="28"/>
          <w:lang w:val="uk-UA" w:eastAsia="en-US"/>
        </w:rPr>
        <w:t>виявлено товар турецького походження.</w:t>
      </w:r>
      <w:r w:rsidR="00331688">
        <w:rPr>
          <w:rFonts w:eastAsia="Calibri"/>
          <w:sz w:val="28"/>
          <w:szCs w:val="28"/>
          <w:lang w:val="uk-UA" w:eastAsia="en-US"/>
        </w:rPr>
        <w:t xml:space="preserve"> Зазначена обставина потребує з’ясування того, чи охоплює сертифікат </w:t>
      </w:r>
      <w:r w:rsidR="00331688">
        <w:rPr>
          <w:rFonts w:eastAsia="Calibri"/>
          <w:sz w:val="28"/>
          <w:szCs w:val="28"/>
          <w:lang w:val="en-US" w:eastAsia="en-US"/>
        </w:rPr>
        <w:t>EUR</w:t>
      </w:r>
      <w:r w:rsidR="00331688" w:rsidRPr="00331688">
        <w:rPr>
          <w:rFonts w:eastAsia="Calibri"/>
          <w:sz w:val="28"/>
          <w:szCs w:val="28"/>
          <w:lang w:val="uk-UA" w:eastAsia="en-US"/>
        </w:rPr>
        <w:t xml:space="preserve">.1 </w:t>
      </w:r>
      <w:r w:rsidR="00331688">
        <w:rPr>
          <w:rFonts w:eastAsia="Calibri"/>
          <w:sz w:val="28"/>
          <w:szCs w:val="28"/>
          <w:lang w:val="uk-UA" w:eastAsia="en-US"/>
        </w:rPr>
        <w:t>відповідні товари та чи дотримано вимоги щодо підтвердження їхнього преференційного походження.</w:t>
      </w:r>
    </w:p>
    <w:p w:rsidR="00483E20" w:rsidRDefault="000D552A" w:rsidP="00AC6827">
      <w:pPr>
        <w:ind w:firstLine="567"/>
        <w:contextualSpacing/>
        <w:jc w:val="both"/>
        <w:rPr>
          <w:rFonts w:eastAsia="Calibri"/>
          <w:sz w:val="28"/>
          <w:szCs w:val="28"/>
          <w:lang w:val="uk-UA" w:eastAsia="en-US"/>
        </w:rPr>
      </w:pPr>
      <w:r>
        <w:rPr>
          <w:rFonts w:eastAsia="Calibri"/>
          <w:sz w:val="28"/>
          <w:szCs w:val="28"/>
          <w:lang w:val="uk-UA" w:eastAsia="en-US"/>
        </w:rPr>
        <w:lastRenderedPageBreak/>
        <w:t>В прохальній частин</w:t>
      </w:r>
      <w:r w:rsidR="00395194">
        <w:rPr>
          <w:rFonts w:eastAsia="Calibri"/>
          <w:sz w:val="28"/>
          <w:szCs w:val="28"/>
          <w:lang w:val="uk-UA" w:eastAsia="en-US"/>
        </w:rPr>
        <w:t xml:space="preserve">і скарги </w:t>
      </w:r>
      <w:r>
        <w:rPr>
          <w:rFonts w:eastAsia="Calibri"/>
          <w:sz w:val="28"/>
          <w:szCs w:val="28"/>
          <w:lang w:val="uk-UA" w:eastAsia="en-US"/>
        </w:rPr>
        <w:t xml:space="preserve">скаржник просить витребувати у </w:t>
      </w:r>
      <w:r w:rsidRPr="003647C3">
        <w:rPr>
          <w:rFonts w:eastAsia="Calibri"/>
          <w:sz w:val="28"/>
          <w:szCs w:val="28"/>
          <w:lang w:val="uk-UA" w:eastAsia="en-US"/>
        </w:rPr>
        <w:t>ae91f69e05c9eaaaa058edefb86e97995fdb9c44a3ef9a60849e5358303f9083</w:t>
      </w:r>
      <w:r>
        <w:rPr>
          <w:rFonts w:eastAsia="Calibri"/>
          <w:sz w:val="28"/>
          <w:szCs w:val="28"/>
          <w:lang w:val="uk-UA" w:eastAsia="en-US"/>
        </w:rPr>
        <w:t xml:space="preserve"> </w:t>
      </w:r>
      <w:r w:rsidRPr="003647C3">
        <w:rPr>
          <w:rFonts w:eastAsia="Calibri"/>
          <w:sz w:val="28"/>
          <w:szCs w:val="28"/>
          <w:lang w:val="uk-UA" w:eastAsia="en-US"/>
        </w:rPr>
        <w:t>e833268470886953e038bce41313ccbb20f27b1e5adcba166041e6c9f29fcef9</w:t>
      </w:r>
      <w:r>
        <w:rPr>
          <w:rFonts w:eastAsia="Calibri"/>
          <w:sz w:val="28"/>
          <w:szCs w:val="28"/>
          <w:lang w:val="uk-UA" w:eastAsia="en-US"/>
        </w:rPr>
        <w:t xml:space="preserve">атеріали попередніх </w:t>
      </w:r>
      <w:r w:rsidRPr="000D552A">
        <w:rPr>
          <w:rFonts w:eastAsia="Calibri"/>
          <w:sz w:val="28"/>
          <w:szCs w:val="28"/>
          <w:lang w:val="uk-UA" w:eastAsia="en-US"/>
        </w:rPr>
        <w:t>митних оформлень</w:t>
      </w:r>
      <w:r w:rsidR="00395194">
        <w:rPr>
          <w:rFonts w:eastAsia="Calibri"/>
          <w:sz w:val="28"/>
          <w:szCs w:val="28"/>
          <w:lang w:val="uk-UA" w:eastAsia="en-US"/>
        </w:rPr>
        <w:t xml:space="preserve">, комплектуючих, здійснених </w:t>
      </w:r>
      <w:r w:rsidRPr="003647C3">
        <w:rPr>
          <w:rFonts w:eastAsia="Calibri"/>
          <w:sz w:val="28"/>
          <w:szCs w:val="28"/>
          <w:lang w:val="uk-UA" w:eastAsia="en-US"/>
        </w:rPr>
        <w:t>6e01edf9fa66cd089dc32e45d4112c9271630e4b4fb69fd2437f47e94336ebab</w:t>
      </w:r>
      <w:r w:rsidR="00395194" w:rsidRPr="003647C3">
        <w:rPr>
          <w:rFonts w:eastAsia="Calibri"/>
          <w:sz w:val="28"/>
          <w:szCs w:val="28"/>
          <w:lang w:val="uk-UA" w:eastAsia="en-US"/>
        </w:rPr>
        <w:t>5b93774e61c26d999f7b64984b03509514f16363bf557a4c7aa5192f0983d0ee</w:t>
      </w:r>
      <w:r w:rsidRPr="003647C3">
        <w:rPr>
          <w:rFonts w:eastAsia="Calibri"/>
          <w:sz w:val="28"/>
          <w:szCs w:val="28"/>
          <w:lang w:val="uk-UA" w:eastAsia="en-US"/>
        </w:rPr>
        <w:t>caecaab022769a7c59f1c56ceb8e31562db48c4f9ab55abb5047400647558f07</w:t>
      </w:r>
      <w:r w:rsidR="00395194" w:rsidRPr="003647C3">
        <w:rPr>
          <w:rFonts w:eastAsia="Calibri"/>
          <w:sz w:val="28"/>
          <w:szCs w:val="28"/>
          <w:highlight w:val="yellow"/>
          <w:lang w:val="uk-UA" w:eastAsia="en-US"/>
        </w:rPr>
        <w:t> </w:t>
      </w:r>
      <w:r w:rsidRPr="003647C3">
        <w:rPr>
          <w:rFonts w:eastAsia="Calibri"/>
          <w:sz w:val="28"/>
          <w:szCs w:val="28"/>
          <w:lang w:val="uk-UA" w:eastAsia="en-US"/>
        </w:rPr>
        <w:t>5f9c4ab08cac7457e9111a30e4664920607ea2c115a1433d7be98e97e64244ca</w:t>
      </w:r>
      <w:r w:rsidRPr="003647C3">
        <w:rPr>
          <w:rFonts w:eastAsia="Calibri"/>
          <w:sz w:val="28"/>
          <w:szCs w:val="28"/>
          <w:lang w:eastAsia="en-US"/>
        </w:rPr>
        <w:t>1cf587e0bafeb6195595fcbdce170411d52ea40dc4e3582aa9bb272d6a4a01a8</w:t>
      </w:r>
      <w:r w:rsidRPr="003647C3">
        <w:rPr>
          <w:rFonts w:eastAsia="Calibri"/>
          <w:sz w:val="28"/>
          <w:szCs w:val="28"/>
          <w:lang w:val="uk-UA" w:eastAsia="en-US"/>
        </w:rPr>
        <w:t>4e2cb61e967517cf1d480bf35388a844706aa3f1761257ccc64755686213cb9f</w:t>
      </w:r>
      <w:r w:rsidRPr="003647C3">
        <w:rPr>
          <w:rFonts w:eastAsia="Calibri"/>
          <w:sz w:val="28"/>
          <w:szCs w:val="28"/>
          <w:lang w:eastAsia="en-US"/>
        </w:rPr>
        <w:t>a25513c7e0f6eaa80a3337ee18081b9e2ed09e00af8531c8f7bb2542764027e7</w:t>
      </w:r>
      <w:r w:rsidRPr="003647C3">
        <w:rPr>
          <w:rFonts w:eastAsia="Calibri"/>
          <w:sz w:val="28"/>
          <w:szCs w:val="28"/>
          <w:lang w:val="uk-UA" w:eastAsia="en-US"/>
        </w:rPr>
        <w:t>d5668e4ce952b945b4597c9f5a89ef83d039bd5bbb370765fc7a08a3ab71d62f</w:t>
      </w:r>
      <w:r w:rsidRPr="003647C3">
        <w:rPr>
          <w:rFonts w:eastAsia="Calibri"/>
          <w:sz w:val="28"/>
          <w:szCs w:val="28"/>
          <w:lang w:eastAsia="en-US"/>
        </w:rPr>
        <w:t>1cf587e0bafeb6195595fcbdce170411d52ea40dc4e3582aa9bb272d6a4a01a8</w:t>
      </w:r>
      <w:r w:rsidRPr="003647C3">
        <w:rPr>
          <w:rFonts w:eastAsia="Calibri"/>
          <w:sz w:val="28"/>
          <w:szCs w:val="28"/>
          <w:lang w:val="uk-UA" w:eastAsia="en-US"/>
        </w:rPr>
        <w:t>7e19ac6393a23b4a9d0d0829a6c95d090ccfab0ef0c336369b3d61db2f35dad2</w:t>
      </w:r>
      <w:r w:rsidRPr="003647C3">
        <w:rPr>
          <w:rFonts w:eastAsia="Calibri"/>
          <w:sz w:val="28"/>
          <w:szCs w:val="28"/>
          <w:lang w:eastAsia="en-US"/>
        </w:rPr>
        <w:t>a25513c7e0f6eaa80a3337ee18081b9e2ed09e00af8531c8f7bb2542764027e7</w:t>
      </w:r>
      <w:r w:rsidRPr="003647C3">
        <w:rPr>
          <w:rFonts w:eastAsia="Calibri"/>
          <w:sz w:val="28"/>
          <w:szCs w:val="28"/>
          <w:lang w:val="uk-UA" w:eastAsia="en-US"/>
        </w:rPr>
        <w:t>2c624232cdd221771294dfbb310aca000a0df6ac8b66b696d90ef06fdefb64a3</w:t>
      </w:r>
      <w:r>
        <w:rPr>
          <w:rFonts w:eastAsia="Calibri"/>
          <w:sz w:val="28"/>
          <w:szCs w:val="28"/>
          <w:lang w:val="uk-UA" w:eastAsia="en-US"/>
        </w:rPr>
        <w:t xml:space="preserve">. </w:t>
      </w:r>
    </w:p>
    <w:p w:rsidR="008B1EE5" w:rsidRDefault="00A07751" w:rsidP="008B1EE5">
      <w:pPr>
        <w:ind w:firstLine="567"/>
        <w:contextualSpacing/>
        <w:jc w:val="both"/>
        <w:rPr>
          <w:rFonts w:eastAsia="Calibri"/>
          <w:sz w:val="28"/>
          <w:szCs w:val="28"/>
          <w:lang w:val="uk-UA" w:eastAsia="en-US"/>
        </w:rPr>
      </w:pPr>
      <w:r>
        <w:rPr>
          <w:rFonts w:eastAsia="Calibri"/>
          <w:sz w:val="28"/>
          <w:szCs w:val="28"/>
          <w:lang w:val="uk-UA" w:eastAsia="en-US"/>
        </w:rPr>
        <w:t xml:space="preserve">За  результатами аналізу матеріалів зазначених митних </w:t>
      </w:r>
      <w:r w:rsidR="00AF3F6B">
        <w:rPr>
          <w:rFonts w:eastAsia="Calibri"/>
          <w:sz w:val="28"/>
          <w:szCs w:val="28"/>
          <w:lang w:val="uk-UA" w:eastAsia="en-US"/>
        </w:rPr>
        <w:t>оформлень</w:t>
      </w:r>
      <w:r>
        <w:rPr>
          <w:rFonts w:eastAsia="Calibri"/>
          <w:sz w:val="28"/>
          <w:szCs w:val="28"/>
          <w:lang w:val="uk-UA" w:eastAsia="en-US"/>
        </w:rPr>
        <w:t xml:space="preserve"> встановлено, що товари, зокрема </w:t>
      </w:r>
      <w:r w:rsidR="007711D9">
        <w:rPr>
          <w:rFonts w:eastAsia="Calibri"/>
          <w:sz w:val="28"/>
          <w:szCs w:val="28"/>
          <w:lang w:val="uk-UA" w:eastAsia="en-US"/>
        </w:rPr>
        <w:t>«</w:t>
      </w:r>
      <w:r w:rsidR="007711D9" w:rsidRPr="00483E20">
        <w:rPr>
          <w:rFonts w:eastAsia="Calibri"/>
          <w:i/>
          <w:lang w:val="uk-UA" w:eastAsia="en-US"/>
        </w:rPr>
        <w:t>Обладнання для обробки та переробки молока</w:t>
      </w:r>
      <w:r w:rsidR="007711D9">
        <w:rPr>
          <w:rFonts w:eastAsia="Calibri"/>
          <w:sz w:val="28"/>
          <w:szCs w:val="28"/>
          <w:lang w:val="uk-UA" w:eastAsia="en-US"/>
        </w:rPr>
        <w:t>»</w:t>
      </w:r>
      <w:r w:rsidR="00483E20">
        <w:rPr>
          <w:rFonts w:eastAsia="Calibri"/>
          <w:sz w:val="28"/>
          <w:szCs w:val="28"/>
          <w:lang w:val="uk-UA" w:eastAsia="en-US"/>
        </w:rPr>
        <w:t xml:space="preserve"> класифікован</w:t>
      </w:r>
      <w:r>
        <w:rPr>
          <w:rFonts w:eastAsia="Calibri"/>
          <w:sz w:val="28"/>
          <w:szCs w:val="28"/>
          <w:lang w:val="uk-UA" w:eastAsia="en-US"/>
        </w:rPr>
        <w:t>ий</w:t>
      </w:r>
      <w:r w:rsidR="00483E20">
        <w:rPr>
          <w:rFonts w:eastAsia="Calibri"/>
          <w:sz w:val="28"/>
          <w:szCs w:val="28"/>
          <w:lang w:val="uk-UA" w:eastAsia="en-US"/>
        </w:rPr>
        <w:t xml:space="preserve"> згідно з УКТ ЗЕД</w:t>
      </w:r>
      <w:r w:rsidR="007711D9">
        <w:rPr>
          <w:rFonts w:eastAsia="Calibri"/>
          <w:sz w:val="28"/>
          <w:szCs w:val="28"/>
          <w:lang w:val="uk-UA" w:eastAsia="en-US"/>
        </w:rPr>
        <w:t xml:space="preserve"> </w:t>
      </w:r>
      <w:r w:rsidR="007711D9" w:rsidRPr="007711D9">
        <w:rPr>
          <w:rFonts w:eastAsia="Calibri"/>
          <w:sz w:val="28"/>
          <w:szCs w:val="28"/>
          <w:lang w:val="uk-UA" w:eastAsia="en-US"/>
        </w:rPr>
        <w:t>8434</w:t>
      </w:r>
      <w:r w:rsidR="00483E20">
        <w:rPr>
          <w:rFonts w:eastAsia="Calibri"/>
          <w:sz w:val="28"/>
          <w:szCs w:val="28"/>
          <w:lang w:val="uk-UA" w:eastAsia="en-US"/>
        </w:rPr>
        <w:t xml:space="preserve"> </w:t>
      </w:r>
      <w:r w:rsidR="007711D9" w:rsidRPr="007711D9">
        <w:rPr>
          <w:rFonts w:eastAsia="Calibri"/>
          <w:sz w:val="28"/>
          <w:szCs w:val="28"/>
          <w:lang w:val="uk-UA" w:eastAsia="en-US"/>
        </w:rPr>
        <w:t>20</w:t>
      </w:r>
      <w:r w:rsidR="00483E20">
        <w:rPr>
          <w:rFonts w:eastAsia="Calibri"/>
          <w:sz w:val="28"/>
          <w:szCs w:val="28"/>
          <w:lang w:val="uk-UA" w:eastAsia="en-US"/>
        </w:rPr>
        <w:t xml:space="preserve"> </w:t>
      </w:r>
      <w:r w:rsidR="007711D9" w:rsidRPr="007711D9">
        <w:rPr>
          <w:rFonts w:eastAsia="Calibri"/>
          <w:sz w:val="28"/>
          <w:szCs w:val="28"/>
          <w:lang w:val="uk-UA" w:eastAsia="en-US"/>
        </w:rPr>
        <w:t>00</w:t>
      </w:r>
      <w:r w:rsidR="00483E20">
        <w:rPr>
          <w:rFonts w:eastAsia="Calibri"/>
          <w:sz w:val="28"/>
          <w:szCs w:val="28"/>
          <w:lang w:val="uk-UA" w:eastAsia="en-US"/>
        </w:rPr>
        <w:t xml:space="preserve"> </w:t>
      </w:r>
      <w:r w:rsidR="007711D9" w:rsidRPr="007711D9">
        <w:rPr>
          <w:rFonts w:eastAsia="Calibri"/>
          <w:sz w:val="28"/>
          <w:szCs w:val="28"/>
          <w:lang w:val="uk-UA" w:eastAsia="en-US"/>
        </w:rPr>
        <w:t>00</w:t>
      </w:r>
      <w:r w:rsidR="007711D9">
        <w:rPr>
          <w:rFonts w:eastAsia="Calibri"/>
          <w:sz w:val="28"/>
          <w:szCs w:val="28"/>
          <w:lang w:val="uk-UA" w:eastAsia="en-US"/>
        </w:rPr>
        <w:t>, «</w:t>
      </w:r>
      <w:r w:rsidR="007711D9" w:rsidRPr="00483E20">
        <w:rPr>
          <w:rFonts w:eastAsia="Calibri"/>
          <w:i/>
          <w:lang w:val="uk-UA" w:eastAsia="en-US"/>
        </w:rPr>
        <w:t xml:space="preserve">Ємності з </w:t>
      </w:r>
      <w:r w:rsidR="00AF3F6B" w:rsidRPr="00483E20">
        <w:rPr>
          <w:rFonts w:eastAsia="Calibri"/>
          <w:i/>
          <w:lang w:val="uk-UA" w:eastAsia="en-US"/>
        </w:rPr>
        <w:t>нержавіючій</w:t>
      </w:r>
      <w:r w:rsidR="007711D9" w:rsidRPr="00483E20">
        <w:rPr>
          <w:rFonts w:eastAsia="Calibri"/>
          <w:i/>
          <w:lang w:val="uk-UA" w:eastAsia="en-US"/>
        </w:rPr>
        <w:t xml:space="preserve"> сталі, місткістю понад 300л</w:t>
      </w:r>
      <w:r w:rsidR="007711D9">
        <w:rPr>
          <w:rFonts w:eastAsia="Calibri"/>
          <w:sz w:val="28"/>
          <w:szCs w:val="28"/>
          <w:lang w:val="uk-UA" w:eastAsia="en-US"/>
        </w:rPr>
        <w:t xml:space="preserve">» </w:t>
      </w:r>
      <w:r w:rsidR="00483E20">
        <w:rPr>
          <w:rFonts w:eastAsia="Calibri"/>
          <w:sz w:val="28"/>
          <w:szCs w:val="28"/>
          <w:lang w:val="uk-UA" w:eastAsia="en-US"/>
        </w:rPr>
        <w:t>класифікован</w:t>
      </w:r>
      <w:r w:rsidR="000C2212">
        <w:rPr>
          <w:rFonts w:eastAsia="Calibri"/>
          <w:sz w:val="28"/>
          <w:szCs w:val="28"/>
          <w:lang w:val="uk-UA" w:eastAsia="en-US"/>
        </w:rPr>
        <w:t>ий</w:t>
      </w:r>
      <w:r w:rsidR="00483E20">
        <w:rPr>
          <w:rFonts w:eastAsia="Calibri"/>
          <w:sz w:val="28"/>
          <w:szCs w:val="28"/>
          <w:lang w:val="uk-UA" w:eastAsia="en-US"/>
        </w:rPr>
        <w:t xml:space="preserve"> згідно з УКТ ЗЕД </w:t>
      </w:r>
      <w:r w:rsidR="007711D9" w:rsidRPr="007711D9">
        <w:rPr>
          <w:rFonts w:eastAsia="Calibri"/>
          <w:sz w:val="28"/>
          <w:szCs w:val="28"/>
          <w:lang w:val="uk-UA" w:eastAsia="en-US"/>
        </w:rPr>
        <w:t>7309</w:t>
      </w:r>
      <w:r w:rsidR="00483E20">
        <w:rPr>
          <w:rFonts w:eastAsia="Calibri"/>
          <w:sz w:val="28"/>
          <w:szCs w:val="28"/>
          <w:lang w:val="uk-UA" w:eastAsia="en-US"/>
        </w:rPr>
        <w:t xml:space="preserve"> </w:t>
      </w:r>
      <w:r w:rsidR="007711D9" w:rsidRPr="007711D9">
        <w:rPr>
          <w:rFonts w:eastAsia="Calibri"/>
          <w:sz w:val="28"/>
          <w:szCs w:val="28"/>
          <w:lang w:val="uk-UA" w:eastAsia="en-US"/>
        </w:rPr>
        <w:t>00</w:t>
      </w:r>
      <w:r w:rsidR="00483E20">
        <w:rPr>
          <w:rFonts w:eastAsia="Calibri"/>
          <w:sz w:val="28"/>
          <w:szCs w:val="28"/>
          <w:lang w:val="uk-UA" w:eastAsia="en-US"/>
        </w:rPr>
        <w:t xml:space="preserve"> </w:t>
      </w:r>
      <w:r w:rsidR="007711D9" w:rsidRPr="007711D9">
        <w:rPr>
          <w:rFonts w:eastAsia="Calibri"/>
          <w:sz w:val="28"/>
          <w:szCs w:val="28"/>
          <w:lang w:val="uk-UA" w:eastAsia="en-US"/>
        </w:rPr>
        <w:t>59</w:t>
      </w:r>
      <w:r w:rsidR="00483E20">
        <w:rPr>
          <w:rFonts w:eastAsia="Calibri"/>
          <w:sz w:val="28"/>
          <w:szCs w:val="28"/>
          <w:lang w:val="uk-UA" w:eastAsia="en-US"/>
        </w:rPr>
        <w:t xml:space="preserve"> </w:t>
      </w:r>
      <w:r w:rsidR="007711D9" w:rsidRPr="007711D9">
        <w:rPr>
          <w:rFonts w:eastAsia="Calibri"/>
          <w:sz w:val="28"/>
          <w:szCs w:val="28"/>
          <w:lang w:val="uk-UA" w:eastAsia="en-US"/>
        </w:rPr>
        <w:t>00</w:t>
      </w:r>
      <w:r w:rsidR="007711D9">
        <w:rPr>
          <w:rFonts w:eastAsia="Calibri"/>
          <w:sz w:val="28"/>
          <w:szCs w:val="28"/>
          <w:lang w:val="uk-UA" w:eastAsia="en-US"/>
        </w:rPr>
        <w:t>, «</w:t>
      </w:r>
      <w:r w:rsidR="007711D9" w:rsidRPr="00483E20">
        <w:rPr>
          <w:rFonts w:eastAsia="Calibri"/>
          <w:i/>
          <w:lang w:val="uk-UA" w:eastAsia="en-US"/>
        </w:rPr>
        <w:t>Пластинчастий теплообмінник, що включає несучу раму теплообмінника та пластини, виготовлені з нержавіючої сталі, призначений для лінії обробки та переробки молока</w:t>
      </w:r>
      <w:r w:rsidR="007711D9">
        <w:rPr>
          <w:rFonts w:eastAsia="Calibri"/>
          <w:sz w:val="28"/>
          <w:szCs w:val="28"/>
          <w:lang w:val="uk-UA" w:eastAsia="en-US"/>
        </w:rPr>
        <w:t xml:space="preserve">» </w:t>
      </w:r>
      <w:r w:rsidR="00483E20">
        <w:rPr>
          <w:rFonts w:eastAsia="Calibri"/>
          <w:sz w:val="28"/>
          <w:szCs w:val="28"/>
          <w:lang w:val="uk-UA" w:eastAsia="en-US"/>
        </w:rPr>
        <w:t>класифікован</w:t>
      </w:r>
      <w:r w:rsidR="000C2212">
        <w:rPr>
          <w:rFonts w:eastAsia="Calibri"/>
          <w:sz w:val="28"/>
          <w:szCs w:val="28"/>
          <w:lang w:val="uk-UA" w:eastAsia="en-US"/>
        </w:rPr>
        <w:t>ий</w:t>
      </w:r>
      <w:r w:rsidR="00483E20">
        <w:rPr>
          <w:rFonts w:eastAsia="Calibri"/>
          <w:sz w:val="28"/>
          <w:szCs w:val="28"/>
          <w:lang w:val="uk-UA" w:eastAsia="en-US"/>
        </w:rPr>
        <w:t xml:space="preserve"> згідно з УКТ ЗЕД </w:t>
      </w:r>
      <w:r w:rsidR="007711D9" w:rsidRPr="007711D9">
        <w:rPr>
          <w:rFonts w:eastAsia="Calibri"/>
          <w:sz w:val="28"/>
          <w:szCs w:val="28"/>
          <w:lang w:val="uk-UA" w:eastAsia="en-US"/>
        </w:rPr>
        <w:t>8419</w:t>
      </w:r>
      <w:r w:rsidR="00483E20">
        <w:rPr>
          <w:rFonts w:eastAsia="Calibri"/>
          <w:sz w:val="28"/>
          <w:szCs w:val="28"/>
          <w:lang w:val="uk-UA" w:eastAsia="en-US"/>
        </w:rPr>
        <w:t xml:space="preserve"> </w:t>
      </w:r>
      <w:r w:rsidR="007711D9" w:rsidRPr="007711D9">
        <w:rPr>
          <w:rFonts w:eastAsia="Calibri"/>
          <w:sz w:val="28"/>
          <w:szCs w:val="28"/>
          <w:lang w:val="uk-UA" w:eastAsia="en-US"/>
        </w:rPr>
        <w:t>50</w:t>
      </w:r>
      <w:r w:rsidR="00483E20">
        <w:rPr>
          <w:rFonts w:eastAsia="Calibri"/>
          <w:sz w:val="28"/>
          <w:szCs w:val="28"/>
          <w:lang w:val="uk-UA" w:eastAsia="en-US"/>
        </w:rPr>
        <w:t xml:space="preserve"> </w:t>
      </w:r>
      <w:r w:rsidR="007711D9" w:rsidRPr="007711D9">
        <w:rPr>
          <w:rFonts w:eastAsia="Calibri"/>
          <w:sz w:val="28"/>
          <w:szCs w:val="28"/>
          <w:lang w:val="uk-UA" w:eastAsia="en-US"/>
        </w:rPr>
        <w:t>80</w:t>
      </w:r>
      <w:r w:rsidR="00483E20">
        <w:rPr>
          <w:rFonts w:eastAsia="Calibri"/>
          <w:sz w:val="28"/>
          <w:szCs w:val="28"/>
          <w:lang w:val="uk-UA" w:eastAsia="en-US"/>
        </w:rPr>
        <w:t xml:space="preserve"> </w:t>
      </w:r>
      <w:r w:rsidR="007711D9" w:rsidRPr="007711D9">
        <w:rPr>
          <w:rFonts w:eastAsia="Calibri"/>
          <w:sz w:val="28"/>
          <w:szCs w:val="28"/>
          <w:lang w:val="uk-UA" w:eastAsia="en-US"/>
        </w:rPr>
        <w:t>00</w:t>
      </w:r>
      <w:r w:rsidR="007711D9">
        <w:rPr>
          <w:rFonts w:eastAsia="Calibri"/>
          <w:sz w:val="28"/>
          <w:szCs w:val="28"/>
          <w:lang w:val="uk-UA" w:eastAsia="en-US"/>
        </w:rPr>
        <w:t>, «</w:t>
      </w:r>
      <w:r w:rsidR="007711D9" w:rsidRPr="00483E20">
        <w:rPr>
          <w:rFonts w:eastAsia="Calibri"/>
          <w:i/>
          <w:lang w:val="uk-UA" w:eastAsia="en-US"/>
        </w:rPr>
        <w:t>Сепаратор молочний, вершковідділювач застосовують у молочній промисловості для сепарації незбираного молока</w:t>
      </w:r>
      <w:r w:rsidR="007711D9">
        <w:rPr>
          <w:rFonts w:eastAsia="Calibri"/>
          <w:sz w:val="28"/>
          <w:szCs w:val="28"/>
          <w:lang w:val="uk-UA" w:eastAsia="en-US"/>
        </w:rPr>
        <w:t>»</w:t>
      </w:r>
      <w:r w:rsidR="007711D9" w:rsidRPr="00483E20">
        <w:rPr>
          <w:lang w:val="uk-UA"/>
        </w:rPr>
        <w:t xml:space="preserve"> </w:t>
      </w:r>
      <w:r w:rsidR="00483E20">
        <w:rPr>
          <w:sz w:val="28"/>
          <w:szCs w:val="28"/>
          <w:lang w:val="uk-UA"/>
        </w:rPr>
        <w:t>класифікован</w:t>
      </w:r>
      <w:r w:rsidR="000C2212">
        <w:rPr>
          <w:sz w:val="28"/>
          <w:szCs w:val="28"/>
          <w:lang w:val="uk-UA"/>
        </w:rPr>
        <w:t>ий</w:t>
      </w:r>
      <w:r w:rsidR="00483E20">
        <w:rPr>
          <w:sz w:val="28"/>
          <w:szCs w:val="28"/>
          <w:lang w:val="uk-UA"/>
        </w:rPr>
        <w:t xml:space="preserve"> згідно з УКТ ЗЕД </w:t>
      </w:r>
      <w:r w:rsidR="007711D9" w:rsidRPr="007711D9">
        <w:rPr>
          <w:rFonts w:eastAsia="Calibri"/>
          <w:sz w:val="28"/>
          <w:szCs w:val="28"/>
          <w:lang w:val="uk-UA" w:eastAsia="en-US"/>
        </w:rPr>
        <w:t>8421</w:t>
      </w:r>
      <w:r w:rsidR="00483E20">
        <w:rPr>
          <w:rFonts w:eastAsia="Calibri"/>
          <w:sz w:val="28"/>
          <w:szCs w:val="28"/>
          <w:lang w:val="uk-UA" w:eastAsia="en-US"/>
        </w:rPr>
        <w:t xml:space="preserve"> </w:t>
      </w:r>
      <w:r w:rsidR="007711D9" w:rsidRPr="007711D9">
        <w:rPr>
          <w:rFonts w:eastAsia="Calibri"/>
          <w:sz w:val="28"/>
          <w:szCs w:val="28"/>
          <w:lang w:val="uk-UA" w:eastAsia="en-US"/>
        </w:rPr>
        <w:t>11</w:t>
      </w:r>
      <w:r w:rsidR="00483E20">
        <w:rPr>
          <w:rFonts w:eastAsia="Calibri"/>
          <w:sz w:val="28"/>
          <w:szCs w:val="28"/>
          <w:lang w:val="uk-UA" w:eastAsia="en-US"/>
        </w:rPr>
        <w:t xml:space="preserve"> </w:t>
      </w:r>
      <w:r w:rsidR="007711D9" w:rsidRPr="007711D9">
        <w:rPr>
          <w:rFonts w:eastAsia="Calibri"/>
          <w:sz w:val="28"/>
          <w:szCs w:val="28"/>
          <w:lang w:val="uk-UA" w:eastAsia="en-US"/>
        </w:rPr>
        <w:t>00</w:t>
      </w:r>
      <w:r w:rsidR="00483E20">
        <w:rPr>
          <w:rFonts w:eastAsia="Calibri"/>
          <w:sz w:val="28"/>
          <w:szCs w:val="28"/>
          <w:lang w:val="uk-UA" w:eastAsia="en-US"/>
        </w:rPr>
        <w:t xml:space="preserve"> </w:t>
      </w:r>
      <w:r w:rsidR="007711D9" w:rsidRPr="007711D9">
        <w:rPr>
          <w:rFonts w:eastAsia="Calibri"/>
          <w:sz w:val="28"/>
          <w:szCs w:val="28"/>
          <w:lang w:val="uk-UA" w:eastAsia="en-US"/>
        </w:rPr>
        <w:t>00</w:t>
      </w:r>
      <w:r w:rsidR="007711D9">
        <w:rPr>
          <w:rFonts w:eastAsia="Calibri"/>
          <w:sz w:val="28"/>
          <w:szCs w:val="28"/>
          <w:lang w:val="uk-UA" w:eastAsia="en-US"/>
        </w:rPr>
        <w:t>, «</w:t>
      </w:r>
      <w:r w:rsidR="007711D9" w:rsidRPr="00483E20">
        <w:rPr>
          <w:rFonts w:eastAsia="Calibri"/>
          <w:i/>
          <w:lang w:val="uk-UA" w:eastAsia="en-US"/>
        </w:rPr>
        <w:t>Панель з числовим керуванням, до складу якої входить автоматичний пристрій оброблення інформації, для напруги 380В, призначений</w:t>
      </w:r>
      <w:r w:rsidR="007711D9">
        <w:rPr>
          <w:rFonts w:eastAsia="Calibri"/>
          <w:sz w:val="28"/>
          <w:szCs w:val="28"/>
          <w:lang w:val="uk-UA" w:eastAsia="en-US"/>
        </w:rPr>
        <w:t xml:space="preserve">» </w:t>
      </w:r>
      <w:r w:rsidR="00483E20">
        <w:rPr>
          <w:rFonts w:eastAsia="Calibri"/>
          <w:sz w:val="28"/>
          <w:szCs w:val="28"/>
          <w:lang w:val="uk-UA" w:eastAsia="en-US"/>
        </w:rPr>
        <w:t>класифікован</w:t>
      </w:r>
      <w:r w:rsidR="000C2212">
        <w:rPr>
          <w:rFonts w:eastAsia="Calibri"/>
          <w:sz w:val="28"/>
          <w:szCs w:val="28"/>
          <w:lang w:val="uk-UA" w:eastAsia="en-US"/>
        </w:rPr>
        <w:t>ий</w:t>
      </w:r>
      <w:r w:rsidR="00483E20">
        <w:rPr>
          <w:rFonts w:eastAsia="Calibri"/>
          <w:sz w:val="28"/>
          <w:szCs w:val="28"/>
          <w:lang w:val="uk-UA" w:eastAsia="en-US"/>
        </w:rPr>
        <w:t xml:space="preserve"> згідно з УКТ ЗЕД </w:t>
      </w:r>
      <w:r w:rsidR="007711D9" w:rsidRPr="007711D9">
        <w:rPr>
          <w:rFonts w:eastAsia="Calibri"/>
          <w:sz w:val="28"/>
          <w:szCs w:val="28"/>
          <w:lang w:val="uk-UA" w:eastAsia="en-US"/>
        </w:rPr>
        <w:t>8537</w:t>
      </w:r>
      <w:r w:rsidR="00483E20">
        <w:rPr>
          <w:rFonts w:eastAsia="Calibri"/>
          <w:sz w:val="28"/>
          <w:szCs w:val="28"/>
          <w:lang w:val="uk-UA" w:eastAsia="en-US"/>
        </w:rPr>
        <w:t xml:space="preserve"> </w:t>
      </w:r>
      <w:r w:rsidR="007711D9" w:rsidRPr="007711D9">
        <w:rPr>
          <w:rFonts w:eastAsia="Calibri"/>
          <w:sz w:val="28"/>
          <w:szCs w:val="28"/>
          <w:lang w:val="uk-UA" w:eastAsia="en-US"/>
        </w:rPr>
        <w:t>10</w:t>
      </w:r>
      <w:r w:rsidR="00483E20">
        <w:rPr>
          <w:rFonts w:eastAsia="Calibri"/>
          <w:sz w:val="28"/>
          <w:szCs w:val="28"/>
          <w:lang w:val="uk-UA" w:eastAsia="en-US"/>
        </w:rPr>
        <w:t xml:space="preserve"> </w:t>
      </w:r>
      <w:r w:rsidR="007711D9" w:rsidRPr="007711D9">
        <w:rPr>
          <w:rFonts w:eastAsia="Calibri"/>
          <w:sz w:val="28"/>
          <w:szCs w:val="28"/>
          <w:lang w:val="uk-UA" w:eastAsia="en-US"/>
        </w:rPr>
        <w:t>10</w:t>
      </w:r>
      <w:r w:rsidR="00483E20">
        <w:rPr>
          <w:rFonts w:eastAsia="Calibri"/>
          <w:sz w:val="28"/>
          <w:szCs w:val="28"/>
          <w:lang w:val="uk-UA" w:eastAsia="en-US"/>
        </w:rPr>
        <w:t xml:space="preserve"> </w:t>
      </w:r>
      <w:r w:rsidR="007711D9" w:rsidRPr="007711D9">
        <w:rPr>
          <w:rFonts w:eastAsia="Calibri"/>
          <w:sz w:val="28"/>
          <w:szCs w:val="28"/>
          <w:lang w:val="uk-UA" w:eastAsia="en-US"/>
        </w:rPr>
        <w:t>00</w:t>
      </w:r>
      <w:r w:rsidR="007711D9">
        <w:rPr>
          <w:rFonts w:eastAsia="Calibri"/>
          <w:sz w:val="28"/>
          <w:szCs w:val="28"/>
          <w:lang w:val="uk-UA" w:eastAsia="en-US"/>
        </w:rPr>
        <w:t xml:space="preserve"> </w:t>
      </w:r>
      <w:r w:rsidR="00483E20">
        <w:rPr>
          <w:rFonts w:eastAsia="Calibri"/>
          <w:sz w:val="28"/>
          <w:szCs w:val="28"/>
          <w:lang w:val="uk-UA" w:eastAsia="en-US"/>
        </w:rPr>
        <w:t>«</w:t>
      </w:r>
      <w:r w:rsidR="00483E20" w:rsidRPr="00483E20">
        <w:rPr>
          <w:rFonts w:eastAsia="Calibri"/>
          <w:i/>
          <w:lang w:val="uk-UA" w:eastAsia="en-US"/>
        </w:rPr>
        <w:t xml:space="preserve">Фітинги для труб і трубок з чорних металів, з корозійностійкої (нержавіючої) сталі, з нанесеною різьбою (муфти, коліна, втулки, коліна, патрубки та </w:t>
      </w:r>
      <w:r w:rsidR="00AF3F6B" w:rsidRPr="00483E20">
        <w:rPr>
          <w:rFonts w:eastAsia="Calibri"/>
          <w:i/>
          <w:lang w:val="uk-UA" w:eastAsia="en-US"/>
        </w:rPr>
        <w:t>інші</w:t>
      </w:r>
      <w:r w:rsidR="00483E20" w:rsidRPr="00483E20">
        <w:rPr>
          <w:rFonts w:eastAsia="Calibri"/>
          <w:i/>
          <w:lang w:val="uk-UA" w:eastAsia="en-US"/>
        </w:rPr>
        <w:t>.)</w:t>
      </w:r>
      <w:r w:rsidR="00483E20">
        <w:rPr>
          <w:rFonts w:eastAsia="Calibri"/>
          <w:i/>
          <w:lang w:val="uk-UA" w:eastAsia="en-US"/>
        </w:rPr>
        <w:t xml:space="preserve">» </w:t>
      </w:r>
      <w:r w:rsidR="00483E20">
        <w:rPr>
          <w:rFonts w:eastAsia="Calibri"/>
          <w:sz w:val="28"/>
          <w:szCs w:val="28"/>
          <w:lang w:val="uk-UA" w:eastAsia="en-US"/>
        </w:rPr>
        <w:t>класифікован</w:t>
      </w:r>
      <w:r w:rsidR="000C2212">
        <w:rPr>
          <w:rFonts w:eastAsia="Calibri"/>
          <w:sz w:val="28"/>
          <w:szCs w:val="28"/>
          <w:lang w:val="uk-UA" w:eastAsia="en-US"/>
        </w:rPr>
        <w:t>ий</w:t>
      </w:r>
      <w:r w:rsidR="00483E20">
        <w:rPr>
          <w:rFonts w:eastAsia="Calibri"/>
          <w:sz w:val="28"/>
          <w:szCs w:val="28"/>
          <w:lang w:val="uk-UA" w:eastAsia="en-US"/>
        </w:rPr>
        <w:t xml:space="preserve"> згідно з УКТ ЗЕД </w:t>
      </w:r>
      <w:r w:rsidR="00483E20" w:rsidRPr="00483E20">
        <w:rPr>
          <w:rFonts w:eastAsia="Calibri"/>
          <w:sz w:val="28"/>
          <w:szCs w:val="28"/>
          <w:lang w:val="uk-UA" w:eastAsia="en-US"/>
        </w:rPr>
        <w:t>7307</w:t>
      </w:r>
      <w:r w:rsidR="00483E20">
        <w:rPr>
          <w:rFonts w:eastAsia="Calibri"/>
          <w:sz w:val="28"/>
          <w:szCs w:val="28"/>
          <w:lang w:val="uk-UA" w:eastAsia="en-US"/>
        </w:rPr>
        <w:t xml:space="preserve"> </w:t>
      </w:r>
      <w:r w:rsidR="00483E20" w:rsidRPr="00483E20">
        <w:rPr>
          <w:rFonts w:eastAsia="Calibri"/>
          <w:sz w:val="28"/>
          <w:szCs w:val="28"/>
          <w:lang w:val="uk-UA" w:eastAsia="en-US"/>
        </w:rPr>
        <w:t>29</w:t>
      </w:r>
      <w:r w:rsidR="00483E20">
        <w:rPr>
          <w:rFonts w:eastAsia="Calibri"/>
          <w:sz w:val="28"/>
          <w:szCs w:val="28"/>
          <w:lang w:val="uk-UA" w:eastAsia="en-US"/>
        </w:rPr>
        <w:t xml:space="preserve"> </w:t>
      </w:r>
      <w:r w:rsidR="00483E20" w:rsidRPr="00483E20">
        <w:rPr>
          <w:rFonts w:eastAsia="Calibri"/>
          <w:sz w:val="28"/>
          <w:szCs w:val="28"/>
          <w:lang w:val="uk-UA" w:eastAsia="en-US"/>
        </w:rPr>
        <w:t>10</w:t>
      </w:r>
      <w:r w:rsidR="00483E20">
        <w:rPr>
          <w:rFonts w:eastAsia="Calibri"/>
          <w:sz w:val="28"/>
          <w:szCs w:val="28"/>
          <w:lang w:val="uk-UA" w:eastAsia="en-US"/>
        </w:rPr>
        <w:t xml:space="preserve"> </w:t>
      </w:r>
      <w:r w:rsidR="00483E20" w:rsidRPr="00483E20">
        <w:rPr>
          <w:rFonts w:eastAsia="Calibri"/>
          <w:sz w:val="28"/>
          <w:szCs w:val="28"/>
          <w:lang w:val="uk-UA" w:eastAsia="en-US"/>
        </w:rPr>
        <w:t>00</w:t>
      </w:r>
      <w:r w:rsidR="008B1EE5">
        <w:rPr>
          <w:rFonts w:eastAsia="Calibri"/>
          <w:sz w:val="28"/>
          <w:szCs w:val="28"/>
          <w:lang w:val="uk-UA" w:eastAsia="en-US"/>
        </w:rPr>
        <w:t xml:space="preserve"> та інші.</w:t>
      </w:r>
      <w:r w:rsidR="008B1EE5" w:rsidRPr="008B1EE5">
        <w:rPr>
          <w:rFonts w:eastAsia="Calibri"/>
          <w:sz w:val="28"/>
          <w:szCs w:val="28"/>
          <w:lang w:val="uk-UA" w:eastAsia="en-US"/>
        </w:rPr>
        <w:t xml:space="preserve"> У графі 36 митн</w:t>
      </w:r>
      <w:r w:rsidR="008B1EE5">
        <w:rPr>
          <w:rFonts w:eastAsia="Calibri"/>
          <w:sz w:val="28"/>
          <w:szCs w:val="28"/>
          <w:lang w:val="uk-UA" w:eastAsia="en-US"/>
        </w:rPr>
        <w:t>их</w:t>
      </w:r>
      <w:r w:rsidR="008B1EE5" w:rsidRPr="008B1EE5">
        <w:rPr>
          <w:rFonts w:eastAsia="Calibri"/>
          <w:sz w:val="28"/>
          <w:szCs w:val="28"/>
          <w:lang w:val="uk-UA" w:eastAsia="en-US"/>
        </w:rPr>
        <w:t xml:space="preserve"> деклараці</w:t>
      </w:r>
      <w:r w:rsidR="008B1EE5">
        <w:rPr>
          <w:rFonts w:eastAsia="Calibri"/>
          <w:sz w:val="28"/>
          <w:szCs w:val="28"/>
          <w:lang w:val="uk-UA" w:eastAsia="en-US"/>
        </w:rPr>
        <w:t>й</w:t>
      </w:r>
      <w:r w:rsidR="008B1EE5" w:rsidRPr="008B1EE5">
        <w:rPr>
          <w:rFonts w:eastAsia="Calibri"/>
          <w:sz w:val="28"/>
          <w:szCs w:val="28"/>
          <w:lang w:val="uk-UA" w:eastAsia="en-US"/>
        </w:rPr>
        <w:t xml:space="preserve"> </w:t>
      </w:r>
      <w:r w:rsidR="0076024F">
        <w:rPr>
          <w:rFonts w:eastAsia="Calibri"/>
          <w:sz w:val="28"/>
          <w:szCs w:val="28"/>
          <w:lang w:val="uk-UA" w:eastAsia="en-US"/>
        </w:rPr>
        <w:t>за</w:t>
      </w:r>
      <w:r w:rsidR="00834B2A">
        <w:rPr>
          <w:rFonts w:eastAsia="Calibri"/>
          <w:sz w:val="28"/>
          <w:szCs w:val="28"/>
          <w:lang w:val="uk-UA" w:eastAsia="en-US"/>
        </w:rPr>
        <w:t>явлено</w:t>
      </w:r>
      <w:r w:rsidR="008B1EE5" w:rsidRPr="008B1EE5">
        <w:rPr>
          <w:rFonts w:eastAsia="Calibri"/>
          <w:sz w:val="28"/>
          <w:szCs w:val="28"/>
          <w:lang w:val="uk-UA" w:eastAsia="en-US"/>
        </w:rPr>
        <w:t xml:space="preserve"> тарифну преференцію зі сплати ввізного мита за кодом «410» на підставі сертифікат</w:t>
      </w:r>
      <w:r w:rsidR="008B1EE5">
        <w:rPr>
          <w:rFonts w:eastAsia="Calibri"/>
          <w:sz w:val="28"/>
          <w:szCs w:val="28"/>
          <w:lang w:val="uk-UA" w:eastAsia="en-US"/>
        </w:rPr>
        <w:t>ів</w:t>
      </w:r>
      <w:r w:rsidR="008B1EE5" w:rsidRPr="008B1EE5">
        <w:rPr>
          <w:rFonts w:eastAsia="Calibri"/>
          <w:sz w:val="28"/>
          <w:szCs w:val="28"/>
          <w:lang w:val="uk-UA" w:eastAsia="en-US"/>
        </w:rPr>
        <w:t xml:space="preserve"> з перевезення товару </w:t>
      </w:r>
      <w:r w:rsidR="008B1EE5" w:rsidRPr="003647C3">
        <w:rPr>
          <w:rFonts w:eastAsia="Calibri"/>
          <w:sz w:val="28"/>
          <w:szCs w:val="28"/>
          <w:lang w:val="en-US" w:eastAsia="en-US"/>
        </w:rPr>
        <w:t>57d4846cecee3fddcb443137723fd1b46d56e64331634ef3c922b72e57f3388e</w:t>
      </w:r>
      <w:r w:rsidR="008B1EE5" w:rsidRPr="003647C3">
        <w:rPr>
          <w:rFonts w:eastAsia="Calibri"/>
          <w:sz w:val="28"/>
          <w:szCs w:val="28"/>
          <w:lang w:val="uk-UA" w:eastAsia="en-US"/>
        </w:rPr>
        <w:t>56c011b0383ad76f9722edfaef8d8bf2bb11c078b34e37f961fc09943b0fd814</w:t>
      </w:r>
      <w:r w:rsidR="008B1EE5">
        <w:rPr>
          <w:rFonts w:eastAsia="Calibri"/>
          <w:sz w:val="28"/>
          <w:szCs w:val="28"/>
          <w:lang w:val="uk-UA" w:eastAsia="en-US"/>
        </w:rPr>
        <w:t xml:space="preserve"> та </w:t>
      </w:r>
      <w:r w:rsidR="008B1EE5" w:rsidRPr="003647C3">
        <w:rPr>
          <w:rFonts w:eastAsia="Calibri"/>
          <w:sz w:val="28"/>
          <w:szCs w:val="28"/>
          <w:lang w:val="uk-UA" w:eastAsia="en-US"/>
        </w:rPr>
        <w:t>923506bb666281fa0a1cfb06adc9300bf71874bf988db4b97dd7fe317fc23707</w:t>
      </w:r>
      <w:r w:rsidR="00D82271" w:rsidRPr="003647C3">
        <w:rPr>
          <w:rFonts w:eastAsia="Calibri"/>
          <w:sz w:val="28"/>
          <w:szCs w:val="28"/>
          <w:lang w:val="uk-UA" w:eastAsia="en-US"/>
        </w:rPr>
        <w:t>d03502c43d74a30b936740a9517dc4ea2b2ad7168caa0a774cefe793ce0b33e7</w:t>
      </w:r>
      <w:r w:rsidR="008B1EE5" w:rsidRPr="003647C3">
        <w:rPr>
          <w:rFonts w:eastAsia="Calibri"/>
          <w:sz w:val="28"/>
          <w:szCs w:val="28"/>
          <w:lang w:val="uk-UA" w:eastAsia="en-US"/>
        </w:rPr>
        <w:t>d9977dee2df75b8ed7c69e4b3d7cd0457010fac1a742d4892fd0d46bc98433d0</w:t>
      </w:r>
      <w:r w:rsidR="00D82271" w:rsidRPr="003647C3">
        <w:rPr>
          <w:rFonts w:eastAsia="Calibri"/>
          <w:sz w:val="28"/>
          <w:szCs w:val="28"/>
          <w:lang w:val="uk-UA" w:eastAsia="en-US"/>
        </w:rPr>
        <w:t>5a131e9c293500c31d72835f46424322bda24cb6c0cc9e3673afa1d52684f34f</w:t>
      </w:r>
      <w:r w:rsidR="008B1EE5" w:rsidRPr="003647C3">
        <w:rPr>
          <w:rFonts w:eastAsia="Calibri"/>
          <w:sz w:val="28"/>
          <w:szCs w:val="28"/>
          <w:lang w:val="uk-UA" w:eastAsia="en-US"/>
        </w:rPr>
        <w:t>bf2cef53b5586959ff61d713f2839878ec58df22a77c0085b258a496a06bff79</w:t>
      </w:r>
      <w:r w:rsidR="008B1EE5" w:rsidRPr="008B1EE5">
        <w:rPr>
          <w:rFonts w:eastAsia="Calibri"/>
          <w:sz w:val="28"/>
          <w:szCs w:val="28"/>
          <w:lang w:val="uk-UA" w:eastAsia="en-US"/>
        </w:rPr>
        <w:t xml:space="preserve">итними органами </w:t>
      </w:r>
      <w:r w:rsidR="008B1EE5" w:rsidRPr="003647C3">
        <w:rPr>
          <w:rFonts w:eastAsia="Calibri"/>
          <w:sz w:val="28"/>
          <w:szCs w:val="28"/>
          <w:lang w:val="uk-UA" w:eastAsia="en-US"/>
        </w:rPr>
        <w:t>1b11fc5b0255643928e2f8b07f4520d1f16188519c1b943c6080dedff6a2c68a</w:t>
      </w:r>
      <w:r w:rsidR="008B1EE5" w:rsidRPr="008B1EE5">
        <w:rPr>
          <w:rFonts w:eastAsia="Calibri"/>
          <w:sz w:val="28"/>
          <w:szCs w:val="28"/>
          <w:lang w:val="uk-UA" w:eastAsia="en-US"/>
        </w:rPr>
        <w:t xml:space="preserve"> </w:t>
      </w:r>
      <w:r w:rsidR="008B1EE5" w:rsidRPr="003647C3">
        <w:rPr>
          <w:rFonts w:eastAsia="Calibri"/>
          <w:sz w:val="28"/>
          <w:szCs w:val="28"/>
          <w:lang w:val="uk-UA" w:eastAsia="en-US"/>
        </w:rPr>
        <w:t>800c40c1ff1ffe6fe30a8b50892570ba37d37b62811b457cac3799e9b05d3e83</w:t>
      </w:r>
      <w:r w:rsidR="008B1EE5" w:rsidRPr="003647C3">
        <w:rPr>
          <w:rFonts w:eastAsia="Calibri"/>
          <w:sz w:val="28"/>
          <w:szCs w:val="28"/>
          <w:lang w:val="en-US" w:eastAsia="en-US"/>
        </w:rPr>
        <w:t>736b57465bc098745b079bbf59b7645dc4548bc5e23e4805c92fa6a35eb0e3a9</w:t>
      </w:r>
      <w:r w:rsidR="008B1EE5" w:rsidRPr="003647C3">
        <w:rPr>
          <w:rFonts w:eastAsia="Calibri"/>
          <w:sz w:val="28"/>
          <w:szCs w:val="28"/>
          <w:lang w:val="uk-UA" w:eastAsia="en-US"/>
        </w:rPr>
        <w:t>8b473af71b9df05ccbfb751fe34b9df2c86a56ea98eb6de3a6696196b0a9b3ac</w:t>
      </w:r>
      <w:r w:rsidR="0076024F" w:rsidRPr="003647C3">
        <w:rPr>
          <w:rFonts w:eastAsia="Calibri"/>
          <w:sz w:val="28"/>
          <w:szCs w:val="28"/>
          <w:lang w:val="uk-UA" w:eastAsia="en-US"/>
        </w:rPr>
        <w:t>b77a6205ff403b845f8fb3c0e21b919b3b2883d82007d3886471b0dee0a32648</w:t>
      </w:r>
      <w:r w:rsidR="00D82271" w:rsidRPr="003647C3">
        <w:rPr>
          <w:rFonts w:eastAsia="Calibri"/>
          <w:sz w:val="28"/>
          <w:szCs w:val="28"/>
          <w:lang w:val="uk-UA" w:eastAsia="en-US"/>
        </w:rPr>
        <w:t>50338c005c41fb4e6e6b74c9f7f8</w:t>
      </w:r>
      <w:r w:rsidR="00D82271" w:rsidRPr="003647C3">
        <w:rPr>
          <w:rFonts w:eastAsia="Calibri"/>
          <w:sz w:val="28"/>
          <w:szCs w:val="28"/>
          <w:lang w:val="uk-UA" w:eastAsia="en-US"/>
        </w:rPr>
        <w:lastRenderedPageBreak/>
        <w:t>d0f56ae08517102498639f8a610b06cd9859</w:t>
      </w:r>
      <w:r w:rsidR="0076024F" w:rsidRPr="003647C3">
        <w:rPr>
          <w:rFonts w:eastAsia="Calibri"/>
          <w:sz w:val="28"/>
          <w:szCs w:val="28"/>
          <w:lang w:val="uk-UA" w:eastAsia="en-US"/>
        </w:rPr>
        <w:t>ca5477c958ecf26c17d391d2571d8bbc98a394307402036530f86427be552b5f</w:t>
      </w:r>
    </w:p>
    <w:p w:rsidR="0076024F" w:rsidRPr="0076024F" w:rsidRDefault="0076024F" w:rsidP="008B1EE5">
      <w:pPr>
        <w:ind w:firstLine="567"/>
        <w:contextualSpacing/>
        <w:jc w:val="both"/>
        <w:rPr>
          <w:rFonts w:eastAsia="Calibri"/>
          <w:sz w:val="28"/>
          <w:szCs w:val="28"/>
          <w:lang w:val="uk-UA" w:eastAsia="en-US"/>
        </w:rPr>
      </w:pPr>
      <w:r>
        <w:rPr>
          <w:rFonts w:eastAsia="Calibri"/>
          <w:sz w:val="28"/>
          <w:szCs w:val="28"/>
          <w:lang w:val="uk-UA" w:eastAsia="en-US"/>
        </w:rPr>
        <w:t>В</w:t>
      </w:r>
      <w:r w:rsidR="00140305">
        <w:rPr>
          <w:rFonts w:eastAsia="Calibri"/>
          <w:sz w:val="28"/>
          <w:szCs w:val="28"/>
          <w:lang w:val="uk-UA" w:eastAsia="en-US"/>
        </w:rPr>
        <w:t xml:space="preserve">одночас під час </w:t>
      </w:r>
      <w:r w:rsidR="00023BAD">
        <w:rPr>
          <w:rFonts w:eastAsia="Calibri"/>
          <w:sz w:val="28"/>
          <w:szCs w:val="28"/>
          <w:lang w:val="uk-UA" w:eastAsia="en-US"/>
        </w:rPr>
        <w:t xml:space="preserve">аналізу матеріалів попередніх </w:t>
      </w:r>
      <w:r w:rsidR="00140305">
        <w:rPr>
          <w:rFonts w:eastAsia="Calibri"/>
          <w:sz w:val="28"/>
          <w:szCs w:val="28"/>
          <w:lang w:val="uk-UA" w:eastAsia="en-US"/>
        </w:rPr>
        <w:t>митн</w:t>
      </w:r>
      <w:r w:rsidR="00023BAD">
        <w:rPr>
          <w:rFonts w:eastAsia="Calibri"/>
          <w:sz w:val="28"/>
          <w:szCs w:val="28"/>
          <w:lang w:val="uk-UA" w:eastAsia="en-US"/>
        </w:rPr>
        <w:t>их</w:t>
      </w:r>
      <w:r w:rsidR="00140305">
        <w:rPr>
          <w:rFonts w:eastAsia="Calibri"/>
          <w:sz w:val="28"/>
          <w:szCs w:val="28"/>
          <w:lang w:val="uk-UA" w:eastAsia="en-US"/>
        </w:rPr>
        <w:t xml:space="preserve"> оформлен</w:t>
      </w:r>
      <w:r w:rsidR="00023BAD">
        <w:rPr>
          <w:rFonts w:eastAsia="Calibri"/>
          <w:sz w:val="28"/>
          <w:szCs w:val="28"/>
          <w:lang w:val="uk-UA" w:eastAsia="en-US"/>
        </w:rPr>
        <w:t xml:space="preserve">ь встановлено, що до митного оформлення були заявлені </w:t>
      </w:r>
      <w:r w:rsidR="00140305">
        <w:rPr>
          <w:rFonts w:eastAsia="Calibri"/>
          <w:i/>
          <w:sz w:val="28"/>
          <w:szCs w:val="28"/>
          <w:lang w:val="uk-UA" w:eastAsia="en-US"/>
        </w:rPr>
        <w:t>фі</w:t>
      </w:r>
      <w:r w:rsidRPr="0076024F">
        <w:rPr>
          <w:rFonts w:eastAsia="Calibri"/>
          <w:i/>
          <w:sz w:val="28"/>
          <w:szCs w:val="28"/>
          <w:lang w:val="uk-UA" w:eastAsia="en-US"/>
        </w:rPr>
        <w:t>тинги для труб і трубок з чорних металів, з корозійностійкої (нержавіючої) сталі, з нанесеною різьбою</w:t>
      </w:r>
      <w:r w:rsidR="00140305">
        <w:rPr>
          <w:rFonts w:eastAsia="Calibri"/>
          <w:i/>
          <w:sz w:val="28"/>
          <w:szCs w:val="28"/>
          <w:lang w:val="uk-UA" w:eastAsia="en-US"/>
        </w:rPr>
        <w:t>»</w:t>
      </w:r>
      <w:r w:rsidR="00140305">
        <w:rPr>
          <w:rFonts w:eastAsia="Calibri"/>
          <w:sz w:val="28"/>
          <w:szCs w:val="28"/>
          <w:lang w:val="uk-UA" w:eastAsia="en-US"/>
        </w:rPr>
        <w:t xml:space="preserve">, </w:t>
      </w:r>
      <w:r w:rsidR="00023BAD">
        <w:rPr>
          <w:rFonts w:eastAsia="Calibri"/>
          <w:sz w:val="28"/>
          <w:szCs w:val="28"/>
          <w:lang w:val="uk-UA" w:eastAsia="en-US"/>
        </w:rPr>
        <w:t xml:space="preserve">які відсутні серед товарів, щодо яких подано скаргу. Зазначена обставина </w:t>
      </w:r>
      <w:r w:rsidR="00140305">
        <w:rPr>
          <w:rFonts w:eastAsia="Calibri"/>
          <w:sz w:val="28"/>
          <w:szCs w:val="28"/>
          <w:lang w:val="uk-UA" w:eastAsia="en-US"/>
        </w:rPr>
        <w:t>зумовил</w:t>
      </w:r>
      <w:r w:rsidR="00023BAD">
        <w:rPr>
          <w:rFonts w:eastAsia="Calibri"/>
          <w:sz w:val="28"/>
          <w:szCs w:val="28"/>
          <w:lang w:val="uk-UA" w:eastAsia="en-US"/>
        </w:rPr>
        <w:t>а</w:t>
      </w:r>
      <w:r w:rsidR="00140305">
        <w:rPr>
          <w:rFonts w:eastAsia="Calibri"/>
          <w:sz w:val="28"/>
          <w:szCs w:val="28"/>
          <w:lang w:val="uk-UA" w:eastAsia="en-US"/>
        </w:rPr>
        <w:t xml:space="preserve"> виникнення </w:t>
      </w:r>
      <w:r w:rsidR="00AF3F6B">
        <w:rPr>
          <w:rFonts w:eastAsia="Calibri"/>
          <w:sz w:val="28"/>
          <w:szCs w:val="28"/>
          <w:lang w:val="uk-UA" w:eastAsia="en-US"/>
        </w:rPr>
        <w:t>обґрунтованих</w:t>
      </w:r>
      <w:r>
        <w:rPr>
          <w:rFonts w:eastAsia="Calibri"/>
          <w:sz w:val="28"/>
          <w:szCs w:val="28"/>
          <w:lang w:val="uk-UA" w:eastAsia="en-US"/>
        </w:rPr>
        <w:t xml:space="preserve"> сумнів</w:t>
      </w:r>
      <w:r w:rsidR="00140305">
        <w:rPr>
          <w:rFonts w:eastAsia="Calibri"/>
          <w:sz w:val="28"/>
          <w:szCs w:val="28"/>
          <w:lang w:val="uk-UA" w:eastAsia="en-US"/>
        </w:rPr>
        <w:t>ів</w:t>
      </w:r>
      <w:r>
        <w:rPr>
          <w:rFonts w:eastAsia="Calibri"/>
          <w:sz w:val="28"/>
          <w:szCs w:val="28"/>
          <w:lang w:val="uk-UA" w:eastAsia="en-US"/>
        </w:rPr>
        <w:t xml:space="preserve"> щодо </w:t>
      </w:r>
      <w:r w:rsidR="00AF3F6B">
        <w:rPr>
          <w:rFonts w:eastAsia="Calibri"/>
          <w:sz w:val="28"/>
          <w:szCs w:val="28"/>
          <w:lang w:val="uk-UA" w:eastAsia="en-US"/>
        </w:rPr>
        <w:t>походження</w:t>
      </w:r>
      <w:r w:rsidR="00023BAD">
        <w:rPr>
          <w:rFonts w:eastAsia="Calibri"/>
          <w:sz w:val="28"/>
          <w:szCs w:val="28"/>
          <w:lang w:val="uk-UA" w:eastAsia="en-US"/>
        </w:rPr>
        <w:t xml:space="preserve"> цього </w:t>
      </w:r>
      <w:r w:rsidR="00140305">
        <w:rPr>
          <w:rFonts w:eastAsia="Calibri"/>
          <w:sz w:val="28"/>
          <w:szCs w:val="28"/>
          <w:lang w:val="uk-UA" w:eastAsia="en-US"/>
        </w:rPr>
        <w:t>товару.</w:t>
      </w:r>
    </w:p>
    <w:p w:rsidR="009505A4" w:rsidRDefault="00140305" w:rsidP="00AC6827">
      <w:pPr>
        <w:ind w:firstLine="567"/>
        <w:contextualSpacing/>
        <w:jc w:val="both"/>
        <w:rPr>
          <w:rFonts w:eastAsia="Calibri"/>
          <w:sz w:val="28"/>
          <w:szCs w:val="28"/>
          <w:lang w:val="uk-UA" w:eastAsia="en-US"/>
        </w:rPr>
      </w:pPr>
      <w:r>
        <w:rPr>
          <w:rFonts w:eastAsia="Calibri"/>
          <w:sz w:val="28"/>
          <w:szCs w:val="28"/>
          <w:lang w:val="uk-UA" w:eastAsia="en-US"/>
        </w:rPr>
        <w:t>З</w:t>
      </w:r>
      <w:r w:rsidR="0076024F">
        <w:rPr>
          <w:rFonts w:eastAsia="Calibri"/>
          <w:sz w:val="28"/>
          <w:szCs w:val="28"/>
          <w:lang w:val="uk-UA" w:eastAsia="en-US"/>
        </w:rPr>
        <w:t xml:space="preserve"> метою перевірки </w:t>
      </w:r>
      <w:r>
        <w:rPr>
          <w:rFonts w:eastAsia="Calibri"/>
          <w:sz w:val="28"/>
          <w:szCs w:val="28"/>
          <w:lang w:val="uk-UA" w:eastAsia="en-US"/>
        </w:rPr>
        <w:t xml:space="preserve">автентичності сертифікатів з перевезення товару </w:t>
      </w:r>
      <w:r>
        <w:rPr>
          <w:rFonts w:eastAsia="Calibri"/>
          <w:sz w:val="28"/>
          <w:szCs w:val="28"/>
          <w:lang w:val="en-US" w:eastAsia="en-US"/>
        </w:rPr>
        <w:t>EUR</w:t>
      </w:r>
      <w:r w:rsidRPr="00331688">
        <w:rPr>
          <w:rFonts w:eastAsia="Calibri"/>
          <w:sz w:val="28"/>
          <w:szCs w:val="28"/>
          <w:lang w:val="uk-UA" w:eastAsia="en-US"/>
        </w:rPr>
        <w:t xml:space="preserve">.1 </w:t>
      </w:r>
      <w:r w:rsidRPr="003647C3">
        <w:rPr>
          <w:rFonts w:eastAsia="Calibri"/>
          <w:sz w:val="28"/>
          <w:szCs w:val="28"/>
          <w:lang w:val="uk-UA" w:eastAsia="en-US"/>
        </w:rPr>
        <w:t>e1bc77be8daa42dfd0e10d7ffa42cc2b715e522c3366c704a7dcb3067fefae5f</w:t>
      </w:r>
      <w:r>
        <w:rPr>
          <w:rFonts w:eastAsia="Calibri"/>
          <w:sz w:val="28"/>
          <w:szCs w:val="28"/>
          <w:lang w:val="uk-UA" w:eastAsia="en-US"/>
        </w:rPr>
        <w:t xml:space="preserve"> і </w:t>
      </w:r>
      <w:r w:rsidR="00331688">
        <w:rPr>
          <w:rFonts w:eastAsia="Calibri"/>
          <w:sz w:val="28"/>
          <w:szCs w:val="28"/>
          <w:lang w:val="uk-UA" w:eastAsia="en-US"/>
        </w:rPr>
        <w:t xml:space="preserve">достовірності зазначених у них відомостей Держмитслужбою направлено запит до уповноваженого митного органу </w:t>
      </w:r>
      <w:r w:rsidR="00331688" w:rsidRPr="003647C3">
        <w:rPr>
          <w:rFonts w:eastAsia="Calibri"/>
          <w:sz w:val="28"/>
          <w:szCs w:val="28"/>
          <w:lang w:val="uk-UA" w:eastAsia="en-US"/>
        </w:rPr>
        <w:t>1b11fc5b0255643928e2f8b07f4520d1f16188519c1b943c6080dedff6a2c68a</w:t>
      </w:r>
      <w:r w:rsidR="00331688">
        <w:rPr>
          <w:rFonts w:eastAsia="Calibri"/>
          <w:sz w:val="28"/>
          <w:szCs w:val="28"/>
          <w:lang w:val="uk-UA" w:eastAsia="en-US"/>
        </w:rPr>
        <w:t xml:space="preserve"> листом </w:t>
      </w:r>
      <w:r w:rsidR="00331688" w:rsidRPr="003647C3">
        <w:rPr>
          <w:rFonts w:eastAsia="Calibri"/>
          <w:sz w:val="28"/>
          <w:szCs w:val="28"/>
          <w:lang w:val="uk-UA" w:eastAsia="en-US"/>
        </w:rPr>
        <w:t>efd9eaf56391e271d25972c44ddb700db0cb69ee03906bfb6bfb5facadd642c6</w:t>
      </w:r>
      <w:r w:rsidR="00680FF8" w:rsidRPr="003647C3">
        <w:rPr>
          <w:rFonts w:eastAsia="Calibri"/>
          <w:sz w:val="28"/>
          <w:szCs w:val="28"/>
          <w:lang w:val="uk-UA" w:eastAsia="en-US"/>
        </w:rPr>
        <w:t>89b5ea9669562d4bdb1e2b50489cdfeff6a0bface84d52f12ff7f1aaf1b694bb</w:t>
      </w:r>
    </w:p>
    <w:p w:rsidR="00AC10D5" w:rsidRPr="001700BD" w:rsidRDefault="00AC10D5" w:rsidP="00AC10D5">
      <w:pPr>
        <w:ind w:firstLine="567"/>
        <w:contextualSpacing/>
        <w:jc w:val="both"/>
        <w:rPr>
          <w:rFonts w:eastAsia="Calibri"/>
          <w:bCs/>
          <w:sz w:val="28"/>
          <w:szCs w:val="28"/>
          <w:lang w:val="uk-UA" w:eastAsia="en-US"/>
        </w:rPr>
      </w:pPr>
      <w:bookmarkStart w:id="10" w:name="n349"/>
      <w:bookmarkEnd w:id="10"/>
      <w:r w:rsidRPr="00767364">
        <w:rPr>
          <w:rFonts w:eastAsia="Calibri"/>
          <w:bCs/>
          <w:iCs/>
          <w:sz w:val="28"/>
          <w:szCs w:val="28"/>
          <w:lang w:val="uk-UA" w:eastAsia="en-US"/>
        </w:rPr>
        <w:t>За результат</w:t>
      </w:r>
      <w:r w:rsidR="001700BD" w:rsidRPr="00767364">
        <w:rPr>
          <w:rFonts w:eastAsia="Calibri"/>
          <w:bCs/>
          <w:iCs/>
          <w:sz w:val="28"/>
          <w:szCs w:val="28"/>
          <w:lang w:val="uk-UA" w:eastAsia="en-US"/>
        </w:rPr>
        <w:t>о</w:t>
      </w:r>
      <w:r w:rsidR="00061F88" w:rsidRPr="00767364">
        <w:rPr>
          <w:rFonts w:eastAsia="Calibri"/>
          <w:bCs/>
          <w:iCs/>
          <w:sz w:val="28"/>
          <w:szCs w:val="28"/>
          <w:lang w:val="uk-UA" w:eastAsia="en-US"/>
        </w:rPr>
        <w:t>м</w:t>
      </w:r>
      <w:r w:rsidRPr="00767364">
        <w:rPr>
          <w:rFonts w:eastAsia="Calibri"/>
          <w:bCs/>
          <w:iCs/>
          <w:sz w:val="28"/>
          <w:szCs w:val="28"/>
          <w:lang w:val="uk-UA" w:eastAsia="en-US"/>
        </w:rPr>
        <w:t xml:space="preserve"> отриман</w:t>
      </w:r>
      <w:r w:rsidR="00061F88" w:rsidRPr="00767364">
        <w:rPr>
          <w:rFonts w:eastAsia="Calibri"/>
          <w:bCs/>
          <w:iCs/>
          <w:sz w:val="28"/>
          <w:szCs w:val="28"/>
          <w:lang w:val="uk-UA" w:eastAsia="en-US"/>
        </w:rPr>
        <w:t>ня</w:t>
      </w:r>
      <w:r w:rsidR="00617016" w:rsidRPr="00767364">
        <w:rPr>
          <w:rFonts w:eastAsia="Calibri"/>
          <w:bCs/>
          <w:iCs/>
          <w:sz w:val="28"/>
          <w:szCs w:val="28"/>
          <w:lang w:val="uk-UA" w:eastAsia="en-US"/>
        </w:rPr>
        <w:t xml:space="preserve"> </w:t>
      </w:r>
      <w:r w:rsidRPr="00767364">
        <w:rPr>
          <w:rFonts w:eastAsia="Calibri"/>
          <w:bCs/>
          <w:iCs/>
          <w:sz w:val="28"/>
          <w:szCs w:val="28"/>
          <w:lang w:val="uk-UA" w:eastAsia="en-US"/>
        </w:rPr>
        <w:t>відповід</w:t>
      </w:r>
      <w:r w:rsidR="00F137A9" w:rsidRPr="00767364">
        <w:rPr>
          <w:rFonts w:eastAsia="Calibri"/>
          <w:bCs/>
          <w:iCs/>
          <w:sz w:val="28"/>
          <w:szCs w:val="28"/>
          <w:lang w:val="uk-UA" w:eastAsia="en-US"/>
        </w:rPr>
        <w:t>і</w:t>
      </w:r>
      <w:r w:rsidRPr="00767364">
        <w:rPr>
          <w:rFonts w:eastAsia="Calibri"/>
          <w:bCs/>
          <w:iCs/>
          <w:sz w:val="28"/>
          <w:szCs w:val="28"/>
          <w:lang w:val="uk-UA" w:eastAsia="en-US"/>
        </w:rPr>
        <w:t xml:space="preserve"> від </w:t>
      </w:r>
      <w:r w:rsidR="001A4D6A" w:rsidRPr="00767364">
        <w:rPr>
          <w:rFonts w:eastAsia="Calibri"/>
          <w:bCs/>
          <w:iCs/>
          <w:sz w:val="28"/>
          <w:szCs w:val="28"/>
          <w:lang w:val="uk-UA" w:eastAsia="en-US"/>
        </w:rPr>
        <w:t xml:space="preserve">уповноважених </w:t>
      </w:r>
      <w:r w:rsidRPr="00767364">
        <w:rPr>
          <w:rFonts w:eastAsia="Calibri"/>
          <w:bCs/>
          <w:iCs/>
          <w:sz w:val="28"/>
          <w:szCs w:val="28"/>
          <w:lang w:val="uk-UA" w:eastAsia="en-US"/>
        </w:rPr>
        <w:t>митних органів</w:t>
      </w:r>
      <w:r w:rsidR="00617016" w:rsidRPr="00767364">
        <w:rPr>
          <w:rFonts w:eastAsia="Calibri"/>
          <w:bCs/>
          <w:iCs/>
          <w:sz w:val="28"/>
          <w:szCs w:val="28"/>
          <w:lang w:val="uk-UA" w:eastAsia="en-US"/>
        </w:rPr>
        <w:t xml:space="preserve"> </w:t>
      </w:r>
      <w:r w:rsidR="00767364" w:rsidRPr="003647C3">
        <w:rPr>
          <w:rFonts w:eastAsia="Calibri"/>
          <w:bCs/>
          <w:iCs/>
          <w:sz w:val="28"/>
          <w:szCs w:val="28"/>
          <w:lang w:val="uk-UA" w:eastAsia="en-US"/>
        </w:rPr>
        <w:t>bb804886cc36c6e979bd2d869287bb651ef33eaa6ad93517ac31d07120396e7b</w:t>
      </w:r>
      <w:r w:rsidRPr="003647C3">
        <w:rPr>
          <w:rFonts w:eastAsia="Calibri"/>
          <w:bCs/>
          <w:iCs/>
          <w:sz w:val="28"/>
          <w:szCs w:val="28"/>
          <w:lang w:val="uk-UA" w:eastAsia="en-US"/>
        </w:rPr>
        <w:t>8e883a4128b6e47bad50c395a814323bc351daaf3be42a3e804950b326838d06буде</w:t>
      </w:r>
      <w:r w:rsidR="00617016" w:rsidRPr="003647C3">
        <w:rPr>
          <w:rFonts w:eastAsia="Calibri"/>
          <w:bCs/>
          <w:iCs/>
          <w:sz w:val="28"/>
          <w:szCs w:val="28"/>
          <w:lang w:val="uk-UA" w:eastAsia="en-US"/>
        </w:rPr>
        <w:t xml:space="preserve"> п</w:t>
      </w:r>
      <w:r w:rsidRPr="003647C3">
        <w:rPr>
          <w:rFonts w:eastAsia="Calibri"/>
          <w:bCs/>
          <w:iCs/>
          <w:sz w:val="28"/>
          <w:szCs w:val="28"/>
          <w:lang w:val="uk-UA" w:eastAsia="en-US"/>
        </w:rPr>
        <w:t>овідомлено</w:t>
      </w:r>
      <w:r w:rsidR="00617016" w:rsidRPr="003647C3">
        <w:rPr>
          <w:rFonts w:eastAsia="Calibri"/>
          <w:bCs/>
          <w:iCs/>
          <w:sz w:val="28"/>
          <w:szCs w:val="28"/>
          <w:lang w:val="uk-UA" w:eastAsia="en-US"/>
        </w:rPr>
        <w:t xml:space="preserve"> </w:t>
      </w:r>
      <w:r w:rsidRPr="003647C3">
        <w:rPr>
          <w:rFonts w:eastAsia="Calibri"/>
          <w:bCs/>
          <w:iCs/>
          <w:sz w:val="28"/>
          <w:szCs w:val="28"/>
          <w:lang w:val="uk-UA" w:eastAsia="en-US"/>
        </w:rPr>
        <w:t>лист</w:t>
      </w:r>
      <w:r w:rsidR="00F137A9" w:rsidRPr="003647C3">
        <w:rPr>
          <w:rFonts w:eastAsia="Calibri"/>
          <w:bCs/>
          <w:iCs/>
          <w:sz w:val="28"/>
          <w:szCs w:val="28"/>
          <w:lang w:val="uk-UA" w:eastAsia="en-US"/>
        </w:rPr>
        <w:t>ом</w:t>
      </w:r>
      <w:r w:rsidR="00617016" w:rsidRPr="003647C3">
        <w:rPr>
          <w:rFonts w:eastAsia="Calibri"/>
          <w:bCs/>
          <w:iCs/>
          <w:sz w:val="28"/>
          <w:szCs w:val="28"/>
          <w:lang w:val="uk-UA" w:eastAsia="en-US"/>
        </w:rPr>
        <w:t xml:space="preserve"> </w:t>
      </w:r>
      <w:r w:rsidRPr="003647C3">
        <w:rPr>
          <w:rFonts w:eastAsia="Calibri"/>
          <w:bCs/>
          <w:iCs/>
          <w:sz w:val="28"/>
          <w:szCs w:val="28"/>
          <w:lang w:val="uk-UA" w:eastAsia="en-US"/>
        </w:rPr>
        <w:t>Держмитслужби</w:t>
      </w:r>
      <w:r w:rsidR="00617016" w:rsidRPr="003647C3">
        <w:rPr>
          <w:rFonts w:eastAsia="Calibri"/>
          <w:bCs/>
          <w:iCs/>
          <w:sz w:val="28"/>
          <w:szCs w:val="28"/>
          <w:lang w:val="uk-UA" w:eastAsia="en-US"/>
        </w:rPr>
        <w:t xml:space="preserve"> </w:t>
      </w:r>
      <w:r w:rsidRPr="003647C3">
        <w:rPr>
          <w:rFonts w:eastAsia="Calibri"/>
          <w:bCs/>
          <w:iCs/>
          <w:sz w:val="28"/>
          <w:szCs w:val="28"/>
          <w:lang w:val="uk-UA" w:eastAsia="en-US"/>
        </w:rPr>
        <w:t>з</w:t>
      </w:r>
      <w:r w:rsidR="00617016" w:rsidRPr="001700BD">
        <w:rPr>
          <w:rFonts w:eastAsia="Calibri"/>
          <w:bCs/>
          <w:iCs/>
          <w:sz w:val="28"/>
          <w:szCs w:val="28"/>
          <w:lang w:val="uk-UA" w:eastAsia="en-US"/>
        </w:rPr>
        <w:t xml:space="preserve"> </w:t>
      </w:r>
      <w:r w:rsidRPr="001700BD">
        <w:rPr>
          <w:rFonts w:eastAsia="Calibri"/>
          <w:bCs/>
          <w:iCs/>
          <w:sz w:val="28"/>
          <w:szCs w:val="28"/>
          <w:lang w:val="uk-UA" w:eastAsia="en-US"/>
        </w:rPr>
        <w:t xml:space="preserve">подальшим інформуванням </w:t>
      </w:r>
      <w:r w:rsidR="00767364" w:rsidRPr="003647C3">
        <w:rPr>
          <w:rFonts w:eastAsia="Calibri"/>
          <w:bCs/>
          <w:sz w:val="28"/>
          <w:szCs w:val="28"/>
          <w:lang w:val="uk-UA" w:eastAsia="en-US"/>
        </w:rPr>
        <w:t>ab111bc9f611f7e545a401c779f3d48c50cf546032ea48e475699b64c406726d</w:t>
      </w:r>
      <w:r w:rsidR="00767364" w:rsidRPr="00767364">
        <w:rPr>
          <w:rFonts w:eastAsia="Calibri"/>
          <w:bCs/>
          <w:sz w:val="28"/>
          <w:szCs w:val="28"/>
          <w:lang w:val="uk-UA" w:eastAsia="en-US"/>
        </w:rPr>
        <w:t>»</w:t>
      </w:r>
      <w:r w:rsidR="00767364">
        <w:rPr>
          <w:rFonts w:eastAsia="Calibri"/>
          <w:bCs/>
          <w:sz w:val="28"/>
          <w:szCs w:val="28"/>
          <w:lang w:val="uk-UA" w:eastAsia="en-US"/>
        </w:rPr>
        <w:t xml:space="preserve"> </w:t>
      </w:r>
      <w:r w:rsidRPr="001700BD">
        <w:rPr>
          <w:rFonts w:eastAsia="Calibri"/>
          <w:bCs/>
          <w:sz w:val="28"/>
          <w:szCs w:val="28"/>
          <w:lang w:val="uk-UA" w:eastAsia="en-US"/>
        </w:rPr>
        <w:t>про</w:t>
      </w:r>
      <w:r w:rsidR="00617016" w:rsidRPr="001700BD">
        <w:rPr>
          <w:rFonts w:eastAsia="Calibri"/>
          <w:bCs/>
          <w:sz w:val="28"/>
          <w:szCs w:val="28"/>
          <w:lang w:val="uk-UA" w:eastAsia="en-US"/>
        </w:rPr>
        <w:t xml:space="preserve"> </w:t>
      </w:r>
      <w:r w:rsidRPr="001700BD">
        <w:rPr>
          <w:rFonts w:eastAsia="Calibri"/>
          <w:bCs/>
          <w:sz w:val="28"/>
          <w:szCs w:val="28"/>
          <w:lang w:val="uk-UA" w:eastAsia="en-US"/>
        </w:rPr>
        <w:t>результати</w:t>
      </w:r>
      <w:r w:rsidR="00617016" w:rsidRPr="001700BD">
        <w:rPr>
          <w:rFonts w:eastAsia="Calibri"/>
          <w:bCs/>
          <w:sz w:val="28"/>
          <w:szCs w:val="28"/>
          <w:lang w:val="uk-UA" w:eastAsia="en-US"/>
        </w:rPr>
        <w:t xml:space="preserve"> </w:t>
      </w:r>
      <w:r w:rsidRPr="001700BD">
        <w:rPr>
          <w:rFonts w:eastAsia="Calibri"/>
          <w:bCs/>
          <w:sz w:val="28"/>
          <w:szCs w:val="28"/>
          <w:lang w:val="uk-UA" w:eastAsia="en-US"/>
        </w:rPr>
        <w:t>перевірки</w:t>
      </w:r>
      <w:r w:rsidR="00614B17" w:rsidRPr="001700BD">
        <w:rPr>
          <w:rFonts w:eastAsia="Calibri"/>
          <w:bCs/>
          <w:sz w:val="28"/>
          <w:szCs w:val="28"/>
          <w:lang w:val="uk-UA" w:eastAsia="en-US"/>
        </w:rPr>
        <w:t xml:space="preserve"> </w:t>
      </w:r>
      <w:r w:rsidR="00767364">
        <w:rPr>
          <w:rFonts w:eastAsia="Calibri"/>
          <w:bCs/>
          <w:sz w:val="28"/>
          <w:szCs w:val="28"/>
          <w:lang w:val="uk-UA" w:eastAsia="en-US"/>
        </w:rPr>
        <w:t xml:space="preserve">сертифікатів </w:t>
      </w:r>
      <w:r w:rsidR="00767364">
        <w:rPr>
          <w:rFonts w:eastAsia="Calibri"/>
          <w:bCs/>
          <w:sz w:val="28"/>
          <w:szCs w:val="28"/>
          <w:lang w:val="en-US" w:eastAsia="en-US"/>
        </w:rPr>
        <w:t>EUR</w:t>
      </w:r>
      <w:r w:rsidR="00767364" w:rsidRPr="00767364">
        <w:rPr>
          <w:rFonts w:eastAsia="Calibri"/>
          <w:bCs/>
          <w:sz w:val="28"/>
          <w:szCs w:val="28"/>
          <w:lang w:val="uk-UA" w:eastAsia="en-US"/>
        </w:rPr>
        <w:t>.1</w:t>
      </w:r>
      <w:r w:rsidR="00CA428D" w:rsidRPr="001700BD">
        <w:rPr>
          <w:rFonts w:eastAsia="Calibri"/>
          <w:bCs/>
          <w:sz w:val="28"/>
          <w:szCs w:val="28"/>
          <w:lang w:val="uk-UA" w:eastAsia="en-US"/>
        </w:rPr>
        <w:t>,</w:t>
      </w:r>
      <w:r w:rsidR="00C808D0" w:rsidRPr="001700BD">
        <w:rPr>
          <w:rFonts w:eastAsia="Calibri"/>
          <w:bCs/>
          <w:sz w:val="28"/>
          <w:szCs w:val="28"/>
          <w:lang w:val="uk-UA" w:eastAsia="en-US"/>
        </w:rPr>
        <w:t xml:space="preserve"> </w:t>
      </w:r>
      <w:r w:rsidR="00D050D5" w:rsidRPr="001700BD">
        <w:rPr>
          <w:rFonts w:eastAsia="Calibri"/>
          <w:bCs/>
          <w:sz w:val="28"/>
          <w:szCs w:val="28"/>
          <w:lang w:val="uk-UA" w:eastAsia="en-US"/>
        </w:rPr>
        <w:t xml:space="preserve">після чого буде </w:t>
      </w:r>
      <w:r w:rsidRPr="001700BD">
        <w:rPr>
          <w:rFonts w:eastAsia="Calibri"/>
          <w:bCs/>
          <w:sz w:val="28"/>
          <w:szCs w:val="28"/>
          <w:lang w:val="uk-UA" w:eastAsia="en-US"/>
        </w:rPr>
        <w:t>розгля</w:t>
      </w:r>
      <w:r w:rsidR="00D050D5" w:rsidRPr="001700BD">
        <w:rPr>
          <w:rFonts w:eastAsia="Calibri"/>
          <w:bCs/>
          <w:sz w:val="28"/>
          <w:szCs w:val="28"/>
          <w:lang w:val="uk-UA" w:eastAsia="en-US"/>
        </w:rPr>
        <w:t>нуто</w:t>
      </w:r>
      <w:r w:rsidR="00617016" w:rsidRPr="001700BD">
        <w:rPr>
          <w:rFonts w:eastAsia="Calibri"/>
          <w:bCs/>
          <w:sz w:val="28"/>
          <w:szCs w:val="28"/>
          <w:lang w:val="uk-UA" w:eastAsia="en-US"/>
        </w:rPr>
        <w:t xml:space="preserve"> </w:t>
      </w:r>
      <w:r w:rsidRPr="001700BD">
        <w:rPr>
          <w:rFonts w:eastAsia="Calibri"/>
          <w:bCs/>
          <w:sz w:val="28"/>
          <w:szCs w:val="28"/>
          <w:lang w:val="uk-UA" w:eastAsia="en-US"/>
        </w:rPr>
        <w:t>питання</w:t>
      </w:r>
      <w:r w:rsidR="00617016" w:rsidRPr="001700BD">
        <w:rPr>
          <w:rFonts w:eastAsia="Calibri"/>
          <w:bCs/>
          <w:sz w:val="28"/>
          <w:szCs w:val="28"/>
          <w:lang w:val="uk-UA" w:eastAsia="en-US"/>
        </w:rPr>
        <w:t xml:space="preserve"> </w:t>
      </w:r>
      <w:r w:rsidRPr="001700BD">
        <w:rPr>
          <w:rFonts w:eastAsia="Calibri"/>
          <w:bCs/>
          <w:sz w:val="28"/>
          <w:szCs w:val="28"/>
          <w:lang w:val="uk-UA" w:eastAsia="en-US"/>
        </w:rPr>
        <w:t>щодо</w:t>
      </w:r>
      <w:r w:rsidR="00617016" w:rsidRPr="001700BD">
        <w:rPr>
          <w:rFonts w:eastAsia="Calibri"/>
          <w:bCs/>
          <w:sz w:val="28"/>
          <w:szCs w:val="28"/>
          <w:lang w:val="uk-UA" w:eastAsia="en-US"/>
        </w:rPr>
        <w:t xml:space="preserve"> </w:t>
      </w:r>
      <w:r w:rsidRPr="001700BD">
        <w:rPr>
          <w:rFonts w:eastAsia="Calibri"/>
          <w:bCs/>
          <w:sz w:val="28"/>
          <w:szCs w:val="28"/>
          <w:lang w:val="uk-UA" w:eastAsia="en-US"/>
        </w:rPr>
        <w:t>можливост</w:t>
      </w:r>
      <w:r w:rsidR="00D050D5" w:rsidRPr="001700BD">
        <w:rPr>
          <w:rFonts w:eastAsia="Calibri"/>
          <w:bCs/>
          <w:sz w:val="28"/>
          <w:szCs w:val="28"/>
          <w:lang w:val="uk-UA" w:eastAsia="en-US"/>
        </w:rPr>
        <w:t>і</w:t>
      </w:r>
      <w:r w:rsidR="00617016" w:rsidRPr="001700BD">
        <w:rPr>
          <w:rFonts w:eastAsia="Calibri"/>
          <w:bCs/>
          <w:sz w:val="28"/>
          <w:szCs w:val="28"/>
          <w:lang w:val="uk-UA" w:eastAsia="en-US"/>
        </w:rPr>
        <w:t xml:space="preserve"> </w:t>
      </w:r>
      <w:r w:rsidRPr="001700BD">
        <w:rPr>
          <w:rFonts w:eastAsia="Calibri"/>
          <w:bCs/>
          <w:sz w:val="28"/>
          <w:szCs w:val="28"/>
          <w:lang w:val="uk-UA" w:eastAsia="en-US"/>
        </w:rPr>
        <w:t>відновлення режиму</w:t>
      </w:r>
      <w:r w:rsidR="00617016" w:rsidRPr="001700BD">
        <w:rPr>
          <w:rFonts w:eastAsia="Calibri"/>
          <w:bCs/>
          <w:sz w:val="28"/>
          <w:szCs w:val="28"/>
          <w:lang w:val="uk-UA" w:eastAsia="en-US"/>
        </w:rPr>
        <w:t xml:space="preserve"> </w:t>
      </w:r>
      <w:r w:rsidRPr="001700BD">
        <w:rPr>
          <w:rFonts w:eastAsia="Calibri"/>
          <w:bCs/>
          <w:sz w:val="28"/>
          <w:szCs w:val="28"/>
          <w:lang w:val="uk-UA" w:eastAsia="en-US"/>
        </w:rPr>
        <w:t>вільної</w:t>
      </w:r>
      <w:r w:rsidR="00617016" w:rsidRPr="001700BD">
        <w:rPr>
          <w:rFonts w:eastAsia="Calibri"/>
          <w:bCs/>
          <w:sz w:val="28"/>
          <w:szCs w:val="28"/>
          <w:lang w:val="uk-UA" w:eastAsia="en-US"/>
        </w:rPr>
        <w:t xml:space="preserve"> т</w:t>
      </w:r>
      <w:r w:rsidRPr="001700BD">
        <w:rPr>
          <w:rFonts w:eastAsia="Calibri"/>
          <w:bCs/>
          <w:sz w:val="28"/>
          <w:szCs w:val="28"/>
          <w:lang w:val="uk-UA" w:eastAsia="en-US"/>
        </w:rPr>
        <w:t>оргівлі</w:t>
      </w:r>
      <w:r w:rsidR="00617016" w:rsidRPr="001700BD">
        <w:rPr>
          <w:rFonts w:eastAsia="Calibri"/>
          <w:bCs/>
          <w:sz w:val="28"/>
          <w:szCs w:val="28"/>
          <w:lang w:val="uk-UA" w:eastAsia="en-US"/>
        </w:rPr>
        <w:t xml:space="preserve"> </w:t>
      </w:r>
      <w:r w:rsidRPr="001700BD">
        <w:rPr>
          <w:rFonts w:eastAsia="Calibri"/>
          <w:bCs/>
          <w:iCs/>
          <w:sz w:val="28"/>
          <w:szCs w:val="28"/>
          <w:lang w:val="uk-UA" w:eastAsia="en-US"/>
        </w:rPr>
        <w:t xml:space="preserve">до </w:t>
      </w:r>
      <w:r w:rsidR="001A4D6A" w:rsidRPr="001700BD">
        <w:rPr>
          <w:rFonts w:eastAsia="Calibri"/>
          <w:bCs/>
          <w:iCs/>
          <w:sz w:val="28"/>
          <w:szCs w:val="28"/>
          <w:lang w:val="uk-UA" w:eastAsia="en-US"/>
        </w:rPr>
        <w:t>товарів</w:t>
      </w:r>
      <w:r w:rsidRPr="001700BD">
        <w:rPr>
          <w:rFonts w:eastAsia="Calibri"/>
          <w:bCs/>
          <w:iCs/>
          <w:sz w:val="28"/>
          <w:szCs w:val="28"/>
          <w:lang w:val="uk-UA" w:eastAsia="en-US"/>
        </w:rPr>
        <w:t xml:space="preserve"> </w:t>
      </w:r>
      <w:r w:rsidRPr="001700BD">
        <w:rPr>
          <w:rFonts w:eastAsia="Calibri"/>
          <w:bCs/>
          <w:sz w:val="28"/>
          <w:szCs w:val="28"/>
          <w:lang w:val="uk-UA" w:eastAsia="en-US"/>
        </w:rPr>
        <w:t>відповідно до статті</w:t>
      </w:r>
      <w:r w:rsidR="00617016" w:rsidRPr="001700BD">
        <w:rPr>
          <w:rFonts w:eastAsia="Calibri"/>
          <w:bCs/>
          <w:sz w:val="28"/>
          <w:szCs w:val="28"/>
          <w:lang w:val="uk-UA" w:eastAsia="en-US"/>
        </w:rPr>
        <w:t xml:space="preserve"> </w:t>
      </w:r>
      <w:r w:rsidRPr="001700BD">
        <w:rPr>
          <w:rFonts w:eastAsia="Calibri"/>
          <w:bCs/>
          <w:sz w:val="28"/>
          <w:szCs w:val="28"/>
          <w:lang w:val="uk-UA" w:eastAsia="en-US"/>
        </w:rPr>
        <w:t>301 Кодексу.</w:t>
      </w:r>
    </w:p>
    <w:p w:rsidR="00AC10D5" w:rsidRPr="001700BD" w:rsidRDefault="005C3E12" w:rsidP="00AC10D5">
      <w:pPr>
        <w:ind w:firstLine="567"/>
        <w:contextualSpacing/>
        <w:jc w:val="both"/>
        <w:rPr>
          <w:rFonts w:eastAsia="Calibri"/>
          <w:bCs/>
          <w:sz w:val="28"/>
          <w:szCs w:val="28"/>
          <w:lang w:val="uk-UA" w:eastAsia="en-US"/>
        </w:rPr>
      </w:pPr>
      <w:r w:rsidRPr="001700BD">
        <w:rPr>
          <w:rFonts w:eastAsia="Calibri"/>
          <w:bCs/>
          <w:sz w:val="28"/>
          <w:szCs w:val="28"/>
          <w:lang w:val="uk-UA" w:eastAsia="en-US"/>
        </w:rPr>
        <w:t>За результатом розгляду скарги, к</w:t>
      </w:r>
      <w:r w:rsidR="00C976CA" w:rsidRPr="001700BD">
        <w:rPr>
          <w:rFonts w:eastAsia="Calibri"/>
          <w:bCs/>
          <w:sz w:val="28"/>
          <w:szCs w:val="28"/>
          <w:lang w:val="uk-UA" w:eastAsia="en-US"/>
        </w:rPr>
        <w:t xml:space="preserve">еруючись </w:t>
      </w:r>
      <w:r w:rsidR="00AC10D5" w:rsidRPr="001700BD">
        <w:rPr>
          <w:rFonts w:eastAsia="Calibri"/>
          <w:bCs/>
          <w:sz w:val="28"/>
          <w:szCs w:val="28"/>
          <w:lang w:val="uk-UA" w:eastAsia="en-US"/>
        </w:rPr>
        <w:t>пункт</w:t>
      </w:r>
      <w:r w:rsidR="00C976CA" w:rsidRPr="001700BD">
        <w:rPr>
          <w:rFonts w:eastAsia="Calibri"/>
          <w:bCs/>
          <w:sz w:val="28"/>
          <w:szCs w:val="28"/>
          <w:lang w:val="uk-UA" w:eastAsia="en-US"/>
        </w:rPr>
        <w:t>ом</w:t>
      </w:r>
      <w:r w:rsidR="00AC10D5" w:rsidRPr="001700BD">
        <w:rPr>
          <w:rFonts w:eastAsia="Calibri"/>
          <w:bCs/>
          <w:sz w:val="28"/>
          <w:szCs w:val="28"/>
          <w:lang w:val="uk-UA" w:eastAsia="en-US"/>
        </w:rPr>
        <w:t xml:space="preserve"> 3 частини першої статті 26</w:t>
      </w:r>
      <w:r w:rsidR="00AC10D5" w:rsidRPr="001700BD">
        <w:rPr>
          <w:rFonts w:eastAsia="Calibri"/>
          <w:bCs/>
          <w:sz w:val="28"/>
          <w:szCs w:val="28"/>
          <w:vertAlign w:val="superscript"/>
          <w:lang w:val="uk-UA" w:eastAsia="en-US"/>
        </w:rPr>
        <w:t xml:space="preserve">5 </w:t>
      </w:r>
      <w:r w:rsidR="00AC10D5" w:rsidRPr="001700BD">
        <w:rPr>
          <w:rFonts w:eastAsia="Calibri"/>
          <w:bCs/>
          <w:sz w:val="28"/>
          <w:szCs w:val="28"/>
          <w:lang w:val="uk-UA" w:eastAsia="en-US"/>
        </w:rPr>
        <w:t>Митно</w:t>
      </w:r>
      <w:r w:rsidR="00C976CA" w:rsidRPr="001700BD">
        <w:rPr>
          <w:rFonts w:eastAsia="Calibri"/>
          <w:bCs/>
          <w:sz w:val="28"/>
          <w:szCs w:val="28"/>
          <w:lang w:val="uk-UA" w:eastAsia="en-US"/>
        </w:rPr>
        <w:t xml:space="preserve">го кодексу України </w:t>
      </w:r>
      <w:r w:rsidR="00AC10D5" w:rsidRPr="001700BD">
        <w:rPr>
          <w:rFonts w:eastAsia="Calibri"/>
          <w:bCs/>
          <w:sz w:val="28"/>
          <w:szCs w:val="28"/>
          <w:lang w:val="uk-UA" w:eastAsia="en-US"/>
        </w:rPr>
        <w:t xml:space="preserve">Державна митна служба України вирішила скаргу </w:t>
      </w:r>
      <w:r w:rsidR="00767364" w:rsidRPr="003647C3">
        <w:rPr>
          <w:rFonts w:eastAsia="Calibri"/>
          <w:bCs/>
          <w:sz w:val="28"/>
          <w:szCs w:val="28"/>
          <w:lang w:val="uk-UA" w:eastAsia="en-US"/>
        </w:rPr>
        <w:t>b2305c9e8d96c6e465344f94125f5188b8a7fed325cbc0adbd38718bf6a80519</w:t>
      </w:r>
      <w:r w:rsidR="00767364" w:rsidRPr="003647C3">
        <w:rPr>
          <w:rFonts w:eastAsia="Calibri"/>
          <w:bCs/>
          <w:sz w:val="28"/>
          <w:szCs w:val="28"/>
          <w:highlight w:val="yellow"/>
          <w:lang w:eastAsia="en-US"/>
        </w:rPr>
        <w:t xml:space="preserve"> </w:t>
      </w:r>
      <w:r w:rsidR="00767364" w:rsidRPr="003647C3">
        <w:rPr>
          <w:rFonts w:eastAsia="Calibri"/>
          <w:bCs/>
          <w:sz w:val="28"/>
          <w:szCs w:val="28"/>
          <w:lang w:val="uk-UA" w:eastAsia="en-US"/>
        </w:rPr>
        <w:t>8dc92cf0f09851752eff1018249aadb8b42da02bbef7c580f1a2f9c5dface4b6</w:t>
      </w:r>
      <w:r w:rsidR="00767364" w:rsidRPr="00767364">
        <w:rPr>
          <w:rFonts w:eastAsia="Calibri"/>
          <w:bCs/>
          <w:sz w:val="28"/>
          <w:szCs w:val="28"/>
          <w:lang w:val="uk-UA" w:eastAsia="en-US"/>
        </w:rPr>
        <w:t xml:space="preserve"> </w:t>
      </w:r>
      <w:r w:rsidR="00767364" w:rsidRPr="003647C3">
        <w:rPr>
          <w:rFonts w:eastAsia="Calibri"/>
          <w:bCs/>
          <w:sz w:val="28"/>
          <w:szCs w:val="28"/>
          <w:lang w:val="uk-UA" w:eastAsia="en-US"/>
        </w:rPr>
        <w:t>d4e92ef295077d2d9475f2657de9adab774dd37d1e6b734147a624aa822e7cd2</w:t>
      </w:r>
      <w:r w:rsidR="00767364" w:rsidRPr="00767364">
        <w:rPr>
          <w:rFonts w:eastAsia="Calibri"/>
          <w:bCs/>
          <w:sz w:val="28"/>
          <w:szCs w:val="28"/>
          <w:lang w:val="uk-UA" w:eastAsia="en-US"/>
        </w:rPr>
        <w:t xml:space="preserve"> щодо рішення </w:t>
      </w:r>
      <w:r w:rsidR="00767364" w:rsidRPr="003647C3">
        <w:rPr>
          <w:rFonts w:eastAsia="Calibri"/>
          <w:bCs/>
          <w:sz w:val="28"/>
          <w:szCs w:val="28"/>
          <w:lang w:val="uk-UA" w:eastAsia="en-US"/>
        </w:rPr>
        <w:t>f65116767fd3b015e44bf123a8df8b5f12c36210e1173a24a432e6291079f186</w:t>
      </w:r>
      <w:r w:rsidR="00767364" w:rsidRPr="00767364">
        <w:rPr>
          <w:rFonts w:eastAsia="Calibri"/>
          <w:bCs/>
          <w:sz w:val="28"/>
          <w:szCs w:val="28"/>
          <w:lang w:val="uk-UA" w:eastAsia="en-US"/>
        </w:rPr>
        <w:t>, оформленого листом від </w:t>
      </w:r>
      <w:r w:rsidR="00767364" w:rsidRPr="003647C3">
        <w:rPr>
          <w:rFonts w:eastAsia="Calibri"/>
          <w:bCs/>
          <w:sz w:val="28"/>
          <w:szCs w:val="28"/>
          <w:lang w:val="uk-UA" w:eastAsia="en-US"/>
        </w:rPr>
        <w:t>0a6228727921078013813e2c956006b1a01fad16dbbe37d44df5616556d0aafd</w:t>
      </w:r>
      <w:r w:rsidR="00767364" w:rsidRPr="00767364">
        <w:rPr>
          <w:rFonts w:eastAsia="Calibri"/>
          <w:bCs/>
          <w:sz w:val="28"/>
          <w:szCs w:val="28"/>
          <w:lang w:val="uk-UA" w:eastAsia="en-US"/>
        </w:rPr>
        <w:t xml:space="preserve"> </w:t>
      </w:r>
      <w:r w:rsidR="00677196" w:rsidRPr="001700BD">
        <w:rPr>
          <w:rFonts w:eastAsia="Calibri"/>
          <w:bCs/>
          <w:sz w:val="28"/>
          <w:szCs w:val="28"/>
          <w:lang w:val="uk-UA" w:eastAsia="en-US"/>
        </w:rPr>
        <w:t xml:space="preserve">залишити </w:t>
      </w:r>
      <w:r w:rsidR="00AC10D5" w:rsidRPr="001700BD">
        <w:rPr>
          <w:rFonts w:eastAsia="Calibri"/>
          <w:bCs/>
          <w:sz w:val="28"/>
          <w:szCs w:val="28"/>
          <w:lang w:val="uk-UA" w:eastAsia="en-US"/>
        </w:rPr>
        <w:t>без задоволення.</w:t>
      </w:r>
    </w:p>
    <w:p w:rsidR="00AC10D5" w:rsidRPr="001700BD" w:rsidRDefault="00AC10D5" w:rsidP="00AC10D5">
      <w:pPr>
        <w:ind w:firstLine="567"/>
        <w:contextualSpacing/>
        <w:jc w:val="both"/>
        <w:rPr>
          <w:rFonts w:eastAsia="Calibri"/>
          <w:bCs/>
          <w:sz w:val="28"/>
          <w:szCs w:val="28"/>
          <w:lang w:val="uk-UA" w:eastAsia="en-US"/>
        </w:rPr>
      </w:pPr>
      <w:r w:rsidRPr="001700BD">
        <w:rPr>
          <w:rFonts w:eastAsia="Calibri"/>
          <w:bCs/>
          <w:sz w:val="28"/>
          <w:szCs w:val="28"/>
          <w:lang w:val="uk-UA" w:eastAsia="en-US"/>
        </w:rPr>
        <w:t>Відповідно до частини третьої статті 26</w:t>
      </w:r>
      <w:r w:rsidRPr="001700BD">
        <w:rPr>
          <w:rFonts w:eastAsia="Calibri"/>
          <w:bCs/>
          <w:sz w:val="28"/>
          <w:szCs w:val="28"/>
          <w:vertAlign w:val="superscript"/>
          <w:lang w:val="uk-UA" w:eastAsia="en-US"/>
        </w:rPr>
        <w:t>5</w:t>
      </w:r>
      <w:r w:rsidRPr="001700BD">
        <w:rPr>
          <w:rFonts w:eastAsia="Calibri"/>
          <w:bCs/>
          <w:sz w:val="28"/>
          <w:szCs w:val="28"/>
          <w:lang w:val="uk-UA" w:eastAsia="en-US"/>
        </w:rPr>
        <w:t xml:space="preserve"> Митного кодексу України особа, яка подала скаргу, у разі її незгоди з прийнятим рішенням має право його оскаржити в судовому порядку. </w:t>
      </w:r>
    </w:p>
    <w:p w:rsidR="00AC10D5" w:rsidRPr="001700BD" w:rsidRDefault="00AC10D5" w:rsidP="00AC10D5">
      <w:pPr>
        <w:ind w:firstLine="567"/>
        <w:contextualSpacing/>
        <w:jc w:val="both"/>
        <w:rPr>
          <w:rFonts w:eastAsia="Calibri"/>
          <w:sz w:val="28"/>
          <w:szCs w:val="28"/>
          <w:lang w:val="uk-UA" w:eastAsia="en-US"/>
        </w:rPr>
      </w:pPr>
    </w:p>
    <w:p w:rsidR="00480802" w:rsidRPr="001700BD" w:rsidRDefault="00480802" w:rsidP="00AC20E6">
      <w:pPr>
        <w:rPr>
          <w:rFonts w:eastAsia="Calibri"/>
          <w:sz w:val="20"/>
          <w:szCs w:val="20"/>
          <w:lang w:val="uk-UA" w:eastAsia="en-US"/>
        </w:rPr>
      </w:pPr>
    </w:p>
    <w:p w:rsidR="00AC20E6" w:rsidRPr="001700BD" w:rsidRDefault="00AC20E6" w:rsidP="00AC20E6">
      <w:pPr>
        <w:contextualSpacing/>
        <w:rPr>
          <w:rFonts w:eastAsia="Calibri"/>
          <w:color w:val="000000"/>
          <w:sz w:val="28"/>
          <w:szCs w:val="28"/>
          <w:lang w:val="uk-UA" w:eastAsia="en-US"/>
        </w:rPr>
      </w:pPr>
      <w:r w:rsidRPr="003647C3">
        <w:rPr>
          <w:rFonts w:eastAsia="Calibri"/>
          <w:color w:val="000000"/>
          <w:sz w:val="28"/>
          <w:szCs w:val="28"/>
          <w:lang w:val="uk-UA" w:eastAsia="en-US"/>
        </w:rPr>
        <w:t>8d6d23d18efa76ba5c1e440573da71487b466bd7082fff3458b9ce1894cf9548822ad77730be9c5d3dfc913811ebb181b226f71fd429b5ee5423003e01cb5e6e</w:t>
      </w:r>
      <w:r w:rsidR="00480802" w:rsidRPr="003647C3">
        <w:rPr>
          <w:rFonts w:eastAsia="Calibri"/>
          <w:color w:val="000000"/>
          <w:sz w:val="28"/>
          <w:szCs w:val="28"/>
          <w:highlight w:val="yellow"/>
          <w:lang w:val="uk-UA" w:eastAsia="en-US"/>
        </w:rPr>
        <w:t xml:space="preserve">    </w:t>
      </w:r>
      <w:r w:rsidRPr="003647C3">
        <w:rPr>
          <w:rFonts w:eastAsia="Calibri"/>
          <w:color w:val="000000"/>
          <w:sz w:val="28"/>
          <w:szCs w:val="28"/>
          <w:highlight w:val="yellow"/>
          <w:lang w:val="uk-UA" w:eastAsia="en-US"/>
        </w:rPr>
        <w:t xml:space="preserve">      </w:t>
      </w:r>
      <w:r w:rsidRPr="003647C3">
        <w:rPr>
          <w:rFonts w:eastAsia="Calibri"/>
          <w:sz w:val="28"/>
          <w:szCs w:val="28"/>
          <w:lang w:val="uk-UA" w:eastAsia="en-US"/>
        </w:rPr>
        <w:t>d1b3e277ef60ed232c4bfb21cab03942dde3e0cafc56d886757e8dceb4b8d9ea</w:t>
      </w:r>
    </w:p>
    <w:p w:rsidR="003C425A" w:rsidRPr="001700BD" w:rsidRDefault="003C425A" w:rsidP="00AC20E6">
      <w:pPr>
        <w:jc w:val="both"/>
        <w:rPr>
          <w:rFonts w:eastAsia="Calibri"/>
          <w:sz w:val="20"/>
          <w:szCs w:val="20"/>
          <w:lang w:val="uk-UA" w:eastAsia="en-US"/>
        </w:rPr>
      </w:pPr>
    </w:p>
    <w:p w:rsidR="00617016" w:rsidRPr="001700BD" w:rsidRDefault="00617016" w:rsidP="00AC20E6">
      <w:pPr>
        <w:jc w:val="both"/>
        <w:rPr>
          <w:rFonts w:eastAsia="Calibri"/>
          <w:sz w:val="20"/>
          <w:szCs w:val="20"/>
          <w:lang w:val="uk-UA" w:eastAsia="en-US"/>
        </w:rPr>
      </w:pPr>
    </w:p>
    <w:p w:rsidR="00AC20E6" w:rsidRPr="001700BD" w:rsidRDefault="00AC20E6" w:rsidP="00AC20E6">
      <w:pPr>
        <w:jc w:val="both"/>
        <w:rPr>
          <w:rFonts w:eastAsia="Calibri"/>
          <w:sz w:val="20"/>
          <w:szCs w:val="20"/>
          <w:lang w:val="uk-UA" w:eastAsia="en-US"/>
        </w:rPr>
      </w:pPr>
      <w:r w:rsidRPr="003647C3">
        <w:rPr>
          <w:rFonts w:eastAsia="Calibri"/>
          <w:sz w:val="20"/>
          <w:szCs w:val="20"/>
          <w:lang w:val="uk-UA" w:eastAsia="en-US"/>
        </w:rPr>
        <w:t>37855f534e54f785057579eaad4ca75d135bb04729a2fa5bea755824c83a1a75</w:t>
      </w:r>
    </w:p>
    <w:sectPr w:rsidR="00AC20E6" w:rsidRPr="001700BD" w:rsidSect="00834B2A">
      <w:headerReference w:type="default" r:id="rId11"/>
      <w:pgSz w:w="11906" w:h="16838"/>
      <w:pgMar w:top="426" w:right="567"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84C" w:rsidRDefault="0038084C" w:rsidP="00576E23">
      <w:r>
        <w:separator/>
      </w:r>
    </w:p>
  </w:endnote>
  <w:endnote w:type="continuationSeparator" w:id="0">
    <w:p w:rsidR="0038084C" w:rsidRDefault="0038084C" w:rsidP="00576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84C" w:rsidRDefault="0038084C" w:rsidP="00576E23">
      <w:r>
        <w:separator/>
      </w:r>
    </w:p>
  </w:footnote>
  <w:footnote w:type="continuationSeparator" w:id="0">
    <w:p w:rsidR="0038084C" w:rsidRDefault="0038084C" w:rsidP="00576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52A" w:rsidRDefault="000D552A">
    <w:pPr>
      <w:pStyle w:val="a8"/>
      <w:jc w:val="center"/>
    </w:pPr>
    <w:r>
      <w:fldChar w:fldCharType="begin"/>
    </w:r>
    <w:r>
      <w:instrText>PAGE   \* MERGEFORMAT</w:instrText>
    </w:r>
    <w:r>
      <w:fldChar w:fldCharType="separate"/>
    </w:r>
    <w:r w:rsidR="00834137" w:rsidRPr="00834137">
      <w:rPr>
        <w:noProof/>
        <w:lang w:val="uk-UA"/>
      </w:rPr>
      <w:t>11</w:t>
    </w:r>
    <w:r>
      <w:fldChar w:fldCharType="end"/>
    </w:r>
  </w:p>
  <w:p w:rsidR="000D552A" w:rsidRDefault="000D552A">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0034CD"/>
    <w:rsid w:val="00003C48"/>
    <w:rsid w:val="000124D4"/>
    <w:rsid w:val="000159E7"/>
    <w:rsid w:val="00023BAD"/>
    <w:rsid w:val="00051534"/>
    <w:rsid w:val="00056A0E"/>
    <w:rsid w:val="00057127"/>
    <w:rsid w:val="00057FC7"/>
    <w:rsid w:val="00061F88"/>
    <w:rsid w:val="000650A5"/>
    <w:rsid w:val="00094424"/>
    <w:rsid w:val="000A6109"/>
    <w:rsid w:val="000A6197"/>
    <w:rsid w:val="000C11AC"/>
    <w:rsid w:val="000C2212"/>
    <w:rsid w:val="000D552A"/>
    <w:rsid w:val="000E1834"/>
    <w:rsid w:val="000E6436"/>
    <w:rsid w:val="0010105C"/>
    <w:rsid w:val="00112A7B"/>
    <w:rsid w:val="00140305"/>
    <w:rsid w:val="001419B5"/>
    <w:rsid w:val="001431EB"/>
    <w:rsid w:val="00143226"/>
    <w:rsid w:val="001469A0"/>
    <w:rsid w:val="001528E5"/>
    <w:rsid w:val="00155B3F"/>
    <w:rsid w:val="00160C67"/>
    <w:rsid w:val="001700BD"/>
    <w:rsid w:val="00177DA6"/>
    <w:rsid w:val="00181F29"/>
    <w:rsid w:val="001A4D6A"/>
    <w:rsid w:val="001B389C"/>
    <w:rsid w:val="001B4493"/>
    <w:rsid w:val="001C12BA"/>
    <w:rsid w:val="001E6B1D"/>
    <w:rsid w:val="001E7195"/>
    <w:rsid w:val="002135EB"/>
    <w:rsid w:val="00214AC1"/>
    <w:rsid w:val="00214BC1"/>
    <w:rsid w:val="00231829"/>
    <w:rsid w:val="00245390"/>
    <w:rsid w:val="002517AF"/>
    <w:rsid w:val="00256426"/>
    <w:rsid w:val="002640FF"/>
    <w:rsid w:val="00267AF2"/>
    <w:rsid w:val="00267E11"/>
    <w:rsid w:val="0027407A"/>
    <w:rsid w:val="00274566"/>
    <w:rsid w:val="002804B8"/>
    <w:rsid w:val="002911DF"/>
    <w:rsid w:val="00294668"/>
    <w:rsid w:val="00294B59"/>
    <w:rsid w:val="002A68E2"/>
    <w:rsid w:val="002B10FE"/>
    <w:rsid w:val="002B1AC2"/>
    <w:rsid w:val="002C233A"/>
    <w:rsid w:val="002C3D41"/>
    <w:rsid w:val="002D1CBF"/>
    <w:rsid w:val="002D514C"/>
    <w:rsid w:val="002D540F"/>
    <w:rsid w:val="002D67BC"/>
    <w:rsid w:val="002D7683"/>
    <w:rsid w:val="002E677F"/>
    <w:rsid w:val="002E7D44"/>
    <w:rsid w:val="002F0C36"/>
    <w:rsid w:val="002F5E98"/>
    <w:rsid w:val="0030187C"/>
    <w:rsid w:val="003150B6"/>
    <w:rsid w:val="00331688"/>
    <w:rsid w:val="00344A17"/>
    <w:rsid w:val="0034692B"/>
    <w:rsid w:val="00347452"/>
    <w:rsid w:val="00355620"/>
    <w:rsid w:val="00361E47"/>
    <w:rsid w:val="003647C3"/>
    <w:rsid w:val="00376F9E"/>
    <w:rsid w:val="0038084C"/>
    <w:rsid w:val="00381929"/>
    <w:rsid w:val="00384DBF"/>
    <w:rsid w:val="00395194"/>
    <w:rsid w:val="003973DE"/>
    <w:rsid w:val="003A5137"/>
    <w:rsid w:val="003A5F81"/>
    <w:rsid w:val="003C425A"/>
    <w:rsid w:val="003C5383"/>
    <w:rsid w:val="003D474D"/>
    <w:rsid w:val="003F5F5A"/>
    <w:rsid w:val="00404173"/>
    <w:rsid w:val="00413280"/>
    <w:rsid w:val="00431E90"/>
    <w:rsid w:val="004345A3"/>
    <w:rsid w:val="00466EF6"/>
    <w:rsid w:val="00480802"/>
    <w:rsid w:val="00483E20"/>
    <w:rsid w:val="00485DA8"/>
    <w:rsid w:val="00490A0F"/>
    <w:rsid w:val="00490BFA"/>
    <w:rsid w:val="0049680F"/>
    <w:rsid w:val="004A54FF"/>
    <w:rsid w:val="004C1466"/>
    <w:rsid w:val="004C1767"/>
    <w:rsid w:val="004D14E9"/>
    <w:rsid w:val="004F79FD"/>
    <w:rsid w:val="00502F54"/>
    <w:rsid w:val="00503302"/>
    <w:rsid w:val="00514A06"/>
    <w:rsid w:val="005422B7"/>
    <w:rsid w:val="00545171"/>
    <w:rsid w:val="00560D6A"/>
    <w:rsid w:val="00567F66"/>
    <w:rsid w:val="005701C2"/>
    <w:rsid w:val="00573239"/>
    <w:rsid w:val="00576E23"/>
    <w:rsid w:val="00583F8F"/>
    <w:rsid w:val="00584E67"/>
    <w:rsid w:val="00585961"/>
    <w:rsid w:val="005A5AC4"/>
    <w:rsid w:val="005A6365"/>
    <w:rsid w:val="005B3934"/>
    <w:rsid w:val="005C3E12"/>
    <w:rsid w:val="005D02A0"/>
    <w:rsid w:val="005E066F"/>
    <w:rsid w:val="005E3CBE"/>
    <w:rsid w:val="005F01A1"/>
    <w:rsid w:val="005F1B64"/>
    <w:rsid w:val="005F3A48"/>
    <w:rsid w:val="006018A6"/>
    <w:rsid w:val="0060283D"/>
    <w:rsid w:val="00602B9E"/>
    <w:rsid w:val="006078D6"/>
    <w:rsid w:val="006131FD"/>
    <w:rsid w:val="00614B17"/>
    <w:rsid w:val="00617016"/>
    <w:rsid w:val="00623857"/>
    <w:rsid w:val="00653EAB"/>
    <w:rsid w:val="00677196"/>
    <w:rsid w:val="00680FF8"/>
    <w:rsid w:val="00684657"/>
    <w:rsid w:val="006A3102"/>
    <w:rsid w:val="006A5D5F"/>
    <w:rsid w:val="006C17C3"/>
    <w:rsid w:val="006C2498"/>
    <w:rsid w:val="006C6D2B"/>
    <w:rsid w:val="006C7371"/>
    <w:rsid w:val="006E0F5D"/>
    <w:rsid w:val="006E3766"/>
    <w:rsid w:val="006F5528"/>
    <w:rsid w:val="007122AB"/>
    <w:rsid w:val="0072491C"/>
    <w:rsid w:val="007268F1"/>
    <w:rsid w:val="00743092"/>
    <w:rsid w:val="007511AF"/>
    <w:rsid w:val="007543DF"/>
    <w:rsid w:val="0076024F"/>
    <w:rsid w:val="00767364"/>
    <w:rsid w:val="007711D9"/>
    <w:rsid w:val="007A2825"/>
    <w:rsid w:val="007A362F"/>
    <w:rsid w:val="007A6A03"/>
    <w:rsid w:val="007C4495"/>
    <w:rsid w:val="007C4FE6"/>
    <w:rsid w:val="007C583A"/>
    <w:rsid w:val="007D03E5"/>
    <w:rsid w:val="007D388D"/>
    <w:rsid w:val="007D56E4"/>
    <w:rsid w:val="007D7A55"/>
    <w:rsid w:val="007E6D2A"/>
    <w:rsid w:val="007F062E"/>
    <w:rsid w:val="00802201"/>
    <w:rsid w:val="00822331"/>
    <w:rsid w:val="00834137"/>
    <w:rsid w:val="00834B2A"/>
    <w:rsid w:val="00845220"/>
    <w:rsid w:val="00845F8D"/>
    <w:rsid w:val="00853F14"/>
    <w:rsid w:val="008606EA"/>
    <w:rsid w:val="008667CF"/>
    <w:rsid w:val="0088354C"/>
    <w:rsid w:val="00891834"/>
    <w:rsid w:val="00895F9A"/>
    <w:rsid w:val="00896366"/>
    <w:rsid w:val="008A79AB"/>
    <w:rsid w:val="008B1EE5"/>
    <w:rsid w:val="0091022C"/>
    <w:rsid w:val="00912BA0"/>
    <w:rsid w:val="0091693D"/>
    <w:rsid w:val="00917107"/>
    <w:rsid w:val="00920BA1"/>
    <w:rsid w:val="00921C95"/>
    <w:rsid w:val="009228CF"/>
    <w:rsid w:val="009478EC"/>
    <w:rsid w:val="009505A4"/>
    <w:rsid w:val="009568CA"/>
    <w:rsid w:val="009868AC"/>
    <w:rsid w:val="00993278"/>
    <w:rsid w:val="009A3283"/>
    <w:rsid w:val="009A5F1F"/>
    <w:rsid w:val="009B3169"/>
    <w:rsid w:val="009B7A9D"/>
    <w:rsid w:val="009C45B8"/>
    <w:rsid w:val="009D1A51"/>
    <w:rsid w:val="009D5EF6"/>
    <w:rsid w:val="009D7FB3"/>
    <w:rsid w:val="009E0B24"/>
    <w:rsid w:val="00A02334"/>
    <w:rsid w:val="00A06EFA"/>
    <w:rsid w:val="00A07751"/>
    <w:rsid w:val="00A1082A"/>
    <w:rsid w:val="00A14188"/>
    <w:rsid w:val="00A15314"/>
    <w:rsid w:val="00A16C1A"/>
    <w:rsid w:val="00A25B84"/>
    <w:rsid w:val="00A3010E"/>
    <w:rsid w:val="00A45AFD"/>
    <w:rsid w:val="00A471DB"/>
    <w:rsid w:val="00A600B9"/>
    <w:rsid w:val="00A629FD"/>
    <w:rsid w:val="00A74618"/>
    <w:rsid w:val="00A84303"/>
    <w:rsid w:val="00A852EE"/>
    <w:rsid w:val="00A91EAF"/>
    <w:rsid w:val="00A957B2"/>
    <w:rsid w:val="00A96777"/>
    <w:rsid w:val="00AA219B"/>
    <w:rsid w:val="00AB617E"/>
    <w:rsid w:val="00AC10D5"/>
    <w:rsid w:val="00AC20E6"/>
    <w:rsid w:val="00AC6827"/>
    <w:rsid w:val="00AF0A15"/>
    <w:rsid w:val="00AF0B43"/>
    <w:rsid w:val="00AF3F6B"/>
    <w:rsid w:val="00B117D9"/>
    <w:rsid w:val="00B25133"/>
    <w:rsid w:val="00B422F2"/>
    <w:rsid w:val="00B43337"/>
    <w:rsid w:val="00B4607C"/>
    <w:rsid w:val="00B4716D"/>
    <w:rsid w:val="00B57499"/>
    <w:rsid w:val="00B578F1"/>
    <w:rsid w:val="00B60A52"/>
    <w:rsid w:val="00B63019"/>
    <w:rsid w:val="00B77805"/>
    <w:rsid w:val="00B8273C"/>
    <w:rsid w:val="00B82A07"/>
    <w:rsid w:val="00B84B5C"/>
    <w:rsid w:val="00B86EE5"/>
    <w:rsid w:val="00BA18AA"/>
    <w:rsid w:val="00BA26D9"/>
    <w:rsid w:val="00BA30D9"/>
    <w:rsid w:val="00BB1203"/>
    <w:rsid w:val="00BC2958"/>
    <w:rsid w:val="00BC38F6"/>
    <w:rsid w:val="00BC394F"/>
    <w:rsid w:val="00BC7EF6"/>
    <w:rsid w:val="00BD01AF"/>
    <w:rsid w:val="00BE3B04"/>
    <w:rsid w:val="00C03D30"/>
    <w:rsid w:val="00C259B6"/>
    <w:rsid w:val="00C3620F"/>
    <w:rsid w:val="00C4562B"/>
    <w:rsid w:val="00C657F9"/>
    <w:rsid w:val="00C70D17"/>
    <w:rsid w:val="00C734E1"/>
    <w:rsid w:val="00C77FD7"/>
    <w:rsid w:val="00C808D0"/>
    <w:rsid w:val="00C91D2F"/>
    <w:rsid w:val="00C976CA"/>
    <w:rsid w:val="00CA428D"/>
    <w:rsid w:val="00CA749C"/>
    <w:rsid w:val="00CB504C"/>
    <w:rsid w:val="00CB5822"/>
    <w:rsid w:val="00CC0AC7"/>
    <w:rsid w:val="00CC16F0"/>
    <w:rsid w:val="00CD10A8"/>
    <w:rsid w:val="00CD43C6"/>
    <w:rsid w:val="00CD64F3"/>
    <w:rsid w:val="00CD76AC"/>
    <w:rsid w:val="00CF3D4B"/>
    <w:rsid w:val="00CF7F2E"/>
    <w:rsid w:val="00D038C5"/>
    <w:rsid w:val="00D03B7E"/>
    <w:rsid w:val="00D05068"/>
    <w:rsid w:val="00D050D5"/>
    <w:rsid w:val="00D120CD"/>
    <w:rsid w:val="00D22E58"/>
    <w:rsid w:val="00D45470"/>
    <w:rsid w:val="00D70C0E"/>
    <w:rsid w:val="00D72DD6"/>
    <w:rsid w:val="00D82271"/>
    <w:rsid w:val="00D90133"/>
    <w:rsid w:val="00D902A9"/>
    <w:rsid w:val="00DA56F9"/>
    <w:rsid w:val="00DB17A0"/>
    <w:rsid w:val="00DC3EA6"/>
    <w:rsid w:val="00DC5309"/>
    <w:rsid w:val="00DD6C57"/>
    <w:rsid w:val="00DE3EBB"/>
    <w:rsid w:val="00DF5EA7"/>
    <w:rsid w:val="00E1387D"/>
    <w:rsid w:val="00E222EB"/>
    <w:rsid w:val="00E316EC"/>
    <w:rsid w:val="00E40655"/>
    <w:rsid w:val="00E6354E"/>
    <w:rsid w:val="00E6726E"/>
    <w:rsid w:val="00E71DEE"/>
    <w:rsid w:val="00E727FF"/>
    <w:rsid w:val="00E83E07"/>
    <w:rsid w:val="00E855A6"/>
    <w:rsid w:val="00E87763"/>
    <w:rsid w:val="00E96452"/>
    <w:rsid w:val="00ED712A"/>
    <w:rsid w:val="00EF0D61"/>
    <w:rsid w:val="00EF64CF"/>
    <w:rsid w:val="00F01823"/>
    <w:rsid w:val="00F025D6"/>
    <w:rsid w:val="00F03491"/>
    <w:rsid w:val="00F04AB1"/>
    <w:rsid w:val="00F069C4"/>
    <w:rsid w:val="00F076FD"/>
    <w:rsid w:val="00F100AF"/>
    <w:rsid w:val="00F11285"/>
    <w:rsid w:val="00F137A9"/>
    <w:rsid w:val="00F16C0C"/>
    <w:rsid w:val="00F20F4E"/>
    <w:rsid w:val="00F36966"/>
    <w:rsid w:val="00F5097E"/>
    <w:rsid w:val="00F50CED"/>
    <w:rsid w:val="00F62EFE"/>
    <w:rsid w:val="00F63679"/>
    <w:rsid w:val="00F74365"/>
    <w:rsid w:val="00F7532D"/>
    <w:rsid w:val="00F776D4"/>
    <w:rsid w:val="00F96C41"/>
    <w:rsid w:val="00FA3D1E"/>
    <w:rsid w:val="00FB1C1D"/>
    <w:rsid w:val="00FC6194"/>
    <w:rsid w:val="00FD3141"/>
    <w:rsid w:val="00FE0F2F"/>
    <w:rsid w:val="00FE208D"/>
    <w:rsid w:val="00FE6136"/>
    <w:rsid w:val="00FF1E94"/>
    <w:rsid w:val="00FF76A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5A6C8A8-A734-4D28-B7B8-DED8A365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sz w:val="16"/>
      <w:lang w:val="ru-RU" w:eastAsia="ru-RU"/>
    </w:rPr>
  </w:style>
  <w:style w:type="character" w:styleId="a6">
    <w:name w:val="Hyperlink"/>
    <w:basedOn w:val="a0"/>
    <w:uiPriority w:val="99"/>
    <w:rsid w:val="00E96452"/>
    <w:rPr>
      <w:color w:val="0000FF"/>
      <w:u w:val="single"/>
    </w:rPr>
  </w:style>
  <w:style w:type="paragraph" w:styleId="a7">
    <w:name w:val="Normal (Web)"/>
    <w:basedOn w:val="a"/>
    <w:uiPriority w:val="99"/>
    <w:rsid w:val="00E87763"/>
    <w:pPr>
      <w:spacing w:before="100" w:beforeAutospacing="1" w:after="100" w:afterAutospacing="1"/>
    </w:pPr>
  </w:style>
  <w:style w:type="paragraph" w:styleId="a8">
    <w:name w:val="header"/>
    <w:basedOn w:val="a"/>
    <w:link w:val="a9"/>
    <w:uiPriority w:val="99"/>
    <w:rsid w:val="00576E23"/>
    <w:pPr>
      <w:tabs>
        <w:tab w:val="center" w:pos="4819"/>
        <w:tab w:val="right" w:pos="9639"/>
      </w:tabs>
    </w:pPr>
  </w:style>
  <w:style w:type="character" w:customStyle="1" w:styleId="a9">
    <w:name w:val="Верхній колонтитул Знак"/>
    <w:basedOn w:val="a0"/>
    <w:link w:val="a8"/>
    <w:uiPriority w:val="99"/>
    <w:locked/>
    <w:rsid w:val="00576E23"/>
    <w:rPr>
      <w:sz w:val="24"/>
      <w:lang w:val="ru-RU" w:eastAsia="ru-RU"/>
    </w:rPr>
  </w:style>
  <w:style w:type="paragraph" w:styleId="aa">
    <w:name w:val="footer"/>
    <w:basedOn w:val="a"/>
    <w:link w:val="ab"/>
    <w:uiPriority w:val="99"/>
    <w:rsid w:val="00576E23"/>
    <w:pPr>
      <w:tabs>
        <w:tab w:val="center" w:pos="4819"/>
        <w:tab w:val="right" w:pos="9639"/>
      </w:tabs>
    </w:pPr>
  </w:style>
  <w:style w:type="character" w:customStyle="1" w:styleId="ab">
    <w:name w:val="Нижній колонтитул Знак"/>
    <w:basedOn w:val="a0"/>
    <w:link w:val="aa"/>
    <w:uiPriority w:val="99"/>
    <w:locked/>
    <w:rsid w:val="00576E23"/>
    <w:rPr>
      <w:sz w:val="24"/>
      <w:lang w:val="ru-RU" w:eastAsia="ru-RU"/>
    </w:rPr>
  </w:style>
  <w:style w:type="paragraph" w:customStyle="1" w:styleId="rvps14">
    <w:name w:val="rvps14"/>
    <w:basedOn w:val="a"/>
    <w:rsid w:val="007511AF"/>
    <w:rPr>
      <w:lang w:val="en-US" w:eastAsia="en-US"/>
    </w:rPr>
  </w:style>
  <w:style w:type="paragraph" w:customStyle="1" w:styleId="rvps12">
    <w:name w:val="rvps12"/>
    <w:basedOn w:val="a"/>
    <w:rsid w:val="007511AF"/>
    <w:pPr>
      <w:jc w:val="center"/>
    </w:pPr>
    <w:rPr>
      <w:lang w:val="en-US" w:eastAsia="en-US"/>
    </w:rPr>
  </w:style>
  <w:style w:type="character" w:customStyle="1" w:styleId="spanrvts0">
    <w:name w:val="span_rvts0"/>
    <w:rsid w:val="007511AF"/>
    <w:rPr>
      <w:rFonts w:ascii="Times New Roman" w:eastAsia="Times New Roman" w:hAnsi="Times New Roman" w:cs="Times New Roman" w:hint="default"/>
      <w:b w:val="0"/>
      <w:bCs w:val="0"/>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5270">
      <w:bodyDiv w:val="1"/>
      <w:marLeft w:val="0"/>
      <w:marRight w:val="0"/>
      <w:marTop w:val="0"/>
      <w:marBottom w:val="0"/>
      <w:divBdr>
        <w:top w:val="none" w:sz="0" w:space="0" w:color="auto"/>
        <w:left w:val="none" w:sz="0" w:space="0" w:color="auto"/>
        <w:bottom w:val="none" w:sz="0" w:space="0" w:color="auto"/>
        <w:right w:val="none" w:sz="0" w:space="0" w:color="auto"/>
      </w:divBdr>
    </w:div>
    <w:div w:id="40634670">
      <w:bodyDiv w:val="1"/>
      <w:marLeft w:val="0"/>
      <w:marRight w:val="0"/>
      <w:marTop w:val="0"/>
      <w:marBottom w:val="0"/>
      <w:divBdr>
        <w:top w:val="none" w:sz="0" w:space="0" w:color="auto"/>
        <w:left w:val="none" w:sz="0" w:space="0" w:color="auto"/>
        <w:bottom w:val="none" w:sz="0" w:space="0" w:color="auto"/>
        <w:right w:val="none" w:sz="0" w:space="0" w:color="auto"/>
      </w:divBdr>
    </w:div>
    <w:div w:id="48920875">
      <w:bodyDiv w:val="1"/>
      <w:marLeft w:val="0"/>
      <w:marRight w:val="0"/>
      <w:marTop w:val="0"/>
      <w:marBottom w:val="0"/>
      <w:divBdr>
        <w:top w:val="none" w:sz="0" w:space="0" w:color="auto"/>
        <w:left w:val="none" w:sz="0" w:space="0" w:color="auto"/>
        <w:bottom w:val="none" w:sz="0" w:space="0" w:color="auto"/>
        <w:right w:val="none" w:sz="0" w:space="0" w:color="auto"/>
      </w:divBdr>
    </w:div>
    <w:div w:id="72705506">
      <w:bodyDiv w:val="1"/>
      <w:marLeft w:val="0"/>
      <w:marRight w:val="0"/>
      <w:marTop w:val="0"/>
      <w:marBottom w:val="0"/>
      <w:divBdr>
        <w:top w:val="none" w:sz="0" w:space="0" w:color="auto"/>
        <w:left w:val="none" w:sz="0" w:space="0" w:color="auto"/>
        <w:bottom w:val="none" w:sz="0" w:space="0" w:color="auto"/>
        <w:right w:val="none" w:sz="0" w:space="0" w:color="auto"/>
      </w:divBdr>
    </w:div>
    <w:div w:id="153187552">
      <w:bodyDiv w:val="1"/>
      <w:marLeft w:val="0"/>
      <w:marRight w:val="0"/>
      <w:marTop w:val="0"/>
      <w:marBottom w:val="0"/>
      <w:divBdr>
        <w:top w:val="none" w:sz="0" w:space="0" w:color="auto"/>
        <w:left w:val="none" w:sz="0" w:space="0" w:color="auto"/>
        <w:bottom w:val="none" w:sz="0" w:space="0" w:color="auto"/>
        <w:right w:val="none" w:sz="0" w:space="0" w:color="auto"/>
      </w:divBdr>
    </w:div>
    <w:div w:id="286274870">
      <w:bodyDiv w:val="1"/>
      <w:marLeft w:val="0"/>
      <w:marRight w:val="0"/>
      <w:marTop w:val="0"/>
      <w:marBottom w:val="0"/>
      <w:divBdr>
        <w:top w:val="none" w:sz="0" w:space="0" w:color="auto"/>
        <w:left w:val="none" w:sz="0" w:space="0" w:color="auto"/>
        <w:bottom w:val="none" w:sz="0" w:space="0" w:color="auto"/>
        <w:right w:val="none" w:sz="0" w:space="0" w:color="auto"/>
      </w:divBdr>
      <w:divsChild>
        <w:div w:id="1082724205">
          <w:marLeft w:val="0"/>
          <w:marRight w:val="0"/>
          <w:marTop w:val="0"/>
          <w:marBottom w:val="0"/>
          <w:divBdr>
            <w:top w:val="none" w:sz="0" w:space="0" w:color="auto"/>
            <w:left w:val="none" w:sz="0" w:space="0" w:color="auto"/>
            <w:bottom w:val="none" w:sz="0" w:space="0" w:color="auto"/>
            <w:right w:val="none" w:sz="0" w:space="0" w:color="auto"/>
          </w:divBdr>
        </w:div>
        <w:div w:id="1593851132">
          <w:marLeft w:val="0"/>
          <w:marRight w:val="0"/>
          <w:marTop w:val="0"/>
          <w:marBottom w:val="0"/>
          <w:divBdr>
            <w:top w:val="none" w:sz="0" w:space="0" w:color="auto"/>
            <w:left w:val="none" w:sz="0" w:space="0" w:color="auto"/>
            <w:bottom w:val="none" w:sz="0" w:space="0" w:color="auto"/>
            <w:right w:val="none" w:sz="0" w:space="0" w:color="auto"/>
          </w:divBdr>
        </w:div>
        <w:div w:id="975641966">
          <w:marLeft w:val="0"/>
          <w:marRight w:val="0"/>
          <w:marTop w:val="0"/>
          <w:marBottom w:val="0"/>
          <w:divBdr>
            <w:top w:val="none" w:sz="0" w:space="0" w:color="auto"/>
            <w:left w:val="none" w:sz="0" w:space="0" w:color="auto"/>
            <w:bottom w:val="none" w:sz="0" w:space="0" w:color="auto"/>
            <w:right w:val="none" w:sz="0" w:space="0" w:color="auto"/>
          </w:divBdr>
        </w:div>
      </w:divsChild>
    </w:div>
    <w:div w:id="329060309">
      <w:bodyDiv w:val="1"/>
      <w:marLeft w:val="0"/>
      <w:marRight w:val="0"/>
      <w:marTop w:val="0"/>
      <w:marBottom w:val="0"/>
      <w:divBdr>
        <w:top w:val="none" w:sz="0" w:space="0" w:color="auto"/>
        <w:left w:val="none" w:sz="0" w:space="0" w:color="auto"/>
        <w:bottom w:val="none" w:sz="0" w:space="0" w:color="auto"/>
        <w:right w:val="none" w:sz="0" w:space="0" w:color="auto"/>
      </w:divBdr>
    </w:div>
    <w:div w:id="348457125">
      <w:bodyDiv w:val="1"/>
      <w:marLeft w:val="0"/>
      <w:marRight w:val="0"/>
      <w:marTop w:val="0"/>
      <w:marBottom w:val="0"/>
      <w:divBdr>
        <w:top w:val="none" w:sz="0" w:space="0" w:color="auto"/>
        <w:left w:val="none" w:sz="0" w:space="0" w:color="auto"/>
        <w:bottom w:val="none" w:sz="0" w:space="0" w:color="auto"/>
        <w:right w:val="none" w:sz="0" w:space="0" w:color="auto"/>
      </w:divBdr>
    </w:div>
    <w:div w:id="430054920">
      <w:bodyDiv w:val="1"/>
      <w:marLeft w:val="0"/>
      <w:marRight w:val="0"/>
      <w:marTop w:val="0"/>
      <w:marBottom w:val="0"/>
      <w:divBdr>
        <w:top w:val="none" w:sz="0" w:space="0" w:color="auto"/>
        <w:left w:val="none" w:sz="0" w:space="0" w:color="auto"/>
        <w:bottom w:val="none" w:sz="0" w:space="0" w:color="auto"/>
        <w:right w:val="none" w:sz="0" w:space="0" w:color="auto"/>
      </w:divBdr>
    </w:div>
    <w:div w:id="493032355">
      <w:bodyDiv w:val="1"/>
      <w:marLeft w:val="0"/>
      <w:marRight w:val="0"/>
      <w:marTop w:val="0"/>
      <w:marBottom w:val="0"/>
      <w:divBdr>
        <w:top w:val="none" w:sz="0" w:space="0" w:color="auto"/>
        <w:left w:val="none" w:sz="0" w:space="0" w:color="auto"/>
        <w:bottom w:val="none" w:sz="0" w:space="0" w:color="auto"/>
        <w:right w:val="none" w:sz="0" w:space="0" w:color="auto"/>
      </w:divBdr>
    </w:div>
    <w:div w:id="493183269">
      <w:bodyDiv w:val="1"/>
      <w:marLeft w:val="0"/>
      <w:marRight w:val="0"/>
      <w:marTop w:val="0"/>
      <w:marBottom w:val="0"/>
      <w:divBdr>
        <w:top w:val="none" w:sz="0" w:space="0" w:color="auto"/>
        <w:left w:val="none" w:sz="0" w:space="0" w:color="auto"/>
        <w:bottom w:val="none" w:sz="0" w:space="0" w:color="auto"/>
        <w:right w:val="none" w:sz="0" w:space="0" w:color="auto"/>
      </w:divBdr>
    </w:div>
    <w:div w:id="617299954">
      <w:bodyDiv w:val="1"/>
      <w:marLeft w:val="0"/>
      <w:marRight w:val="0"/>
      <w:marTop w:val="0"/>
      <w:marBottom w:val="0"/>
      <w:divBdr>
        <w:top w:val="none" w:sz="0" w:space="0" w:color="auto"/>
        <w:left w:val="none" w:sz="0" w:space="0" w:color="auto"/>
        <w:bottom w:val="none" w:sz="0" w:space="0" w:color="auto"/>
        <w:right w:val="none" w:sz="0" w:space="0" w:color="auto"/>
      </w:divBdr>
      <w:divsChild>
        <w:div w:id="278875264">
          <w:marLeft w:val="0"/>
          <w:marRight w:val="0"/>
          <w:marTop w:val="0"/>
          <w:marBottom w:val="0"/>
          <w:divBdr>
            <w:top w:val="none" w:sz="0" w:space="0" w:color="auto"/>
            <w:left w:val="none" w:sz="0" w:space="0" w:color="auto"/>
            <w:bottom w:val="none" w:sz="0" w:space="0" w:color="auto"/>
            <w:right w:val="none" w:sz="0" w:space="0" w:color="auto"/>
          </w:divBdr>
        </w:div>
        <w:div w:id="1833132053">
          <w:marLeft w:val="0"/>
          <w:marRight w:val="0"/>
          <w:marTop w:val="0"/>
          <w:marBottom w:val="0"/>
          <w:divBdr>
            <w:top w:val="none" w:sz="0" w:space="0" w:color="auto"/>
            <w:left w:val="none" w:sz="0" w:space="0" w:color="auto"/>
            <w:bottom w:val="none" w:sz="0" w:space="0" w:color="auto"/>
            <w:right w:val="none" w:sz="0" w:space="0" w:color="auto"/>
          </w:divBdr>
        </w:div>
      </w:divsChild>
    </w:div>
    <w:div w:id="897594532">
      <w:bodyDiv w:val="1"/>
      <w:marLeft w:val="0"/>
      <w:marRight w:val="0"/>
      <w:marTop w:val="0"/>
      <w:marBottom w:val="0"/>
      <w:divBdr>
        <w:top w:val="none" w:sz="0" w:space="0" w:color="auto"/>
        <w:left w:val="none" w:sz="0" w:space="0" w:color="auto"/>
        <w:bottom w:val="none" w:sz="0" w:space="0" w:color="auto"/>
        <w:right w:val="none" w:sz="0" w:space="0" w:color="auto"/>
      </w:divBdr>
    </w:div>
    <w:div w:id="1005858921">
      <w:bodyDiv w:val="1"/>
      <w:marLeft w:val="0"/>
      <w:marRight w:val="0"/>
      <w:marTop w:val="0"/>
      <w:marBottom w:val="0"/>
      <w:divBdr>
        <w:top w:val="none" w:sz="0" w:space="0" w:color="auto"/>
        <w:left w:val="none" w:sz="0" w:space="0" w:color="auto"/>
        <w:bottom w:val="none" w:sz="0" w:space="0" w:color="auto"/>
        <w:right w:val="none" w:sz="0" w:space="0" w:color="auto"/>
      </w:divBdr>
    </w:div>
    <w:div w:id="1036007202">
      <w:bodyDiv w:val="1"/>
      <w:marLeft w:val="0"/>
      <w:marRight w:val="0"/>
      <w:marTop w:val="0"/>
      <w:marBottom w:val="0"/>
      <w:divBdr>
        <w:top w:val="none" w:sz="0" w:space="0" w:color="auto"/>
        <w:left w:val="none" w:sz="0" w:space="0" w:color="auto"/>
        <w:bottom w:val="none" w:sz="0" w:space="0" w:color="auto"/>
        <w:right w:val="none" w:sz="0" w:space="0" w:color="auto"/>
      </w:divBdr>
    </w:div>
    <w:div w:id="1203518773">
      <w:bodyDiv w:val="1"/>
      <w:marLeft w:val="0"/>
      <w:marRight w:val="0"/>
      <w:marTop w:val="0"/>
      <w:marBottom w:val="0"/>
      <w:divBdr>
        <w:top w:val="none" w:sz="0" w:space="0" w:color="auto"/>
        <w:left w:val="none" w:sz="0" w:space="0" w:color="auto"/>
        <w:bottom w:val="none" w:sz="0" w:space="0" w:color="auto"/>
        <w:right w:val="none" w:sz="0" w:space="0" w:color="auto"/>
      </w:divBdr>
    </w:div>
    <w:div w:id="1222642818">
      <w:bodyDiv w:val="1"/>
      <w:marLeft w:val="0"/>
      <w:marRight w:val="0"/>
      <w:marTop w:val="0"/>
      <w:marBottom w:val="0"/>
      <w:divBdr>
        <w:top w:val="none" w:sz="0" w:space="0" w:color="auto"/>
        <w:left w:val="none" w:sz="0" w:space="0" w:color="auto"/>
        <w:bottom w:val="none" w:sz="0" w:space="0" w:color="auto"/>
        <w:right w:val="none" w:sz="0" w:space="0" w:color="auto"/>
      </w:divBdr>
    </w:div>
    <w:div w:id="1272588620">
      <w:bodyDiv w:val="1"/>
      <w:marLeft w:val="0"/>
      <w:marRight w:val="0"/>
      <w:marTop w:val="0"/>
      <w:marBottom w:val="0"/>
      <w:divBdr>
        <w:top w:val="none" w:sz="0" w:space="0" w:color="auto"/>
        <w:left w:val="none" w:sz="0" w:space="0" w:color="auto"/>
        <w:bottom w:val="none" w:sz="0" w:space="0" w:color="auto"/>
        <w:right w:val="none" w:sz="0" w:space="0" w:color="auto"/>
      </w:divBdr>
      <w:divsChild>
        <w:div w:id="179585377">
          <w:marLeft w:val="0"/>
          <w:marRight w:val="0"/>
          <w:marTop w:val="0"/>
          <w:marBottom w:val="0"/>
          <w:divBdr>
            <w:top w:val="none" w:sz="0" w:space="0" w:color="auto"/>
            <w:left w:val="none" w:sz="0" w:space="0" w:color="auto"/>
            <w:bottom w:val="none" w:sz="0" w:space="0" w:color="auto"/>
            <w:right w:val="none" w:sz="0" w:space="0" w:color="auto"/>
          </w:divBdr>
        </w:div>
        <w:div w:id="1413237704">
          <w:marLeft w:val="0"/>
          <w:marRight w:val="0"/>
          <w:marTop w:val="0"/>
          <w:marBottom w:val="0"/>
          <w:divBdr>
            <w:top w:val="none" w:sz="0" w:space="0" w:color="auto"/>
            <w:left w:val="none" w:sz="0" w:space="0" w:color="auto"/>
            <w:bottom w:val="none" w:sz="0" w:space="0" w:color="auto"/>
            <w:right w:val="none" w:sz="0" w:space="0" w:color="auto"/>
          </w:divBdr>
        </w:div>
        <w:div w:id="1579944319">
          <w:marLeft w:val="0"/>
          <w:marRight w:val="0"/>
          <w:marTop w:val="0"/>
          <w:marBottom w:val="0"/>
          <w:divBdr>
            <w:top w:val="none" w:sz="0" w:space="0" w:color="auto"/>
            <w:left w:val="none" w:sz="0" w:space="0" w:color="auto"/>
            <w:bottom w:val="none" w:sz="0" w:space="0" w:color="auto"/>
            <w:right w:val="none" w:sz="0" w:space="0" w:color="auto"/>
          </w:divBdr>
        </w:div>
      </w:divsChild>
    </w:div>
    <w:div w:id="1276988464">
      <w:bodyDiv w:val="1"/>
      <w:marLeft w:val="0"/>
      <w:marRight w:val="0"/>
      <w:marTop w:val="0"/>
      <w:marBottom w:val="0"/>
      <w:divBdr>
        <w:top w:val="none" w:sz="0" w:space="0" w:color="auto"/>
        <w:left w:val="none" w:sz="0" w:space="0" w:color="auto"/>
        <w:bottom w:val="none" w:sz="0" w:space="0" w:color="auto"/>
        <w:right w:val="none" w:sz="0" w:space="0" w:color="auto"/>
      </w:divBdr>
    </w:div>
    <w:div w:id="1374962135">
      <w:bodyDiv w:val="1"/>
      <w:marLeft w:val="0"/>
      <w:marRight w:val="0"/>
      <w:marTop w:val="0"/>
      <w:marBottom w:val="0"/>
      <w:divBdr>
        <w:top w:val="none" w:sz="0" w:space="0" w:color="auto"/>
        <w:left w:val="none" w:sz="0" w:space="0" w:color="auto"/>
        <w:bottom w:val="none" w:sz="0" w:space="0" w:color="auto"/>
        <w:right w:val="none" w:sz="0" w:space="0" w:color="auto"/>
      </w:divBdr>
    </w:div>
    <w:div w:id="1419475637">
      <w:bodyDiv w:val="1"/>
      <w:marLeft w:val="0"/>
      <w:marRight w:val="0"/>
      <w:marTop w:val="0"/>
      <w:marBottom w:val="0"/>
      <w:divBdr>
        <w:top w:val="none" w:sz="0" w:space="0" w:color="auto"/>
        <w:left w:val="none" w:sz="0" w:space="0" w:color="auto"/>
        <w:bottom w:val="none" w:sz="0" w:space="0" w:color="auto"/>
        <w:right w:val="none" w:sz="0" w:space="0" w:color="auto"/>
      </w:divBdr>
    </w:div>
    <w:div w:id="1502888720">
      <w:marLeft w:val="0"/>
      <w:marRight w:val="0"/>
      <w:marTop w:val="0"/>
      <w:marBottom w:val="0"/>
      <w:divBdr>
        <w:top w:val="none" w:sz="0" w:space="0" w:color="auto"/>
        <w:left w:val="none" w:sz="0" w:space="0" w:color="auto"/>
        <w:bottom w:val="none" w:sz="0" w:space="0" w:color="auto"/>
        <w:right w:val="none" w:sz="0" w:space="0" w:color="auto"/>
      </w:divBdr>
    </w:div>
    <w:div w:id="1502888721">
      <w:marLeft w:val="0"/>
      <w:marRight w:val="0"/>
      <w:marTop w:val="0"/>
      <w:marBottom w:val="0"/>
      <w:divBdr>
        <w:top w:val="none" w:sz="0" w:space="0" w:color="auto"/>
        <w:left w:val="none" w:sz="0" w:space="0" w:color="auto"/>
        <w:bottom w:val="none" w:sz="0" w:space="0" w:color="auto"/>
        <w:right w:val="none" w:sz="0" w:space="0" w:color="auto"/>
      </w:divBdr>
    </w:div>
    <w:div w:id="1502888722">
      <w:marLeft w:val="0"/>
      <w:marRight w:val="0"/>
      <w:marTop w:val="0"/>
      <w:marBottom w:val="0"/>
      <w:divBdr>
        <w:top w:val="none" w:sz="0" w:space="0" w:color="auto"/>
        <w:left w:val="none" w:sz="0" w:space="0" w:color="auto"/>
        <w:bottom w:val="none" w:sz="0" w:space="0" w:color="auto"/>
        <w:right w:val="none" w:sz="0" w:space="0" w:color="auto"/>
      </w:divBdr>
    </w:div>
    <w:div w:id="1502888723">
      <w:marLeft w:val="0"/>
      <w:marRight w:val="0"/>
      <w:marTop w:val="0"/>
      <w:marBottom w:val="0"/>
      <w:divBdr>
        <w:top w:val="none" w:sz="0" w:space="0" w:color="auto"/>
        <w:left w:val="none" w:sz="0" w:space="0" w:color="auto"/>
        <w:bottom w:val="none" w:sz="0" w:space="0" w:color="auto"/>
        <w:right w:val="none" w:sz="0" w:space="0" w:color="auto"/>
      </w:divBdr>
    </w:div>
    <w:div w:id="1502888724">
      <w:marLeft w:val="0"/>
      <w:marRight w:val="0"/>
      <w:marTop w:val="0"/>
      <w:marBottom w:val="0"/>
      <w:divBdr>
        <w:top w:val="none" w:sz="0" w:space="0" w:color="auto"/>
        <w:left w:val="none" w:sz="0" w:space="0" w:color="auto"/>
        <w:bottom w:val="none" w:sz="0" w:space="0" w:color="auto"/>
        <w:right w:val="none" w:sz="0" w:space="0" w:color="auto"/>
      </w:divBdr>
    </w:div>
    <w:div w:id="1502888725">
      <w:marLeft w:val="0"/>
      <w:marRight w:val="0"/>
      <w:marTop w:val="0"/>
      <w:marBottom w:val="0"/>
      <w:divBdr>
        <w:top w:val="none" w:sz="0" w:space="0" w:color="auto"/>
        <w:left w:val="none" w:sz="0" w:space="0" w:color="auto"/>
        <w:bottom w:val="none" w:sz="0" w:space="0" w:color="auto"/>
        <w:right w:val="none" w:sz="0" w:space="0" w:color="auto"/>
      </w:divBdr>
    </w:div>
    <w:div w:id="1502888731">
      <w:marLeft w:val="0"/>
      <w:marRight w:val="0"/>
      <w:marTop w:val="0"/>
      <w:marBottom w:val="0"/>
      <w:divBdr>
        <w:top w:val="none" w:sz="0" w:space="0" w:color="auto"/>
        <w:left w:val="none" w:sz="0" w:space="0" w:color="auto"/>
        <w:bottom w:val="none" w:sz="0" w:space="0" w:color="auto"/>
        <w:right w:val="none" w:sz="0" w:space="0" w:color="auto"/>
      </w:divBdr>
    </w:div>
    <w:div w:id="1502888735">
      <w:marLeft w:val="0"/>
      <w:marRight w:val="0"/>
      <w:marTop w:val="0"/>
      <w:marBottom w:val="0"/>
      <w:divBdr>
        <w:top w:val="none" w:sz="0" w:space="0" w:color="auto"/>
        <w:left w:val="none" w:sz="0" w:space="0" w:color="auto"/>
        <w:bottom w:val="none" w:sz="0" w:space="0" w:color="auto"/>
        <w:right w:val="none" w:sz="0" w:space="0" w:color="auto"/>
      </w:divBdr>
    </w:div>
    <w:div w:id="1502888737">
      <w:marLeft w:val="0"/>
      <w:marRight w:val="0"/>
      <w:marTop w:val="0"/>
      <w:marBottom w:val="0"/>
      <w:divBdr>
        <w:top w:val="none" w:sz="0" w:space="0" w:color="auto"/>
        <w:left w:val="none" w:sz="0" w:space="0" w:color="auto"/>
        <w:bottom w:val="none" w:sz="0" w:space="0" w:color="auto"/>
        <w:right w:val="none" w:sz="0" w:space="0" w:color="auto"/>
      </w:divBdr>
      <w:divsChild>
        <w:div w:id="1502888719">
          <w:marLeft w:val="0"/>
          <w:marRight w:val="0"/>
          <w:marTop w:val="0"/>
          <w:marBottom w:val="0"/>
          <w:divBdr>
            <w:top w:val="none" w:sz="0" w:space="0" w:color="auto"/>
            <w:left w:val="none" w:sz="0" w:space="0" w:color="auto"/>
            <w:bottom w:val="none" w:sz="0" w:space="0" w:color="auto"/>
            <w:right w:val="none" w:sz="0" w:space="0" w:color="auto"/>
          </w:divBdr>
        </w:div>
        <w:div w:id="1502888726">
          <w:marLeft w:val="0"/>
          <w:marRight w:val="0"/>
          <w:marTop w:val="0"/>
          <w:marBottom w:val="0"/>
          <w:divBdr>
            <w:top w:val="none" w:sz="0" w:space="0" w:color="auto"/>
            <w:left w:val="none" w:sz="0" w:space="0" w:color="auto"/>
            <w:bottom w:val="none" w:sz="0" w:space="0" w:color="auto"/>
            <w:right w:val="none" w:sz="0" w:space="0" w:color="auto"/>
          </w:divBdr>
        </w:div>
        <w:div w:id="1502888727">
          <w:marLeft w:val="0"/>
          <w:marRight w:val="0"/>
          <w:marTop w:val="0"/>
          <w:marBottom w:val="0"/>
          <w:divBdr>
            <w:top w:val="none" w:sz="0" w:space="0" w:color="auto"/>
            <w:left w:val="none" w:sz="0" w:space="0" w:color="auto"/>
            <w:bottom w:val="none" w:sz="0" w:space="0" w:color="auto"/>
            <w:right w:val="none" w:sz="0" w:space="0" w:color="auto"/>
          </w:divBdr>
        </w:div>
        <w:div w:id="1502888728">
          <w:marLeft w:val="0"/>
          <w:marRight w:val="0"/>
          <w:marTop w:val="0"/>
          <w:marBottom w:val="0"/>
          <w:divBdr>
            <w:top w:val="none" w:sz="0" w:space="0" w:color="auto"/>
            <w:left w:val="none" w:sz="0" w:space="0" w:color="auto"/>
            <w:bottom w:val="none" w:sz="0" w:space="0" w:color="auto"/>
            <w:right w:val="none" w:sz="0" w:space="0" w:color="auto"/>
          </w:divBdr>
        </w:div>
        <w:div w:id="1502888729">
          <w:marLeft w:val="0"/>
          <w:marRight w:val="0"/>
          <w:marTop w:val="0"/>
          <w:marBottom w:val="0"/>
          <w:divBdr>
            <w:top w:val="none" w:sz="0" w:space="0" w:color="auto"/>
            <w:left w:val="none" w:sz="0" w:space="0" w:color="auto"/>
            <w:bottom w:val="none" w:sz="0" w:space="0" w:color="auto"/>
            <w:right w:val="none" w:sz="0" w:space="0" w:color="auto"/>
          </w:divBdr>
        </w:div>
        <w:div w:id="1502888730">
          <w:marLeft w:val="0"/>
          <w:marRight w:val="0"/>
          <w:marTop w:val="0"/>
          <w:marBottom w:val="0"/>
          <w:divBdr>
            <w:top w:val="none" w:sz="0" w:space="0" w:color="auto"/>
            <w:left w:val="none" w:sz="0" w:space="0" w:color="auto"/>
            <w:bottom w:val="none" w:sz="0" w:space="0" w:color="auto"/>
            <w:right w:val="none" w:sz="0" w:space="0" w:color="auto"/>
          </w:divBdr>
        </w:div>
        <w:div w:id="1502888732">
          <w:marLeft w:val="0"/>
          <w:marRight w:val="0"/>
          <w:marTop w:val="0"/>
          <w:marBottom w:val="0"/>
          <w:divBdr>
            <w:top w:val="none" w:sz="0" w:space="0" w:color="auto"/>
            <w:left w:val="none" w:sz="0" w:space="0" w:color="auto"/>
            <w:bottom w:val="none" w:sz="0" w:space="0" w:color="auto"/>
            <w:right w:val="none" w:sz="0" w:space="0" w:color="auto"/>
          </w:divBdr>
        </w:div>
        <w:div w:id="1502888733">
          <w:marLeft w:val="0"/>
          <w:marRight w:val="0"/>
          <w:marTop w:val="0"/>
          <w:marBottom w:val="0"/>
          <w:divBdr>
            <w:top w:val="none" w:sz="0" w:space="0" w:color="auto"/>
            <w:left w:val="none" w:sz="0" w:space="0" w:color="auto"/>
            <w:bottom w:val="none" w:sz="0" w:space="0" w:color="auto"/>
            <w:right w:val="none" w:sz="0" w:space="0" w:color="auto"/>
          </w:divBdr>
        </w:div>
        <w:div w:id="1502888734">
          <w:marLeft w:val="0"/>
          <w:marRight w:val="0"/>
          <w:marTop w:val="0"/>
          <w:marBottom w:val="0"/>
          <w:divBdr>
            <w:top w:val="none" w:sz="0" w:space="0" w:color="auto"/>
            <w:left w:val="none" w:sz="0" w:space="0" w:color="auto"/>
            <w:bottom w:val="none" w:sz="0" w:space="0" w:color="auto"/>
            <w:right w:val="none" w:sz="0" w:space="0" w:color="auto"/>
          </w:divBdr>
        </w:div>
        <w:div w:id="1502888736">
          <w:marLeft w:val="0"/>
          <w:marRight w:val="0"/>
          <w:marTop w:val="0"/>
          <w:marBottom w:val="0"/>
          <w:divBdr>
            <w:top w:val="none" w:sz="0" w:space="0" w:color="auto"/>
            <w:left w:val="none" w:sz="0" w:space="0" w:color="auto"/>
            <w:bottom w:val="none" w:sz="0" w:space="0" w:color="auto"/>
            <w:right w:val="none" w:sz="0" w:space="0" w:color="auto"/>
          </w:divBdr>
        </w:div>
        <w:div w:id="1502888739">
          <w:marLeft w:val="0"/>
          <w:marRight w:val="0"/>
          <w:marTop w:val="0"/>
          <w:marBottom w:val="0"/>
          <w:divBdr>
            <w:top w:val="none" w:sz="0" w:space="0" w:color="auto"/>
            <w:left w:val="none" w:sz="0" w:space="0" w:color="auto"/>
            <w:bottom w:val="none" w:sz="0" w:space="0" w:color="auto"/>
            <w:right w:val="none" w:sz="0" w:space="0" w:color="auto"/>
          </w:divBdr>
        </w:div>
      </w:divsChild>
    </w:div>
    <w:div w:id="1502888738">
      <w:marLeft w:val="0"/>
      <w:marRight w:val="0"/>
      <w:marTop w:val="0"/>
      <w:marBottom w:val="0"/>
      <w:divBdr>
        <w:top w:val="none" w:sz="0" w:space="0" w:color="auto"/>
        <w:left w:val="none" w:sz="0" w:space="0" w:color="auto"/>
        <w:bottom w:val="none" w:sz="0" w:space="0" w:color="auto"/>
        <w:right w:val="none" w:sz="0" w:space="0" w:color="auto"/>
      </w:divBdr>
    </w:div>
    <w:div w:id="1502888740">
      <w:marLeft w:val="0"/>
      <w:marRight w:val="0"/>
      <w:marTop w:val="0"/>
      <w:marBottom w:val="0"/>
      <w:divBdr>
        <w:top w:val="none" w:sz="0" w:space="0" w:color="auto"/>
        <w:left w:val="none" w:sz="0" w:space="0" w:color="auto"/>
        <w:bottom w:val="none" w:sz="0" w:space="0" w:color="auto"/>
        <w:right w:val="none" w:sz="0" w:space="0" w:color="auto"/>
      </w:divBdr>
    </w:div>
    <w:div w:id="1502888741">
      <w:marLeft w:val="0"/>
      <w:marRight w:val="0"/>
      <w:marTop w:val="0"/>
      <w:marBottom w:val="0"/>
      <w:divBdr>
        <w:top w:val="none" w:sz="0" w:space="0" w:color="auto"/>
        <w:left w:val="none" w:sz="0" w:space="0" w:color="auto"/>
        <w:bottom w:val="none" w:sz="0" w:space="0" w:color="auto"/>
        <w:right w:val="none" w:sz="0" w:space="0" w:color="auto"/>
      </w:divBdr>
    </w:div>
    <w:div w:id="1502888742">
      <w:marLeft w:val="0"/>
      <w:marRight w:val="0"/>
      <w:marTop w:val="0"/>
      <w:marBottom w:val="0"/>
      <w:divBdr>
        <w:top w:val="none" w:sz="0" w:space="0" w:color="auto"/>
        <w:left w:val="none" w:sz="0" w:space="0" w:color="auto"/>
        <w:bottom w:val="none" w:sz="0" w:space="0" w:color="auto"/>
        <w:right w:val="none" w:sz="0" w:space="0" w:color="auto"/>
      </w:divBdr>
    </w:div>
    <w:div w:id="1508909273">
      <w:bodyDiv w:val="1"/>
      <w:marLeft w:val="0"/>
      <w:marRight w:val="0"/>
      <w:marTop w:val="0"/>
      <w:marBottom w:val="0"/>
      <w:divBdr>
        <w:top w:val="none" w:sz="0" w:space="0" w:color="auto"/>
        <w:left w:val="none" w:sz="0" w:space="0" w:color="auto"/>
        <w:bottom w:val="none" w:sz="0" w:space="0" w:color="auto"/>
        <w:right w:val="none" w:sz="0" w:space="0" w:color="auto"/>
      </w:divBdr>
    </w:div>
    <w:div w:id="1523088564">
      <w:bodyDiv w:val="1"/>
      <w:marLeft w:val="0"/>
      <w:marRight w:val="0"/>
      <w:marTop w:val="0"/>
      <w:marBottom w:val="0"/>
      <w:divBdr>
        <w:top w:val="none" w:sz="0" w:space="0" w:color="auto"/>
        <w:left w:val="none" w:sz="0" w:space="0" w:color="auto"/>
        <w:bottom w:val="none" w:sz="0" w:space="0" w:color="auto"/>
        <w:right w:val="none" w:sz="0" w:space="0" w:color="auto"/>
      </w:divBdr>
    </w:div>
    <w:div w:id="1531383231">
      <w:bodyDiv w:val="1"/>
      <w:marLeft w:val="0"/>
      <w:marRight w:val="0"/>
      <w:marTop w:val="0"/>
      <w:marBottom w:val="0"/>
      <w:divBdr>
        <w:top w:val="none" w:sz="0" w:space="0" w:color="auto"/>
        <w:left w:val="none" w:sz="0" w:space="0" w:color="auto"/>
        <w:bottom w:val="none" w:sz="0" w:space="0" w:color="auto"/>
        <w:right w:val="none" w:sz="0" w:space="0" w:color="auto"/>
      </w:divBdr>
    </w:div>
    <w:div w:id="1593247451">
      <w:bodyDiv w:val="1"/>
      <w:marLeft w:val="0"/>
      <w:marRight w:val="0"/>
      <w:marTop w:val="0"/>
      <w:marBottom w:val="0"/>
      <w:divBdr>
        <w:top w:val="none" w:sz="0" w:space="0" w:color="auto"/>
        <w:left w:val="none" w:sz="0" w:space="0" w:color="auto"/>
        <w:bottom w:val="none" w:sz="0" w:space="0" w:color="auto"/>
        <w:right w:val="none" w:sz="0" w:space="0" w:color="auto"/>
      </w:divBdr>
    </w:div>
    <w:div w:id="1645810576">
      <w:bodyDiv w:val="1"/>
      <w:marLeft w:val="0"/>
      <w:marRight w:val="0"/>
      <w:marTop w:val="0"/>
      <w:marBottom w:val="0"/>
      <w:divBdr>
        <w:top w:val="none" w:sz="0" w:space="0" w:color="auto"/>
        <w:left w:val="none" w:sz="0" w:space="0" w:color="auto"/>
        <w:bottom w:val="none" w:sz="0" w:space="0" w:color="auto"/>
        <w:right w:val="none" w:sz="0" w:space="0" w:color="auto"/>
      </w:divBdr>
      <w:divsChild>
        <w:div w:id="2016573774">
          <w:marLeft w:val="0"/>
          <w:marRight w:val="0"/>
          <w:marTop w:val="0"/>
          <w:marBottom w:val="0"/>
          <w:divBdr>
            <w:top w:val="none" w:sz="0" w:space="0" w:color="auto"/>
            <w:left w:val="none" w:sz="0" w:space="0" w:color="auto"/>
            <w:bottom w:val="none" w:sz="0" w:space="0" w:color="auto"/>
            <w:right w:val="none" w:sz="0" w:space="0" w:color="auto"/>
          </w:divBdr>
        </w:div>
        <w:div w:id="1530994120">
          <w:marLeft w:val="0"/>
          <w:marRight w:val="0"/>
          <w:marTop w:val="0"/>
          <w:marBottom w:val="0"/>
          <w:divBdr>
            <w:top w:val="none" w:sz="0" w:space="0" w:color="auto"/>
            <w:left w:val="none" w:sz="0" w:space="0" w:color="auto"/>
            <w:bottom w:val="none" w:sz="0" w:space="0" w:color="auto"/>
            <w:right w:val="none" w:sz="0" w:space="0" w:color="auto"/>
          </w:divBdr>
        </w:div>
        <w:div w:id="180824925">
          <w:marLeft w:val="0"/>
          <w:marRight w:val="0"/>
          <w:marTop w:val="0"/>
          <w:marBottom w:val="0"/>
          <w:divBdr>
            <w:top w:val="none" w:sz="0" w:space="0" w:color="auto"/>
            <w:left w:val="none" w:sz="0" w:space="0" w:color="auto"/>
            <w:bottom w:val="none" w:sz="0" w:space="0" w:color="auto"/>
            <w:right w:val="none" w:sz="0" w:space="0" w:color="auto"/>
          </w:divBdr>
        </w:div>
        <w:div w:id="409546529">
          <w:marLeft w:val="0"/>
          <w:marRight w:val="0"/>
          <w:marTop w:val="0"/>
          <w:marBottom w:val="0"/>
          <w:divBdr>
            <w:top w:val="none" w:sz="0" w:space="0" w:color="auto"/>
            <w:left w:val="none" w:sz="0" w:space="0" w:color="auto"/>
            <w:bottom w:val="none" w:sz="0" w:space="0" w:color="auto"/>
            <w:right w:val="none" w:sz="0" w:space="0" w:color="auto"/>
          </w:divBdr>
        </w:div>
        <w:div w:id="194076459">
          <w:marLeft w:val="0"/>
          <w:marRight w:val="0"/>
          <w:marTop w:val="0"/>
          <w:marBottom w:val="0"/>
          <w:divBdr>
            <w:top w:val="none" w:sz="0" w:space="0" w:color="auto"/>
            <w:left w:val="none" w:sz="0" w:space="0" w:color="auto"/>
            <w:bottom w:val="none" w:sz="0" w:space="0" w:color="auto"/>
            <w:right w:val="none" w:sz="0" w:space="0" w:color="auto"/>
          </w:divBdr>
        </w:div>
        <w:div w:id="558634965">
          <w:marLeft w:val="0"/>
          <w:marRight w:val="0"/>
          <w:marTop w:val="0"/>
          <w:marBottom w:val="0"/>
          <w:divBdr>
            <w:top w:val="none" w:sz="0" w:space="0" w:color="auto"/>
            <w:left w:val="none" w:sz="0" w:space="0" w:color="auto"/>
            <w:bottom w:val="none" w:sz="0" w:space="0" w:color="auto"/>
            <w:right w:val="none" w:sz="0" w:space="0" w:color="auto"/>
          </w:divBdr>
        </w:div>
        <w:div w:id="1492676995">
          <w:marLeft w:val="0"/>
          <w:marRight w:val="0"/>
          <w:marTop w:val="0"/>
          <w:marBottom w:val="0"/>
          <w:divBdr>
            <w:top w:val="none" w:sz="0" w:space="0" w:color="auto"/>
            <w:left w:val="none" w:sz="0" w:space="0" w:color="auto"/>
            <w:bottom w:val="none" w:sz="0" w:space="0" w:color="auto"/>
            <w:right w:val="none" w:sz="0" w:space="0" w:color="auto"/>
          </w:divBdr>
        </w:div>
      </w:divsChild>
    </w:div>
    <w:div w:id="1660770820">
      <w:bodyDiv w:val="1"/>
      <w:marLeft w:val="0"/>
      <w:marRight w:val="0"/>
      <w:marTop w:val="0"/>
      <w:marBottom w:val="0"/>
      <w:divBdr>
        <w:top w:val="none" w:sz="0" w:space="0" w:color="auto"/>
        <w:left w:val="none" w:sz="0" w:space="0" w:color="auto"/>
        <w:bottom w:val="none" w:sz="0" w:space="0" w:color="auto"/>
        <w:right w:val="none" w:sz="0" w:space="0" w:color="auto"/>
      </w:divBdr>
    </w:div>
    <w:div w:id="1745760876">
      <w:bodyDiv w:val="1"/>
      <w:marLeft w:val="0"/>
      <w:marRight w:val="0"/>
      <w:marTop w:val="0"/>
      <w:marBottom w:val="0"/>
      <w:divBdr>
        <w:top w:val="none" w:sz="0" w:space="0" w:color="auto"/>
        <w:left w:val="none" w:sz="0" w:space="0" w:color="auto"/>
        <w:bottom w:val="none" w:sz="0" w:space="0" w:color="auto"/>
        <w:right w:val="none" w:sz="0" w:space="0" w:color="auto"/>
      </w:divBdr>
    </w:div>
    <w:div w:id="1894392764">
      <w:bodyDiv w:val="1"/>
      <w:marLeft w:val="0"/>
      <w:marRight w:val="0"/>
      <w:marTop w:val="0"/>
      <w:marBottom w:val="0"/>
      <w:divBdr>
        <w:top w:val="none" w:sz="0" w:space="0" w:color="auto"/>
        <w:left w:val="none" w:sz="0" w:space="0" w:color="auto"/>
        <w:bottom w:val="none" w:sz="0" w:space="0" w:color="auto"/>
        <w:right w:val="none" w:sz="0" w:space="0" w:color="auto"/>
      </w:divBdr>
    </w:div>
    <w:div w:id="1938831320">
      <w:bodyDiv w:val="1"/>
      <w:marLeft w:val="0"/>
      <w:marRight w:val="0"/>
      <w:marTop w:val="0"/>
      <w:marBottom w:val="0"/>
      <w:divBdr>
        <w:top w:val="none" w:sz="0" w:space="0" w:color="auto"/>
        <w:left w:val="none" w:sz="0" w:space="0" w:color="auto"/>
        <w:bottom w:val="none" w:sz="0" w:space="0" w:color="auto"/>
        <w:right w:val="none" w:sz="0" w:space="0" w:color="auto"/>
      </w:divBdr>
    </w:div>
    <w:div w:id="1953853730">
      <w:bodyDiv w:val="1"/>
      <w:marLeft w:val="0"/>
      <w:marRight w:val="0"/>
      <w:marTop w:val="0"/>
      <w:marBottom w:val="0"/>
      <w:divBdr>
        <w:top w:val="none" w:sz="0" w:space="0" w:color="auto"/>
        <w:left w:val="none" w:sz="0" w:space="0" w:color="auto"/>
        <w:bottom w:val="none" w:sz="0" w:space="0" w:color="auto"/>
        <w:right w:val="none" w:sz="0" w:space="0" w:color="auto"/>
      </w:divBdr>
    </w:div>
    <w:div w:id="1998341065">
      <w:bodyDiv w:val="1"/>
      <w:marLeft w:val="0"/>
      <w:marRight w:val="0"/>
      <w:marTop w:val="0"/>
      <w:marBottom w:val="0"/>
      <w:divBdr>
        <w:top w:val="none" w:sz="0" w:space="0" w:color="auto"/>
        <w:left w:val="none" w:sz="0" w:space="0" w:color="auto"/>
        <w:bottom w:val="none" w:sz="0" w:space="0" w:color="auto"/>
        <w:right w:val="none" w:sz="0" w:space="0" w:color="auto"/>
      </w:divBdr>
    </w:div>
    <w:div w:id="2063019067">
      <w:bodyDiv w:val="1"/>
      <w:marLeft w:val="0"/>
      <w:marRight w:val="0"/>
      <w:marTop w:val="0"/>
      <w:marBottom w:val="0"/>
      <w:divBdr>
        <w:top w:val="none" w:sz="0" w:space="0" w:color="auto"/>
        <w:left w:val="none" w:sz="0" w:space="0" w:color="auto"/>
        <w:bottom w:val="none" w:sz="0" w:space="0" w:color="auto"/>
        <w:right w:val="none" w:sz="0" w:space="0" w:color="auto"/>
      </w:divBdr>
    </w:div>
    <w:div w:id="2064210461">
      <w:bodyDiv w:val="1"/>
      <w:marLeft w:val="0"/>
      <w:marRight w:val="0"/>
      <w:marTop w:val="0"/>
      <w:marBottom w:val="0"/>
      <w:divBdr>
        <w:top w:val="none" w:sz="0" w:space="0" w:color="auto"/>
        <w:left w:val="none" w:sz="0" w:space="0" w:color="auto"/>
        <w:bottom w:val="none" w:sz="0" w:space="0" w:color="auto"/>
        <w:right w:val="none" w:sz="0" w:space="0" w:color="auto"/>
      </w:divBdr>
    </w:div>
    <w:div w:id="2092727439">
      <w:bodyDiv w:val="1"/>
      <w:marLeft w:val="0"/>
      <w:marRight w:val="0"/>
      <w:marTop w:val="0"/>
      <w:marBottom w:val="0"/>
      <w:divBdr>
        <w:top w:val="none" w:sz="0" w:space="0" w:color="auto"/>
        <w:left w:val="none" w:sz="0" w:space="0" w:color="auto"/>
        <w:bottom w:val="none" w:sz="0" w:space="0" w:color="auto"/>
        <w:right w:val="none" w:sz="0" w:space="0" w:color="auto"/>
      </w:divBdr>
      <w:divsChild>
        <w:div w:id="1028606914">
          <w:marLeft w:val="0"/>
          <w:marRight w:val="0"/>
          <w:marTop w:val="0"/>
          <w:marBottom w:val="0"/>
          <w:divBdr>
            <w:top w:val="none" w:sz="0" w:space="0" w:color="auto"/>
            <w:left w:val="none" w:sz="0" w:space="0" w:color="auto"/>
            <w:bottom w:val="none" w:sz="0" w:space="0" w:color="auto"/>
            <w:right w:val="none" w:sz="0" w:space="0" w:color="auto"/>
          </w:divBdr>
        </w:div>
        <w:div w:id="2062359657">
          <w:marLeft w:val="0"/>
          <w:marRight w:val="0"/>
          <w:marTop w:val="0"/>
          <w:marBottom w:val="0"/>
          <w:divBdr>
            <w:top w:val="none" w:sz="0" w:space="0" w:color="auto"/>
            <w:left w:val="none" w:sz="0" w:space="0" w:color="auto"/>
            <w:bottom w:val="none" w:sz="0" w:space="0" w:color="auto"/>
            <w:right w:val="none" w:sz="0" w:space="0" w:color="auto"/>
          </w:divBdr>
        </w:div>
        <w:div w:id="2054772289">
          <w:marLeft w:val="0"/>
          <w:marRight w:val="0"/>
          <w:marTop w:val="0"/>
          <w:marBottom w:val="0"/>
          <w:divBdr>
            <w:top w:val="none" w:sz="0" w:space="0" w:color="auto"/>
            <w:left w:val="none" w:sz="0" w:space="0" w:color="auto"/>
            <w:bottom w:val="none" w:sz="0" w:space="0" w:color="auto"/>
            <w:right w:val="none" w:sz="0" w:space="0" w:color="auto"/>
          </w:divBdr>
        </w:div>
        <w:div w:id="576480793">
          <w:marLeft w:val="0"/>
          <w:marRight w:val="0"/>
          <w:marTop w:val="0"/>
          <w:marBottom w:val="0"/>
          <w:divBdr>
            <w:top w:val="none" w:sz="0" w:space="0" w:color="auto"/>
            <w:left w:val="none" w:sz="0" w:space="0" w:color="auto"/>
            <w:bottom w:val="none" w:sz="0" w:space="0" w:color="auto"/>
            <w:right w:val="none" w:sz="0" w:space="0" w:color="auto"/>
          </w:divBdr>
        </w:div>
        <w:div w:id="50151484">
          <w:marLeft w:val="0"/>
          <w:marRight w:val="0"/>
          <w:marTop w:val="0"/>
          <w:marBottom w:val="0"/>
          <w:divBdr>
            <w:top w:val="none" w:sz="0" w:space="0" w:color="auto"/>
            <w:left w:val="none" w:sz="0" w:space="0" w:color="auto"/>
            <w:bottom w:val="none" w:sz="0" w:space="0" w:color="auto"/>
            <w:right w:val="none" w:sz="0" w:space="0" w:color="auto"/>
          </w:divBdr>
        </w:div>
        <w:div w:id="1225264500">
          <w:marLeft w:val="0"/>
          <w:marRight w:val="0"/>
          <w:marTop w:val="0"/>
          <w:marBottom w:val="0"/>
          <w:divBdr>
            <w:top w:val="none" w:sz="0" w:space="0" w:color="auto"/>
            <w:left w:val="none" w:sz="0" w:space="0" w:color="auto"/>
            <w:bottom w:val="none" w:sz="0" w:space="0" w:color="auto"/>
            <w:right w:val="none" w:sz="0" w:space="0" w:color="auto"/>
          </w:divBdr>
        </w:div>
        <w:div w:id="668483703">
          <w:marLeft w:val="0"/>
          <w:marRight w:val="0"/>
          <w:marTop w:val="0"/>
          <w:marBottom w:val="0"/>
          <w:divBdr>
            <w:top w:val="none" w:sz="0" w:space="0" w:color="auto"/>
            <w:left w:val="none" w:sz="0" w:space="0" w:color="auto"/>
            <w:bottom w:val="none" w:sz="0" w:space="0" w:color="auto"/>
            <w:right w:val="none" w:sz="0" w:space="0" w:color="auto"/>
          </w:divBdr>
        </w:div>
      </w:divsChild>
    </w:div>
    <w:div w:id="213216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file:///D:\VIDDIL%20POHODGENNYA_OLHA\&#1053;&#1054;&#1056;&#1052;&#1040;&#1058;&#1048;&#1042;%20&#1044;&#1077;&#1088;&#1078;&#1084;&#1080;&#1090;&#1089;&#1083;&#1091;&#1078;&#1073;&#1080;%20&#1055;&#1054;&#1061;&#1054;&#1044;&#1046;&#1045;&#1053;&#1053;&#1071;\&#1052;&#1080;&#1090;&#1085;&#1080;&#1081;%20&#1082;&#1086;&#1076;&#1077;&#1082;&#1089;.doc" TargetMode="External"/><Relationship Id="rId4" Type="http://schemas.openxmlformats.org/officeDocument/2006/relationships/webSettings" Target="webSettings.xml"/><Relationship Id="rId9" Type="http://schemas.openxmlformats.org/officeDocument/2006/relationships/hyperlink" Target="https://zakon.rada.gov.ua/laws/show/984_01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D3970-EBE3-47BB-A8F5-309E269A6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2526</Words>
  <Characters>27104</Characters>
  <Application>Microsoft Office Word</Application>
  <DocSecurity>0</DocSecurity>
  <Lines>479</Lines>
  <Paragraphs>65</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29600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2</cp:revision>
  <cp:lastPrinted>2026-10-14T08:53:00Z</cp:lastPrinted>
  <dcterms:created xsi:type="dcterms:W3CDTF">2026-10-16T07:07:00Z</dcterms:created>
  <dcterms:modified xsi:type="dcterms:W3CDTF">2026-10-16T07:07:00Z</dcterms:modified>
</cp:coreProperties>
</file>