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BDA" w:rsidRPr="00BE7DAA" w:rsidRDefault="00232BDA" w:rsidP="00001CEA">
      <w:pPr>
        <w:ind w:hanging="13"/>
        <w:jc w:val="center"/>
        <w:rPr>
          <w:sz w:val="28"/>
          <w:szCs w:val="28"/>
          <w:lang w:val="uk-UA"/>
        </w:rPr>
      </w:pPr>
      <w:r w:rsidRPr="00BE7DAA">
        <w:rPr>
          <w:noProof/>
          <w:lang w:val="uk-UA" w:eastAsia="uk-UA"/>
        </w:rPr>
        <w:drawing>
          <wp:inline distT="0" distB="0" distL="0" distR="0" wp14:anchorId="41335A11" wp14:editId="6A13067B">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6" cstate="print">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232BDA" w:rsidRPr="00BE7DAA" w:rsidRDefault="00232BDA" w:rsidP="00001CEA">
      <w:pPr>
        <w:ind w:hanging="13"/>
        <w:jc w:val="center"/>
        <w:rPr>
          <w:sz w:val="4"/>
          <w:szCs w:val="4"/>
          <w:lang w:val="uk-UA"/>
        </w:rPr>
      </w:pPr>
    </w:p>
    <w:p w:rsidR="00232BDA" w:rsidRPr="00BE7DAA" w:rsidRDefault="00232BDA" w:rsidP="00001CEA">
      <w:pPr>
        <w:jc w:val="center"/>
        <w:rPr>
          <w:b/>
          <w:color w:val="131CD1"/>
          <w:sz w:val="32"/>
          <w:szCs w:val="32"/>
          <w:lang w:val="uk-UA"/>
        </w:rPr>
      </w:pPr>
      <w:r w:rsidRPr="00BE7DAA">
        <w:rPr>
          <w:b/>
          <w:color w:val="131CD1"/>
          <w:sz w:val="32"/>
          <w:szCs w:val="32"/>
          <w:lang w:val="uk-UA"/>
        </w:rPr>
        <w:t>ДЕРЖАВНА МИТНА СЛУЖБА УКРАЇНИ</w:t>
      </w:r>
    </w:p>
    <w:p w:rsidR="00232BDA" w:rsidRPr="00BE7DAA" w:rsidRDefault="00232BDA" w:rsidP="00001CEA">
      <w:pPr>
        <w:jc w:val="center"/>
        <w:rPr>
          <w:color w:val="131CD1"/>
          <w:sz w:val="32"/>
          <w:szCs w:val="32"/>
          <w:lang w:val="uk-UA"/>
        </w:rPr>
      </w:pPr>
      <w:r w:rsidRPr="00BE7DAA">
        <w:rPr>
          <w:color w:val="131CD1"/>
          <w:sz w:val="32"/>
          <w:szCs w:val="32"/>
          <w:lang w:val="uk-UA"/>
        </w:rPr>
        <w:t>(Держмитслужба)</w:t>
      </w:r>
    </w:p>
    <w:p w:rsidR="00232BDA" w:rsidRPr="00BE7DAA" w:rsidRDefault="00232BDA" w:rsidP="00001CEA">
      <w:pPr>
        <w:jc w:val="center"/>
        <w:rPr>
          <w:sz w:val="20"/>
          <w:szCs w:val="20"/>
          <w:lang w:val="uk-UA"/>
        </w:rPr>
      </w:pPr>
    </w:p>
    <w:p w:rsidR="00232BDA" w:rsidRPr="00BE7DAA" w:rsidRDefault="00232BDA" w:rsidP="00001CEA">
      <w:pPr>
        <w:pStyle w:val="Iauiue1"/>
        <w:jc w:val="center"/>
        <w:rPr>
          <w:spacing w:val="-10"/>
        </w:rPr>
      </w:pPr>
      <w:r w:rsidRPr="00BE7DAA">
        <w:rPr>
          <w:spacing w:val="-10"/>
        </w:rPr>
        <w:t xml:space="preserve">вул. Дегтярівська, 11 Г, м. Київ, 04119, </w:t>
      </w:r>
      <w:proofErr w:type="spellStart"/>
      <w:r w:rsidRPr="00BE7DAA">
        <w:rPr>
          <w:spacing w:val="-10"/>
        </w:rPr>
        <w:t>тел</w:t>
      </w:r>
      <w:proofErr w:type="spellEnd"/>
      <w:r w:rsidRPr="00BE7DAA">
        <w:rPr>
          <w:spacing w:val="-10"/>
        </w:rPr>
        <w:t>.: (044) 481-20-42, (044) 481-19-58, (044) 481-20-20</w:t>
      </w:r>
    </w:p>
    <w:p w:rsidR="00232BDA" w:rsidRPr="00BE7DAA" w:rsidRDefault="00232BDA" w:rsidP="00001CEA">
      <w:pPr>
        <w:pStyle w:val="Iauiue"/>
        <w:jc w:val="center"/>
        <w:rPr>
          <w:sz w:val="24"/>
          <w:szCs w:val="24"/>
          <w:lang w:val="uk-UA"/>
        </w:rPr>
      </w:pPr>
      <w:r w:rsidRPr="00BE7DAA">
        <w:rPr>
          <w:color w:val="131CD1"/>
          <w:sz w:val="24"/>
          <w:szCs w:val="24"/>
          <w:lang w:val="uk-UA"/>
        </w:rPr>
        <w:t xml:space="preserve">Е:mail: </w:t>
      </w:r>
      <w:hyperlink r:id="rId7" w:history="1">
        <w:r w:rsidRPr="00BE7DAA">
          <w:rPr>
            <w:rStyle w:val="a3"/>
            <w:color w:val="131CD1"/>
            <w:sz w:val="24"/>
            <w:szCs w:val="24"/>
            <w:lang w:val="uk-UA"/>
          </w:rPr>
          <w:t>post</w:t>
        </w:r>
        <w:r w:rsidRPr="00BE7DAA">
          <w:rPr>
            <w:rStyle w:val="a3"/>
            <w:bCs/>
            <w:color w:val="131CD1"/>
            <w:spacing w:val="-10"/>
            <w:sz w:val="24"/>
            <w:szCs w:val="24"/>
            <w:lang w:val="uk-UA"/>
          </w:rPr>
          <w:t>@customs.gov.ua</w:t>
        </w:r>
      </w:hyperlink>
      <w:r w:rsidRPr="00BE7DAA">
        <w:rPr>
          <w:color w:val="131CD1"/>
          <w:sz w:val="24"/>
          <w:szCs w:val="24"/>
          <w:lang w:val="uk-UA"/>
        </w:rPr>
        <w:t>;</w:t>
      </w:r>
      <w:r w:rsidRPr="00BE7DAA">
        <w:rPr>
          <w:sz w:val="24"/>
          <w:szCs w:val="24"/>
          <w:lang w:val="uk-UA"/>
        </w:rPr>
        <w:t xml:space="preserve"> Код ЄДРПОУ 43115923</w:t>
      </w:r>
    </w:p>
    <w:p w:rsidR="00232BDA" w:rsidRPr="00BE7DAA" w:rsidRDefault="00232BDA" w:rsidP="00001CEA">
      <w:pPr>
        <w:pStyle w:val="Iauiue"/>
        <w:jc w:val="center"/>
        <w:rPr>
          <w:sz w:val="24"/>
          <w:szCs w:val="24"/>
          <w:lang w:val="uk-UA"/>
        </w:rPr>
      </w:pPr>
    </w:p>
    <w:tbl>
      <w:tblPr>
        <w:tblW w:w="0" w:type="auto"/>
        <w:tblBorders>
          <w:top w:val="thinThickSmallGap" w:sz="12" w:space="0" w:color="0033D6"/>
        </w:tblBorders>
        <w:tblLook w:val="04A0" w:firstRow="1" w:lastRow="0" w:firstColumn="1" w:lastColumn="0" w:noHBand="0" w:noVBand="1"/>
      </w:tblPr>
      <w:tblGrid>
        <w:gridCol w:w="4805"/>
        <w:gridCol w:w="4799"/>
      </w:tblGrid>
      <w:tr w:rsidR="00232BDA" w:rsidRPr="00BE7DAA" w:rsidTr="0013240D">
        <w:trPr>
          <w:trHeight w:val="299"/>
        </w:trPr>
        <w:tc>
          <w:tcPr>
            <w:tcW w:w="4805" w:type="dxa"/>
            <w:tcBorders>
              <w:top w:val="thinThickSmallGap" w:sz="12" w:space="0" w:color="0033D6"/>
              <w:left w:val="nil"/>
              <w:bottom w:val="nil"/>
              <w:right w:val="nil"/>
            </w:tcBorders>
          </w:tcPr>
          <w:p w:rsidR="00232BDA" w:rsidRPr="00BE7DAA" w:rsidRDefault="00232BDA" w:rsidP="00001CEA">
            <w:pPr>
              <w:spacing w:line="256" w:lineRule="auto"/>
              <w:jc w:val="center"/>
              <w:rPr>
                <w:sz w:val="12"/>
                <w:szCs w:val="12"/>
                <w:lang w:val="uk-UA" w:eastAsia="en-US"/>
              </w:rPr>
            </w:pPr>
          </w:p>
          <w:p w:rsidR="00232BDA" w:rsidRPr="00BE7DAA" w:rsidRDefault="00232BDA" w:rsidP="00001CEA">
            <w:pPr>
              <w:spacing w:line="256" w:lineRule="auto"/>
              <w:jc w:val="center"/>
              <w:rPr>
                <w:sz w:val="22"/>
                <w:szCs w:val="22"/>
                <w:lang w:val="uk-UA" w:eastAsia="en-US"/>
              </w:rPr>
            </w:pPr>
            <w:r w:rsidRPr="00BE7DAA">
              <w:rPr>
                <w:rFonts w:eastAsia="DengXian"/>
                <w:lang w:val="uk-UA"/>
              </w:rPr>
              <w:t>__________________________________</w:t>
            </w:r>
          </w:p>
        </w:tc>
        <w:tc>
          <w:tcPr>
            <w:tcW w:w="4799" w:type="dxa"/>
            <w:tcBorders>
              <w:top w:val="thinThickSmallGap" w:sz="12" w:space="0" w:color="0033D6"/>
              <w:left w:val="nil"/>
              <w:bottom w:val="nil"/>
              <w:right w:val="nil"/>
            </w:tcBorders>
          </w:tcPr>
          <w:p w:rsidR="00232BDA" w:rsidRPr="00BE7DAA" w:rsidRDefault="00232BDA" w:rsidP="00001CEA">
            <w:pPr>
              <w:spacing w:line="256" w:lineRule="auto"/>
              <w:jc w:val="center"/>
              <w:rPr>
                <w:sz w:val="22"/>
                <w:szCs w:val="22"/>
                <w:lang w:val="uk-UA" w:eastAsia="en-US"/>
              </w:rPr>
            </w:pPr>
          </w:p>
        </w:tc>
      </w:tr>
    </w:tbl>
    <w:p w:rsidR="00D45E9A" w:rsidRPr="009156AB" w:rsidRDefault="00D45E9A" w:rsidP="00D45E9A">
      <w:pPr>
        <w:ind w:left="5103"/>
        <w:jc w:val="both"/>
        <w:rPr>
          <w:bCs/>
          <w:sz w:val="28"/>
          <w:szCs w:val="28"/>
          <w:highlight w:val="yellow"/>
          <w:lang w:val="uk-UA"/>
        </w:rPr>
      </w:pPr>
      <w:r w:rsidRPr="009156AB">
        <w:rPr>
          <w:bCs/>
          <w:sz w:val="28"/>
          <w:szCs w:val="28"/>
          <w:lang w:val="uk-UA"/>
        </w:rPr>
        <w:t xml:space="preserve">Адвокату </w:t>
      </w:r>
      <w:r w:rsidRPr="009156AB">
        <w:rPr>
          <w:bCs/>
          <w:sz w:val="28"/>
          <w:szCs w:val="28"/>
          <w:lang w:val="uk-UA"/>
        </w:rPr>
        <w:t>0a214b7c42d068141f328f65b7dfa9493c6cd244fbbfecb5d88614d92e91afe8</w:t>
      </w:r>
    </w:p>
    <w:p w:rsidR="00232BDA" w:rsidRPr="00BE7DAA" w:rsidRDefault="00D45E9A" w:rsidP="00D45E9A">
      <w:pPr>
        <w:ind w:left="5103"/>
        <w:jc w:val="both"/>
        <w:rPr>
          <w:bCs/>
          <w:sz w:val="28"/>
          <w:szCs w:val="28"/>
          <w:lang w:val="uk-UA"/>
        </w:rPr>
      </w:pPr>
      <w:r w:rsidRPr="009156AB">
        <w:rPr>
          <w:bCs/>
          <w:sz w:val="28"/>
          <w:szCs w:val="28"/>
          <w:lang w:val="uk-UA"/>
        </w:rPr>
        <w:t>5f2672fb2b2c45ef20e8326cc47795bf5011def715e606100aef112b12791003</w:t>
      </w:r>
    </w:p>
    <w:p w:rsidR="00FC2AE0" w:rsidRPr="00BE7DAA" w:rsidRDefault="00FC2AE0" w:rsidP="0061237A">
      <w:pPr>
        <w:ind w:left="5103"/>
        <w:jc w:val="both"/>
        <w:rPr>
          <w:bCs/>
          <w:sz w:val="28"/>
          <w:szCs w:val="28"/>
          <w:lang w:val="uk-UA"/>
        </w:rPr>
      </w:pPr>
    </w:p>
    <w:p w:rsidR="00FC2AE0" w:rsidRPr="00BE7DAA" w:rsidRDefault="00FC2AE0" w:rsidP="00FC2AE0">
      <w:pPr>
        <w:ind w:left="5103"/>
        <w:rPr>
          <w:sz w:val="28"/>
          <w:szCs w:val="28"/>
          <w:lang w:val="uk-UA"/>
        </w:rPr>
      </w:pPr>
      <w:r w:rsidRPr="009156AB">
        <w:rPr>
          <w:sz w:val="28"/>
          <w:szCs w:val="28"/>
          <w:lang w:val="uk-UA"/>
        </w:rPr>
        <w:t>b06e238334bbbe5086190b545e4264078997006e7a83ca57564caf42c94de3bc</w:t>
      </w:r>
      <w:r w:rsidRPr="00BE7DAA">
        <w:rPr>
          <w:sz w:val="28"/>
          <w:szCs w:val="28"/>
          <w:lang w:val="uk-UA"/>
        </w:rPr>
        <w:t xml:space="preserve"> митниця</w:t>
      </w:r>
    </w:p>
    <w:p w:rsidR="00773742" w:rsidRPr="00BE7DAA" w:rsidRDefault="00773742" w:rsidP="0061237A">
      <w:pPr>
        <w:ind w:left="5103"/>
        <w:jc w:val="both"/>
        <w:rPr>
          <w:bCs/>
          <w:sz w:val="28"/>
          <w:szCs w:val="28"/>
          <w:lang w:val="uk-UA"/>
        </w:rPr>
      </w:pPr>
    </w:p>
    <w:p w:rsidR="002770A2" w:rsidRPr="00BE7DAA" w:rsidRDefault="002770A2" w:rsidP="0061237A">
      <w:pPr>
        <w:ind w:left="5103"/>
        <w:jc w:val="both"/>
        <w:rPr>
          <w:bCs/>
          <w:sz w:val="28"/>
          <w:szCs w:val="28"/>
          <w:lang w:val="uk-UA"/>
        </w:rPr>
      </w:pPr>
    </w:p>
    <w:p w:rsidR="00773742" w:rsidRPr="00BE7DAA" w:rsidRDefault="00773742" w:rsidP="00773742">
      <w:pPr>
        <w:jc w:val="center"/>
        <w:rPr>
          <w:sz w:val="28"/>
          <w:szCs w:val="28"/>
          <w:lang w:val="uk-UA"/>
        </w:rPr>
      </w:pPr>
      <w:r w:rsidRPr="00BE7DAA">
        <w:rPr>
          <w:sz w:val="28"/>
          <w:szCs w:val="28"/>
          <w:lang w:val="uk-UA"/>
        </w:rPr>
        <w:t>Рішення</w:t>
      </w:r>
    </w:p>
    <w:p w:rsidR="00773742" w:rsidRPr="00BE7DAA" w:rsidRDefault="00773742" w:rsidP="00773742">
      <w:pPr>
        <w:jc w:val="center"/>
        <w:rPr>
          <w:sz w:val="28"/>
          <w:szCs w:val="28"/>
          <w:lang w:val="uk-UA"/>
        </w:rPr>
      </w:pPr>
      <w:r w:rsidRPr="00BE7DAA">
        <w:rPr>
          <w:sz w:val="28"/>
          <w:szCs w:val="28"/>
          <w:lang w:val="uk-UA"/>
        </w:rPr>
        <w:t>про результати розгляду скарги</w:t>
      </w:r>
    </w:p>
    <w:p w:rsidR="00D83EDE" w:rsidRPr="00BE7DAA" w:rsidRDefault="00D83EDE" w:rsidP="00773742">
      <w:pPr>
        <w:jc w:val="both"/>
        <w:rPr>
          <w:kern w:val="2"/>
          <w:sz w:val="28"/>
          <w:szCs w:val="28"/>
          <w:lang w:val="uk-UA" w:eastAsia="hi-IN" w:bidi="hi-IN"/>
        </w:rPr>
      </w:pPr>
    </w:p>
    <w:p w:rsidR="00232BDA" w:rsidRPr="00BE7DAA" w:rsidRDefault="00773742" w:rsidP="00D83EDE">
      <w:pPr>
        <w:ind w:firstLine="567"/>
        <w:jc w:val="both"/>
        <w:rPr>
          <w:sz w:val="28"/>
          <w:szCs w:val="28"/>
          <w:lang w:val="uk-UA"/>
        </w:rPr>
      </w:pPr>
      <w:r w:rsidRPr="00BE7DAA">
        <w:rPr>
          <w:sz w:val="28"/>
          <w:szCs w:val="28"/>
          <w:lang w:val="uk-UA"/>
        </w:rPr>
        <w:t xml:space="preserve">Державна митна служба України розглянула </w:t>
      </w:r>
      <w:r w:rsidR="00FB3EFA" w:rsidRPr="00BE7DAA">
        <w:rPr>
          <w:sz w:val="28"/>
          <w:szCs w:val="28"/>
          <w:lang w:val="uk-UA"/>
        </w:rPr>
        <w:t>скаргу</w:t>
      </w:r>
      <w:r w:rsidRPr="00BE7DAA">
        <w:rPr>
          <w:sz w:val="28"/>
          <w:szCs w:val="28"/>
          <w:lang w:val="uk-UA"/>
        </w:rPr>
        <w:t xml:space="preserve"> </w:t>
      </w:r>
      <w:r w:rsidRPr="009156AB">
        <w:rPr>
          <w:sz w:val="28"/>
          <w:szCs w:val="28"/>
          <w:lang w:val="uk-UA"/>
        </w:rPr>
        <w:t xml:space="preserve">адвоката </w:t>
      </w:r>
      <w:proofErr w:type="spellStart"/>
      <w:r w:rsidRPr="009156AB">
        <w:rPr>
          <w:sz w:val="28"/>
          <w:szCs w:val="28"/>
          <w:lang w:val="uk-UA"/>
        </w:rPr>
        <w:t>06adef3fc6cb24d08d6ecdb83dbca062268adf2fa0f4a05c5a7f43d74a0ae038</w:t>
      </w:r>
      <w:proofErr w:type="spellEnd"/>
      <w:r w:rsidRPr="009156AB">
        <w:rPr>
          <w:sz w:val="28"/>
          <w:szCs w:val="28"/>
          <w:lang w:val="uk-UA"/>
        </w:rPr>
        <w:t>a99322b6effe0d00746c0df344734a843e8bff8c37ee883336bb519162c9292d</w:t>
      </w:r>
      <w:r w:rsidRPr="00BE7DAA">
        <w:rPr>
          <w:sz w:val="28"/>
          <w:szCs w:val="28"/>
          <w:lang w:val="uk-UA"/>
        </w:rPr>
        <w:t xml:space="preserve"> в інтересах </w:t>
      </w:r>
      <w:r w:rsidR="00421A9E" w:rsidRPr="00BE7DAA">
        <w:rPr>
          <w:sz w:val="28"/>
          <w:szCs w:val="28"/>
          <w:lang w:val="uk-UA"/>
        </w:rPr>
        <w:t xml:space="preserve">громадянина </w:t>
      </w:r>
      <w:r w:rsidR="00421A9E" w:rsidRPr="009156AB">
        <w:rPr>
          <w:sz w:val="28"/>
          <w:szCs w:val="28"/>
          <w:lang w:val="uk-UA"/>
        </w:rPr>
        <w:t>Федеративної Республіки Німеччина</w:t>
      </w:r>
      <w:r w:rsidR="00421A9E" w:rsidRPr="009156AB">
        <w:rPr>
          <w:sz w:val="28"/>
          <w:szCs w:val="28"/>
          <w:highlight w:val="yellow"/>
          <w:lang w:val="uk-UA"/>
        </w:rPr>
        <w:t xml:space="preserve"> </w:t>
      </w:r>
      <w:r w:rsidR="00C066E7" w:rsidRPr="009156AB">
        <w:rPr>
          <w:sz w:val="28"/>
          <w:szCs w:val="28"/>
          <w:lang w:val="uk-UA"/>
        </w:rPr>
        <w:t>ec63578ea39add79e3a3e0b0f92021cb800b5e0d61fa596a1674657d9b853208</w:t>
      </w:r>
      <w:r w:rsidRPr="009156AB">
        <w:rPr>
          <w:sz w:val="28"/>
          <w:szCs w:val="28"/>
          <w:lang w:val="uk-UA"/>
        </w:rPr>
        <w:t>ac3e64bfd972adb829d54d07c4b8aa482c9770106bbd86ffb694fdcbe099eee8</w:t>
      </w:r>
      <w:proofErr w:type="spellStart"/>
      <w:r w:rsidRPr="009156AB">
        <w:rPr>
          <w:sz w:val="28"/>
          <w:szCs w:val="28"/>
          <w:lang w:val="uk-UA"/>
        </w:rPr>
        <w:t>850c0eecbf4739299a893c0cfc493333848f5c6fcac5a47b5a821d60cf4896da</w:t>
      </w:r>
      <w:proofErr w:type="spellEnd"/>
      <w:r w:rsidRPr="009156AB">
        <w:rPr>
          <w:sz w:val="28"/>
          <w:szCs w:val="28"/>
          <w:lang w:val="uk-UA"/>
        </w:rPr>
        <w:t>4f5a2ada1166172aa1744ca79a54e169d0a38da140fd0e02c6b0c68a4efbca90</w:t>
      </w:r>
      <w:proofErr w:type="spellStart"/>
      <w:r w:rsidRPr="009156AB">
        <w:rPr>
          <w:sz w:val="28"/>
          <w:szCs w:val="28"/>
          <w:lang w:val="uk-UA"/>
        </w:rPr>
        <w:t>7297db81c2f7916e25b9593f8c8785e1aa1487fa9f3961c50b7cc5f1a541bc82</w:t>
      </w:r>
      <w:proofErr w:type="spellEnd"/>
      <w:r w:rsidRPr="009156AB">
        <w:rPr>
          <w:sz w:val="28"/>
          <w:szCs w:val="28"/>
          <w:highlight w:val="yellow"/>
          <w:lang w:val="uk-UA"/>
        </w:rPr>
        <w:t xml:space="preserve"> </w:t>
      </w:r>
      <w:proofErr w:type="spellStart"/>
      <w:r w:rsidRPr="009156AB">
        <w:rPr>
          <w:sz w:val="28"/>
          <w:szCs w:val="28"/>
          <w:lang w:val="uk-UA"/>
        </w:rPr>
        <w:t>1bfacc30f5a6f2b1283effdae0fcf94343c30cb95084ed5a0ae676295fff59f8</w:t>
      </w:r>
      <w:proofErr w:type="spellEnd"/>
      <w:r w:rsidRPr="009156AB">
        <w:rPr>
          <w:sz w:val="28"/>
          <w:szCs w:val="28"/>
          <w:lang w:val="uk-UA"/>
        </w:rPr>
        <w:t>ba5ec51d07a4ac0e951608704431d59a02b21a4e951acc10505a8dc407c501ee</w:t>
      </w:r>
      <w:r w:rsidR="00734541" w:rsidRPr="009156AB">
        <w:rPr>
          <w:sz w:val="28"/>
          <w:szCs w:val="28"/>
          <w:highlight w:val="yellow"/>
          <w:lang w:val="uk-UA"/>
        </w:rPr>
        <w:t xml:space="preserve"> </w:t>
      </w:r>
      <w:r w:rsidR="00FB3EFA" w:rsidRPr="00824292">
        <w:rPr>
          <w:sz w:val="28"/>
          <w:szCs w:val="28"/>
          <w:lang w:val="uk-UA"/>
        </w:rPr>
        <w:t>від</w:t>
      </w:r>
      <w:r w:rsidR="00421A9E" w:rsidRPr="009156AB">
        <w:rPr>
          <w:sz w:val="28"/>
          <w:szCs w:val="28"/>
          <w:highlight w:val="yellow"/>
          <w:lang w:val="uk-UA"/>
        </w:rPr>
        <w:t xml:space="preserve"> </w:t>
      </w:r>
      <w:r w:rsidR="00FB3EFA" w:rsidRPr="009156AB">
        <w:rPr>
          <w:sz w:val="28"/>
          <w:szCs w:val="28"/>
          <w:lang w:val="uk-UA"/>
        </w:rPr>
        <w:t>28ddf72063db349c0c5d1d258653940cd49bec4c32e97fa488514e0e83dc2d73</w:t>
      </w:r>
      <w:r w:rsidR="00FB3EFA" w:rsidRPr="00824292">
        <w:rPr>
          <w:sz w:val="28"/>
          <w:szCs w:val="28"/>
          <w:lang w:val="uk-UA"/>
        </w:rPr>
        <w:t>(</w:t>
      </w:r>
      <w:proofErr w:type="spellStart"/>
      <w:r w:rsidR="00FB3EFA" w:rsidRPr="00824292">
        <w:rPr>
          <w:sz w:val="28"/>
          <w:szCs w:val="28"/>
          <w:lang w:val="uk-UA"/>
        </w:rPr>
        <w:t>вх</w:t>
      </w:r>
      <w:proofErr w:type="spellEnd"/>
      <w:r w:rsidR="00FB3EFA" w:rsidRPr="00824292">
        <w:rPr>
          <w:sz w:val="28"/>
          <w:szCs w:val="28"/>
          <w:lang w:val="uk-UA"/>
        </w:rPr>
        <w:t>. Держмитслужби № </w:t>
      </w:r>
      <w:r w:rsidR="00FB3EFA" w:rsidRPr="009156AB">
        <w:rPr>
          <w:sz w:val="28"/>
          <w:szCs w:val="28"/>
          <w:lang w:val="uk-UA"/>
        </w:rPr>
        <w:t>b19bbaeaeb169421c59982ed8846547e6ecf92416da214bd578dcb523def1c8d</w:t>
      </w:r>
      <w:r w:rsidR="00FB3EFA" w:rsidRPr="00824292">
        <w:rPr>
          <w:sz w:val="28"/>
          <w:szCs w:val="28"/>
          <w:lang w:val="uk-UA"/>
        </w:rPr>
        <w:t xml:space="preserve">від </w:t>
      </w:r>
      <w:r w:rsidR="00FB3EFA" w:rsidRPr="009156AB">
        <w:rPr>
          <w:sz w:val="28"/>
          <w:szCs w:val="28"/>
          <w:lang w:val="uk-UA"/>
        </w:rPr>
        <w:t>9a69142ff595ac029131152ab499035a03d2c0685a39867707066bfa77d6e89c</w:t>
      </w:r>
      <w:r w:rsidR="002770A2" w:rsidRPr="00BE7DAA">
        <w:rPr>
          <w:sz w:val="28"/>
          <w:szCs w:val="28"/>
          <w:lang w:val="uk-UA"/>
        </w:rPr>
        <w:t>; далі – скарга</w:t>
      </w:r>
      <w:r w:rsidR="00FB3EFA" w:rsidRPr="00BE7DAA">
        <w:rPr>
          <w:sz w:val="28"/>
          <w:szCs w:val="28"/>
          <w:lang w:val="uk-UA"/>
        </w:rPr>
        <w:t xml:space="preserve">) </w:t>
      </w:r>
      <w:r w:rsidRPr="00BE7DAA">
        <w:rPr>
          <w:sz w:val="28"/>
          <w:szCs w:val="28"/>
          <w:lang w:val="uk-UA"/>
        </w:rPr>
        <w:t xml:space="preserve">на дії працівників </w:t>
      </w:r>
      <w:r w:rsidRPr="009156AB">
        <w:rPr>
          <w:sz w:val="28"/>
          <w:szCs w:val="28"/>
          <w:lang w:val="uk-UA"/>
        </w:rPr>
        <w:t>3709241c3fca3c200b203618de2104dc23e76c61ccb3c1b7fa449088936fb64f</w:t>
      </w:r>
      <w:r w:rsidRPr="00BE7DAA">
        <w:rPr>
          <w:sz w:val="28"/>
          <w:szCs w:val="28"/>
          <w:lang w:val="uk-UA"/>
        </w:rPr>
        <w:t xml:space="preserve"> митниці </w:t>
      </w:r>
      <w:r w:rsidR="00E27456" w:rsidRPr="00BE7DAA">
        <w:rPr>
          <w:sz w:val="28"/>
          <w:szCs w:val="28"/>
          <w:lang w:val="uk-UA"/>
        </w:rPr>
        <w:t xml:space="preserve">щодо виконання митних формальностей </w:t>
      </w:r>
      <w:r w:rsidRPr="00BE7DAA">
        <w:rPr>
          <w:sz w:val="28"/>
          <w:szCs w:val="28"/>
          <w:lang w:val="uk-UA"/>
        </w:rPr>
        <w:t xml:space="preserve">під час </w:t>
      </w:r>
      <w:r w:rsidR="00E27456" w:rsidRPr="00BE7DAA">
        <w:rPr>
          <w:sz w:val="28"/>
          <w:szCs w:val="28"/>
          <w:lang w:val="uk-UA"/>
        </w:rPr>
        <w:t>пропуску через митний кордон України</w:t>
      </w:r>
      <w:r w:rsidR="002577AC" w:rsidRPr="00BE7DAA">
        <w:rPr>
          <w:sz w:val="28"/>
          <w:szCs w:val="28"/>
          <w:lang w:val="uk-UA"/>
        </w:rPr>
        <w:t xml:space="preserve"> </w:t>
      </w:r>
      <w:r w:rsidR="00E27456" w:rsidRPr="00BE7DAA">
        <w:rPr>
          <w:sz w:val="28"/>
          <w:szCs w:val="28"/>
          <w:lang w:val="uk-UA"/>
        </w:rPr>
        <w:t xml:space="preserve">громадянина </w:t>
      </w:r>
      <w:r w:rsidR="00C066E7" w:rsidRPr="009156AB">
        <w:rPr>
          <w:sz w:val="28"/>
          <w:szCs w:val="28"/>
          <w:lang w:val="uk-UA"/>
        </w:rPr>
        <w:t>ec63578ea39add79e3a3e0b0f92021cb800b5e0d61fa596a1674657d9b853208</w:t>
      </w:r>
      <w:r w:rsidRPr="009156AB">
        <w:rPr>
          <w:sz w:val="28"/>
          <w:szCs w:val="28"/>
          <w:lang w:val="uk-UA"/>
        </w:rPr>
        <w:t>ac3e64bfd972adb829d54d07c4b8aa482c9770106bbd86ffb694fdcbe099eee8</w:t>
      </w:r>
      <w:proofErr w:type="spellStart"/>
      <w:r w:rsidRPr="009156AB">
        <w:rPr>
          <w:sz w:val="28"/>
          <w:szCs w:val="28"/>
          <w:lang w:val="uk-UA"/>
        </w:rPr>
        <w:t>850c0eecbf4739299a893c0cfc493333848f5c6fcac5a47b5a821d60cf4896da</w:t>
      </w:r>
      <w:proofErr w:type="spellEnd"/>
      <w:r w:rsidR="00232BDA" w:rsidRPr="00BE7DAA">
        <w:rPr>
          <w:sz w:val="28"/>
          <w:szCs w:val="28"/>
          <w:lang w:val="uk-UA"/>
        </w:rPr>
        <w:t>.</w:t>
      </w:r>
    </w:p>
    <w:p w:rsidR="002770A2" w:rsidRPr="00BE7DAA" w:rsidRDefault="00773742" w:rsidP="006139B7">
      <w:pPr>
        <w:ind w:firstLine="567"/>
        <w:jc w:val="both"/>
        <w:rPr>
          <w:sz w:val="28"/>
          <w:szCs w:val="28"/>
          <w:lang w:val="uk-UA"/>
        </w:rPr>
      </w:pPr>
      <w:r w:rsidRPr="00BE7DAA">
        <w:rPr>
          <w:sz w:val="28"/>
          <w:szCs w:val="28"/>
          <w:lang w:val="uk-UA"/>
        </w:rPr>
        <w:t xml:space="preserve">У скарзі адвокат </w:t>
      </w:r>
      <w:r w:rsidR="006139B7" w:rsidRPr="009156AB">
        <w:rPr>
          <w:sz w:val="28"/>
          <w:szCs w:val="28"/>
          <w:lang w:val="uk-UA"/>
        </w:rPr>
        <w:t>a5e053e09772d53bcab89de89d5c5e17549b5f95f64ea27aaf069f79abd3ce23</w:t>
      </w:r>
      <w:r w:rsidR="00C757A9" w:rsidRPr="009156AB">
        <w:rPr>
          <w:sz w:val="28"/>
          <w:szCs w:val="28"/>
          <w:lang w:val="uk-UA"/>
        </w:rPr>
        <w:t>16f1e04dac15a8b2d431d47606e522ea01c0c30873b1e0fb5c34ecebebe95cec</w:t>
      </w:r>
      <w:r w:rsidR="006139B7" w:rsidRPr="009156AB">
        <w:rPr>
          <w:sz w:val="28"/>
          <w:szCs w:val="28"/>
          <w:lang w:val="uk-UA"/>
        </w:rPr>
        <w:t>11a06386bb1d99c1a08de9388fe33399e72d952141147b8aa68101976ddd2e96</w:t>
      </w:r>
      <w:proofErr w:type="spellStart"/>
      <w:r w:rsidR="00C757A9" w:rsidRPr="009156AB">
        <w:rPr>
          <w:sz w:val="28"/>
          <w:szCs w:val="28"/>
          <w:lang w:val="uk-UA"/>
        </w:rPr>
        <w:t>42770838fbdb0becfc7853a9f6389c72e5f8d613b298486b87d41aa7765b2b08</w:t>
      </w:r>
      <w:proofErr w:type="spellEnd"/>
      <w:r w:rsidR="00C757A9" w:rsidRPr="00BE7DAA">
        <w:rPr>
          <w:sz w:val="28"/>
          <w:szCs w:val="28"/>
          <w:lang w:val="uk-UA"/>
        </w:rPr>
        <w:t xml:space="preserve"> (далі – скаржник) </w:t>
      </w:r>
      <w:r w:rsidR="008C65F8">
        <w:rPr>
          <w:sz w:val="28"/>
          <w:szCs w:val="28"/>
          <w:lang w:val="uk-UA"/>
        </w:rPr>
        <w:t>вимагає</w:t>
      </w:r>
      <w:r w:rsidR="002770A2" w:rsidRPr="00BE7DAA">
        <w:rPr>
          <w:sz w:val="28"/>
          <w:szCs w:val="28"/>
          <w:lang w:val="uk-UA"/>
        </w:rPr>
        <w:t>:</w:t>
      </w:r>
    </w:p>
    <w:p w:rsidR="002770A2" w:rsidRPr="00BE7DAA" w:rsidRDefault="00C066E7" w:rsidP="006139B7">
      <w:pPr>
        <w:ind w:firstLine="567"/>
        <w:jc w:val="both"/>
        <w:rPr>
          <w:rFonts w:ascii="TimesNewRomanPSMT" w:eastAsiaTheme="minorHAnsi" w:hAnsi="TimesNewRomanPSMT" w:cs="TimesNewRomanPSMT"/>
          <w:sz w:val="28"/>
          <w:szCs w:val="28"/>
          <w:lang w:val="uk-UA" w:eastAsia="en-US"/>
        </w:rPr>
      </w:pPr>
      <w:r w:rsidRPr="00BE7DAA">
        <w:rPr>
          <w:sz w:val="28"/>
          <w:szCs w:val="28"/>
          <w:lang w:val="uk-UA"/>
        </w:rPr>
        <w:t>в</w:t>
      </w:r>
      <w:r w:rsidR="002770A2" w:rsidRPr="00BE7DAA">
        <w:rPr>
          <w:sz w:val="28"/>
          <w:szCs w:val="28"/>
          <w:lang w:val="uk-UA"/>
        </w:rPr>
        <w:t>жити заходів</w:t>
      </w:r>
      <w:r w:rsidRPr="00BE7DAA">
        <w:rPr>
          <w:sz w:val="28"/>
          <w:szCs w:val="28"/>
          <w:lang w:val="uk-UA"/>
        </w:rPr>
        <w:t xml:space="preserve"> щодо належного розгляду скарги</w:t>
      </w:r>
      <w:r w:rsidR="00880202" w:rsidRPr="00BE7DAA">
        <w:rPr>
          <w:sz w:val="28"/>
          <w:szCs w:val="28"/>
          <w:lang w:val="uk-UA"/>
        </w:rPr>
        <w:t xml:space="preserve"> Благодійної організації </w:t>
      </w:r>
      <w:proofErr w:type="spellStart"/>
      <w:r w:rsidR="00880202" w:rsidRPr="009156AB">
        <w:rPr>
          <w:sz w:val="28"/>
          <w:szCs w:val="28"/>
          <w:lang w:val="uk-UA"/>
        </w:rPr>
        <w:t>95472f650a2b647ff8fa66450c77b281ac2846cbe9d8df6354cbcd8c5e589455</w:t>
      </w:r>
      <w:proofErr w:type="spellEnd"/>
      <w:r w:rsidR="00880202" w:rsidRPr="009156AB">
        <w:rPr>
          <w:sz w:val="28"/>
          <w:szCs w:val="28"/>
          <w:highlight w:val="yellow"/>
          <w:lang w:val="uk-UA"/>
        </w:rPr>
        <w:t xml:space="preserve"> </w:t>
      </w:r>
      <w:proofErr w:type="spellStart"/>
      <w:r w:rsidR="00880202" w:rsidRPr="009156AB">
        <w:rPr>
          <w:rFonts w:eastAsiaTheme="minorHAnsi"/>
          <w:sz w:val="28"/>
          <w:szCs w:val="28"/>
          <w:lang w:val="uk-UA" w:eastAsia="en-US"/>
        </w:rPr>
        <w:t>be1130b77b9d58d66a21ef4b2c84cfb3ea182c69d071d4032df5b17829d703c6</w:t>
      </w:r>
      <w:proofErr w:type="spellEnd"/>
      <w:r w:rsidR="00880202" w:rsidRPr="009156AB">
        <w:rPr>
          <w:rFonts w:eastAsiaTheme="minorHAnsi"/>
          <w:sz w:val="28"/>
          <w:szCs w:val="28"/>
          <w:highlight w:val="yellow"/>
          <w:lang w:val="uk-UA" w:eastAsia="en-US"/>
        </w:rPr>
        <w:t xml:space="preserve"> </w:t>
      </w:r>
      <w:proofErr w:type="spellStart"/>
      <w:r w:rsidR="00880202" w:rsidRPr="009156AB">
        <w:rPr>
          <w:rFonts w:eastAsiaTheme="minorHAnsi"/>
          <w:sz w:val="28"/>
          <w:szCs w:val="28"/>
          <w:lang w:val="uk-UA" w:eastAsia="en-US"/>
        </w:rPr>
        <w:t>b1a03b358fed478e5eb6a7f3e37d3190daf1da25f91635396c089bb9162456d4</w:t>
      </w:r>
      <w:proofErr w:type="spellEnd"/>
      <w:r w:rsidR="00880202" w:rsidRPr="009156AB">
        <w:rPr>
          <w:rFonts w:eastAsiaTheme="minorHAnsi"/>
          <w:sz w:val="28"/>
          <w:szCs w:val="28"/>
          <w:highlight w:val="yellow"/>
          <w:lang w:val="uk-UA" w:eastAsia="en-US"/>
        </w:rPr>
        <w:t xml:space="preserve"> </w:t>
      </w:r>
      <w:proofErr w:type="spellStart"/>
      <w:r w:rsidR="00880202" w:rsidRPr="009156AB">
        <w:rPr>
          <w:rFonts w:eastAsiaTheme="minorHAnsi"/>
          <w:sz w:val="28"/>
          <w:szCs w:val="28"/>
          <w:lang w:val="uk-UA" w:eastAsia="en-US"/>
        </w:rPr>
        <w:t>ce60bd5e30becf0f7d94c554610d7b3bbf783bdb03305d6f95974d59886b42fc</w:t>
      </w:r>
      <w:proofErr w:type="spellEnd"/>
      <w:r w:rsidR="00880202" w:rsidRPr="009156AB">
        <w:rPr>
          <w:rFonts w:eastAsiaTheme="minorHAnsi"/>
          <w:sz w:val="28"/>
          <w:szCs w:val="28"/>
          <w:lang w:val="uk-UA" w:eastAsia="en-US"/>
        </w:rPr>
        <w:t>cdb4ee2aea69cc6a83331bbe96dc2caa9a299d21329efb0336fc02a82e1839a8</w:t>
      </w:r>
      <w:r w:rsidRPr="00BE7DAA">
        <w:rPr>
          <w:rFonts w:ascii="TimesNewRomanPSMT" w:eastAsiaTheme="minorHAnsi" w:hAnsi="TimesNewRomanPSMT" w:cs="TimesNewRomanPSMT"/>
          <w:sz w:val="28"/>
          <w:szCs w:val="28"/>
          <w:lang w:val="uk-UA" w:eastAsia="en-US"/>
        </w:rPr>
        <w:t xml:space="preserve"> </w:t>
      </w:r>
      <w:r w:rsidRPr="009156AB">
        <w:rPr>
          <w:rFonts w:ascii="TimesNewRomanPSMT" w:eastAsiaTheme="minorHAnsi" w:hAnsi="TimesNewRomanPSMT" w:cs="TimesNewRomanPSMT"/>
          <w:sz w:val="28"/>
          <w:szCs w:val="28"/>
          <w:lang w:val="uk-UA" w:eastAsia="en-US"/>
        </w:rPr>
        <w:t>62f01102603658719f3f3285ad16ef291dce4bb28598eefcbf4a192f63ad4b62</w:t>
      </w:r>
      <w:r w:rsidRPr="00BE7DAA">
        <w:rPr>
          <w:rFonts w:ascii="TimesNewRomanPSMT" w:eastAsiaTheme="minorHAnsi" w:hAnsi="TimesNewRomanPSMT" w:cs="TimesNewRomanPSMT"/>
          <w:sz w:val="28"/>
          <w:szCs w:val="28"/>
          <w:lang w:val="uk-UA" w:eastAsia="en-US"/>
        </w:rPr>
        <w:t xml:space="preserve"> щодо протиправних дій працівників </w:t>
      </w:r>
      <w:r w:rsidRPr="00824292">
        <w:rPr>
          <w:rFonts w:ascii="TimesNewRomanPSMT" w:eastAsiaTheme="minorHAnsi" w:hAnsi="TimesNewRomanPSMT" w:cs="TimesNewRomanPSMT"/>
          <w:sz w:val="28"/>
          <w:szCs w:val="28"/>
          <w:lang w:val="uk-UA" w:eastAsia="en-US"/>
        </w:rPr>
        <w:t>3709241c3fca3c200b203618de2104dc23e76c61ccb3c1b7fa449088936fb64f</w:t>
      </w:r>
      <w:r w:rsidRPr="00BE7DAA">
        <w:rPr>
          <w:rFonts w:ascii="TimesNewRomanPSMT" w:eastAsiaTheme="minorHAnsi" w:hAnsi="TimesNewRomanPSMT" w:cs="TimesNewRomanPSMT"/>
          <w:sz w:val="28"/>
          <w:szCs w:val="28"/>
          <w:lang w:val="uk-UA" w:eastAsia="en-US"/>
        </w:rPr>
        <w:t xml:space="preserve"> митниці</w:t>
      </w:r>
      <w:r w:rsidR="009156AB">
        <w:rPr>
          <w:rFonts w:ascii="TimesNewRomanPSMT" w:eastAsiaTheme="minorHAnsi" w:hAnsi="TimesNewRomanPSMT" w:cs="TimesNewRomanPSMT"/>
          <w:sz w:val="28"/>
          <w:szCs w:val="28"/>
          <w:lang w:val="uk-UA" w:eastAsia="en-US"/>
        </w:rPr>
        <w:t xml:space="preserve"> </w:t>
      </w:r>
      <w:r w:rsidRPr="00BE7DAA">
        <w:rPr>
          <w:rFonts w:ascii="TimesNewRomanPSMT" w:eastAsiaTheme="minorHAnsi" w:hAnsi="TimesNewRomanPSMT" w:cs="TimesNewRomanPSMT"/>
          <w:sz w:val="28"/>
          <w:szCs w:val="28"/>
          <w:lang w:val="uk-UA" w:eastAsia="en-US"/>
        </w:rPr>
        <w:t xml:space="preserve">під час митного оформлення </w:t>
      </w:r>
      <w:r w:rsidRPr="009156AB">
        <w:rPr>
          <w:sz w:val="28"/>
          <w:szCs w:val="28"/>
          <w:lang w:val="uk-UA"/>
        </w:rPr>
        <w:t>f5426937b2ba93678019ea8e925c6d839ce7e0aa0c25331ee249c0c95fb804e2</w:t>
      </w:r>
      <w:proofErr w:type="spellStart"/>
      <w:r w:rsidRPr="009156AB">
        <w:rPr>
          <w:sz w:val="28"/>
          <w:szCs w:val="28"/>
          <w:lang w:val="uk-UA"/>
        </w:rPr>
        <w:t>850c0eecbf4739299a893c0cfc493333848f5c6fcac5a47b5a821d60cf4896da</w:t>
      </w:r>
      <w:proofErr w:type="spellEnd"/>
      <w:r w:rsidRPr="00BE7DAA">
        <w:rPr>
          <w:rFonts w:ascii="TimesNewRomanPSMT" w:eastAsiaTheme="minorHAnsi" w:hAnsi="TimesNewRomanPSMT" w:cs="TimesNewRomanPSMT"/>
          <w:sz w:val="28"/>
          <w:szCs w:val="28"/>
          <w:lang w:val="uk-UA" w:eastAsia="en-US"/>
        </w:rPr>
        <w:t xml:space="preserve"> </w:t>
      </w:r>
      <w:r w:rsidR="007C5910" w:rsidRPr="00BE7DAA">
        <w:rPr>
          <w:rFonts w:ascii="TimesNewRomanPSMT" w:eastAsiaTheme="minorHAnsi" w:hAnsi="TimesNewRomanPSMT" w:cs="TimesNewRomanPSMT"/>
          <w:sz w:val="28"/>
          <w:szCs w:val="28"/>
          <w:lang w:val="uk-UA" w:eastAsia="en-US"/>
        </w:rPr>
        <w:t>(</w:t>
      </w:r>
      <w:proofErr w:type="spellStart"/>
      <w:r w:rsidR="007C5910" w:rsidRPr="00BE7DAA">
        <w:rPr>
          <w:rFonts w:ascii="TimesNewRomanPSMT" w:eastAsiaTheme="minorHAnsi" w:hAnsi="TimesNewRomanPSMT" w:cs="TimesNewRomanPSMT"/>
          <w:sz w:val="28"/>
          <w:szCs w:val="28"/>
          <w:lang w:val="uk-UA" w:eastAsia="en-US"/>
        </w:rPr>
        <w:t>вх</w:t>
      </w:r>
      <w:proofErr w:type="spellEnd"/>
      <w:r w:rsidR="007C5910" w:rsidRPr="00BE7DAA">
        <w:rPr>
          <w:rFonts w:ascii="TimesNewRomanPSMT" w:eastAsiaTheme="minorHAnsi" w:hAnsi="TimesNewRomanPSMT" w:cs="TimesNewRomanPSMT"/>
          <w:sz w:val="28"/>
          <w:szCs w:val="28"/>
          <w:lang w:val="uk-UA" w:eastAsia="en-US"/>
        </w:rPr>
        <w:t>.</w:t>
      </w:r>
      <w:r w:rsidRPr="00BE7DAA">
        <w:rPr>
          <w:rFonts w:ascii="TimesNewRomanPSMT" w:eastAsiaTheme="minorHAnsi" w:hAnsi="TimesNewRomanPSMT" w:cs="TimesNewRomanPSMT"/>
          <w:sz w:val="28"/>
          <w:szCs w:val="28"/>
          <w:lang w:val="uk-UA" w:eastAsia="en-US"/>
        </w:rPr>
        <w:t> </w:t>
      </w:r>
      <w:r w:rsidR="007C5910" w:rsidRPr="00F018E0">
        <w:rPr>
          <w:rFonts w:ascii="TimesNewRomanPSMT" w:eastAsiaTheme="minorHAnsi" w:hAnsi="TimesNewRomanPSMT" w:cs="TimesNewRomanPSMT"/>
          <w:sz w:val="28"/>
          <w:szCs w:val="28"/>
          <w:lang w:val="uk-UA" w:eastAsia="en-US"/>
        </w:rPr>
        <w:t>3709241c3fca3c200b203618de2104dc23e76c61ccb3c1b7fa449088936fb64f</w:t>
      </w:r>
      <w:r w:rsidR="007C5910" w:rsidRPr="00BE7DAA">
        <w:rPr>
          <w:rFonts w:ascii="TimesNewRomanPSMT" w:eastAsiaTheme="minorHAnsi" w:hAnsi="TimesNewRomanPSMT" w:cs="TimesNewRomanPSMT"/>
          <w:sz w:val="28"/>
          <w:szCs w:val="28"/>
          <w:lang w:val="uk-UA" w:eastAsia="en-US"/>
        </w:rPr>
        <w:t xml:space="preserve"> митниці № </w:t>
      </w:r>
      <w:r w:rsidR="007C5910" w:rsidRPr="009156AB">
        <w:rPr>
          <w:rFonts w:ascii="TimesNewRomanPSMT" w:eastAsiaTheme="minorHAnsi" w:hAnsi="TimesNewRomanPSMT" w:cs="TimesNewRomanPSMT"/>
          <w:sz w:val="28"/>
          <w:szCs w:val="28"/>
          <w:lang w:val="uk-UA" w:eastAsia="en-US"/>
        </w:rPr>
        <w:t>84e21bec13a402b4b6216b96463407450f547e9939e2dea3fdbc14eda8554550</w:t>
      </w:r>
      <w:r w:rsidR="007C5910" w:rsidRPr="00824292">
        <w:rPr>
          <w:rFonts w:ascii="TimesNewRomanPSMT" w:eastAsiaTheme="minorHAnsi" w:hAnsi="TimesNewRomanPSMT" w:cs="TimesNewRomanPSMT"/>
          <w:sz w:val="28"/>
          <w:szCs w:val="28"/>
          <w:lang w:val="uk-UA" w:eastAsia="en-US"/>
        </w:rPr>
        <w:t>від</w:t>
      </w:r>
      <w:r w:rsidR="00C36879" w:rsidRPr="00824292">
        <w:rPr>
          <w:rFonts w:ascii="TimesNewRomanPSMT" w:eastAsiaTheme="minorHAnsi" w:hAnsi="TimesNewRomanPSMT" w:cs="TimesNewRomanPSMT"/>
          <w:sz w:val="28"/>
          <w:szCs w:val="28"/>
          <w:lang w:val="uk-UA" w:eastAsia="en-US"/>
        </w:rPr>
        <w:t> </w:t>
      </w:r>
      <w:r w:rsidR="007C5910" w:rsidRPr="009156AB">
        <w:rPr>
          <w:rFonts w:ascii="TimesNewRomanPSMT" w:eastAsiaTheme="minorHAnsi" w:hAnsi="TimesNewRomanPSMT" w:cs="TimesNewRomanPSMT"/>
          <w:sz w:val="28"/>
          <w:szCs w:val="28"/>
          <w:lang w:val="uk-UA" w:eastAsia="en-US"/>
        </w:rPr>
        <w:t>b82f45ce978e5c63634c82452ffb386fe06439ce28d34e5f7b8c3e65e2f82321</w:t>
      </w:r>
      <w:r w:rsidR="00AD017C" w:rsidRPr="00BE7DAA">
        <w:rPr>
          <w:rFonts w:ascii="TimesNewRomanPSMT" w:eastAsiaTheme="minorHAnsi" w:hAnsi="TimesNewRomanPSMT" w:cs="TimesNewRomanPSMT"/>
          <w:sz w:val="28"/>
          <w:szCs w:val="28"/>
          <w:lang w:val="uk-UA" w:eastAsia="en-US"/>
        </w:rPr>
        <w:t>)</w:t>
      </w:r>
      <w:r w:rsidR="002770A2" w:rsidRPr="00BE7DAA">
        <w:rPr>
          <w:rFonts w:ascii="TimesNewRomanPSMT" w:eastAsiaTheme="minorHAnsi" w:hAnsi="TimesNewRomanPSMT" w:cs="TimesNewRomanPSMT"/>
          <w:sz w:val="28"/>
          <w:szCs w:val="28"/>
          <w:lang w:val="uk-UA" w:eastAsia="en-US"/>
        </w:rPr>
        <w:t>;</w:t>
      </w:r>
    </w:p>
    <w:p w:rsidR="00C066E7" w:rsidRPr="00BE7DAA" w:rsidRDefault="00880202" w:rsidP="006139B7">
      <w:pPr>
        <w:ind w:firstLine="567"/>
        <w:jc w:val="both"/>
        <w:rPr>
          <w:rFonts w:ascii="TimesNewRomanPSMT" w:eastAsiaTheme="minorHAnsi" w:hAnsi="TimesNewRomanPSMT" w:cs="TimesNewRomanPSMT"/>
          <w:sz w:val="28"/>
          <w:szCs w:val="28"/>
          <w:lang w:val="uk-UA" w:eastAsia="en-US"/>
        </w:rPr>
      </w:pPr>
      <w:r w:rsidRPr="00BE7DAA">
        <w:rPr>
          <w:rFonts w:ascii="TimesNewRomanPSMT" w:eastAsiaTheme="minorHAnsi" w:hAnsi="TimesNewRomanPSMT" w:cs="TimesNewRomanPSMT"/>
          <w:sz w:val="28"/>
          <w:szCs w:val="28"/>
          <w:lang w:val="uk-UA" w:eastAsia="en-US"/>
        </w:rPr>
        <w:t xml:space="preserve">притягнути </w:t>
      </w:r>
      <w:r w:rsidR="00C066E7" w:rsidRPr="00BE7DAA">
        <w:rPr>
          <w:rFonts w:ascii="TimesNewRomanPSMT" w:eastAsiaTheme="minorHAnsi" w:hAnsi="TimesNewRomanPSMT" w:cs="TimesNewRomanPSMT"/>
          <w:sz w:val="28"/>
          <w:szCs w:val="28"/>
          <w:lang w:val="uk-UA" w:eastAsia="en-US"/>
        </w:rPr>
        <w:t xml:space="preserve">винних осіб </w:t>
      </w:r>
      <w:r w:rsidRPr="00BE7DAA">
        <w:rPr>
          <w:rFonts w:ascii="TimesNewRomanPSMT" w:eastAsiaTheme="minorHAnsi" w:hAnsi="TimesNewRomanPSMT" w:cs="TimesNewRomanPSMT"/>
          <w:sz w:val="28"/>
          <w:szCs w:val="28"/>
          <w:lang w:val="uk-UA" w:eastAsia="en-US"/>
        </w:rPr>
        <w:t>до відповідальності</w:t>
      </w:r>
      <w:r w:rsidR="00C066E7" w:rsidRPr="00BE7DAA">
        <w:rPr>
          <w:rFonts w:ascii="TimesNewRomanPSMT" w:eastAsiaTheme="minorHAnsi" w:hAnsi="TimesNewRomanPSMT" w:cs="TimesNewRomanPSMT"/>
          <w:sz w:val="28"/>
          <w:szCs w:val="28"/>
          <w:lang w:val="uk-UA" w:eastAsia="en-US"/>
        </w:rPr>
        <w:t>;</w:t>
      </w:r>
      <w:r w:rsidRPr="00BE7DAA">
        <w:rPr>
          <w:rFonts w:ascii="TimesNewRomanPSMT" w:eastAsiaTheme="minorHAnsi" w:hAnsi="TimesNewRomanPSMT" w:cs="TimesNewRomanPSMT"/>
          <w:sz w:val="28"/>
          <w:szCs w:val="28"/>
          <w:lang w:val="uk-UA" w:eastAsia="en-US"/>
        </w:rPr>
        <w:t xml:space="preserve"> </w:t>
      </w:r>
    </w:p>
    <w:p w:rsidR="00C757A9" w:rsidRPr="00BE7DAA" w:rsidRDefault="00880202" w:rsidP="006139B7">
      <w:pPr>
        <w:ind w:firstLine="567"/>
        <w:jc w:val="both"/>
        <w:rPr>
          <w:sz w:val="28"/>
          <w:szCs w:val="28"/>
          <w:lang w:val="uk-UA"/>
        </w:rPr>
      </w:pPr>
      <w:r w:rsidRPr="00BE7DAA">
        <w:rPr>
          <w:sz w:val="28"/>
          <w:szCs w:val="28"/>
          <w:lang w:val="uk-UA"/>
        </w:rPr>
        <w:t>вчинити дії для запобігання допущенню аналогічних порушень в майбутньому.</w:t>
      </w:r>
    </w:p>
    <w:p w:rsidR="00054752" w:rsidRPr="00BE7DAA" w:rsidRDefault="00C36879" w:rsidP="00D83EDE">
      <w:pPr>
        <w:ind w:firstLine="567"/>
        <w:jc w:val="both"/>
        <w:rPr>
          <w:sz w:val="28"/>
          <w:szCs w:val="28"/>
          <w:lang w:val="uk-UA"/>
        </w:rPr>
      </w:pPr>
      <w:r w:rsidRPr="00BE7DAA">
        <w:rPr>
          <w:sz w:val="28"/>
          <w:szCs w:val="28"/>
          <w:lang w:val="uk-UA"/>
        </w:rPr>
        <w:t xml:space="preserve">Обґрунтовуючи </w:t>
      </w:r>
      <w:r w:rsidR="008C65F8">
        <w:rPr>
          <w:sz w:val="28"/>
          <w:szCs w:val="28"/>
          <w:lang w:val="uk-UA"/>
        </w:rPr>
        <w:t>заявлені</w:t>
      </w:r>
      <w:r w:rsidRPr="00BE7DAA">
        <w:rPr>
          <w:sz w:val="28"/>
          <w:szCs w:val="28"/>
          <w:lang w:val="uk-UA"/>
        </w:rPr>
        <w:t xml:space="preserve"> вимоги скаржник </w:t>
      </w:r>
      <w:r w:rsidR="008C65F8">
        <w:rPr>
          <w:sz w:val="28"/>
          <w:szCs w:val="28"/>
          <w:lang w:val="uk-UA"/>
        </w:rPr>
        <w:t>навів такі</w:t>
      </w:r>
      <w:r w:rsidR="00421A9E" w:rsidRPr="00BE7DAA">
        <w:rPr>
          <w:sz w:val="28"/>
          <w:szCs w:val="28"/>
          <w:lang w:val="uk-UA"/>
        </w:rPr>
        <w:t xml:space="preserve"> аргументи</w:t>
      </w:r>
      <w:r w:rsidR="00054752" w:rsidRPr="00BE7DAA">
        <w:rPr>
          <w:sz w:val="28"/>
          <w:szCs w:val="28"/>
          <w:lang w:val="uk-UA"/>
        </w:rPr>
        <w:t xml:space="preserve"> щодо:</w:t>
      </w:r>
    </w:p>
    <w:p w:rsidR="00C757A9" w:rsidRPr="00BE7DAA" w:rsidRDefault="00054752" w:rsidP="00D83EDE">
      <w:pPr>
        <w:ind w:firstLine="567"/>
        <w:jc w:val="both"/>
        <w:rPr>
          <w:sz w:val="28"/>
          <w:szCs w:val="28"/>
          <w:lang w:val="uk-UA"/>
        </w:rPr>
      </w:pPr>
      <w:r w:rsidRPr="00BE7DAA">
        <w:rPr>
          <w:sz w:val="28"/>
          <w:szCs w:val="28"/>
          <w:lang w:val="uk-UA"/>
        </w:rPr>
        <w:t>надмірної тривалості митного оформлення</w:t>
      </w:r>
      <w:r w:rsidR="00421A9E" w:rsidRPr="00BE7DAA">
        <w:rPr>
          <w:sz w:val="28"/>
          <w:szCs w:val="28"/>
          <w:lang w:val="uk-UA"/>
        </w:rPr>
        <w:t xml:space="preserve"> </w:t>
      </w:r>
      <w:r w:rsidR="00421A9E" w:rsidRPr="009156AB">
        <w:rPr>
          <w:sz w:val="28"/>
          <w:szCs w:val="28"/>
          <w:lang w:val="uk-UA"/>
        </w:rPr>
        <w:t>7e8cd2437baa3dcec9917b7207a7c8dc68eed10a26c70789c148df76e3a7e7b5</w:t>
      </w:r>
      <w:proofErr w:type="spellStart"/>
      <w:r w:rsidR="00421A9E" w:rsidRPr="009156AB">
        <w:rPr>
          <w:sz w:val="28"/>
          <w:szCs w:val="28"/>
          <w:lang w:val="uk-UA"/>
        </w:rPr>
        <w:t>850c0eecbf4739299a893c0cfc493333848f5c6fcac5a47b5a821d60cf4896da</w:t>
      </w:r>
      <w:proofErr w:type="spellEnd"/>
      <w:r w:rsidR="00C5499F" w:rsidRPr="00BE7DAA">
        <w:rPr>
          <w:sz w:val="28"/>
          <w:szCs w:val="28"/>
          <w:lang w:val="uk-UA"/>
        </w:rPr>
        <w:t>.</w:t>
      </w:r>
      <w:r w:rsidR="00880202" w:rsidRPr="00BE7DAA">
        <w:rPr>
          <w:sz w:val="28"/>
          <w:szCs w:val="28"/>
          <w:lang w:val="uk-UA"/>
        </w:rPr>
        <w:t xml:space="preserve"> </w:t>
      </w:r>
      <w:r w:rsidR="00C5499F" w:rsidRPr="00BE7DAA">
        <w:rPr>
          <w:sz w:val="28"/>
          <w:szCs w:val="28"/>
          <w:lang w:val="uk-UA"/>
        </w:rPr>
        <w:t>С</w:t>
      </w:r>
      <w:r w:rsidR="00EC456D" w:rsidRPr="00BE7DAA">
        <w:rPr>
          <w:sz w:val="28"/>
          <w:szCs w:val="28"/>
          <w:lang w:val="uk-UA"/>
        </w:rPr>
        <w:t>каржник зазначає</w:t>
      </w:r>
      <w:r w:rsidR="00C24A23" w:rsidRPr="00BE7DAA">
        <w:rPr>
          <w:sz w:val="28"/>
          <w:szCs w:val="28"/>
          <w:lang w:val="uk-UA"/>
        </w:rPr>
        <w:t>,</w:t>
      </w:r>
      <w:r w:rsidR="00EC456D" w:rsidRPr="00BE7DAA">
        <w:rPr>
          <w:sz w:val="28"/>
          <w:szCs w:val="28"/>
          <w:lang w:val="uk-UA"/>
        </w:rPr>
        <w:t xml:space="preserve"> </w:t>
      </w:r>
      <w:r w:rsidR="00880202" w:rsidRPr="00BE7DAA">
        <w:rPr>
          <w:sz w:val="28"/>
          <w:szCs w:val="28"/>
          <w:lang w:val="uk-UA"/>
        </w:rPr>
        <w:t xml:space="preserve">що митне оформлення </w:t>
      </w:r>
      <w:r w:rsidRPr="00BE7DAA">
        <w:rPr>
          <w:sz w:val="28"/>
          <w:szCs w:val="28"/>
          <w:lang w:val="uk-UA"/>
        </w:rPr>
        <w:t xml:space="preserve">повинно було </w:t>
      </w:r>
      <w:r w:rsidR="002B0196" w:rsidRPr="00BE7DAA">
        <w:rPr>
          <w:sz w:val="28"/>
          <w:szCs w:val="28"/>
          <w:lang w:val="uk-UA"/>
        </w:rPr>
        <w:t xml:space="preserve">тривати не більше чотирьох робочих годин, відповідно частини першої статті 255 </w:t>
      </w:r>
      <w:r w:rsidR="00421A9E" w:rsidRPr="00BE7DAA">
        <w:rPr>
          <w:sz w:val="28"/>
          <w:szCs w:val="28"/>
          <w:lang w:val="uk-UA"/>
        </w:rPr>
        <w:t>Митного кодексу України (далі – Кодекс)</w:t>
      </w:r>
      <w:r w:rsidR="002B0196" w:rsidRPr="00BE7DAA">
        <w:rPr>
          <w:sz w:val="28"/>
          <w:szCs w:val="28"/>
          <w:lang w:val="uk-UA"/>
        </w:rPr>
        <w:t xml:space="preserve">, та </w:t>
      </w:r>
      <w:r w:rsidR="00880202" w:rsidRPr="00BE7DAA">
        <w:rPr>
          <w:sz w:val="28"/>
          <w:szCs w:val="28"/>
          <w:lang w:val="uk-UA"/>
        </w:rPr>
        <w:t>розпочат</w:t>
      </w:r>
      <w:r w:rsidR="002B0196" w:rsidRPr="00BE7DAA">
        <w:rPr>
          <w:sz w:val="28"/>
          <w:szCs w:val="28"/>
          <w:lang w:val="uk-UA"/>
        </w:rPr>
        <w:t>и</w:t>
      </w:r>
      <w:r w:rsidR="00880202" w:rsidRPr="00BE7DAA">
        <w:rPr>
          <w:sz w:val="28"/>
          <w:szCs w:val="28"/>
          <w:lang w:val="uk-UA"/>
        </w:rPr>
        <w:t>ся одразу після завершення прикордонного контрол</w:t>
      </w:r>
      <w:r w:rsidRPr="00BE7DAA">
        <w:rPr>
          <w:sz w:val="28"/>
          <w:szCs w:val="28"/>
          <w:lang w:val="uk-UA"/>
        </w:rPr>
        <w:t>ю;</w:t>
      </w:r>
      <w:r w:rsidR="004E6458">
        <w:rPr>
          <w:sz w:val="28"/>
          <w:szCs w:val="28"/>
          <w:lang w:val="uk-UA"/>
        </w:rPr>
        <w:br/>
      </w:r>
      <w:r w:rsidR="004E6458">
        <w:rPr>
          <w:sz w:val="28"/>
          <w:szCs w:val="28"/>
          <w:lang w:val="uk-UA"/>
        </w:rPr>
        <w:br/>
      </w:r>
      <w:bookmarkStart w:id="0" w:name="_GoBack"/>
      <w:bookmarkEnd w:id="0"/>
      <w:r w:rsidR="004E6458">
        <w:rPr>
          <w:sz w:val="28"/>
          <w:szCs w:val="28"/>
          <w:lang w:val="uk-UA"/>
        </w:rPr>
        <w:br/>
      </w:r>
      <w:r w:rsidR="004E6458">
        <w:rPr>
          <w:sz w:val="28"/>
          <w:szCs w:val="28"/>
          <w:lang w:val="uk-UA"/>
        </w:rPr>
        <w:br/>
      </w:r>
    </w:p>
    <w:p w:rsidR="009A0ECA" w:rsidRPr="00BE7DAA" w:rsidRDefault="00054752" w:rsidP="002577AC">
      <w:pPr>
        <w:ind w:firstLine="567"/>
        <w:jc w:val="both"/>
        <w:rPr>
          <w:sz w:val="28"/>
          <w:szCs w:val="28"/>
          <w:lang w:val="uk-UA"/>
        </w:rPr>
      </w:pPr>
      <w:r w:rsidRPr="00BE7DAA">
        <w:rPr>
          <w:sz w:val="28"/>
          <w:szCs w:val="28"/>
          <w:lang w:val="uk-UA"/>
        </w:rPr>
        <w:lastRenderedPageBreak/>
        <w:t xml:space="preserve">недостатнього документування </w:t>
      </w:r>
      <w:r w:rsidR="003574C5" w:rsidRPr="00BE7DAA">
        <w:rPr>
          <w:sz w:val="28"/>
          <w:szCs w:val="28"/>
          <w:lang w:val="uk-UA"/>
        </w:rPr>
        <w:t>взяття проб (зразків) товар</w:t>
      </w:r>
      <w:r w:rsidR="002B0196" w:rsidRPr="00BE7DAA">
        <w:rPr>
          <w:sz w:val="28"/>
          <w:szCs w:val="28"/>
          <w:lang w:val="uk-UA"/>
        </w:rPr>
        <w:t>у</w:t>
      </w:r>
      <w:r w:rsidR="003574C5" w:rsidRPr="00BE7DAA">
        <w:rPr>
          <w:sz w:val="28"/>
          <w:szCs w:val="28"/>
          <w:lang w:val="uk-UA"/>
        </w:rPr>
        <w:t>,</w:t>
      </w:r>
      <w:r w:rsidR="00421A9E" w:rsidRPr="00BE7DAA">
        <w:rPr>
          <w:sz w:val="28"/>
          <w:szCs w:val="28"/>
          <w:lang w:val="uk-UA"/>
        </w:rPr>
        <w:t xml:space="preserve"> який вивозив з України </w:t>
      </w:r>
      <w:r w:rsidR="00421A9E" w:rsidRPr="009156AB">
        <w:rPr>
          <w:sz w:val="28"/>
          <w:szCs w:val="28"/>
          <w:lang w:val="uk-UA"/>
        </w:rPr>
        <w:t>91f4c253afb1c1872cf5fc99e1fbade745f4bf2ceae89887ea9446a601c7d1c8</w:t>
      </w:r>
      <w:proofErr w:type="spellStart"/>
      <w:r w:rsidR="00421A9E" w:rsidRPr="009156AB">
        <w:rPr>
          <w:sz w:val="28"/>
          <w:szCs w:val="28"/>
          <w:lang w:val="uk-UA"/>
        </w:rPr>
        <w:t>8d2d33500e6c4f3041f0fbc1979abede74fcd62da159fec2b87d434091b1e021</w:t>
      </w:r>
      <w:proofErr w:type="spellEnd"/>
      <w:r w:rsidR="00C5499F" w:rsidRPr="00BE7DAA">
        <w:rPr>
          <w:sz w:val="28"/>
          <w:szCs w:val="28"/>
          <w:lang w:val="uk-UA"/>
        </w:rPr>
        <w:t>. С</w:t>
      </w:r>
      <w:r w:rsidR="00EC456D" w:rsidRPr="00BE7DAA">
        <w:rPr>
          <w:sz w:val="28"/>
          <w:szCs w:val="28"/>
          <w:lang w:val="uk-UA"/>
        </w:rPr>
        <w:t>каржник зазначає</w:t>
      </w:r>
      <w:r w:rsidR="00C24A23" w:rsidRPr="00BE7DAA">
        <w:rPr>
          <w:sz w:val="28"/>
          <w:szCs w:val="28"/>
          <w:lang w:val="uk-UA"/>
        </w:rPr>
        <w:t>,</w:t>
      </w:r>
      <w:r w:rsidR="003574C5" w:rsidRPr="00BE7DAA">
        <w:rPr>
          <w:sz w:val="28"/>
          <w:szCs w:val="28"/>
          <w:lang w:val="uk-UA"/>
        </w:rPr>
        <w:t xml:space="preserve"> що </w:t>
      </w:r>
      <w:r w:rsidR="00883FF4" w:rsidRPr="00BE7DAA">
        <w:rPr>
          <w:sz w:val="28"/>
          <w:szCs w:val="28"/>
          <w:lang w:val="uk-UA"/>
        </w:rPr>
        <w:t>процедура</w:t>
      </w:r>
      <w:r w:rsidR="003574C5" w:rsidRPr="00BE7DAA">
        <w:rPr>
          <w:sz w:val="28"/>
          <w:szCs w:val="28"/>
          <w:lang w:val="uk-UA"/>
        </w:rPr>
        <w:t xml:space="preserve"> відібрання проб </w:t>
      </w:r>
      <w:r w:rsidR="004E6458">
        <w:rPr>
          <w:sz w:val="28"/>
          <w:szCs w:val="28"/>
          <w:lang w:val="uk-UA"/>
        </w:rPr>
        <w:br/>
      </w:r>
      <w:r w:rsidR="003574C5" w:rsidRPr="00BE7DAA">
        <w:rPr>
          <w:sz w:val="28"/>
          <w:szCs w:val="28"/>
          <w:lang w:val="uk-UA"/>
        </w:rPr>
        <w:t>(зразків) товар</w:t>
      </w:r>
      <w:r w:rsidR="002B0196" w:rsidRPr="00BE7DAA">
        <w:rPr>
          <w:sz w:val="28"/>
          <w:szCs w:val="28"/>
          <w:lang w:val="uk-UA"/>
        </w:rPr>
        <w:t>у</w:t>
      </w:r>
      <w:r w:rsidR="003574C5" w:rsidRPr="00BE7DAA">
        <w:rPr>
          <w:sz w:val="28"/>
          <w:szCs w:val="28"/>
          <w:lang w:val="uk-UA"/>
        </w:rPr>
        <w:t xml:space="preserve"> </w:t>
      </w:r>
      <w:r w:rsidR="00883FF4" w:rsidRPr="00BE7DAA">
        <w:rPr>
          <w:sz w:val="28"/>
          <w:szCs w:val="28"/>
          <w:lang w:val="uk-UA"/>
        </w:rPr>
        <w:t>передбачає</w:t>
      </w:r>
      <w:r w:rsidR="002B0196" w:rsidRPr="00BE7DAA">
        <w:rPr>
          <w:sz w:val="28"/>
          <w:szCs w:val="28"/>
          <w:lang w:val="uk-UA"/>
        </w:rPr>
        <w:t>:</w:t>
      </w:r>
      <w:r w:rsidR="00883FF4" w:rsidRPr="00BE7DAA">
        <w:rPr>
          <w:sz w:val="28"/>
          <w:szCs w:val="28"/>
          <w:lang w:val="uk-UA"/>
        </w:rPr>
        <w:t xml:space="preserve"> отримання</w:t>
      </w:r>
      <w:r w:rsidR="003574C5" w:rsidRPr="00BE7DAA">
        <w:rPr>
          <w:sz w:val="28"/>
          <w:szCs w:val="28"/>
          <w:lang w:val="uk-UA"/>
        </w:rPr>
        <w:t xml:space="preserve"> вмотивован</w:t>
      </w:r>
      <w:r w:rsidR="00883FF4" w:rsidRPr="00BE7DAA">
        <w:rPr>
          <w:sz w:val="28"/>
          <w:szCs w:val="28"/>
          <w:lang w:val="uk-UA"/>
        </w:rPr>
        <w:t>ого</w:t>
      </w:r>
      <w:r w:rsidR="003574C5" w:rsidRPr="00BE7DAA">
        <w:rPr>
          <w:sz w:val="28"/>
          <w:szCs w:val="28"/>
          <w:lang w:val="uk-UA"/>
        </w:rPr>
        <w:t xml:space="preserve"> письмов</w:t>
      </w:r>
      <w:r w:rsidR="00883FF4" w:rsidRPr="00BE7DAA">
        <w:rPr>
          <w:sz w:val="28"/>
          <w:szCs w:val="28"/>
          <w:lang w:val="uk-UA"/>
        </w:rPr>
        <w:t>ого</w:t>
      </w:r>
      <w:r w:rsidR="003574C5" w:rsidRPr="00BE7DAA">
        <w:rPr>
          <w:sz w:val="28"/>
          <w:szCs w:val="28"/>
          <w:lang w:val="uk-UA"/>
        </w:rPr>
        <w:t xml:space="preserve"> рішення керівн</w:t>
      </w:r>
      <w:r w:rsidR="002B0196" w:rsidRPr="00BE7DAA">
        <w:rPr>
          <w:sz w:val="28"/>
          <w:szCs w:val="28"/>
          <w:lang w:val="uk-UA"/>
        </w:rPr>
        <w:t>ика відповідного митного органу;</w:t>
      </w:r>
      <w:r w:rsidR="003574C5" w:rsidRPr="00BE7DAA">
        <w:rPr>
          <w:sz w:val="28"/>
          <w:szCs w:val="28"/>
          <w:lang w:val="uk-UA"/>
        </w:rPr>
        <w:t xml:space="preserve"> скла</w:t>
      </w:r>
      <w:r w:rsidR="00883FF4" w:rsidRPr="00BE7DAA">
        <w:rPr>
          <w:sz w:val="28"/>
          <w:szCs w:val="28"/>
          <w:lang w:val="uk-UA"/>
        </w:rPr>
        <w:t>дання</w:t>
      </w:r>
      <w:r w:rsidR="003574C5" w:rsidRPr="00BE7DAA">
        <w:rPr>
          <w:sz w:val="28"/>
          <w:szCs w:val="28"/>
          <w:lang w:val="uk-UA"/>
        </w:rPr>
        <w:t xml:space="preserve"> акт</w:t>
      </w:r>
      <w:r w:rsidR="00883FF4" w:rsidRPr="00BE7DAA">
        <w:rPr>
          <w:sz w:val="28"/>
          <w:szCs w:val="28"/>
          <w:lang w:val="uk-UA"/>
        </w:rPr>
        <w:t>у</w:t>
      </w:r>
      <w:r w:rsidR="003574C5" w:rsidRPr="00BE7DAA">
        <w:rPr>
          <w:sz w:val="28"/>
          <w:szCs w:val="28"/>
          <w:lang w:val="uk-UA"/>
        </w:rPr>
        <w:t xml:space="preserve"> за формою, в</w:t>
      </w:r>
      <w:r w:rsidR="00883FF4" w:rsidRPr="00BE7DAA">
        <w:rPr>
          <w:sz w:val="28"/>
          <w:szCs w:val="28"/>
          <w:lang w:val="uk-UA"/>
        </w:rPr>
        <w:t>становленою центральним органом</w:t>
      </w:r>
      <w:r w:rsidR="003574C5" w:rsidRPr="00BE7DAA">
        <w:rPr>
          <w:sz w:val="28"/>
          <w:szCs w:val="28"/>
          <w:lang w:val="uk-UA"/>
        </w:rPr>
        <w:t xml:space="preserve"> виконавчої влади, що забезпечує формування та реалізує державну фінансову політику відповідно до частини сімнадцятої статті 356 </w:t>
      </w:r>
      <w:r w:rsidR="002B0196" w:rsidRPr="00BE7DAA">
        <w:rPr>
          <w:sz w:val="28"/>
          <w:szCs w:val="28"/>
          <w:lang w:val="uk-UA"/>
        </w:rPr>
        <w:t>Кодекс</w:t>
      </w:r>
      <w:r w:rsidR="00421A9E" w:rsidRPr="00BE7DAA">
        <w:rPr>
          <w:sz w:val="28"/>
          <w:szCs w:val="28"/>
          <w:lang w:val="uk-UA"/>
        </w:rPr>
        <w:t>у</w:t>
      </w:r>
      <w:r w:rsidR="002B0196" w:rsidRPr="00BE7DAA">
        <w:rPr>
          <w:sz w:val="28"/>
          <w:szCs w:val="28"/>
          <w:lang w:val="uk-UA"/>
        </w:rPr>
        <w:t xml:space="preserve">; </w:t>
      </w:r>
      <w:r w:rsidR="00883FF4" w:rsidRPr="00BE7DAA">
        <w:rPr>
          <w:sz w:val="28"/>
          <w:szCs w:val="28"/>
          <w:lang w:val="uk-UA"/>
        </w:rPr>
        <w:t>направлення</w:t>
      </w:r>
      <w:r w:rsidR="002B0196" w:rsidRPr="00BE7DAA">
        <w:rPr>
          <w:sz w:val="28"/>
          <w:szCs w:val="28"/>
          <w:lang w:val="uk-UA"/>
        </w:rPr>
        <w:t xml:space="preserve"> товар</w:t>
      </w:r>
      <w:r w:rsidR="00883FF4" w:rsidRPr="00BE7DAA">
        <w:rPr>
          <w:sz w:val="28"/>
          <w:szCs w:val="28"/>
          <w:lang w:val="uk-UA"/>
        </w:rPr>
        <w:t>у</w:t>
      </w:r>
      <w:r w:rsidR="002B0196" w:rsidRPr="00BE7DAA">
        <w:rPr>
          <w:sz w:val="28"/>
          <w:szCs w:val="28"/>
          <w:lang w:val="uk-UA"/>
        </w:rPr>
        <w:t xml:space="preserve"> для проведення </w:t>
      </w:r>
      <w:r w:rsidR="002F3F6D" w:rsidRPr="00BE7DAA">
        <w:rPr>
          <w:sz w:val="28"/>
          <w:szCs w:val="28"/>
          <w:lang w:val="uk-UA"/>
        </w:rPr>
        <w:t xml:space="preserve">експертизи в галузі державного експортного контролю </w:t>
      </w:r>
      <w:r w:rsidR="00B12CBE" w:rsidRPr="00BE7DAA">
        <w:rPr>
          <w:sz w:val="28"/>
          <w:szCs w:val="28"/>
          <w:lang w:val="uk-UA"/>
        </w:rPr>
        <w:t xml:space="preserve">до </w:t>
      </w:r>
      <w:r w:rsidR="002B0196" w:rsidRPr="00BE7DAA">
        <w:rPr>
          <w:sz w:val="28"/>
          <w:szCs w:val="28"/>
          <w:lang w:val="uk-UA"/>
        </w:rPr>
        <w:t>спеціально уповноваженого</w:t>
      </w:r>
      <w:r w:rsidR="00B12CBE" w:rsidRPr="00BE7DAA">
        <w:rPr>
          <w:sz w:val="28"/>
          <w:szCs w:val="28"/>
          <w:lang w:val="uk-UA"/>
        </w:rPr>
        <w:t xml:space="preserve"> органу</w:t>
      </w:r>
      <w:r w:rsidR="002B0196" w:rsidRPr="00BE7DAA">
        <w:rPr>
          <w:sz w:val="28"/>
          <w:szCs w:val="28"/>
          <w:lang w:val="uk-UA"/>
        </w:rPr>
        <w:t xml:space="preserve"> </w:t>
      </w:r>
      <w:r w:rsidR="002B0196" w:rsidRPr="00BE7DAA">
        <w:rPr>
          <w:rFonts w:ascii="TimesNewRomanPSMT" w:eastAsiaTheme="minorHAnsi" w:hAnsi="TimesNewRomanPSMT" w:cs="TimesNewRomanPSMT"/>
          <w:sz w:val="28"/>
          <w:szCs w:val="28"/>
          <w:lang w:val="uk-UA" w:eastAsia="en-US"/>
        </w:rPr>
        <w:t>(</w:t>
      </w:r>
      <w:proofErr w:type="spellStart"/>
      <w:r w:rsidR="002B0196" w:rsidRPr="00BE7DAA">
        <w:rPr>
          <w:rFonts w:ascii="TimesNewRomanPSMT" w:eastAsiaTheme="minorHAnsi" w:hAnsi="TimesNewRomanPSMT" w:cs="TimesNewRomanPSMT"/>
          <w:sz w:val="28"/>
          <w:szCs w:val="28"/>
          <w:lang w:val="uk-UA" w:eastAsia="en-US"/>
        </w:rPr>
        <w:t>Держекспортконтроль</w:t>
      </w:r>
      <w:proofErr w:type="spellEnd"/>
      <w:r w:rsidR="002B0196" w:rsidRPr="00BE7DAA">
        <w:rPr>
          <w:rFonts w:ascii="TimesNewRomanPSMT" w:eastAsiaTheme="minorHAnsi" w:hAnsi="TimesNewRomanPSMT" w:cs="TimesNewRomanPSMT"/>
          <w:sz w:val="28"/>
          <w:szCs w:val="28"/>
          <w:lang w:val="uk-UA" w:eastAsia="en-US"/>
        </w:rPr>
        <w:t xml:space="preserve"> України)</w:t>
      </w:r>
      <w:r w:rsidR="00B12CBE" w:rsidRPr="00BE7DAA">
        <w:rPr>
          <w:sz w:val="28"/>
          <w:szCs w:val="28"/>
          <w:lang w:val="uk-UA"/>
        </w:rPr>
        <w:t>;</w:t>
      </w:r>
    </w:p>
    <w:p w:rsidR="00A72337" w:rsidRPr="00BE7DAA" w:rsidRDefault="00B12CBE" w:rsidP="00A72337">
      <w:pPr>
        <w:ind w:firstLine="567"/>
        <w:jc w:val="both"/>
        <w:rPr>
          <w:rFonts w:ascii="TimesNewRomanPSMT" w:eastAsiaTheme="minorHAnsi" w:hAnsi="TimesNewRomanPSMT" w:cs="TimesNewRomanPSMT"/>
          <w:color w:val="0D0D0D"/>
          <w:sz w:val="28"/>
          <w:szCs w:val="28"/>
          <w:lang w:val="uk-UA" w:eastAsia="en-US"/>
        </w:rPr>
      </w:pPr>
      <w:r w:rsidRPr="00BE7DAA">
        <w:rPr>
          <w:sz w:val="28"/>
          <w:szCs w:val="28"/>
          <w:lang w:val="uk-UA"/>
        </w:rPr>
        <w:t>незалучення перекладача до процедури митного оформлення</w:t>
      </w:r>
      <w:r w:rsidR="00421A9E" w:rsidRPr="00BE7DAA">
        <w:rPr>
          <w:sz w:val="28"/>
          <w:szCs w:val="28"/>
          <w:lang w:val="uk-UA"/>
        </w:rPr>
        <w:t xml:space="preserve"> та пропуску </w:t>
      </w:r>
      <w:r w:rsidR="00421A9E" w:rsidRPr="009156AB">
        <w:rPr>
          <w:sz w:val="28"/>
          <w:szCs w:val="28"/>
          <w:lang w:val="uk-UA"/>
        </w:rPr>
        <w:t>7e8cd2437baa3dcec9917b7207a7c8dc68eed10a26c70789c148df76e3a7e7b5</w:t>
      </w:r>
      <w:proofErr w:type="spellStart"/>
      <w:r w:rsidR="00421A9E" w:rsidRPr="009156AB">
        <w:rPr>
          <w:sz w:val="28"/>
          <w:szCs w:val="28"/>
          <w:lang w:val="uk-UA"/>
        </w:rPr>
        <w:t>850c0eecbf4739299a893c0cfc493333848f5c6fcac5a47b5a821d60cf4896da</w:t>
      </w:r>
      <w:proofErr w:type="spellEnd"/>
      <w:r w:rsidR="00C5499F" w:rsidRPr="00BE7DAA">
        <w:rPr>
          <w:sz w:val="28"/>
          <w:szCs w:val="28"/>
          <w:lang w:val="uk-UA"/>
        </w:rPr>
        <w:t>.</w:t>
      </w:r>
      <w:r w:rsidRPr="00BE7DAA">
        <w:rPr>
          <w:sz w:val="28"/>
          <w:szCs w:val="28"/>
          <w:lang w:val="uk-UA"/>
        </w:rPr>
        <w:t xml:space="preserve"> </w:t>
      </w:r>
      <w:r w:rsidR="00C5499F" w:rsidRPr="00BE7DAA">
        <w:rPr>
          <w:sz w:val="28"/>
          <w:szCs w:val="28"/>
          <w:lang w:val="uk-UA"/>
        </w:rPr>
        <w:t>С</w:t>
      </w:r>
      <w:r w:rsidR="00EC456D" w:rsidRPr="00BE7DAA">
        <w:rPr>
          <w:sz w:val="28"/>
          <w:szCs w:val="28"/>
          <w:lang w:val="uk-UA"/>
        </w:rPr>
        <w:t xml:space="preserve">каржник зазначає </w:t>
      </w:r>
      <w:r w:rsidR="00A72337" w:rsidRPr="00BE7DAA">
        <w:rPr>
          <w:sz w:val="28"/>
          <w:szCs w:val="28"/>
          <w:lang w:val="uk-UA"/>
        </w:rPr>
        <w:t xml:space="preserve">про відсутність будь-яких пояснень з боку працівників </w:t>
      </w:r>
      <w:r w:rsidR="00A72337" w:rsidRPr="009156AB">
        <w:rPr>
          <w:rFonts w:ascii="TimesNewRomanPSMT" w:eastAsiaTheme="minorHAnsi" w:hAnsi="TimesNewRomanPSMT" w:cs="TimesNewRomanPSMT"/>
          <w:color w:val="0D0D0D"/>
          <w:sz w:val="28"/>
          <w:szCs w:val="28"/>
          <w:lang w:val="uk-UA" w:eastAsia="en-US"/>
        </w:rPr>
        <w:t>3709241c3fca3c200b203618de2104dc23e76c61ccb3c1b7fa449088936fb64f</w:t>
      </w:r>
      <w:r w:rsidR="00A72337" w:rsidRPr="00BE7DAA">
        <w:rPr>
          <w:rFonts w:ascii="TimesNewRomanPSMT" w:eastAsiaTheme="minorHAnsi" w:hAnsi="TimesNewRomanPSMT" w:cs="TimesNewRomanPSMT"/>
          <w:color w:val="0D0D0D"/>
          <w:sz w:val="28"/>
          <w:szCs w:val="28"/>
          <w:lang w:val="uk-UA" w:eastAsia="en-US"/>
        </w:rPr>
        <w:t xml:space="preserve"> митниці своїх дій </w:t>
      </w:r>
      <w:r w:rsidR="00041370" w:rsidRPr="00BE7DAA">
        <w:rPr>
          <w:rFonts w:ascii="TimesNewRomanPSMT" w:eastAsiaTheme="minorHAnsi" w:hAnsi="TimesNewRomanPSMT" w:cs="TimesNewRomanPSMT"/>
          <w:color w:val="0D0D0D"/>
          <w:sz w:val="28"/>
          <w:szCs w:val="28"/>
          <w:lang w:val="uk-UA" w:eastAsia="en-US"/>
        </w:rPr>
        <w:t>при здійсненні</w:t>
      </w:r>
      <w:r w:rsidR="00883FF4" w:rsidRPr="00BE7DAA">
        <w:rPr>
          <w:rFonts w:ascii="TimesNewRomanPSMT" w:eastAsiaTheme="minorHAnsi" w:hAnsi="TimesNewRomanPSMT" w:cs="TimesNewRomanPSMT"/>
          <w:color w:val="0D0D0D"/>
          <w:sz w:val="28"/>
          <w:szCs w:val="28"/>
          <w:lang w:val="uk-UA" w:eastAsia="en-US"/>
        </w:rPr>
        <w:t xml:space="preserve"> ними</w:t>
      </w:r>
      <w:r w:rsidR="00041370" w:rsidRPr="00BE7DAA">
        <w:rPr>
          <w:rFonts w:ascii="TimesNewRomanPSMT" w:eastAsiaTheme="minorHAnsi" w:hAnsi="TimesNewRomanPSMT" w:cs="TimesNewRomanPSMT"/>
          <w:color w:val="0D0D0D"/>
          <w:sz w:val="28"/>
          <w:szCs w:val="28"/>
          <w:lang w:val="uk-UA" w:eastAsia="en-US"/>
        </w:rPr>
        <w:t xml:space="preserve"> митних формальностей </w:t>
      </w:r>
      <w:r w:rsidR="00883FF4" w:rsidRPr="00BE7DAA">
        <w:rPr>
          <w:rFonts w:ascii="TimesNewRomanPSMT" w:eastAsiaTheme="minorHAnsi" w:hAnsi="TimesNewRomanPSMT" w:cs="TimesNewRomanPSMT"/>
          <w:color w:val="0D0D0D"/>
          <w:sz w:val="28"/>
          <w:szCs w:val="28"/>
          <w:lang w:val="uk-UA" w:eastAsia="en-US"/>
        </w:rPr>
        <w:t xml:space="preserve">та незалучення перекладача відповідно до </w:t>
      </w:r>
      <w:r w:rsidR="00A72337" w:rsidRPr="00BE7DAA">
        <w:rPr>
          <w:rFonts w:ascii="TimesNewRomanPSMT" w:eastAsiaTheme="minorHAnsi" w:hAnsi="TimesNewRomanPSMT" w:cs="TimesNewRomanPSMT"/>
          <w:color w:val="0D0D0D"/>
          <w:sz w:val="28"/>
          <w:szCs w:val="28"/>
          <w:lang w:val="uk-UA" w:eastAsia="en-US"/>
        </w:rPr>
        <w:t>статті 503 Кодексу;</w:t>
      </w:r>
    </w:p>
    <w:p w:rsidR="00B12CBE" w:rsidRPr="00BE7DAA" w:rsidRDefault="00041370" w:rsidP="00AA5711">
      <w:pPr>
        <w:ind w:firstLine="567"/>
        <w:jc w:val="both"/>
        <w:rPr>
          <w:sz w:val="28"/>
          <w:szCs w:val="28"/>
          <w:lang w:val="uk-UA"/>
        </w:rPr>
      </w:pPr>
      <w:r w:rsidRPr="00BE7DAA">
        <w:rPr>
          <w:rFonts w:ascii="TimesNewRomanPSMT" w:eastAsiaTheme="minorHAnsi" w:hAnsi="TimesNewRomanPSMT" w:cs="TimesNewRomanPSMT"/>
          <w:color w:val="0D0D0D"/>
          <w:sz w:val="28"/>
          <w:szCs w:val="28"/>
          <w:lang w:val="uk-UA" w:eastAsia="en-US"/>
        </w:rPr>
        <w:t>триваючого порушення прав</w:t>
      </w:r>
      <w:r w:rsidR="00421A9E" w:rsidRPr="00BE7DAA">
        <w:rPr>
          <w:sz w:val="28"/>
          <w:szCs w:val="28"/>
          <w:lang w:val="uk-UA"/>
        </w:rPr>
        <w:t xml:space="preserve"> </w:t>
      </w:r>
      <w:r w:rsidR="00421A9E" w:rsidRPr="009156AB">
        <w:rPr>
          <w:sz w:val="28"/>
          <w:szCs w:val="28"/>
          <w:lang w:val="uk-UA"/>
        </w:rPr>
        <w:t>7e8cd2437baa3dcec9917b7207a7c8dc68eed10a26c70789c148df76e3a7e7b5</w:t>
      </w:r>
      <w:proofErr w:type="spellStart"/>
      <w:r w:rsidR="00421A9E" w:rsidRPr="009156AB">
        <w:rPr>
          <w:sz w:val="28"/>
          <w:szCs w:val="28"/>
          <w:lang w:val="uk-UA"/>
        </w:rPr>
        <w:t>850c0eecbf4739299a893c0cfc493333848f5c6fcac5a47b5a821d60cf4896da</w:t>
      </w:r>
      <w:proofErr w:type="spellEnd"/>
      <w:r w:rsidR="00C5499F" w:rsidRPr="00BE7DAA">
        <w:rPr>
          <w:sz w:val="28"/>
          <w:szCs w:val="28"/>
          <w:lang w:val="uk-UA"/>
        </w:rPr>
        <w:t>.</w:t>
      </w:r>
      <w:r w:rsidR="00C5499F" w:rsidRPr="00BE7DAA">
        <w:rPr>
          <w:rFonts w:ascii="TimesNewRomanPSMT" w:eastAsiaTheme="minorHAnsi" w:hAnsi="TimesNewRomanPSMT" w:cs="TimesNewRomanPSMT"/>
          <w:color w:val="0D0D0D"/>
          <w:sz w:val="28"/>
          <w:szCs w:val="28"/>
          <w:lang w:val="uk-UA" w:eastAsia="en-US"/>
        </w:rPr>
        <w:t xml:space="preserve"> С</w:t>
      </w:r>
      <w:r w:rsidR="00A72337" w:rsidRPr="00BE7DAA">
        <w:rPr>
          <w:rFonts w:ascii="TimesNewRomanPSMT" w:eastAsiaTheme="minorHAnsi" w:hAnsi="TimesNewRomanPSMT" w:cs="TimesNewRomanPSMT"/>
          <w:color w:val="0D0D0D"/>
          <w:sz w:val="28"/>
          <w:szCs w:val="28"/>
          <w:lang w:val="uk-UA" w:eastAsia="en-US"/>
        </w:rPr>
        <w:t>каржник зазначає</w:t>
      </w:r>
      <w:r w:rsidR="00C24A23" w:rsidRPr="00BE7DAA">
        <w:rPr>
          <w:rFonts w:ascii="TimesNewRomanPSMT" w:eastAsiaTheme="minorHAnsi" w:hAnsi="TimesNewRomanPSMT" w:cs="TimesNewRomanPSMT"/>
          <w:color w:val="0D0D0D"/>
          <w:sz w:val="28"/>
          <w:szCs w:val="28"/>
          <w:lang w:val="uk-UA" w:eastAsia="en-US"/>
        </w:rPr>
        <w:t>,</w:t>
      </w:r>
      <w:r w:rsidR="00A72337" w:rsidRPr="00BE7DAA">
        <w:rPr>
          <w:rFonts w:ascii="TimesNewRomanPSMT" w:eastAsiaTheme="minorHAnsi" w:hAnsi="TimesNewRomanPSMT" w:cs="TimesNewRomanPSMT"/>
          <w:color w:val="0D0D0D"/>
          <w:sz w:val="28"/>
          <w:szCs w:val="28"/>
          <w:lang w:val="uk-UA" w:eastAsia="en-US"/>
        </w:rPr>
        <w:t xml:space="preserve"> що</w:t>
      </w:r>
      <w:r w:rsidR="00AA5711" w:rsidRPr="00BE7DAA">
        <w:rPr>
          <w:rFonts w:ascii="TimesNewRomanPSMT" w:eastAsiaTheme="minorHAnsi" w:hAnsi="TimesNewRomanPSMT" w:cs="TimesNewRomanPSMT"/>
          <w:color w:val="0D0D0D"/>
          <w:sz w:val="28"/>
          <w:szCs w:val="28"/>
          <w:lang w:val="uk-UA" w:eastAsia="en-US"/>
        </w:rPr>
        <w:t xml:space="preserve"> з моменту вилучення товару у</w:t>
      </w:r>
      <w:r w:rsidR="00A72337" w:rsidRPr="00BE7DAA">
        <w:rPr>
          <w:rFonts w:ascii="TimesNewRomanPSMT" w:eastAsiaTheme="minorHAnsi" w:hAnsi="TimesNewRomanPSMT" w:cs="TimesNewRomanPSMT"/>
          <w:color w:val="0D0D0D"/>
          <w:sz w:val="28"/>
          <w:szCs w:val="28"/>
          <w:lang w:val="uk-UA" w:eastAsia="en-US"/>
        </w:rPr>
        <w:t xml:space="preserve"> </w:t>
      </w:r>
      <w:r w:rsidR="00A72337" w:rsidRPr="009156AB">
        <w:rPr>
          <w:sz w:val="28"/>
          <w:szCs w:val="28"/>
          <w:lang w:val="uk-UA"/>
        </w:rPr>
        <w:t>d647a1a0aa58d293a39891bb4dfb71138322dcaefccd6d2e6964b2185c0b8c20</w:t>
      </w:r>
      <w:r w:rsidR="00AA5711" w:rsidRPr="009156AB">
        <w:rPr>
          <w:sz w:val="28"/>
          <w:szCs w:val="28"/>
          <w:lang w:val="uk-UA"/>
        </w:rPr>
        <w:t>c79b0b8d0982a9eb67d259a5cda952c0b1bcc1c3e1d933948edf39001bf783af</w:t>
      </w:r>
      <w:proofErr w:type="spellStart"/>
      <w:r w:rsidR="00AA5711" w:rsidRPr="009156AB">
        <w:rPr>
          <w:sz w:val="28"/>
          <w:szCs w:val="28"/>
          <w:lang w:val="uk-UA"/>
        </w:rPr>
        <w:t>850c0eecbf4739299a893c0cfc493333848f5c6fcac5a47b5a821d60cf4896da</w:t>
      </w:r>
      <w:proofErr w:type="spellEnd"/>
      <w:r w:rsidR="00AA5711" w:rsidRPr="00BE7DAA">
        <w:rPr>
          <w:sz w:val="28"/>
          <w:szCs w:val="28"/>
          <w:lang w:val="uk-UA"/>
        </w:rPr>
        <w:t xml:space="preserve"> минуло вже 2 місяці, проте жодної інформації щодо результатів проведення експертизи </w:t>
      </w:r>
      <w:r w:rsidR="00C24A23" w:rsidRPr="00BE7DAA">
        <w:rPr>
          <w:sz w:val="28"/>
          <w:szCs w:val="28"/>
          <w:lang w:val="uk-UA"/>
        </w:rPr>
        <w:t>та</w:t>
      </w:r>
      <w:r w:rsidR="00AA5711" w:rsidRPr="00BE7DAA">
        <w:rPr>
          <w:sz w:val="28"/>
          <w:szCs w:val="28"/>
          <w:lang w:val="uk-UA"/>
        </w:rPr>
        <w:t xml:space="preserve"> подальшої долі </w:t>
      </w:r>
      <w:r w:rsidR="00C24A23" w:rsidRPr="00BE7DAA">
        <w:rPr>
          <w:sz w:val="28"/>
          <w:szCs w:val="28"/>
          <w:lang w:val="uk-UA"/>
        </w:rPr>
        <w:t xml:space="preserve">вилученого товару </w:t>
      </w:r>
      <w:r w:rsidR="00AA5711" w:rsidRPr="00BE7DAA">
        <w:rPr>
          <w:sz w:val="28"/>
          <w:szCs w:val="28"/>
          <w:lang w:val="uk-UA"/>
        </w:rPr>
        <w:t>йому не надходило.</w:t>
      </w:r>
    </w:p>
    <w:p w:rsidR="00883FF4" w:rsidRPr="00BE7DAA" w:rsidRDefault="00883FF4" w:rsidP="00883FF4">
      <w:pPr>
        <w:pStyle w:val="2"/>
        <w:ind w:firstLine="567"/>
        <w:jc w:val="both"/>
        <w:rPr>
          <w:color w:val="auto"/>
          <w:sz w:val="28"/>
          <w:szCs w:val="28"/>
          <w:lang w:eastAsia="ru-RU"/>
        </w:rPr>
      </w:pPr>
      <w:r w:rsidRPr="00BE7DAA">
        <w:rPr>
          <w:color w:val="auto"/>
          <w:sz w:val="28"/>
          <w:szCs w:val="28"/>
          <w:lang w:eastAsia="ru-RU"/>
        </w:rPr>
        <w:t xml:space="preserve">Розглянувши аргументи скаржника Держмитслужба </w:t>
      </w:r>
      <w:r w:rsidR="00FC3174" w:rsidRPr="00BE7DAA">
        <w:rPr>
          <w:color w:val="auto"/>
          <w:sz w:val="28"/>
          <w:szCs w:val="28"/>
          <w:lang w:eastAsia="ru-RU"/>
        </w:rPr>
        <w:t>повідомляє про</w:t>
      </w:r>
      <w:r w:rsidRPr="00BE7DAA">
        <w:rPr>
          <w:color w:val="auto"/>
          <w:sz w:val="28"/>
          <w:szCs w:val="28"/>
          <w:lang w:eastAsia="ru-RU"/>
        </w:rPr>
        <w:t xml:space="preserve"> таке.</w:t>
      </w:r>
    </w:p>
    <w:p w:rsidR="00883FF4" w:rsidRPr="00BE7DAA" w:rsidRDefault="00883FF4" w:rsidP="00883FF4">
      <w:pPr>
        <w:widowControl w:val="0"/>
        <w:tabs>
          <w:tab w:val="left" w:pos="4860"/>
        </w:tabs>
        <w:ind w:firstLine="567"/>
        <w:jc w:val="both"/>
        <w:rPr>
          <w:sz w:val="28"/>
          <w:szCs w:val="28"/>
          <w:lang w:val="uk-UA"/>
        </w:rPr>
      </w:pPr>
      <w:r w:rsidRPr="00BE7DAA">
        <w:rPr>
          <w:sz w:val="28"/>
          <w:szCs w:val="28"/>
          <w:lang w:val="uk-UA"/>
        </w:rPr>
        <w:t>Положеннями статей 6 та 19 Конституції України встановлено, що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883FF4" w:rsidRPr="00BE7DAA" w:rsidRDefault="00883FF4" w:rsidP="00883FF4">
      <w:pPr>
        <w:widowControl w:val="0"/>
        <w:tabs>
          <w:tab w:val="left" w:pos="4860"/>
        </w:tabs>
        <w:ind w:firstLine="567"/>
        <w:jc w:val="both"/>
        <w:rPr>
          <w:sz w:val="28"/>
          <w:szCs w:val="28"/>
          <w:lang w:val="uk-UA"/>
        </w:rPr>
      </w:pPr>
      <w:r w:rsidRPr="00BE7DAA">
        <w:rPr>
          <w:sz w:val="28"/>
          <w:szCs w:val="28"/>
          <w:lang w:val="uk-UA"/>
        </w:rPr>
        <w:t>Завдання, функції, повноваження митних органів визначені в Кодексі, Положенні про Державну митну службу України, затвердженому постановою Кабінету Міністрів України від 06 березня 2019 року № 227 (далі – Положення №</w:t>
      </w:r>
      <w:r w:rsidR="007D00C7" w:rsidRPr="00BE7DAA">
        <w:rPr>
          <w:sz w:val="28"/>
          <w:szCs w:val="28"/>
          <w:lang w:val="uk-UA"/>
        </w:rPr>
        <w:t> </w:t>
      </w:r>
      <w:r w:rsidRPr="00BE7DAA">
        <w:rPr>
          <w:sz w:val="28"/>
          <w:szCs w:val="28"/>
          <w:lang w:val="uk-UA"/>
        </w:rPr>
        <w:t xml:space="preserve">227), інших нормативно-правових актах. </w:t>
      </w:r>
    </w:p>
    <w:p w:rsidR="00883FF4" w:rsidRPr="00BE7DAA" w:rsidRDefault="00883FF4" w:rsidP="00883FF4">
      <w:pPr>
        <w:widowControl w:val="0"/>
        <w:tabs>
          <w:tab w:val="left" w:pos="4860"/>
        </w:tabs>
        <w:ind w:firstLine="567"/>
        <w:jc w:val="both"/>
        <w:rPr>
          <w:sz w:val="28"/>
          <w:szCs w:val="28"/>
          <w:lang w:val="uk-UA"/>
        </w:rPr>
      </w:pPr>
      <w:r w:rsidRPr="00BE7DAA">
        <w:rPr>
          <w:sz w:val="28"/>
          <w:szCs w:val="28"/>
          <w:lang w:val="uk-UA"/>
        </w:rPr>
        <w:t>Держмитслужба є центральним органом виконавчої влади, діяльність якого спрямовується та координується Кабінетом Міністрів України через Міністра фінансів. Держмитслужба реалізує державну митну політику, державну політику у сфері боротьби з правопорушеннями під час застосування законодавства з питань митної справи (пункт 1 Положення № 227).</w:t>
      </w:r>
    </w:p>
    <w:p w:rsidR="00883FF4" w:rsidRPr="00BE7DAA" w:rsidRDefault="00883FF4" w:rsidP="00883FF4">
      <w:pPr>
        <w:widowControl w:val="0"/>
        <w:tabs>
          <w:tab w:val="left" w:pos="4860"/>
        </w:tabs>
        <w:ind w:firstLine="567"/>
        <w:jc w:val="both"/>
        <w:rPr>
          <w:sz w:val="28"/>
          <w:szCs w:val="28"/>
          <w:lang w:val="uk-UA"/>
        </w:rPr>
      </w:pPr>
      <w:r w:rsidRPr="00BE7DAA">
        <w:rPr>
          <w:sz w:val="28"/>
          <w:szCs w:val="28"/>
          <w:lang w:val="uk-UA"/>
        </w:rPr>
        <w:t>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 (частина перша статті 1 Кодексу).</w:t>
      </w:r>
    </w:p>
    <w:p w:rsidR="008B348B" w:rsidRPr="00BE7DAA" w:rsidRDefault="008B348B" w:rsidP="008B348B">
      <w:pPr>
        <w:pStyle w:val="2"/>
        <w:ind w:firstLine="567"/>
        <w:jc w:val="both"/>
        <w:rPr>
          <w:color w:val="auto"/>
          <w:sz w:val="28"/>
          <w:szCs w:val="28"/>
          <w:lang w:eastAsia="ru-RU"/>
        </w:rPr>
      </w:pPr>
      <w:r w:rsidRPr="00BE7DAA">
        <w:rPr>
          <w:color w:val="auto"/>
          <w:sz w:val="28"/>
          <w:szCs w:val="28"/>
        </w:rPr>
        <w:t xml:space="preserve">Порядок та умови переміщення товарів через митний кордон України, процедури митного контролю, митного оформлення товарів встановлюються Кодексом, яким </w:t>
      </w:r>
      <w:r w:rsidR="00B83AC1" w:rsidRPr="00BE7DAA">
        <w:rPr>
          <w:color w:val="auto"/>
          <w:sz w:val="28"/>
          <w:szCs w:val="28"/>
        </w:rPr>
        <w:t>визначено</w:t>
      </w:r>
      <w:r w:rsidRPr="00BE7DAA">
        <w:rPr>
          <w:color w:val="auto"/>
          <w:sz w:val="28"/>
          <w:szCs w:val="28"/>
        </w:rPr>
        <w:t>, зокрема, що:</w:t>
      </w:r>
    </w:p>
    <w:p w:rsidR="00E37139" w:rsidRPr="00BE7DAA" w:rsidRDefault="00E37139" w:rsidP="0094510C">
      <w:pPr>
        <w:ind w:firstLine="567"/>
        <w:jc w:val="both"/>
        <w:rPr>
          <w:sz w:val="28"/>
          <w:szCs w:val="28"/>
          <w:lang w:val="uk-UA" w:eastAsia="uk-UA"/>
        </w:rPr>
      </w:pPr>
      <w:r w:rsidRPr="00BE7DAA">
        <w:rPr>
          <w:sz w:val="28"/>
          <w:szCs w:val="28"/>
          <w:lang w:val="uk-UA" w:eastAsia="uk-UA"/>
        </w:rPr>
        <w:lastRenderedPageBreak/>
        <w:t>громадяни за умови дотримання вимог Кодексу та інших актів законодавства України можуть переміщувати через митний кордон України будь-які товари, крім тих, що заборонені до ввезення в Україну (у тому числі з метою транзиту) та вивезення з України (частина перша статті 365 Кодексу). Загальні положення щодо заборон та обмежень на переміщення окремих товарів через митний кордон України визначені статтями 196, 197 Кодексу;</w:t>
      </w:r>
    </w:p>
    <w:p w:rsidR="0094510C" w:rsidRPr="00BE7DAA" w:rsidRDefault="0094510C" w:rsidP="0094510C">
      <w:pPr>
        <w:ind w:firstLine="567"/>
        <w:jc w:val="both"/>
        <w:rPr>
          <w:sz w:val="28"/>
          <w:szCs w:val="28"/>
          <w:lang w:val="uk-UA" w:eastAsia="uk-UA"/>
        </w:rPr>
      </w:pPr>
      <w:r w:rsidRPr="00BE7DAA">
        <w:rPr>
          <w:sz w:val="28"/>
          <w:szCs w:val="28"/>
          <w:lang w:val="uk-UA" w:eastAsia="uk-UA"/>
        </w:rPr>
        <w:t xml:space="preserve">не можуть бути пропущені через митний кордон України та/або випущені відповідно до заявленої мети, зокрема: товари, пропуск яких через митний кордон України та/або випуск відповідно до заявленої мети заборонено законом або міжнародним договором України, згода на обов’язковість якого надана Верховною Радою України, або відповідно до закону чи міжнародного договору України, згода на обов’язковість якого надана Верховною Радою України; товари (крім товарів для власного споживання, що ввозяться громадянами в обсязі та порядку, встановлених статтями 376 і 378 Кодексу), на пропуск та/або випуск яких відповідно до закону потрібні документи та/або відомості, передбачені частиною першою статті 197 Кодексу, державних органів, установ та організацій, уповноважених на їх видачу, – в разі відсутності таких документів та/або відомостей; товари, що переміщуються через митний кордон України з </w:t>
      </w:r>
      <w:r w:rsidRPr="00BE7DAA">
        <w:rPr>
          <w:sz w:val="28"/>
          <w:szCs w:val="28"/>
          <w:lang w:val="uk-UA" w:eastAsia="uk-UA"/>
        </w:rPr>
        <w:br/>
        <w:t>порушенням вимог Кодексу та інших законів України (пункти 1, 2 та 3 частини першої статті 196</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ind w:firstLine="567"/>
        <w:jc w:val="both"/>
        <w:rPr>
          <w:sz w:val="28"/>
          <w:szCs w:val="28"/>
          <w:lang w:val="uk-UA" w:eastAsia="uk-UA"/>
        </w:rPr>
      </w:pPr>
      <w:r w:rsidRPr="00BE7DAA">
        <w:rPr>
          <w:sz w:val="28"/>
          <w:szCs w:val="28"/>
          <w:lang w:val="uk-UA" w:eastAsia="uk-UA"/>
        </w:rPr>
        <w:t>у випадках, передбачених законом, на окремі товари встановлюються обмеження щодо їх переміщення через митний кордон України. Пропуск таких товарів через митний кордон України та/або їх випуск залежно від вимог відповідного закону здійснюються митними органами на підставі отриманих від державних органів, інших установ та організацій, уповноважених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з використанням механізму «єдиного вікна» відповідних дозвільних документів та/або відомостей про включення (виключення) товару до (з) відповідного реєстру у формі електронних документів, засвідчених електронним підписом, які підтверджують дотримання встановлених обмежень щодо пропуску таких товарів через митний кордон України та/або їх випуску, якщо використання таких дозвільних документів та/або відомостей для здійснення митних формальностей передбачено законами України (частина перша статті 197</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 xml:space="preserve">товари, сумарна фактурна вартість яких не перевищує еквівалент 10 000 євро та на які законом встановлено вивізне мито та/або якщо відповідно до закону державними органами видаються документи, необхідні для здійснення митного контролю та митного оформлення таких товарів, що переміщуються (пересилаються) через митний кордон України громадянами, підлягають письмовому декларуванню в порядку, встановленому для громадян, із сплатою у випадках, визначених законами України, вивізного мита та з поданням </w:t>
      </w:r>
      <w:r w:rsidRPr="00BE7DAA">
        <w:rPr>
          <w:rFonts w:eastAsiaTheme="minorHAnsi"/>
          <w:sz w:val="28"/>
          <w:szCs w:val="28"/>
          <w:lang w:val="uk-UA" w:eastAsia="en-US"/>
        </w:rPr>
        <w:lastRenderedPageBreak/>
        <w:t>відповідних документів, виданих державними органами (частина друга статті 371</w:t>
      </w:r>
      <w:r w:rsidR="00797EAA" w:rsidRPr="00BE7DAA">
        <w:rPr>
          <w:rFonts w:eastAsiaTheme="minorHAnsi"/>
          <w:sz w:val="28"/>
          <w:szCs w:val="28"/>
          <w:lang w:val="uk-UA" w:eastAsia="en-US"/>
        </w:rPr>
        <w:t xml:space="preserve"> </w:t>
      </w:r>
      <w:r w:rsidR="00797EAA" w:rsidRPr="00BE7DAA">
        <w:rPr>
          <w:sz w:val="28"/>
          <w:szCs w:val="28"/>
          <w:lang w:val="uk-UA" w:eastAsia="uk-UA"/>
        </w:rPr>
        <w:t>Кодексу</w:t>
      </w:r>
      <w:r w:rsidRPr="00BE7DAA">
        <w:rPr>
          <w:rFonts w:eastAsiaTheme="minorHAnsi"/>
          <w:sz w:val="28"/>
          <w:szCs w:val="28"/>
          <w:lang w:val="uk-UA" w:eastAsia="en-US"/>
        </w:rPr>
        <w:t>);</w:t>
      </w:r>
    </w:p>
    <w:p w:rsidR="0094510C" w:rsidRPr="00BE7DAA" w:rsidRDefault="0094510C" w:rsidP="0094510C">
      <w:pPr>
        <w:ind w:firstLine="567"/>
        <w:jc w:val="both"/>
        <w:rPr>
          <w:sz w:val="28"/>
          <w:szCs w:val="28"/>
          <w:lang w:val="uk-UA" w:eastAsia="uk-UA"/>
        </w:rPr>
      </w:pPr>
      <w:r w:rsidRPr="00BE7DAA">
        <w:rPr>
          <w:sz w:val="28"/>
          <w:szCs w:val="28"/>
          <w:lang w:val="uk-UA" w:eastAsia="uk-UA"/>
        </w:rPr>
        <w:t>митне оформлення розпочинається з моменту подання митному органу декларантом митної декларації або документа, який відповідно до законодавства її замінює, та документів, необхідних для митного оформлення, а в разі електронного декларування</w:t>
      </w:r>
      <w:r w:rsidR="00797EAA" w:rsidRPr="00BE7DAA">
        <w:rPr>
          <w:sz w:val="28"/>
          <w:szCs w:val="28"/>
          <w:lang w:val="uk-UA" w:eastAsia="uk-UA"/>
        </w:rPr>
        <w:t> – </w:t>
      </w:r>
      <w:r w:rsidRPr="00BE7DAA">
        <w:rPr>
          <w:sz w:val="28"/>
          <w:szCs w:val="28"/>
          <w:lang w:val="uk-UA" w:eastAsia="uk-UA"/>
        </w:rPr>
        <w:t>з моменту отримання митним органом від декларанта електронної митної декларації або електронного документа, який відповідно до законодавства замінює митну декларацію (частина перша статті 248</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ind w:firstLine="567"/>
        <w:jc w:val="both"/>
        <w:rPr>
          <w:sz w:val="28"/>
          <w:szCs w:val="28"/>
          <w:lang w:val="uk-UA" w:eastAsia="uk-UA"/>
        </w:rPr>
      </w:pPr>
      <w:r w:rsidRPr="00BE7DAA">
        <w:rPr>
          <w:sz w:val="28"/>
          <w:szCs w:val="28"/>
          <w:lang w:val="uk-UA" w:eastAsia="uk-UA"/>
        </w:rPr>
        <w:t>митне оформлення завершується в найкоротший можливий строк, але не більше ніж чотири робочих години з моменту пред’явлення митному органу товарів що підлягають митному оформленню, подання митної декларації або документа, який відповідно до законодавства її замінює, та всіх необхідних документів і відомостей, передбачених статтями 257 і 335 Кодексу (частина перша статті 255</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відмова у митному оформленні – це письмове вмотивоване рішення митного органу про неможливість здійснення митного оформлення товарів, транспортних засобів комерційного призначення через невиконання декларантом або уповноваженою ним особою умов, визначених Кодексом (частина перші статті 256</w:t>
      </w:r>
      <w:r w:rsidR="00797EAA" w:rsidRPr="00BE7DAA">
        <w:rPr>
          <w:rFonts w:eastAsiaTheme="minorHAnsi"/>
          <w:sz w:val="28"/>
          <w:szCs w:val="28"/>
          <w:lang w:val="uk-UA" w:eastAsia="en-US"/>
        </w:rPr>
        <w:t xml:space="preserve"> </w:t>
      </w:r>
      <w:r w:rsidR="00797EAA" w:rsidRPr="00BE7DAA">
        <w:rPr>
          <w:sz w:val="28"/>
          <w:szCs w:val="28"/>
          <w:lang w:val="uk-UA" w:eastAsia="uk-UA"/>
        </w:rPr>
        <w:t>Кодексу</w:t>
      </w:r>
      <w:r w:rsidRPr="00BE7DAA">
        <w:rPr>
          <w:rFonts w:eastAsiaTheme="minorHAnsi"/>
          <w:sz w:val="28"/>
          <w:szCs w:val="28"/>
          <w:lang w:val="uk-UA" w:eastAsia="en-US"/>
        </w:rPr>
        <w:t>);</w:t>
      </w:r>
    </w:p>
    <w:p w:rsidR="0094510C" w:rsidRPr="00BE7DAA" w:rsidRDefault="0094510C" w:rsidP="0094510C">
      <w:pPr>
        <w:ind w:firstLine="567"/>
        <w:jc w:val="both"/>
        <w:rPr>
          <w:sz w:val="28"/>
          <w:szCs w:val="28"/>
          <w:lang w:val="uk-UA" w:eastAsia="uk-UA"/>
        </w:rPr>
      </w:pPr>
      <w:r w:rsidRPr="00BE7DAA">
        <w:rPr>
          <w:sz w:val="28"/>
          <w:szCs w:val="28"/>
          <w:lang w:val="uk-UA" w:eastAsia="uk-UA"/>
        </w:rPr>
        <w:t>декларування здійснюється шляхом заявлення за встановленою формою (письмовою, усною, шляхом вчинення дій) точних відомостей про товари, мету їх переміщення через митний кордон України, а також відомостей, необхідних для здійснення їх митного контролю та митного оформлення (частина перша статті 257</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ind w:firstLine="567"/>
        <w:jc w:val="both"/>
        <w:rPr>
          <w:sz w:val="28"/>
          <w:szCs w:val="28"/>
          <w:lang w:val="uk-UA" w:eastAsia="uk-UA"/>
        </w:rPr>
      </w:pPr>
      <w:r w:rsidRPr="00BE7DAA">
        <w:rPr>
          <w:sz w:val="28"/>
          <w:szCs w:val="28"/>
          <w:lang w:val="uk-UA" w:eastAsia="uk-UA"/>
        </w:rPr>
        <w:t>декларант зобов’язаний: здійснити декларування товарів, транспортних засобів комерційного призначення відповідно до порядку, встановленого Кодексом; надати митному органу передбачені законодавством документи і відомості, необхідні для виконання митних фор</w:t>
      </w:r>
      <w:r w:rsidR="000A580B" w:rsidRPr="00BE7DAA">
        <w:rPr>
          <w:sz w:val="28"/>
          <w:szCs w:val="28"/>
          <w:lang w:val="uk-UA" w:eastAsia="uk-UA"/>
        </w:rPr>
        <w:t xml:space="preserve">мальностей (пункти 1, 2 частини </w:t>
      </w:r>
      <w:r w:rsidRPr="00BE7DAA">
        <w:rPr>
          <w:sz w:val="28"/>
          <w:szCs w:val="28"/>
          <w:lang w:val="uk-UA" w:eastAsia="uk-UA"/>
        </w:rPr>
        <w:t>першої статті 266</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ind w:firstLine="567"/>
        <w:jc w:val="both"/>
        <w:rPr>
          <w:sz w:val="28"/>
          <w:szCs w:val="28"/>
          <w:lang w:val="uk-UA" w:eastAsia="uk-UA"/>
        </w:rPr>
      </w:pPr>
      <w:r w:rsidRPr="00BE7DAA">
        <w:rPr>
          <w:sz w:val="28"/>
          <w:szCs w:val="28"/>
          <w:lang w:val="uk-UA" w:eastAsia="uk-UA"/>
        </w:rPr>
        <w:t>початок проходження (проїзду транспортними засобами особистого користування) громадянином каналом, позначен</w:t>
      </w:r>
      <w:r w:rsidR="008C65F8">
        <w:rPr>
          <w:sz w:val="28"/>
          <w:szCs w:val="28"/>
          <w:lang w:val="uk-UA" w:eastAsia="uk-UA"/>
        </w:rPr>
        <w:t>им символами зеленого кольору («</w:t>
      </w:r>
      <w:r w:rsidRPr="00BE7DAA">
        <w:rPr>
          <w:sz w:val="28"/>
          <w:szCs w:val="28"/>
          <w:lang w:val="uk-UA" w:eastAsia="uk-UA"/>
        </w:rPr>
        <w:t>зелений коридор</w:t>
      </w:r>
      <w:r w:rsidR="008C65F8">
        <w:rPr>
          <w:sz w:val="28"/>
          <w:szCs w:val="28"/>
          <w:lang w:val="uk-UA" w:eastAsia="uk-UA"/>
        </w:rPr>
        <w:t>»</w:t>
      </w:r>
      <w:r w:rsidRPr="00BE7DAA">
        <w:rPr>
          <w:sz w:val="28"/>
          <w:szCs w:val="28"/>
          <w:lang w:val="uk-UA" w:eastAsia="uk-UA"/>
        </w:rPr>
        <w:t>), є декларуванням шляхом вчинення дій цим громадянином про те, що переміщувані ним через митний кордон України товари не підлягають письмовому декларуванню, оподаткуванню митними платежами, не підпадають під встановлені законодавством заборони та/або обмеження щодо ввезення на митну територію України або вивезення за межі цієї території. Таке декларування свідчить про факти, що мають юридичне значення (частина п’ята статті 366</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ind w:firstLine="567"/>
        <w:jc w:val="both"/>
        <w:rPr>
          <w:sz w:val="28"/>
          <w:szCs w:val="28"/>
          <w:lang w:val="uk-UA" w:eastAsia="uk-UA"/>
        </w:rPr>
      </w:pPr>
      <w:r w:rsidRPr="00BE7DAA">
        <w:rPr>
          <w:sz w:val="28"/>
          <w:szCs w:val="28"/>
          <w:lang w:val="uk-UA" w:eastAsia="uk-UA"/>
        </w:rPr>
        <w:t xml:space="preserve">незалежно від виду транспорту, яким здійснюється переміщення товарів, під час прибуття товарів у пункт пропуску через державний кордон України надаються документи (відомості) або їх реквізити, у тому числі засобами </w:t>
      </w:r>
      <w:r w:rsidRPr="00BE7DAA">
        <w:rPr>
          <w:sz w:val="28"/>
          <w:szCs w:val="28"/>
          <w:lang w:val="uk-UA" w:eastAsia="uk-UA"/>
        </w:rPr>
        <w:lastRenderedPageBreak/>
        <w:t>інформаційних технологій (або у вигляді електронного документа), які підтверджують дотримання заборон та/або обмежень згідно із законами України щодо пропуску товарів через митний кордон України, крім тих, що необхідні виключно для поміщення товарів у митний режим (частина друга статті 335</w:t>
      </w:r>
      <w:r w:rsidR="00797EAA" w:rsidRPr="00BE7DAA">
        <w:rPr>
          <w:sz w:val="28"/>
          <w:szCs w:val="28"/>
          <w:lang w:val="uk-UA" w:eastAsia="uk-UA"/>
        </w:rPr>
        <w:t xml:space="preserve"> Кодексу</w:t>
      </w:r>
      <w:r w:rsidRPr="00BE7DAA">
        <w:rPr>
          <w:sz w:val="28"/>
          <w:szCs w:val="28"/>
          <w:lang w:val="uk-UA" w:eastAsia="uk-UA"/>
        </w:rPr>
        <w:t>);</w:t>
      </w:r>
    </w:p>
    <w:p w:rsidR="0094510C" w:rsidRPr="00BE7DAA" w:rsidRDefault="0094510C"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митному контролю підлягають усі товари, транспортні засоби комерційного призначення, які переміщуються через митний кордон України (частина перша статті 318</w:t>
      </w:r>
      <w:r w:rsidR="00797EAA" w:rsidRPr="00BE7DAA">
        <w:rPr>
          <w:rFonts w:eastAsiaTheme="minorHAnsi"/>
          <w:sz w:val="28"/>
          <w:szCs w:val="28"/>
          <w:lang w:val="uk-UA" w:eastAsia="en-US"/>
        </w:rPr>
        <w:t xml:space="preserve"> </w:t>
      </w:r>
      <w:r w:rsidR="00797EAA" w:rsidRPr="00BE7DAA">
        <w:rPr>
          <w:sz w:val="28"/>
          <w:szCs w:val="28"/>
          <w:lang w:val="uk-UA" w:eastAsia="uk-UA"/>
        </w:rPr>
        <w:t>Кодексу</w:t>
      </w:r>
      <w:r w:rsidRPr="00BE7DAA">
        <w:rPr>
          <w:rFonts w:eastAsiaTheme="minorHAnsi"/>
          <w:sz w:val="28"/>
          <w:szCs w:val="28"/>
          <w:lang w:val="uk-UA" w:eastAsia="en-US"/>
        </w:rPr>
        <w:t xml:space="preserve">); </w:t>
      </w:r>
    </w:p>
    <w:p w:rsidR="0094510C" w:rsidRPr="00BE7DAA" w:rsidRDefault="0094510C"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митний контроль товарів, транспортних засобів у пунктах пропуску через державний кордон України здійснюється відповідно до типових технологічних схем митного контролю, що затверджуються Кабінетом Міністрів України (частина четверта статті 318</w:t>
      </w:r>
      <w:r w:rsidR="00797EAA" w:rsidRPr="00BE7DAA">
        <w:rPr>
          <w:rFonts w:eastAsiaTheme="minorHAnsi"/>
          <w:sz w:val="28"/>
          <w:szCs w:val="28"/>
          <w:lang w:val="uk-UA" w:eastAsia="en-US"/>
        </w:rPr>
        <w:t xml:space="preserve"> </w:t>
      </w:r>
      <w:r w:rsidR="00797EAA" w:rsidRPr="00BE7DAA">
        <w:rPr>
          <w:sz w:val="28"/>
          <w:szCs w:val="28"/>
          <w:lang w:val="uk-UA" w:eastAsia="uk-UA"/>
        </w:rPr>
        <w:t>Кодексу</w:t>
      </w:r>
      <w:r w:rsidR="000A580B" w:rsidRPr="00BE7DAA">
        <w:rPr>
          <w:rFonts w:eastAsiaTheme="minorHAnsi"/>
          <w:sz w:val="28"/>
          <w:szCs w:val="28"/>
          <w:lang w:val="uk-UA" w:eastAsia="en-US"/>
        </w:rPr>
        <w:t>).</w:t>
      </w:r>
    </w:p>
    <w:p w:rsidR="000A580B" w:rsidRPr="00BE7DAA" w:rsidRDefault="000A580B" w:rsidP="000A580B">
      <w:pPr>
        <w:ind w:firstLine="567"/>
        <w:jc w:val="both"/>
        <w:rPr>
          <w:rFonts w:eastAsiaTheme="minorHAnsi"/>
          <w:sz w:val="28"/>
          <w:szCs w:val="28"/>
          <w:lang w:val="uk-UA" w:eastAsia="en-US"/>
        </w:rPr>
      </w:pPr>
      <w:bookmarkStart w:id="1" w:name="n2804"/>
      <w:bookmarkEnd w:id="1"/>
      <w:r w:rsidRPr="00BE7DAA">
        <w:rPr>
          <w:rFonts w:eastAsiaTheme="minorHAnsi"/>
          <w:sz w:val="28"/>
          <w:szCs w:val="28"/>
          <w:lang w:val="uk-UA" w:eastAsia="en-US"/>
        </w:rPr>
        <w:t>Послідовність дій посадових осіб митних органів під час здійснення митного контролю автомобільних транспортних засобів і товарів, що переміщуються ними через митний кордон України (далі – автомобільні транспортні засоби і товари), у пунктах пропуску для автомобільного сполучення через державний кордон визначені Типовою технологічною схемою здійснення митного контролю автомобільних транспортних засобів перевізників і товарів, що переміщуються ними, у пунктах пропуску через державний кордон, затвердженою постановою Кабінету Міністрів України від 21 травня 2012 року № 451 (далі – Типова технологічна схема).</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Пунктом 6 Типової технологічної схеми, встановлено, що під час митного контролю та митного оформлення автомобільних транспортних засобів і товарів митні органи у пунктах пропуску здійснюють, зокрема:</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контроль за дотриманням вимог законодавства, якими встановлено заборони або обмеження стосовно переміщення автомобільних транспортних засобів і окремих видів товарів через митний кордон України;</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прийняття рішення щодо пропуску або відмови у пропуску автомобільних транспортних засобів і товарів на митну територію України або за межі митної території України, випуску товарів.</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Відповідно до пункту 7 Типової технологічної схеми митний контроль автомобільних транспортних засобів і товарів у пунктах пропуску здійснюється шляхом застосування таких форм митного контролю, зокрема:</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перевірка документів та відомостей, які відповідно до законодавства надаються митним органам під час переміщення автомобільних транспортних засобів і товарів через митний кордон України;</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митний огляд (огляд та переогляд автомобільних транспортних засобів і товарів, огляд та переогляд ручної поклажі та багажу, особистий огляд громадян);</w:t>
      </w:r>
    </w:p>
    <w:p w:rsidR="000A580B" w:rsidRPr="00BE7DAA" w:rsidRDefault="00506C9C" w:rsidP="000A580B">
      <w:pPr>
        <w:ind w:firstLine="567"/>
        <w:jc w:val="both"/>
        <w:rPr>
          <w:rFonts w:eastAsiaTheme="minorHAnsi"/>
          <w:sz w:val="28"/>
          <w:szCs w:val="28"/>
          <w:lang w:val="uk-UA" w:eastAsia="en-US"/>
        </w:rPr>
      </w:pPr>
      <w:r w:rsidRPr="00BE7DAA">
        <w:rPr>
          <w:rFonts w:eastAsiaTheme="minorHAnsi"/>
          <w:sz w:val="28"/>
          <w:szCs w:val="28"/>
          <w:lang w:val="uk-UA" w:eastAsia="en-US"/>
        </w:rPr>
        <w:t>взяття проб (зразків) товарів.</w:t>
      </w:r>
    </w:p>
    <w:p w:rsidR="000A580B" w:rsidRPr="00BE7DAA" w:rsidRDefault="00506C9C" w:rsidP="000A580B">
      <w:pPr>
        <w:ind w:firstLine="567"/>
        <w:jc w:val="both"/>
        <w:rPr>
          <w:rFonts w:eastAsiaTheme="minorHAnsi"/>
          <w:sz w:val="28"/>
          <w:szCs w:val="28"/>
          <w:lang w:val="uk-UA" w:eastAsia="en-US"/>
        </w:rPr>
      </w:pPr>
      <w:r w:rsidRPr="00BE7DAA">
        <w:rPr>
          <w:rFonts w:eastAsiaTheme="minorHAnsi"/>
          <w:sz w:val="28"/>
          <w:szCs w:val="28"/>
          <w:lang w:val="uk-UA" w:eastAsia="en-US"/>
        </w:rPr>
        <w:t xml:space="preserve">Згідно з пунктом 7 Типової технологічної схеми </w:t>
      </w:r>
      <w:r w:rsidR="000A580B" w:rsidRPr="00BE7DAA">
        <w:rPr>
          <w:rFonts w:eastAsiaTheme="minorHAnsi"/>
          <w:sz w:val="28"/>
          <w:szCs w:val="28"/>
          <w:lang w:val="uk-UA" w:eastAsia="en-US"/>
        </w:rPr>
        <w:t>за результатами митного контролю митні органи приймають одне з таких рішень</w:t>
      </w:r>
      <w:r w:rsidRPr="00BE7DAA">
        <w:rPr>
          <w:rFonts w:eastAsiaTheme="minorHAnsi"/>
          <w:sz w:val="28"/>
          <w:szCs w:val="28"/>
          <w:lang w:val="uk-UA" w:eastAsia="en-US"/>
        </w:rPr>
        <w:t>, зокрема,</w:t>
      </w:r>
      <w:r w:rsidR="000A580B" w:rsidRPr="00BE7DAA">
        <w:rPr>
          <w:rFonts w:eastAsiaTheme="minorHAnsi"/>
          <w:sz w:val="28"/>
          <w:szCs w:val="28"/>
          <w:lang w:val="uk-UA" w:eastAsia="en-US"/>
        </w:rPr>
        <w:t xml:space="preserve"> про:</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lastRenderedPageBreak/>
        <w:t>пропуск або відмову в пропуску та митному оформленні автомобільних транспортних засобів і товарів через митний кордон України та повернення їх на територію суміжної держави;</w:t>
      </w:r>
    </w:p>
    <w:p w:rsidR="000A580B"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затримання автомобільних транспортних засобів і товарів для передачі на склад митного органу для зберігання.</w:t>
      </w:r>
    </w:p>
    <w:p w:rsidR="005B4692" w:rsidRPr="00BE7DAA" w:rsidRDefault="000A580B" w:rsidP="000A580B">
      <w:pPr>
        <w:ind w:firstLine="567"/>
        <w:jc w:val="both"/>
        <w:rPr>
          <w:rFonts w:eastAsiaTheme="minorHAnsi"/>
          <w:sz w:val="28"/>
          <w:szCs w:val="28"/>
          <w:lang w:val="uk-UA" w:eastAsia="en-US"/>
        </w:rPr>
      </w:pPr>
      <w:r w:rsidRPr="00BE7DAA">
        <w:rPr>
          <w:rFonts w:eastAsiaTheme="minorHAnsi"/>
          <w:sz w:val="28"/>
          <w:szCs w:val="28"/>
          <w:lang w:val="uk-UA" w:eastAsia="en-US"/>
        </w:rPr>
        <w:t>Рішення митними органами приймається, як правило, протягом однієї доби</w:t>
      </w:r>
      <w:r w:rsidR="005B4692" w:rsidRPr="00BE7DAA">
        <w:rPr>
          <w:rFonts w:eastAsiaTheme="minorHAnsi"/>
          <w:sz w:val="28"/>
          <w:szCs w:val="28"/>
          <w:lang w:val="uk-UA" w:eastAsia="en-US"/>
        </w:rPr>
        <w:t>.</w:t>
      </w:r>
    </w:p>
    <w:p w:rsidR="000A580B" w:rsidRPr="00BE7DAA" w:rsidRDefault="005B4692" w:rsidP="000A580B">
      <w:pPr>
        <w:ind w:firstLine="567"/>
        <w:jc w:val="both"/>
        <w:rPr>
          <w:rFonts w:eastAsiaTheme="minorHAnsi"/>
          <w:sz w:val="28"/>
          <w:szCs w:val="28"/>
          <w:lang w:val="uk-UA" w:eastAsia="en-US"/>
        </w:rPr>
      </w:pPr>
      <w:r w:rsidRPr="00BE7DAA">
        <w:rPr>
          <w:rFonts w:eastAsiaTheme="minorHAnsi"/>
          <w:sz w:val="28"/>
          <w:szCs w:val="28"/>
          <w:lang w:val="uk-UA" w:eastAsia="en-US"/>
        </w:rPr>
        <w:t xml:space="preserve">Пунктом 20 Типової технологічної схеми, встановлено, що </w:t>
      </w:r>
      <w:r w:rsidR="000A580B" w:rsidRPr="00BE7DAA">
        <w:rPr>
          <w:rFonts w:eastAsiaTheme="minorHAnsi"/>
          <w:sz w:val="28"/>
          <w:szCs w:val="28"/>
          <w:lang w:val="uk-UA" w:eastAsia="en-US"/>
        </w:rPr>
        <w:t>за наявності обґрунтованих причин посадова особа митного органу на будь-якому етапі митного контролю може відмовити в митному оформленні чи пропуску автомобільних транспортних засобів і товарів через митний кордон. У цьому разі митний орган зобов’язаний видати заінтересованій особі картку відмови в прийнятті митної декларації або митному оформленні товарів і транспортних засобів комерційного призначення (із зазначенням причини) в порядку, встановленому Мі</w:t>
      </w:r>
      <w:r w:rsidRPr="00BE7DAA">
        <w:rPr>
          <w:rFonts w:eastAsiaTheme="minorHAnsi"/>
          <w:sz w:val="28"/>
          <w:szCs w:val="28"/>
          <w:lang w:val="uk-UA" w:eastAsia="en-US"/>
        </w:rPr>
        <w:t>нфіном</w:t>
      </w:r>
      <w:r w:rsidR="000A580B" w:rsidRPr="00BE7DAA">
        <w:rPr>
          <w:rFonts w:eastAsiaTheme="minorHAnsi"/>
          <w:sz w:val="28"/>
          <w:szCs w:val="28"/>
          <w:lang w:val="uk-UA" w:eastAsia="en-US"/>
        </w:rPr>
        <w:t>.</w:t>
      </w:r>
    </w:p>
    <w:p w:rsidR="007C5123" w:rsidRPr="00BE7DAA" w:rsidRDefault="007C5123" w:rsidP="007C5123">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Загальні положення щодо взяття проб (зразків) товарів встановлені статтею 356 Кодексу, зокрема:</w:t>
      </w:r>
    </w:p>
    <w:p w:rsidR="007C5123" w:rsidRPr="00BE7DAA" w:rsidRDefault="007C5123" w:rsidP="007C5123">
      <w:pPr>
        <w:ind w:firstLine="567"/>
        <w:jc w:val="both"/>
        <w:rPr>
          <w:rFonts w:eastAsiaTheme="minorHAnsi"/>
          <w:sz w:val="28"/>
          <w:szCs w:val="28"/>
          <w:lang w:val="uk-UA" w:eastAsia="en-US"/>
        </w:rPr>
      </w:pPr>
      <w:r w:rsidRPr="00BE7DAA">
        <w:rPr>
          <w:rFonts w:eastAsiaTheme="minorHAnsi"/>
          <w:sz w:val="28"/>
          <w:szCs w:val="28"/>
          <w:lang w:val="uk-UA" w:eastAsia="en-US"/>
        </w:rPr>
        <w:t>взяття проб (зразків) товарів здійснюється посадовими особами митного органу в рамках процедур митного контролю та митного оформлення, а також під час прийняття рішень щодо зобов’язуючої інформації з метою встановлення характеристик, визначальних, у тому числі, для класифікації товарів згідно з УКТ ЗЕД (пункт 1 частини першої);</w:t>
      </w:r>
    </w:p>
    <w:p w:rsidR="007C5123" w:rsidRPr="00BE7DAA" w:rsidRDefault="007C5123" w:rsidP="007C5123">
      <w:pPr>
        <w:ind w:firstLine="567"/>
        <w:jc w:val="both"/>
        <w:rPr>
          <w:rFonts w:eastAsiaTheme="minorHAnsi"/>
          <w:lang w:val="uk-UA" w:eastAsia="en-US"/>
        </w:rPr>
      </w:pPr>
      <w:r w:rsidRPr="00BE7DAA">
        <w:rPr>
          <w:rFonts w:eastAsiaTheme="minorHAnsi"/>
          <w:sz w:val="28"/>
          <w:szCs w:val="28"/>
          <w:lang w:val="uk-UA" w:eastAsia="en-US"/>
        </w:rPr>
        <w:t xml:space="preserve">взяття проб (зразків) товарів проводиться уповноваженими посадовими особами митного органу на підставі вмотивованого письмового рішення керівника цього митного органу або його заступника (частина друга). </w:t>
      </w:r>
      <w:r w:rsidRPr="00BE7DAA">
        <w:rPr>
          <w:rFonts w:eastAsiaTheme="minorHAnsi"/>
          <w:lang w:val="uk-UA" w:eastAsia="en-US"/>
        </w:rPr>
        <w:t>Довідково: митні органи – центральний орган виконавчої влади, що реалізує державну митну політику, митниці та митні пости (пункт 34</w:t>
      </w:r>
      <w:r w:rsidRPr="00BE7DAA">
        <w:rPr>
          <w:rFonts w:eastAsiaTheme="minorHAnsi"/>
          <w:vertAlign w:val="superscript"/>
          <w:lang w:val="uk-UA" w:eastAsia="en-US"/>
        </w:rPr>
        <w:t>1</w:t>
      </w:r>
      <w:r w:rsidRPr="00BE7DAA">
        <w:rPr>
          <w:rFonts w:eastAsiaTheme="minorHAnsi"/>
          <w:lang w:val="uk-UA" w:eastAsia="en-US"/>
        </w:rPr>
        <w:t xml:space="preserve"> частини першої статті 4 Кодексу);</w:t>
      </w:r>
    </w:p>
    <w:p w:rsidR="007C5123" w:rsidRPr="00BE7DAA" w:rsidRDefault="007C5123"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декларанти мають право бути присутніми під час взяття проб (зразків) товарів посадовими особами митного органу та інших державних органів (частина сьома);</w:t>
      </w:r>
    </w:p>
    <w:p w:rsidR="0063534A" w:rsidRPr="00BE7DAA" w:rsidRDefault="0063534A"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про взяття проб (зразків) товарів складається акт за формою, встановленою центральним органом виконавчої влади, що забезпечує формування та реалізує державну фінансову політику (частина сімнадцята);</w:t>
      </w:r>
    </w:p>
    <w:p w:rsidR="0063534A" w:rsidRPr="00BE7DAA" w:rsidRDefault="007135C5"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декларанти повинні бути ознайомлені з результатами проведеного дослідження (аналізу, експертизи) проб та зразків товарів і отримати від митного органу, яким призначено таке дослідження (аналіз, експертизу), примірники цих результатів не пізніше наступного робочого дня після проведення дослідження (аналізу, експертизи) спеціалізованим органом з питань експертизи та досліджень центрального органу виконавчої влади, що реалізує державну митну політику, чи його відокремленим підрозділом або після отримання митним органом примірників результатів такого дослідження (аналізу, експертизи) від інших державних органів. Ненадання примірників результатів досліджень у зазначений термін є порушенням службових обов’язків посадовими особами митного органу (частина дев’ятнадцята);</w:t>
      </w:r>
    </w:p>
    <w:p w:rsidR="007135C5" w:rsidRPr="00BE7DAA" w:rsidRDefault="007135C5"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lastRenderedPageBreak/>
        <w:t>з метою встановлення характеристик товару, необхідних для його митного оформлення, митні органи можуть письмово, у тому числі з використанням засобів інформаційних технологій, затребувати з підприємств-виробників, суб’єктів зовнішньоекономічної діяльності та громадян наявну у них техніко-технологічну документацію про склад, фізико-хімічні властивості товарів, інформацію про основні технологічні стадії їх виробництва та призначення</w:t>
      </w:r>
      <w:r w:rsidRPr="00BE7DAA">
        <w:rPr>
          <w:lang w:val="uk-UA"/>
        </w:rPr>
        <w:t xml:space="preserve"> </w:t>
      </w:r>
      <w:r w:rsidRPr="00BE7DAA">
        <w:rPr>
          <w:rFonts w:eastAsiaTheme="minorHAnsi"/>
          <w:sz w:val="28"/>
          <w:szCs w:val="28"/>
          <w:lang w:val="uk-UA" w:eastAsia="en-US"/>
        </w:rPr>
        <w:t>(частина двадцять друга).</w:t>
      </w:r>
    </w:p>
    <w:p w:rsidR="007135C5" w:rsidRPr="00BE7DAA" w:rsidRDefault="00F61F22"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Положеннями статті 357 визначено, зокрема, що:</w:t>
      </w:r>
    </w:p>
    <w:p w:rsidR="00F61F22" w:rsidRPr="00BE7DAA" w:rsidRDefault="00F61F22"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взяті проби (зразки) товарів під митним забезпеченням разом з актом про їх взяття у строк, що не перевищує трьох календарних днів після їх взяття, надсилаються поштою або доставляються посадовою особою митного органу до спеціалізованого органу з питань експертизи та досліджень центрального органу виконавчої влади, що реалізує державну митну політику, чи до його відокремленого підрозділу або до іншої експертної установи (організації) для проведення їх дослідження (аналізу, експертизи) (частина перша);</w:t>
      </w:r>
    </w:p>
    <w:p w:rsidR="00F61F22" w:rsidRPr="00BE7DAA" w:rsidRDefault="00F61F22"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 xml:space="preserve">призначення дослідження (аналізу, експертизи) в інших установах (організаціях) допускається лише у разі неможливості проведення дослідження (аналізу, експертизи) спеціалізованим органом з питань експертизи та досліджень центрального органу виконавчої влади, що реалізує державну митну політику, чи його відокремленим підрозділом або за заявою декларанта для підтвердження чи спростування результатів проведеного дослідження (аналізу, експертизи) </w:t>
      </w:r>
      <w:r w:rsidR="00D66F62" w:rsidRPr="00BE7DAA">
        <w:rPr>
          <w:rFonts w:eastAsiaTheme="minorHAnsi"/>
          <w:sz w:val="28"/>
          <w:szCs w:val="28"/>
          <w:lang w:val="uk-UA" w:eastAsia="en-US"/>
        </w:rPr>
        <w:t>(частина третя).</w:t>
      </w:r>
    </w:p>
    <w:p w:rsidR="009C7589" w:rsidRPr="00BE7DAA" w:rsidRDefault="000020EA" w:rsidP="000020EA">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rPr>
        <w:t xml:space="preserve">Наказом Міністерством фінансів України від 02.12.2016 № 1058, зареєстрованим у Міністерстві юстиції України 26.12.2016 за № 1693/29823, затверджено, зокрема, </w:t>
      </w:r>
      <w:r w:rsidR="009C7589" w:rsidRPr="00BE7DAA">
        <w:rPr>
          <w:rFonts w:eastAsiaTheme="minorHAnsi"/>
          <w:sz w:val="28"/>
          <w:szCs w:val="28"/>
          <w:lang w:val="uk-UA" w:eastAsia="en-US"/>
        </w:rPr>
        <w:t xml:space="preserve">Порядок взаємодії структурних підрозділів та територіальних органів Державної митної служби України із Спеціалізованою лабораторією з питань експертизи та досліджень Держмитслужби під час проведення досліджень (аналізів, експертиз) (далі – Порядок) та </w:t>
      </w:r>
      <w:hyperlink r:id="rId8" w:anchor="n8" w:tgtFrame="_blank" w:history="1">
        <w:r w:rsidR="009C7589" w:rsidRPr="00BE7DAA">
          <w:rPr>
            <w:rFonts w:eastAsiaTheme="minorHAnsi"/>
            <w:sz w:val="28"/>
            <w:szCs w:val="28"/>
            <w:lang w:val="uk-UA" w:eastAsia="en-US"/>
          </w:rPr>
          <w:t xml:space="preserve">форма </w:t>
        </w:r>
        <w:proofErr w:type="spellStart"/>
        <w:r w:rsidR="009C7589" w:rsidRPr="00BE7DAA">
          <w:rPr>
            <w:rFonts w:eastAsiaTheme="minorHAnsi"/>
            <w:sz w:val="28"/>
            <w:szCs w:val="28"/>
            <w:lang w:val="uk-UA" w:eastAsia="en-US"/>
          </w:rPr>
          <w:t>акта</w:t>
        </w:r>
        <w:proofErr w:type="spellEnd"/>
        <w:r w:rsidR="009C7589" w:rsidRPr="00BE7DAA">
          <w:rPr>
            <w:rFonts w:eastAsiaTheme="minorHAnsi"/>
            <w:sz w:val="28"/>
            <w:szCs w:val="28"/>
            <w:lang w:val="uk-UA" w:eastAsia="en-US"/>
          </w:rPr>
          <w:t xml:space="preserve"> про взяття проб (зразків) товарів</w:t>
        </w:r>
      </w:hyperlink>
      <w:r w:rsidRPr="00BE7DAA">
        <w:rPr>
          <w:rFonts w:eastAsiaTheme="minorHAnsi"/>
          <w:sz w:val="28"/>
          <w:szCs w:val="28"/>
          <w:lang w:val="uk-UA" w:eastAsia="en-US"/>
        </w:rPr>
        <w:t xml:space="preserve"> (далі – Акт).</w:t>
      </w:r>
    </w:p>
    <w:p w:rsidR="00D57CB8" w:rsidRPr="00BE7DAA" w:rsidRDefault="001A03C0" w:rsidP="002C4713">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П</w:t>
      </w:r>
      <w:r w:rsidR="002C4713" w:rsidRPr="00BE7DAA">
        <w:rPr>
          <w:rFonts w:eastAsiaTheme="minorHAnsi"/>
          <w:sz w:val="28"/>
          <w:szCs w:val="28"/>
          <w:lang w:val="uk-UA" w:eastAsia="en-US"/>
        </w:rPr>
        <w:t xml:space="preserve">унктом 8 розділу </w:t>
      </w:r>
      <w:r w:rsidR="002C4713" w:rsidRPr="00BE7DAA">
        <w:rPr>
          <w:rStyle w:val="spanrvts15"/>
          <w:b w:val="0"/>
          <w:bCs w:val="0"/>
          <w:lang w:val="uk-UA" w:eastAsia="uk-UA"/>
        </w:rPr>
        <w:t>IV Порядку</w:t>
      </w:r>
      <w:r w:rsidRPr="00BE7DAA">
        <w:rPr>
          <w:rStyle w:val="spanrvts15"/>
          <w:b w:val="0"/>
          <w:bCs w:val="0"/>
          <w:lang w:val="uk-UA" w:eastAsia="uk-UA"/>
        </w:rPr>
        <w:t xml:space="preserve"> передбачено, що</w:t>
      </w:r>
      <w:r w:rsidR="002C4713" w:rsidRPr="00BE7DAA">
        <w:rPr>
          <w:rStyle w:val="spanrvts15"/>
          <w:b w:val="0"/>
          <w:bCs w:val="0"/>
          <w:lang w:val="uk-UA" w:eastAsia="uk-UA"/>
        </w:rPr>
        <w:t xml:space="preserve"> </w:t>
      </w:r>
      <w:r w:rsidRPr="00BE7DAA">
        <w:rPr>
          <w:rStyle w:val="spanrvts15"/>
          <w:b w:val="0"/>
          <w:bCs w:val="0"/>
          <w:lang w:val="uk-UA" w:eastAsia="uk-UA"/>
        </w:rPr>
        <w:t>п</w:t>
      </w:r>
      <w:r w:rsidR="002C4713" w:rsidRPr="00BE7DAA">
        <w:rPr>
          <w:rStyle w:val="spanrvts15"/>
          <w:b w:val="0"/>
          <w:bCs w:val="0"/>
          <w:lang w:val="uk-UA" w:eastAsia="uk-UA"/>
        </w:rPr>
        <w:t xml:space="preserve">ро взяття проб (зразків) товарів складається </w:t>
      </w:r>
      <w:r w:rsidRPr="00BE7DAA">
        <w:rPr>
          <w:rStyle w:val="spanrvts15"/>
          <w:b w:val="0"/>
          <w:bCs w:val="0"/>
          <w:lang w:val="uk-UA" w:eastAsia="uk-UA"/>
        </w:rPr>
        <w:t>А</w:t>
      </w:r>
      <w:r w:rsidR="002C4713" w:rsidRPr="00BE7DAA">
        <w:rPr>
          <w:rStyle w:val="spanrvts15"/>
          <w:b w:val="0"/>
          <w:bCs w:val="0"/>
          <w:lang w:val="uk-UA" w:eastAsia="uk-UA"/>
        </w:rPr>
        <w:t xml:space="preserve">кт у трьох примірниках, </w:t>
      </w:r>
      <w:r w:rsidR="005556EB" w:rsidRPr="00BE7DAA">
        <w:rPr>
          <w:rStyle w:val="spanrvts15"/>
          <w:b w:val="0"/>
          <w:bCs w:val="0"/>
          <w:lang w:val="uk-UA" w:eastAsia="uk-UA"/>
        </w:rPr>
        <w:t>о</w:t>
      </w:r>
      <w:r w:rsidR="002C4713" w:rsidRPr="00BE7DAA">
        <w:rPr>
          <w:rStyle w:val="spanrvts15"/>
          <w:b w:val="0"/>
          <w:bCs w:val="0"/>
          <w:lang w:val="uk-UA" w:eastAsia="uk-UA"/>
        </w:rPr>
        <w:t>дин примірник</w:t>
      </w:r>
      <w:r w:rsidR="005556EB" w:rsidRPr="00BE7DAA">
        <w:rPr>
          <w:rStyle w:val="spanrvts15"/>
          <w:b w:val="0"/>
          <w:bCs w:val="0"/>
          <w:lang w:val="uk-UA" w:eastAsia="uk-UA"/>
        </w:rPr>
        <w:t xml:space="preserve"> якого</w:t>
      </w:r>
      <w:r w:rsidR="002C4713" w:rsidRPr="00BE7DAA">
        <w:rPr>
          <w:rStyle w:val="spanrvts15"/>
          <w:b w:val="0"/>
          <w:bCs w:val="0"/>
          <w:lang w:val="uk-UA" w:eastAsia="uk-UA"/>
        </w:rPr>
        <w:t xml:space="preserve"> залишається у декларанта</w:t>
      </w:r>
      <w:r w:rsidR="005556EB" w:rsidRPr="00BE7DAA">
        <w:rPr>
          <w:rStyle w:val="spanrvts15"/>
          <w:b w:val="0"/>
          <w:bCs w:val="0"/>
          <w:lang w:val="uk-UA" w:eastAsia="uk-UA"/>
        </w:rPr>
        <w:t>.</w:t>
      </w:r>
      <w:r w:rsidR="002C4713" w:rsidRPr="00BE7DAA">
        <w:rPr>
          <w:rStyle w:val="spanrvts15"/>
          <w:b w:val="0"/>
          <w:bCs w:val="0"/>
          <w:lang w:val="uk-UA" w:eastAsia="uk-UA"/>
        </w:rPr>
        <w:t xml:space="preserve"> </w:t>
      </w:r>
    </w:p>
    <w:p w:rsidR="00797EAA" w:rsidRPr="00BE7DAA" w:rsidRDefault="007C5123" w:rsidP="0094510C">
      <w:pPr>
        <w:autoSpaceDE w:val="0"/>
        <w:autoSpaceDN w:val="0"/>
        <w:adjustRightInd w:val="0"/>
        <w:ind w:firstLine="567"/>
        <w:jc w:val="both"/>
        <w:rPr>
          <w:rStyle w:val="spanrvts15"/>
          <w:b w:val="0"/>
          <w:bCs w:val="0"/>
          <w:lang w:val="uk-UA" w:eastAsia="uk-UA"/>
        </w:rPr>
      </w:pPr>
      <w:r w:rsidRPr="00BE7DAA">
        <w:rPr>
          <w:rFonts w:eastAsiaTheme="minorHAnsi"/>
          <w:sz w:val="28"/>
          <w:szCs w:val="28"/>
          <w:lang w:val="uk-UA" w:eastAsia="en-US"/>
        </w:rPr>
        <w:t>З</w:t>
      </w:r>
      <w:r w:rsidR="005A53E4" w:rsidRPr="00BE7DAA">
        <w:rPr>
          <w:rFonts w:eastAsiaTheme="minorHAnsi"/>
          <w:sz w:val="28"/>
          <w:szCs w:val="28"/>
          <w:lang w:val="uk-UA" w:eastAsia="en-US"/>
        </w:rPr>
        <w:t xml:space="preserve">агальні положення щодо зберігання товарів на складах митних органів та розпорядження ними визначені розділом </w:t>
      </w:r>
      <w:r w:rsidR="005A53E4" w:rsidRPr="00BE7DAA">
        <w:rPr>
          <w:rStyle w:val="spanrvts15"/>
          <w:b w:val="0"/>
          <w:bCs w:val="0"/>
          <w:lang w:val="uk-UA" w:eastAsia="uk-UA"/>
        </w:rPr>
        <w:t>VII Кодексу (статті 238–245), зокрема:</w:t>
      </w:r>
    </w:p>
    <w:p w:rsidR="005A53E4" w:rsidRPr="00BE7DAA" w:rsidRDefault="005A53E4"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обов’язковій передачі митному органу для зберігання підлягають зразки товарів і техніко-технологічна документація, взяті митними органами для проведення класифікації товарів відповідно до статті 356 Кодексу (пункт 8 частини першої статті 238 Кодексу);</w:t>
      </w:r>
    </w:p>
    <w:p w:rsidR="00C93094" w:rsidRPr="00BE7DAA" w:rsidRDefault="0094510C" w:rsidP="0094510C">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 xml:space="preserve">крім товарів, зазначених у частині першій статті 238 Кодексу, на складах митних органів можуть зберігатися товари, що переміщуються через митний кордон України, якщо їх митне оформлення не може бути завершено у день </w:t>
      </w:r>
      <w:r w:rsidRPr="00BE7DAA">
        <w:rPr>
          <w:rFonts w:eastAsiaTheme="minorHAnsi"/>
          <w:sz w:val="28"/>
          <w:szCs w:val="28"/>
          <w:lang w:val="uk-UA" w:eastAsia="en-US"/>
        </w:rPr>
        <w:lastRenderedPageBreak/>
        <w:t>пред’явлення митному органу, а також в інших випадках за з</w:t>
      </w:r>
      <w:r w:rsidR="005A53E4" w:rsidRPr="00BE7DAA">
        <w:rPr>
          <w:rFonts w:eastAsiaTheme="minorHAnsi"/>
          <w:sz w:val="28"/>
          <w:szCs w:val="28"/>
          <w:lang w:val="uk-UA" w:eastAsia="en-US"/>
        </w:rPr>
        <w:t xml:space="preserve">аявою утримувача таких товарів </w:t>
      </w:r>
      <w:r w:rsidRPr="00BE7DAA">
        <w:rPr>
          <w:rFonts w:eastAsiaTheme="minorHAnsi"/>
          <w:sz w:val="28"/>
          <w:szCs w:val="28"/>
          <w:lang w:val="uk-UA" w:eastAsia="en-US"/>
        </w:rPr>
        <w:t>(пун</w:t>
      </w:r>
      <w:r w:rsidR="005A53E4" w:rsidRPr="00BE7DAA">
        <w:rPr>
          <w:rFonts w:eastAsiaTheme="minorHAnsi"/>
          <w:sz w:val="28"/>
          <w:szCs w:val="28"/>
          <w:lang w:val="uk-UA" w:eastAsia="en-US"/>
        </w:rPr>
        <w:t>кт 2 частини п’ятої статті 238)</w:t>
      </w:r>
      <w:r w:rsidR="00C93094" w:rsidRPr="00BE7DAA">
        <w:rPr>
          <w:rFonts w:eastAsiaTheme="minorHAnsi"/>
          <w:sz w:val="28"/>
          <w:szCs w:val="28"/>
          <w:lang w:val="uk-UA" w:eastAsia="en-US"/>
        </w:rPr>
        <w:t>;</w:t>
      </w:r>
    </w:p>
    <w:p w:rsidR="0094510C" w:rsidRPr="00BE7DAA" w:rsidRDefault="00342A2D" w:rsidP="0094510C">
      <w:pPr>
        <w:autoSpaceDE w:val="0"/>
        <w:autoSpaceDN w:val="0"/>
        <w:adjustRightInd w:val="0"/>
        <w:ind w:firstLine="567"/>
        <w:jc w:val="both"/>
        <w:rPr>
          <w:rFonts w:eastAsiaTheme="minorHAnsi"/>
          <w:sz w:val="28"/>
          <w:szCs w:val="28"/>
          <w:lang w:val="uk-UA" w:eastAsia="en-US"/>
        </w:rPr>
      </w:pPr>
      <w:hyperlink r:id="rId9" w:anchor="n19" w:tgtFrame="_blank" w:history="1">
        <w:r w:rsidR="00C93094" w:rsidRPr="00BE7DAA">
          <w:rPr>
            <w:rFonts w:eastAsiaTheme="minorHAnsi"/>
            <w:sz w:val="28"/>
            <w:szCs w:val="28"/>
            <w:lang w:val="uk-UA" w:eastAsia="en-US"/>
          </w:rPr>
          <w:t>порядок роботи складу митного органу</w:t>
        </w:r>
      </w:hyperlink>
      <w:r w:rsidR="00C93094" w:rsidRPr="00BE7DAA">
        <w:rPr>
          <w:rFonts w:eastAsiaTheme="minorHAnsi"/>
          <w:sz w:val="28"/>
          <w:szCs w:val="28"/>
          <w:lang w:val="uk-UA" w:eastAsia="en-US"/>
        </w:rPr>
        <w:t xml:space="preserve"> визначається центральним органом виконавчої влади, що забезпечує формування та реалізує державну фінансову політику (частина четверта статті 239)</w:t>
      </w:r>
      <w:r w:rsidR="000A580B" w:rsidRPr="00BE7DAA">
        <w:rPr>
          <w:rFonts w:eastAsiaTheme="minorHAnsi"/>
          <w:sz w:val="28"/>
          <w:szCs w:val="28"/>
          <w:lang w:val="uk-UA" w:eastAsia="en-US"/>
        </w:rPr>
        <w:t>.</w:t>
      </w:r>
    </w:p>
    <w:p w:rsidR="00361E80" w:rsidRPr="00BE7DAA" w:rsidRDefault="00C93094" w:rsidP="00361E80">
      <w:pPr>
        <w:autoSpaceDE w:val="0"/>
        <w:autoSpaceDN w:val="0"/>
        <w:adjustRightInd w:val="0"/>
        <w:ind w:firstLine="567"/>
        <w:jc w:val="both"/>
        <w:rPr>
          <w:rFonts w:eastAsiaTheme="minorHAnsi"/>
          <w:sz w:val="28"/>
          <w:szCs w:val="28"/>
          <w:lang w:val="uk-UA"/>
        </w:rPr>
      </w:pPr>
      <w:r w:rsidRPr="00BE7DAA">
        <w:rPr>
          <w:rFonts w:eastAsiaTheme="minorHAnsi"/>
          <w:sz w:val="28"/>
          <w:szCs w:val="28"/>
          <w:lang w:val="uk-UA"/>
        </w:rPr>
        <w:t>Розділом V Порядку роботи складу митного органу, затвердженим н</w:t>
      </w:r>
      <w:r w:rsidR="007D6D44" w:rsidRPr="00BE7DAA">
        <w:rPr>
          <w:rFonts w:eastAsiaTheme="minorHAnsi"/>
          <w:sz w:val="28"/>
          <w:szCs w:val="28"/>
          <w:lang w:val="uk-UA"/>
        </w:rPr>
        <w:t>аказом Міністерством фінансів України від 30.05.2012 № 627</w:t>
      </w:r>
      <w:r w:rsidR="006866D8" w:rsidRPr="00BE7DAA">
        <w:rPr>
          <w:rFonts w:eastAsiaTheme="minorHAnsi"/>
          <w:sz w:val="28"/>
          <w:szCs w:val="28"/>
          <w:lang w:val="uk-UA"/>
        </w:rPr>
        <w:t xml:space="preserve">, зареєстрованим у Міністерстві юстиції України 03.07.2012 </w:t>
      </w:r>
      <w:r w:rsidR="003B2929" w:rsidRPr="00BE7DAA">
        <w:rPr>
          <w:rFonts w:eastAsiaTheme="minorHAnsi"/>
          <w:sz w:val="28"/>
          <w:szCs w:val="28"/>
          <w:lang w:val="uk-UA"/>
        </w:rPr>
        <w:t>за № </w:t>
      </w:r>
      <w:r w:rsidR="006866D8" w:rsidRPr="00BE7DAA">
        <w:rPr>
          <w:rFonts w:eastAsiaTheme="minorHAnsi"/>
          <w:sz w:val="28"/>
          <w:szCs w:val="28"/>
          <w:lang w:val="uk-UA"/>
        </w:rPr>
        <w:t xml:space="preserve">1097/21409, </w:t>
      </w:r>
      <w:r w:rsidRPr="00BE7DAA">
        <w:rPr>
          <w:rFonts w:eastAsiaTheme="minorHAnsi"/>
          <w:sz w:val="28"/>
          <w:szCs w:val="28"/>
          <w:lang w:val="uk-UA"/>
        </w:rPr>
        <w:t xml:space="preserve">визначено, </w:t>
      </w:r>
      <w:r w:rsidR="00361E80" w:rsidRPr="00BE7DAA">
        <w:rPr>
          <w:rFonts w:eastAsiaTheme="minorHAnsi"/>
          <w:sz w:val="28"/>
          <w:szCs w:val="28"/>
          <w:lang w:val="uk-UA"/>
        </w:rPr>
        <w:t xml:space="preserve">зокрема, </w:t>
      </w:r>
      <w:r w:rsidRPr="00BE7DAA">
        <w:rPr>
          <w:rFonts w:eastAsiaTheme="minorHAnsi"/>
          <w:sz w:val="28"/>
          <w:szCs w:val="28"/>
          <w:lang w:val="uk-UA"/>
        </w:rPr>
        <w:t>що</w:t>
      </w:r>
      <w:r w:rsidR="00361E80" w:rsidRPr="00BE7DAA">
        <w:rPr>
          <w:rFonts w:eastAsiaTheme="minorHAnsi"/>
          <w:sz w:val="28"/>
          <w:szCs w:val="28"/>
          <w:lang w:val="uk-UA"/>
        </w:rPr>
        <w:t>:</w:t>
      </w:r>
      <w:r w:rsidRPr="00BE7DAA">
        <w:rPr>
          <w:rFonts w:eastAsiaTheme="minorHAnsi"/>
          <w:sz w:val="28"/>
          <w:szCs w:val="28"/>
          <w:lang w:val="uk-UA"/>
        </w:rPr>
        <w:t xml:space="preserve"> </w:t>
      </w:r>
    </w:p>
    <w:p w:rsidR="00361E80" w:rsidRPr="00BE7DAA" w:rsidRDefault="00C93094" w:rsidP="00361E80">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rPr>
        <w:t>р</w:t>
      </w:r>
      <w:r w:rsidRPr="00BE7DAA">
        <w:rPr>
          <w:rFonts w:eastAsiaTheme="minorHAnsi"/>
          <w:sz w:val="28"/>
          <w:szCs w:val="28"/>
          <w:lang w:val="uk-UA" w:eastAsia="en-US"/>
        </w:rPr>
        <w:t xml:space="preserve">озміщення </w:t>
      </w:r>
      <w:r w:rsidR="00361E80" w:rsidRPr="00BE7DAA">
        <w:rPr>
          <w:rFonts w:eastAsiaTheme="minorHAnsi"/>
          <w:sz w:val="28"/>
          <w:szCs w:val="28"/>
          <w:lang w:val="uk-UA" w:eastAsia="en-US"/>
        </w:rPr>
        <w:t xml:space="preserve">на склад митниці проб (зразків) товарів і техніко-технологічна документація, взяті митницею для проведення класифікації товарів відповідно до статті 356 Кодексу, </w:t>
      </w:r>
      <w:r w:rsidRPr="00BE7DAA">
        <w:rPr>
          <w:rFonts w:eastAsiaTheme="minorHAnsi"/>
          <w:sz w:val="28"/>
          <w:szCs w:val="28"/>
          <w:lang w:val="uk-UA" w:eastAsia="en-US"/>
        </w:rPr>
        <w:t xml:space="preserve">здійснюється на підставі первинних прибуткових документів, </w:t>
      </w:r>
      <w:r w:rsidR="00361E80" w:rsidRPr="00BE7DAA">
        <w:rPr>
          <w:rFonts w:eastAsiaTheme="minorHAnsi"/>
          <w:sz w:val="28"/>
          <w:szCs w:val="28"/>
          <w:lang w:val="uk-UA" w:eastAsia="en-US"/>
        </w:rPr>
        <w:t>а саме, п</w:t>
      </w:r>
      <w:r w:rsidRPr="00BE7DAA">
        <w:rPr>
          <w:rFonts w:eastAsiaTheme="minorHAnsi"/>
          <w:sz w:val="28"/>
          <w:szCs w:val="28"/>
          <w:lang w:val="uk-UA" w:eastAsia="en-US"/>
        </w:rPr>
        <w:t>рибуткової на</w:t>
      </w:r>
      <w:r w:rsidR="00361E80" w:rsidRPr="00BE7DAA">
        <w:rPr>
          <w:rFonts w:eastAsiaTheme="minorHAnsi"/>
          <w:sz w:val="28"/>
          <w:szCs w:val="28"/>
          <w:lang w:val="uk-UA" w:eastAsia="en-US"/>
        </w:rPr>
        <w:t xml:space="preserve">кладної за умови надання копії </w:t>
      </w:r>
      <w:proofErr w:type="spellStart"/>
      <w:r w:rsidR="00361E80" w:rsidRPr="00BE7DAA">
        <w:rPr>
          <w:rFonts w:eastAsiaTheme="minorHAnsi"/>
          <w:sz w:val="28"/>
          <w:szCs w:val="28"/>
          <w:lang w:val="uk-UA" w:eastAsia="en-US"/>
        </w:rPr>
        <w:t>А</w:t>
      </w:r>
      <w:r w:rsidRPr="00BE7DAA">
        <w:rPr>
          <w:rFonts w:eastAsiaTheme="minorHAnsi"/>
          <w:sz w:val="28"/>
          <w:szCs w:val="28"/>
          <w:lang w:val="uk-UA" w:eastAsia="en-US"/>
        </w:rPr>
        <w:t>кта</w:t>
      </w:r>
      <w:proofErr w:type="spellEnd"/>
      <w:r w:rsidR="00361E80" w:rsidRPr="00BE7DAA">
        <w:rPr>
          <w:rFonts w:eastAsiaTheme="minorHAnsi"/>
          <w:sz w:val="28"/>
          <w:szCs w:val="28"/>
          <w:lang w:val="uk-UA" w:eastAsia="en-US"/>
        </w:rPr>
        <w:t xml:space="preserve"> (абзац перший підпункту 5.1.6 пункту 5.1);</w:t>
      </w:r>
    </w:p>
    <w:p w:rsidR="00361E80" w:rsidRPr="00BE7DAA" w:rsidRDefault="00361E80" w:rsidP="00361E80">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п</w:t>
      </w:r>
      <w:r w:rsidR="00C93094" w:rsidRPr="00BE7DAA">
        <w:rPr>
          <w:rFonts w:eastAsiaTheme="minorHAnsi"/>
          <w:sz w:val="28"/>
          <w:szCs w:val="28"/>
          <w:lang w:val="uk-UA" w:eastAsia="en-US"/>
        </w:rPr>
        <w:t xml:space="preserve">рибуткова накладна оформлюється завідуючим в двох примірниках при фактичному розміщенні проб (зразків) товарів на склад митниці. Один примірник прибуткової накладної передається до бухгалтерської служби, другий примірник із підписом завідуючого надається посадовій особі митниці, яка </w:t>
      </w:r>
      <w:r w:rsidRPr="00BE7DAA">
        <w:rPr>
          <w:rFonts w:eastAsiaTheme="minorHAnsi"/>
          <w:sz w:val="28"/>
          <w:szCs w:val="28"/>
          <w:lang w:val="uk-UA" w:eastAsia="en-US"/>
        </w:rPr>
        <w:t>розміщує проби (зразки) товарів (абзац другий підпункту 5.1.6 пункту 5.1).</w:t>
      </w:r>
    </w:p>
    <w:p w:rsidR="0094510C" w:rsidRPr="00BE7DAA" w:rsidRDefault="0094510C" w:rsidP="0094510C">
      <w:pPr>
        <w:ind w:firstLine="567"/>
        <w:jc w:val="both"/>
        <w:rPr>
          <w:sz w:val="28"/>
          <w:szCs w:val="28"/>
          <w:lang w:val="uk-UA"/>
        </w:rPr>
      </w:pPr>
      <w:r w:rsidRPr="00BE7DAA">
        <w:rPr>
          <w:sz w:val="28"/>
          <w:szCs w:val="28"/>
          <w:lang w:val="uk-UA"/>
        </w:rPr>
        <w:t>Статтею 544 Кодексу регламентовано, що до основних завдань митних органів відноситься, зокрема, здійснення державного експортного контролю в межах повноважень, покладених на митні органи відповідно до Кодексу та інших законів України.</w:t>
      </w:r>
    </w:p>
    <w:p w:rsidR="0094510C" w:rsidRPr="00BE7DAA" w:rsidRDefault="0094510C" w:rsidP="0094510C">
      <w:pPr>
        <w:ind w:firstLine="567"/>
        <w:jc w:val="both"/>
        <w:rPr>
          <w:sz w:val="28"/>
          <w:szCs w:val="28"/>
          <w:lang w:val="uk-UA" w:eastAsia="uk-UA"/>
        </w:rPr>
      </w:pPr>
      <w:r w:rsidRPr="00BE7DAA">
        <w:rPr>
          <w:sz w:val="28"/>
          <w:szCs w:val="28"/>
          <w:lang w:val="uk-UA"/>
        </w:rPr>
        <w:t>Згідно зі статтею 21 Закону України від 20 лютого 2003 року № 549-IV «Про державний контроль за міжнародними передачами товарів військового призначення та подвійного використання» (далі – Закон) митні органи здійснюють митні формальності, необхідні для пропуску через митний кордон України, випуску у відповідний митний режим товарів військового призначення та подвійного використання на підставі відповідного дозвільного документа на здійснення міжнародних передач товарів, отриманого від центрального органу виконавчої влади, що реалізує державну політику у сфері державного експортного контролю, з використанням механізму «єдиного вікна» відповідно до Кодексу.</w:t>
      </w:r>
    </w:p>
    <w:p w:rsidR="0094510C" w:rsidRPr="00BE7DAA" w:rsidRDefault="0094510C" w:rsidP="0094510C">
      <w:pPr>
        <w:ind w:firstLine="567"/>
        <w:jc w:val="both"/>
        <w:rPr>
          <w:sz w:val="28"/>
          <w:szCs w:val="28"/>
          <w:lang w:val="uk-UA"/>
        </w:rPr>
      </w:pPr>
      <w:r w:rsidRPr="00BE7DAA">
        <w:rPr>
          <w:sz w:val="28"/>
          <w:szCs w:val="28"/>
          <w:lang w:val="uk-UA"/>
        </w:rPr>
        <w:t>Відповідно до статті 9 Закону списки товарів, що підлягають державному експортному контролю затверджуються Кабінетом Міністрів України.</w:t>
      </w:r>
    </w:p>
    <w:p w:rsidR="0094510C" w:rsidRPr="00BE7DAA" w:rsidRDefault="0094510C" w:rsidP="0094510C">
      <w:pPr>
        <w:ind w:firstLine="567"/>
        <w:jc w:val="both"/>
        <w:rPr>
          <w:sz w:val="28"/>
          <w:szCs w:val="28"/>
          <w:lang w:val="uk-UA"/>
        </w:rPr>
      </w:pPr>
      <w:r w:rsidRPr="00BE7DAA">
        <w:rPr>
          <w:sz w:val="28"/>
          <w:szCs w:val="28"/>
          <w:lang w:val="uk-UA"/>
        </w:rPr>
        <w:t>Так, Список товарів військового призначення, міжнародні передачі яких підлягають державному контролю, наведено у додатку до Порядку здійснення державного контролю за міжнародними передачами товарів військового призначення, затвердженого постановою Кабінету Міністрів України</w:t>
      </w:r>
      <w:r w:rsidRPr="00BE7DAA">
        <w:rPr>
          <w:sz w:val="28"/>
          <w:szCs w:val="28"/>
          <w:lang w:val="uk-UA"/>
        </w:rPr>
        <w:br/>
        <w:t>від 20 листопада 2003 року № 1807 (далі – Список товарів військового призначення).</w:t>
      </w:r>
    </w:p>
    <w:p w:rsidR="0094510C" w:rsidRPr="00BE7DAA" w:rsidRDefault="0094510C" w:rsidP="0094510C">
      <w:pPr>
        <w:ind w:firstLine="567"/>
        <w:jc w:val="both"/>
        <w:rPr>
          <w:sz w:val="28"/>
          <w:szCs w:val="28"/>
          <w:lang w:val="uk-UA"/>
        </w:rPr>
      </w:pPr>
      <w:r w:rsidRPr="00BE7DAA">
        <w:rPr>
          <w:sz w:val="28"/>
          <w:szCs w:val="28"/>
          <w:lang w:val="uk-UA"/>
        </w:rPr>
        <w:lastRenderedPageBreak/>
        <w:t xml:space="preserve">Портативний детектор сигналів </w:t>
      </w:r>
      <w:proofErr w:type="spellStart"/>
      <w:r w:rsidRPr="00BE7DAA">
        <w:rPr>
          <w:sz w:val="28"/>
          <w:szCs w:val="28"/>
          <w:lang w:val="uk-UA"/>
        </w:rPr>
        <w:t>дронів</w:t>
      </w:r>
      <w:proofErr w:type="spellEnd"/>
      <w:r w:rsidRPr="00BE7DAA">
        <w:rPr>
          <w:sz w:val="28"/>
          <w:szCs w:val="28"/>
          <w:lang w:val="uk-UA"/>
        </w:rPr>
        <w:t xml:space="preserve"> пристрій Whoover-2, зазначений у скарзі, може належати до апаратури, наведеної у позиції «ML5.b» Списку товарів військового призначення, зокрема, до систем виявлення цілей, цілевказівок, визначення дальності, спостереження або супроводу; апаратури виявлення, розпізнавання або ідентифікації.</w:t>
      </w:r>
    </w:p>
    <w:p w:rsidR="0094510C" w:rsidRPr="00BE7DAA" w:rsidRDefault="0094510C" w:rsidP="0094510C">
      <w:pPr>
        <w:ind w:firstLine="567"/>
        <w:jc w:val="both"/>
        <w:rPr>
          <w:bCs/>
          <w:sz w:val="28"/>
          <w:szCs w:val="28"/>
          <w:lang w:val="uk-UA"/>
        </w:rPr>
      </w:pPr>
      <w:r w:rsidRPr="00BE7DAA">
        <w:rPr>
          <w:bCs/>
          <w:sz w:val="28"/>
          <w:szCs w:val="28"/>
          <w:lang w:val="uk-UA"/>
        </w:rPr>
        <w:t xml:space="preserve">Положенням про порядок проведення експертизи в галузі державного експортного контролю, затвердженим постановою Кабінету Міністрів України від 15 липня 1997 року № 767 (далі – Положення № 767), встановлено порядок проведення експертизи щодо товарів, міжнародні передачі яких підлягають державному експортному контролю. </w:t>
      </w:r>
    </w:p>
    <w:p w:rsidR="0094510C" w:rsidRPr="00BE7DAA" w:rsidRDefault="0094510C" w:rsidP="0094510C">
      <w:pPr>
        <w:ind w:firstLine="567"/>
        <w:jc w:val="both"/>
        <w:rPr>
          <w:bCs/>
          <w:sz w:val="28"/>
          <w:szCs w:val="28"/>
          <w:lang w:val="uk-UA"/>
        </w:rPr>
      </w:pPr>
      <w:r w:rsidRPr="00BE7DAA">
        <w:rPr>
          <w:bCs/>
          <w:sz w:val="28"/>
          <w:szCs w:val="28"/>
          <w:lang w:val="uk-UA"/>
        </w:rPr>
        <w:t xml:space="preserve">Відповідно до пункту 7 Положення № 767 експертиза в галузі державного експортного контролю може бути державною і недержавною. </w:t>
      </w:r>
    </w:p>
    <w:p w:rsidR="0094510C" w:rsidRPr="00BE7DAA" w:rsidRDefault="0094510C" w:rsidP="0094510C">
      <w:pPr>
        <w:ind w:firstLine="567"/>
        <w:jc w:val="both"/>
        <w:rPr>
          <w:bCs/>
          <w:sz w:val="28"/>
          <w:szCs w:val="28"/>
          <w:lang w:val="uk-UA"/>
        </w:rPr>
      </w:pPr>
      <w:r w:rsidRPr="00BE7DAA">
        <w:rPr>
          <w:bCs/>
          <w:sz w:val="28"/>
          <w:szCs w:val="28"/>
          <w:lang w:val="uk-UA"/>
        </w:rPr>
        <w:t>Недержавна експертиза проводиться юридичними особами, що мають на це відповідні повноваження, з ініціативи замовника експертизи, заінтересованого в одержанні експертних висновків.</w:t>
      </w:r>
    </w:p>
    <w:p w:rsidR="0094510C" w:rsidRPr="00BE7DAA" w:rsidRDefault="0094510C" w:rsidP="0094510C">
      <w:pPr>
        <w:ind w:firstLine="567"/>
        <w:jc w:val="both"/>
        <w:rPr>
          <w:bCs/>
          <w:sz w:val="28"/>
          <w:szCs w:val="28"/>
          <w:lang w:val="uk-UA"/>
        </w:rPr>
      </w:pPr>
      <w:r w:rsidRPr="00BE7DAA">
        <w:rPr>
          <w:bCs/>
          <w:sz w:val="28"/>
          <w:szCs w:val="28"/>
          <w:lang w:val="uk-UA"/>
        </w:rPr>
        <w:t>Висновок недержавної експертизи має рекомендаційний характер і може братися до уваги органами виконавчої влади поряд з висновками державної експертизи для прийняття відповідних рішень.</w:t>
      </w:r>
    </w:p>
    <w:p w:rsidR="0094510C" w:rsidRPr="00BE7DAA" w:rsidRDefault="0094510C" w:rsidP="0094510C">
      <w:pPr>
        <w:ind w:firstLine="567"/>
        <w:jc w:val="both"/>
        <w:rPr>
          <w:bCs/>
          <w:sz w:val="28"/>
          <w:szCs w:val="28"/>
          <w:lang w:val="uk-UA"/>
        </w:rPr>
      </w:pPr>
      <w:r w:rsidRPr="00BE7DAA">
        <w:rPr>
          <w:bCs/>
          <w:sz w:val="28"/>
          <w:szCs w:val="28"/>
          <w:lang w:val="uk-UA"/>
        </w:rPr>
        <w:t>При цьому, відповідно до Інструкції про порядок надання юридичним особам повноважень на проведення недержавної експертизи товарів у галузі державного експортного контролю, затвердженої наказом Державної служби експортного контролю України від 15.03.2006 № 82, зареєстрованого в Міністерстві юстиції України 29 березня 2006 року за № 345/12219, недержавну експертизу товарів, крім товарів військового призначення, можуть здійснювати юридичні особи України незалежно від їх форм власності, які відповідно до цієї Інструкції отримали повноваження на проведення такої експертизи. У разі визначення належності товару до товарів військового призначення подальша експертиза не здійснюється.</w:t>
      </w:r>
    </w:p>
    <w:p w:rsidR="0094510C" w:rsidRPr="00BE7DAA" w:rsidRDefault="0094510C" w:rsidP="0094510C">
      <w:pPr>
        <w:ind w:firstLine="567"/>
        <w:jc w:val="both"/>
        <w:rPr>
          <w:bCs/>
          <w:sz w:val="28"/>
          <w:szCs w:val="28"/>
          <w:lang w:val="uk-UA" w:eastAsia="uk-UA"/>
        </w:rPr>
      </w:pPr>
      <w:r w:rsidRPr="00BE7DAA">
        <w:rPr>
          <w:bCs/>
          <w:sz w:val="28"/>
          <w:szCs w:val="28"/>
          <w:lang w:val="uk-UA"/>
        </w:rPr>
        <w:t xml:space="preserve">Державну експертизу проводять: </w:t>
      </w:r>
    </w:p>
    <w:p w:rsidR="0094510C" w:rsidRPr="00BE7DAA" w:rsidRDefault="0094510C" w:rsidP="0094510C">
      <w:pPr>
        <w:ind w:firstLine="567"/>
        <w:jc w:val="both"/>
        <w:rPr>
          <w:bCs/>
          <w:sz w:val="28"/>
          <w:szCs w:val="28"/>
          <w:lang w:val="uk-UA"/>
        </w:rPr>
      </w:pPr>
      <w:proofErr w:type="spellStart"/>
      <w:r w:rsidRPr="00BE7DAA">
        <w:rPr>
          <w:bCs/>
          <w:sz w:val="28"/>
          <w:szCs w:val="28"/>
          <w:lang w:val="uk-UA"/>
        </w:rPr>
        <w:t>Держекспортконтроль</w:t>
      </w:r>
      <w:proofErr w:type="spellEnd"/>
      <w:r w:rsidRPr="00BE7DAA">
        <w:rPr>
          <w:bCs/>
          <w:sz w:val="28"/>
          <w:szCs w:val="28"/>
          <w:lang w:val="uk-UA"/>
        </w:rPr>
        <w:t xml:space="preserve">; </w:t>
      </w:r>
    </w:p>
    <w:p w:rsidR="0094510C" w:rsidRPr="00BE7DAA" w:rsidRDefault="0094510C" w:rsidP="0094510C">
      <w:pPr>
        <w:ind w:firstLine="567"/>
        <w:jc w:val="both"/>
        <w:rPr>
          <w:bCs/>
          <w:sz w:val="28"/>
          <w:szCs w:val="28"/>
          <w:lang w:val="uk-UA"/>
        </w:rPr>
      </w:pPr>
      <w:r w:rsidRPr="00BE7DAA">
        <w:rPr>
          <w:bCs/>
          <w:sz w:val="28"/>
          <w:szCs w:val="28"/>
          <w:lang w:val="uk-UA"/>
        </w:rPr>
        <w:t xml:space="preserve">інші центральні органи виконавчої влади та інші державні органи в межах своєї компетенції (за мотивованим запитом замовника експертизи або Міжвідомчої комісії з політики військово-технічного співробітництва та експортного контролю). </w:t>
      </w:r>
    </w:p>
    <w:p w:rsidR="0094510C" w:rsidRPr="00BE7DAA" w:rsidRDefault="0094510C" w:rsidP="0094510C">
      <w:pPr>
        <w:pStyle w:val="2"/>
        <w:ind w:firstLine="567"/>
        <w:jc w:val="both"/>
        <w:rPr>
          <w:bCs/>
          <w:sz w:val="28"/>
          <w:szCs w:val="28"/>
        </w:rPr>
      </w:pPr>
      <w:r w:rsidRPr="00BE7DAA">
        <w:rPr>
          <w:bCs/>
          <w:sz w:val="28"/>
          <w:szCs w:val="28"/>
        </w:rPr>
        <w:t xml:space="preserve">Висновок державної експертизи є обов’язковим для розгляду </w:t>
      </w:r>
      <w:proofErr w:type="spellStart"/>
      <w:r w:rsidRPr="00BE7DAA">
        <w:rPr>
          <w:bCs/>
          <w:sz w:val="28"/>
          <w:szCs w:val="28"/>
        </w:rPr>
        <w:t>Держекспортконтролем</w:t>
      </w:r>
      <w:proofErr w:type="spellEnd"/>
      <w:r w:rsidRPr="00BE7DAA">
        <w:rPr>
          <w:bCs/>
          <w:sz w:val="28"/>
          <w:szCs w:val="28"/>
        </w:rPr>
        <w:t xml:space="preserve"> та іншими органами виконавчої влади для прийняття відповідних рішень.</w:t>
      </w:r>
    </w:p>
    <w:p w:rsidR="00BE7480" w:rsidRPr="00BE7DAA" w:rsidRDefault="00BE7480" w:rsidP="0094510C">
      <w:pPr>
        <w:pStyle w:val="2"/>
        <w:ind w:firstLine="567"/>
        <w:jc w:val="both"/>
        <w:rPr>
          <w:bCs/>
          <w:sz w:val="28"/>
          <w:szCs w:val="28"/>
        </w:rPr>
      </w:pPr>
      <w:r w:rsidRPr="00BE7DAA">
        <w:rPr>
          <w:bCs/>
          <w:sz w:val="28"/>
          <w:szCs w:val="28"/>
        </w:rPr>
        <w:t>При цьому, згідно з частиною п’ятою статті 12 Закону попередня ідентифікація товарів, а також здійснення необхідних заходів, пов’язаних з отриманням дозвільних документів на здійснення міжнародних передач таких товарів є обов’язком суб’єкта господарювання.</w:t>
      </w:r>
    </w:p>
    <w:p w:rsidR="00BA54D0" w:rsidRPr="00BE7DAA" w:rsidRDefault="00BA54D0" w:rsidP="0094510C">
      <w:pPr>
        <w:pStyle w:val="2"/>
        <w:ind w:firstLine="567"/>
        <w:jc w:val="both"/>
        <w:rPr>
          <w:color w:val="auto"/>
          <w:sz w:val="28"/>
          <w:szCs w:val="28"/>
          <w:lang w:eastAsia="ru-RU"/>
        </w:rPr>
      </w:pPr>
      <w:r w:rsidRPr="00BE7DAA">
        <w:rPr>
          <w:color w:val="auto"/>
          <w:sz w:val="28"/>
          <w:szCs w:val="28"/>
          <w:lang w:eastAsia="ru-RU"/>
        </w:rPr>
        <w:t xml:space="preserve">З метою об’єктивного розгляду зазначеної скарги Держмитслужбою </w:t>
      </w:r>
      <w:r w:rsidRPr="00BE7DAA">
        <w:rPr>
          <w:color w:val="auto"/>
          <w:sz w:val="28"/>
          <w:szCs w:val="28"/>
          <w:lang w:eastAsia="ru-RU"/>
        </w:rPr>
        <w:lastRenderedPageBreak/>
        <w:t xml:space="preserve">витребувано у </w:t>
      </w:r>
      <w:r w:rsidR="00FF7D54" w:rsidRPr="009156AB">
        <w:rPr>
          <w:color w:val="auto"/>
          <w:sz w:val="28"/>
          <w:szCs w:val="28"/>
          <w:lang w:eastAsia="ru-RU"/>
        </w:rPr>
        <w:t>3709241c3fca3c200b203618de2104dc23e76c61ccb3c1b7fa449088936fb64f</w:t>
      </w:r>
      <w:r w:rsidR="00FF7D54" w:rsidRPr="00BE7DAA">
        <w:rPr>
          <w:color w:val="auto"/>
          <w:sz w:val="28"/>
          <w:szCs w:val="28"/>
          <w:lang w:eastAsia="ru-RU"/>
        </w:rPr>
        <w:t xml:space="preserve"> м</w:t>
      </w:r>
      <w:r w:rsidRPr="00BE7DAA">
        <w:rPr>
          <w:color w:val="auto"/>
          <w:sz w:val="28"/>
          <w:szCs w:val="28"/>
          <w:lang w:eastAsia="ru-RU"/>
        </w:rPr>
        <w:t>итниці</w:t>
      </w:r>
      <w:r w:rsidR="00FF7D54" w:rsidRPr="00BE7DAA">
        <w:rPr>
          <w:color w:val="auto"/>
          <w:sz w:val="28"/>
          <w:szCs w:val="28"/>
          <w:lang w:eastAsia="ru-RU"/>
        </w:rPr>
        <w:t xml:space="preserve"> (далі – Митниця)</w:t>
      </w:r>
      <w:r w:rsidRPr="00BE7DAA">
        <w:rPr>
          <w:color w:val="auto"/>
          <w:sz w:val="28"/>
          <w:szCs w:val="28"/>
          <w:lang w:eastAsia="ru-RU"/>
        </w:rPr>
        <w:t xml:space="preserve"> детальні пояснення щодо обставин та підстав здійснення митних формальностей стосовно товар</w:t>
      </w:r>
      <w:r w:rsidR="00FF7D54" w:rsidRPr="00BE7DAA">
        <w:rPr>
          <w:color w:val="auto"/>
          <w:sz w:val="28"/>
          <w:szCs w:val="28"/>
          <w:lang w:eastAsia="ru-RU"/>
        </w:rPr>
        <w:t>у</w:t>
      </w:r>
      <w:r w:rsidRPr="00BE7DAA">
        <w:rPr>
          <w:color w:val="auto"/>
          <w:sz w:val="28"/>
          <w:szCs w:val="28"/>
          <w:lang w:eastAsia="ru-RU"/>
        </w:rPr>
        <w:t xml:space="preserve"> </w:t>
      </w:r>
      <w:r w:rsidR="00FF7D54" w:rsidRPr="00BE7DAA">
        <w:rPr>
          <w:color w:val="auto"/>
          <w:sz w:val="28"/>
          <w:szCs w:val="28"/>
          <w:lang w:eastAsia="ru-RU"/>
        </w:rPr>
        <w:t>зазначеного у скаргах.</w:t>
      </w:r>
    </w:p>
    <w:p w:rsidR="00EE0742" w:rsidRPr="00BE7DAA" w:rsidRDefault="00EE0742" w:rsidP="00EE0742">
      <w:pPr>
        <w:pStyle w:val="2"/>
        <w:ind w:firstLine="567"/>
        <w:jc w:val="both"/>
        <w:rPr>
          <w:color w:val="auto"/>
          <w:sz w:val="28"/>
          <w:szCs w:val="28"/>
          <w:lang w:eastAsia="ru-RU"/>
        </w:rPr>
      </w:pPr>
      <w:r w:rsidRPr="00BE7DAA">
        <w:rPr>
          <w:color w:val="auto"/>
          <w:sz w:val="28"/>
          <w:szCs w:val="28"/>
          <w:lang w:eastAsia="ru-RU"/>
        </w:rPr>
        <w:t>За результатами опрацювання відомостей, наданих Держмитслужбі скаржником та Митницею (листи від </w:t>
      </w:r>
      <w:r w:rsidRPr="009156AB">
        <w:rPr>
          <w:color w:val="auto"/>
          <w:sz w:val="28"/>
          <w:szCs w:val="28"/>
          <w:lang w:eastAsia="ru-RU"/>
        </w:rPr>
        <w:t>aa27bf3852f73747df5dc4c87da744636acde1366793fa9aeed0f19a83d5d03a</w:t>
      </w:r>
      <w:r w:rsidRPr="00BE7DAA">
        <w:rPr>
          <w:color w:val="auto"/>
          <w:sz w:val="28"/>
          <w:szCs w:val="28"/>
          <w:lang w:eastAsia="ru-RU"/>
        </w:rPr>
        <w:t xml:space="preserve"> </w:t>
      </w:r>
      <w:r w:rsidR="00BE7DAA" w:rsidRPr="00BE7DAA">
        <w:rPr>
          <w:color w:val="auto"/>
          <w:sz w:val="28"/>
          <w:szCs w:val="28"/>
          <w:lang w:eastAsia="ru-RU"/>
        </w:rPr>
        <w:t>№ </w:t>
      </w:r>
      <w:r w:rsidR="00BE7DAA" w:rsidRPr="009156AB">
        <w:rPr>
          <w:color w:val="auto"/>
          <w:sz w:val="28"/>
          <w:szCs w:val="28"/>
          <w:lang w:eastAsia="ru-RU"/>
        </w:rPr>
        <w:t>7c660f92b03ddd60a5505dd5fb42dd382688159ad35aafdb39640c7ab76d2d45</w:t>
      </w:r>
      <w:r w:rsidR="00BE7DAA" w:rsidRPr="00BE7DAA">
        <w:rPr>
          <w:color w:val="auto"/>
          <w:sz w:val="28"/>
          <w:szCs w:val="28"/>
          <w:lang w:eastAsia="ru-RU"/>
        </w:rPr>
        <w:t xml:space="preserve"> та від </w:t>
      </w:r>
      <w:r w:rsidRPr="009156AB">
        <w:rPr>
          <w:color w:val="auto"/>
          <w:sz w:val="28"/>
          <w:szCs w:val="28"/>
          <w:lang w:eastAsia="ru-RU"/>
        </w:rPr>
        <w:t>c434c012f09fef61b07e83e0bbdc4943c914836b2e8160883491777dac730e12</w:t>
      </w:r>
      <w:r w:rsidRPr="00BE7DAA">
        <w:rPr>
          <w:color w:val="auto"/>
          <w:sz w:val="28"/>
          <w:szCs w:val="28"/>
          <w:lang w:eastAsia="ru-RU"/>
        </w:rPr>
        <w:t xml:space="preserve"> № </w:t>
      </w:r>
      <w:r w:rsidRPr="009156AB">
        <w:rPr>
          <w:sz w:val="28"/>
          <w:szCs w:val="28"/>
        </w:rPr>
        <w:t>51417eae8daa8ef6384b39875bc9e23117737c1304cd65efb721fc75afa397b1</w:t>
      </w:r>
      <w:r w:rsidRPr="00BE7DAA">
        <w:rPr>
          <w:color w:val="auto"/>
          <w:sz w:val="28"/>
          <w:szCs w:val="28"/>
          <w:lang w:eastAsia="ru-RU"/>
        </w:rPr>
        <w:t>), а також</w:t>
      </w:r>
      <w:r w:rsidRPr="00BE7DAA">
        <w:rPr>
          <w:color w:val="auto"/>
          <w:sz w:val="28"/>
          <w:szCs w:val="28"/>
        </w:rPr>
        <w:t xml:space="preserve"> інформації, наявної в </w:t>
      </w:r>
      <w:r w:rsidRPr="00BE7DAA">
        <w:rPr>
          <w:sz w:val="28"/>
          <w:szCs w:val="28"/>
          <w:lang w:eastAsia="ru-RU"/>
        </w:rPr>
        <w:t>електронних інформаційних ресурсах митних органів,</w:t>
      </w:r>
      <w:r w:rsidRPr="00BE7DAA">
        <w:rPr>
          <w:color w:val="auto"/>
          <w:sz w:val="28"/>
          <w:szCs w:val="28"/>
        </w:rPr>
        <w:t xml:space="preserve"> </w:t>
      </w:r>
      <w:r w:rsidRPr="00BE7DAA">
        <w:rPr>
          <w:color w:val="auto"/>
          <w:sz w:val="28"/>
          <w:szCs w:val="28"/>
          <w:lang w:eastAsia="ru-RU"/>
        </w:rPr>
        <w:t>встановлено таке:</w:t>
      </w:r>
    </w:p>
    <w:p w:rsidR="00EE0742" w:rsidRPr="00BE7DAA" w:rsidRDefault="00EE0742" w:rsidP="00EE0742">
      <w:pPr>
        <w:ind w:firstLine="567"/>
        <w:jc w:val="both"/>
        <w:rPr>
          <w:sz w:val="28"/>
          <w:szCs w:val="28"/>
          <w:lang w:val="uk-UA" w:eastAsia="uk-UA"/>
        </w:rPr>
      </w:pPr>
      <w:r w:rsidRPr="00BE7DAA">
        <w:rPr>
          <w:sz w:val="28"/>
          <w:szCs w:val="28"/>
          <w:lang w:val="uk-UA" w:eastAsia="uk-UA"/>
        </w:rPr>
        <w:t xml:space="preserve">1) 05.07.2026 відносно </w:t>
      </w:r>
      <w:r w:rsidRPr="00BE7DAA">
        <w:rPr>
          <w:rFonts w:eastAsiaTheme="minorHAnsi"/>
          <w:sz w:val="28"/>
          <w:szCs w:val="28"/>
          <w:lang w:val="uk-UA" w:eastAsia="en-US"/>
        </w:rPr>
        <w:t xml:space="preserve">громадянина </w:t>
      </w:r>
      <w:r w:rsidRPr="009156AB">
        <w:rPr>
          <w:rFonts w:eastAsiaTheme="minorHAnsi"/>
          <w:sz w:val="28"/>
          <w:szCs w:val="28"/>
          <w:lang w:val="uk-UA" w:eastAsia="en-US"/>
        </w:rPr>
        <w:t>f5426937b2ba93678019ea8e925c6d839ce7e0aa0c25331ee249c0c95fb804e2</w:t>
      </w:r>
      <w:proofErr w:type="spellStart"/>
      <w:r w:rsidRPr="009156AB">
        <w:rPr>
          <w:rFonts w:eastAsiaTheme="minorHAnsi"/>
          <w:sz w:val="28"/>
          <w:szCs w:val="28"/>
          <w:lang w:val="uk-UA" w:eastAsia="en-US"/>
        </w:rPr>
        <w:t>850c0eecbf4739299a893c0cfc493333848f5c6fcac5a47b5a821d60cf4896da</w:t>
      </w:r>
      <w:proofErr w:type="spellEnd"/>
      <w:r w:rsidRPr="00BE7DAA">
        <w:rPr>
          <w:sz w:val="28"/>
          <w:szCs w:val="28"/>
          <w:lang w:val="uk-UA" w:eastAsia="uk-UA"/>
        </w:rPr>
        <w:t xml:space="preserve">, </w:t>
      </w:r>
      <w:r w:rsidRPr="009156AB">
        <w:rPr>
          <w:sz w:val="28"/>
          <w:szCs w:val="28"/>
          <w:lang w:val="uk-UA" w:eastAsia="uk-UA"/>
        </w:rPr>
        <w:t>44d2fcc292f1e863df773318d6e00aaf0197429820bcb092e2e40ff3a9d26403</w:t>
      </w:r>
      <w:r w:rsidRPr="00BE7DAA">
        <w:rPr>
          <w:sz w:val="28"/>
          <w:szCs w:val="28"/>
          <w:lang w:val="uk-UA" w:eastAsia="uk-UA"/>
        </w:rPr>
        <w:t xml:space="preserve"> року нар</w:t>
      </w:r>
      <w:r w:rsidR="00CE0A81">
        <w:rPr>
          <w:sz w:val="28"/>
          <w:szCs w:val="28"/>
          <w:lang w:val="uk-UA" w:eastAsia="uk-UA"/>
        </w:rPr>
        <w:t xml:space="preserve">одження, паспорт </w:t>
      </w:r>
      <w:r w:rsidR="00CE0A81" w:rsidRPr="009156AB">
        <w:rPr>
          <w:sz w:val="28"/>
          <w:szCs w:val="28"/>
          <w:lang w:val="uk-UA" w:eastAsia="uk-UA"/>
        </w:rPr>
        <w:t>c2ab0359e5c6a180ba571fbef6d07e44afb486f95db65d50d398e7c0cb151fc9</w:t>
      </w:r>
      <w:r w:rsidR="00CE0A81">
        <w:rPr>
          <w:sz w:val="28"/>
          <w:szCs w:val="28"/>
          <w:lang w:val="uk-UA" w:eastAsia="uk-UA"/>
        </w:rPr>
        <w:t>, який</w:t>
      </w:r>
      <w:r w:rsidRPr="00BE7DAA">
        <w:rPr>
          <w:sz w:val="28"/>
          <w:szCs w:val="28"/>
          <w:lang w:val="uk-UA" w:eastAsia="uk-UA"/>
        </w:rPr>
        <w:t xml:space="preserve"> прямував через митний кордон України у напрямку «виїзд», проведено паспортний контроль (наявна відмітка (штамп) Державної прикордонної служби України в його закордонному паспорті). При цьому </w:t>
      </w:r>
      <w:r w:rsidRPr="00BE7DAA">
        <w:rPr>
          <w:rFonts w:eastAsiaTheme="minorHAnsi"/>
          <w:sz w:val="28"/>
          <w:szCs w:val="28"/>
          <w:lang w:val="uk-UA" w:eastAsia="en-US"/>
        </w:rPr>
        <w:t xml:space="preserve">громадянин </w:t>
      </w:r>
      <w:r w:rsidRPr="00BB1859">
        <w:rPr>
          <w:rFonts w:eastAsiaTheme="minorHAnsi"/>
          <w:sz w:val="28"/>
          <w:szCs w:val="28"/>
          <w:lang w:val="uk-UA" w:eastAsia="en-US"/>
        </w:rPr>
        <w:t>e4cd64d5457bc68d8f14911504a7384593ec5face2cfcab734d4477fb6e30d86</w:t>
      </w:r>
      <w:proofErr w:type="spellStart"/>
      <w:r w:rsidRPr="00BB1859">
        <w:rPr>
          <w:rFonts w:eastAsiaTheme="minorHAnsi"/>
          <w:sz w:val="28"/>
          <w:szCs w:val="28"/>
          <w:lang w:val="uk-UA" w:eastAsia="en-US"/>
        </w:rPr>
        <w:t>8d2d33500e6c4f3041f0fbc1979abede74fcd62da159fec2b87d434091b1e021</w:t>
      </w:r>
      <w:proofErr w:type="spellEnd"/>
      <w:r w:rsidRPr="00BE7DAA">
        <w:rPr>
          <w:rFonts w:eastAsiaTheme="minorHAnsi"/>
          <w:sz w:val="28"/>
          <w:szCs w:val="28"/>
          <w:lang w:val="uk-UA" w:eastAsia="en-US"/>
        </w:rPr>
        <w:t xml:space="preserve"> </w:t>
      </w:r>
      <w:r w:rsidRPr="00BE7DAA">
        <w:rPr>
          <w:sz w:val="28"/>
          <w:szCs w:val="28"/>
          <w:lang w:val="uk-UA" w:eastAsia="uk-UA"/>
        </w:rPr>
        <w:t>обрав смугу спрощеного митного контролю «Зелений коридор»;</w:t>
      </w:r>
    </w:p>
    <w:p w:rsidR="00EE0742" w:rsidRPr="00BE7DAA" w:rsidRDefault="00952A47" w:rsidP="00EE0742">
      <w:pPr>
        <w:autoSpaceDE w:val="0"/>
        <w:autoSpaceDN w:val="0"/>
        <w:adjustRightInd w:val="0"/>
        <w:ind w:firstLine="567"/>
        <w:jc w:val="both"/>
        <w:rPr>
          <w:sz w:val="28"/>
          <w:szCs w:val="28"/>
          <w:lang w:val="uk-UA" w:eastAsia="uk-UA"/>
        </w:rPr>
      </w:pPr>
      <w:r>
        <w:rPr>
          <w:sz w:val="28"/>
          <w:szCs w:val="28"/>
          <w:lang w:val="uk-UA" w:eastAsia="uk-UA"/>
        </w:rPr>
        <w:t>2) 06.07.2026 о 02 год 15 хв</w:t>
      </w:r>
      <w:r w:rsidR="00EE0742" w:rsidRPr="00BE7DAA">
        <w:rPr>
          <w:sz w:val="28"/>
          <w:szCs w:val="28"/>
          <w:lang w:val="uk-UA" w:eastAsia="uk-UA"/>
        </w:rPr>
        <w:t xml:space="preserve"> розпочато митний огляд транспорт</w:t>
      </w:r>
      <w:r w:rsidR="00CE0A81">
        <w:rPr>
          <w:sz w:val="28"/>
          <w:szCs w:val="28"/>
          <w:lang w:val="uk-UA" w:eastAsia="uk-UA"/>
        </w:rPr>
        <w:t xml:space="preserve">ного засобу марки </w:t>
      </w:r>
      <w:r w:rsidR="00CE0A81" w:rsidRPr="00BB1859">
        <w:rPr>
          <w:sz w:val="28"/>
          <w:szCs w:val="28"/>
          <w:lang w:val="uk-UA" w:eastAsia="uk-UA"/>
        </w:rPr>
        <w:t>aecc823a660c02929ac005a725349d590fadc2a862e031975f8ebd10db21d771</w:t>
      </w:r>
      <w:r w:rsidR="00CE0A81">
        <w:rPr>
          <w:sz w:val="28"/>
          <w:szCs w:val="28"/>
          <w:lang w:val="uk-UA" w:eastAsia="uk-UA"/>
        </w:rPr>
        <w:t xml:space="preserve"> (реєстраційний номерний знак </w:t>
      </w:r>
      <w:r w:rsidR="00EE0742" w:rsidRPr="00BB1859">
        <w:rPr>
          <w:sz w:val="28"/>
          <w:szCs w:val="28"/>
          <w:lang w:val="uk-UA" w:eastAsia="uk-UA"/>
        </w:rPr>
        <w:t>324c6710c0965bcd2405fd77796b779334f8fa8764d18f53b8b250fd25be16a9</w:t>
      </w:r>
      <w:r w:rsidR="00CE0A81">
        <w:rPr>
          <w:sz w:val="28"/>
          <w:szCs w:val="28"/>
          <w:lang w:val="uk-UA" w:eastAsia="uk-UA"/>
        </w:rPr>
        <w:t>)</w:t>
      </w:r>
      <w:r w:rsidR="00EE0742" w:rsidRPr="00BE7DAA">
        <w:rPr>
          <w:sz w:val="28"/>
          <w:szCs w:val="28"/>
          <w:lang w:val="uk-UA" w:eastAsia="uk-UA"/>
        </w:rPr>
        <w:t xml:space="preserve">, </w:t>
      </w:r>
      <w:r w:rsidR="00CE0A81">
        <w:rPr>
          <w:sz w:val="28"/>
          <w:szCs w:val="28"/>
          <w:lang w:val="uk-UA" w:eastAsia="uk-UA"/>
        </w:rPr>
        <w:t xml:space="preserve">яким керував </w:t>
      </w:r>
      <w:r w:rsidR="00EE0742" w:rsidRPr="00BE7DAA">
        <w:rPr>
          <w:sz w:val="28"/>
          <w:szCs w:val="28"/>
          <w:lang w:val="uk-UA" w:eastAsia="uk-UA"/>
        </w:rPr>
        <w:t xml:space="preserve">громадянин </w:t>
      </w:r>
      <w:proofErr w:type="spellStart"/>
      <w:r w:rsidR="00EE0742" w:rsidRPr="00BB1859">
        <w:rPr>
          <w:sz w:val="28"/>
          <w:szCs w:val="28"/>
          <w:lang w:val="uk-UA" w:eastAsia="uk-UA"/>
        </w:rPr>
        <w:t>138c3fa45c46318e6ed7a27dc6f671549e27a42f2797f9c0b0d40fdb1a4bbf36</w:t>
      </w:r>
      <w:proofErr w:type="spellEnd"/>
      <w:r w:rsidR="00EE0742" w:rsidRPr="00BB1859">
        <w:rPr>
          <w:sz w:val="28"/>
          <w:szCs w:val="28"/>
          <w:highlight w:val="yellow"/>
          <w:lang w:val="uk-UA" w:eastAsia="uk-UA"/>
        </w:rPr>
        <w:t xml:space="preserve"> </w:t>
      </w:r>
      <w:proofErr w:type="spellStart"/>
      <w:r w:rsidR="00EE0742" w:rsidRPr="00BB1859">
        <w:rPr>
          <w:sz w:val="28"/>
          <w:szCs w:val="28"/>
          <w:lang w:val="uk-UA" w:eastAsia="uk-UA"/>
        </w:rPr>
        <w:t>8d2d33500e6c4f3041f0fbc1979abede74fcd62da159fec2b87d434091b1e021</w:t>
      </w:r>
      <w:proofErr w:type="spellEnd"/>
      <w:r w:rsidR="00EE0742" w:rsidRPr="00BE7DAA">
        <w:rPr>
          <w:sz w:val="28"/>
          <w:szCs w:val="28"/>
          <w:lang w:val="uk-UA" w:eastAsia="uk-UA"/>
        </w:rPr>
        <w:t xml:space="preserve"> (далі – ТЗ), що за</w:t>
      </w:r>
      <w:r>
        <w:rPr>
          <w:sz w:val="28"/>
          <w:szCs w:val="28"/>
          <w:lang w:val="uk-UA" w:eastAsia="uk-UA"/>
        </w:rPr>
        <w:t>кінчився</w:t>
      </w:r>
      <w:r w:rsidR="00342BAE">
        <w:rPr>
          <w:sz w:val="28"/>
          <w:szCs w:val="28"/>
          <w:lang w:val="uk-UA" w:eastAsia="uk-UA"/>
        </w:rPr>
        <w:t xml:space="preserve"> о</w:t>
      </w:r>
      <w:r>
        <w:rPr>
          <w:sz w:val="28"/>
          <w:szCs w:val="28"/>
          <w:lang w:val="uk-UA" w:eastAsia="uk-UA"/>
        </w:rPr>
        <w:t xml:space="preserve"> 02 год</w:t>
      </w:r>
      <w:r w:rsidR="00EE0742" w:rsidRPr="00BE7DAA">
        <w:rPr>
          <w:sz w:val="28"/>
          <w:szCs w:val="28"/>
          <w:lang w:val="uk-UA" w:eastAsia="uk-UA"/>
        </w:rPr>
        <w:t xml:space="preserve"> 45 хв того ж дня </w:t>
      </w:r>
      <w:r w:rsidR="00EE0742" w:rsidRPr="00BE7DAA">
        <w:rPr>
          <w:rFonts w:eastAsiaTheme="minorHAnsi"/>
          <w:sz w:val="28"/>
          <w:szCs w:val="28"/>
          <w:lang w:val="uk-UA" w:eastAsia="en-US"/>
        </w:rPr>
        <w:t xml:space="preserve">(акт митного огляду від </w:t>
      </w:r>
      <w:r w:rsidR="00EE0742" w:rsidRPr="00BB1859">
        <w:rPr>
          <w:rFonts w:eastAsiaTheme="minorHAnsi"/>
          <w:sz w:val="28"/>
          <w:szCs w:val="28"/>
          <w:lang w:val="uk-UA" w:eastAsia="en-US"/>
        </w:rPr>
        <w:t>06.07.2026</w:t>
      </w:r>
      <w:r w:rsidR="00EE0742" w:rsidRPr="00BE7DAA">
        <w:rPr>
          <w:rFonts w:eastAsiaTheme="minorHAnsi"/>
          <w:sz w:val="28"/>
          <w:szCs w:val="28"/>
          <w:lang w:val="uk-UA" w:eastAsia="en-US"/>
        </w:rPr>
        <w:t xml:space="preserve"> № </w:t>
      </w:r>
      <w:r w:rsidR="00EE0742" w:rsidRPr="00BB1859">
        <w:rPr>
          <w:rFonts w:eastAsiaTheme="minorHAnsi"/>
          <w:sz w:val="28"/>
          <w:szCs w:val="28"/>
          <w:lang w:val="uk-UA" w:eastAsia="en-US"/>
        </w:rPr>
        <w:t>9ad6c8ba5600eadb3104b5af19809044513f2b2b016f6addcd141f7f14195efe</w:t>
      </w:r>
      <w:r w:rsidR="00EE0742" w:rsidRPr="00BE7DAA">
        <w:rPr>
          <w:rFonts w:eastAsiaTheme="minorHAnsi"/>
          <w:sz w:val="28"/>
          <w:szCs w:val="28"/>
          <w:lang w:val="uk-UA" w:eastAsia="en-US"/>
        </w:rPr>
        <w:t xml:space="preserve">). При цьому </w:t>
      </w:r>
      <w:r w:rsidR="00EE0742" w:rsidRPr="00BE7DAA">
        <w:rPr>
          <w:sz w:val="28"/>
          <w:szCs w:val="28"/>
          <w:lang w:val="uk-UA" w:eastAsia="uk-UA"/>
        </w:rPr>
        <w:t>згідно з відомостями ПІК «Журнал пасажирського пункту пропуску» АСМО «Центр» ЄАІС, митне оформлення Т</w:t>
      </w:r>
      <w:r>
        <w:rPr>
          <w:sz w:val="28"/>
          <w:szCs w:val="28"/>
          <w:lang w:val="uk-UA" w:eastAsia="uk-UA"/>
        </w:rPr>
        <w:t>З розпочато 06.07.2026 о 02 год 40 хв</w:t>
      </w:r>
      <w:r w:rsidR="00EE0742" w:rsidRPr="00BE7DAA">
        <w:rPr>
          <w:sz w:val="28"/>
          <w:szCs w:val="28"/>
          <w:lang w:val="uk-UA" w:eastAsia="uk-UA"/>
        </w:rPr>
        <w:t>;</w:t>
      </w:r>
    </w:p>
    <w:p w:rsidR="00EE0742" w:rsidRPr="00BE7DAA" w:rsidRDefault="00EE0742" w:rsidP="00EE0742">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 xml:space="preserve">3) інформацію щодо знаходження громадянина </w:t>
      </w:r>
      <w:r w:rsidRPr="00BB1859">
        <w:rPr>
          <w:rFonts w:eastAsiaTheme="minorHAnsi"/>
          <w:sz w:val="28"/>
          <w:szCs w:val="28"/>
          <w:lang w:val="uk-UA" w:eastAsia="en-US"/>
        </w:rPr>
        <w:t>f5426937b2ba93678019ea8e925c6d839ce7e0aa0c25331ee249c0c95fb804e2</w:t>
      </w:r>
      <w:proofErr w:type="spellStart"/>
      <w:r w:rsidRPr="00BB1859">
        <w:rPr>
          <w:rFonts w:eastAsiaTheme="minorHAnsi"/>
          <w:sz w:val="28"/>
          <w:szCs w:val="28"/>
          <w:lang w:val="uk-UA" w:eastAsia="en-US"/>
        </w:rPr>
        <w:t>850c0eecbf4739299a893c0cfc493333848f5c6fcac5a47b5a821d60cf4896da</w:t>
      </w:r>
      <w:proofErr w:type="spellEnd"/>
      <w:r w:rsidRPr="00BE7DAA">
        <w:rPr>
          <w:rFonts w:eastAsiaTheme="minorHAnsi"/>
          <w:sz w:val="28"/>
          <w:szCs w:val="28"/>
          <w:lang w:val="uk-UA" w:eastAsia="en-US"/>
        </w:rPr>
        <w:t xml:space="preserve"> та виконання митних формальностей відносно нього та його транспортного засобу і товарів, що в ньому переміщув</w:t>
      </w:r>
      <w:r w:rsidR="00952A47">
        <w:rPr>
          <w:rFonts w:eastAsiaTheme="minorHAnsi"/>
          <w:sz w:val="28"/>
          <w:szCs w:val="28"/>
          <w:lang w:val="uk-UA" w:eastAsia="en-US"/>
        </w:rPr>
        <w:t xml:space="preserve">ались, у </w:t>
      </w:r>
      <w:r w:rsidR="00342BAE">
        <w:rPr>
          <w:rFonts w:eastAsiaTheme="minorHAnsi"/>
          <w:sz w:val="28"/>
          <w:szCs w:val="28"/>
          <w:lang w:val="uk-UA" w:eastAsia="en-US"/>
        </w:rPr>
        <w:t>період</w:t>
      </w:r>
      <w:r w:rsidR="00952A47">
        <w:rPr>
          <w:rFonts w:eastAsiaTheme="minorHAnsi"/>
          <w:sz w:val="28"/>
          <w:szCs w:val="28"/>
          <w:lang w:val="uk-UA" w:eastAsia="en-US"/>
        </w:rPr>
        <w:t xml:space="preserve"> часу з 23 год</w:t>
      </w:r>
      <w:r w:rsidRPr="00BE7DAA">
        <w:rPr>
          <w:rFonts w:eastAsiaTheme="minorHAnsi"/>
          <w:sz w:val="28"/>
          <w:szCs w:val="28"/>
          <w:lang w:val="uk-UA" w:eastAsia="en-US"/>
        </w:rPr>
        <w:t> 59</w:t>
      </w:r>
      <w:r w:rsidR="00952A47">
        <w:rPr>
          <w:rFonts w:eastAsiaTheme="minorHAnsi"/>
          <w:sz w:val="28"/>
          <w:szCs w:val="28"/>
          <w:lang w:val="uk-UA" w:eastAsia="en-US"/>
        </w:rPr>
        <w:t> </w:t>
      </w:r>
      <w:r w:rsidR="00342BAE">
        <w:rPr>
          <w:rFonts w:eastAsiaTheme="minorHAnsi"/>
          <w:sz w:val="28"/>
          <w:szCs w:val="28"/>
          <w:lang w:val="uk-UA" w:eastAsia="en-US"/>
        </w:rPr>
        <w:t>хв 05.07.2026 д</w:t>
      </w:r>
      <w:r w:rsidRPr="00BE7DAA">
        <w:rPr>
          <w:rFonts w:eastAsiaTheme="minorHAnsi"/>
          <w:sz w:val="28"/>
          <w:szCs w:val="28"/>
          <w:lang w:val="uk-UA" w:eastAsia="en-US"/>
        </w:rPr>
        <w:t xml:space="preserve">о </w:t>
      </w:r>
      <w:r w:rsidR="00952A47">
        <w:rPr>
          <w:sz w:val="28"/>
          <w:szCs w:val="28"/>
          <w:lang w:val="uk-UA" w:eastAsia="uk-UA"/>
        </w:rPr>
        <w:t>02 год 15 хв</w:t>
      </w:r>
      <w:r w:rsidRPr="00BE7DAA">
        <w:rPr>
          <w:sz w:val="28"/>
          <w:szCs w:val="28"/>
          <w:lang w:val="uk-UA" w:eastAsia="uk-UA"/>
        </w:rPr>
        <w:t xml:space="preserve"> 06.07.2026</w:t>
      </w:r>
      <w:r w:rsidR="00AF75E5" w:rsidRPr="00BE7DAA">
        <w:rPr>
          <w:sz w:val="28"/>
          <w:szCs w:val="28"/>
          <w:lang w:val="uk-UA" w:eastAsia="uk-UA"/>
        </w:rPr>
        <w:t>, а також щодо розбіжності про початок митного огляду та початок митного оформлення</w:t>
      </w:r>
      <w:r w:rsidRPr="00BE7DAA">
        <w:rPr>
          <w:sz w:val="28"/>
          <w:szCs w:val="28"/>
          <w:lang w:val="uk-UA" w:eastAsia="uk-UA"/>
        </w:rPr>
        <w:t xml:space="preserve"> Митницею не надано. </w:t>
      </w:r>
      <w:r w:rsidR="009E2B7C" w:rsidRPr="00BE7DAA">
        <w:rPr>
          <w:sz w:val="28"/>
          <w:szCs w:val="28"/>
          <w:lang w:val="uk-UA" w:eastAsia="uk-UA"/>
        </w:rPr>
        <w:t>При цьому з</w:t>
      </w:r>
      <w:r w:rsidRPr="00BE7DAA">
        <w:rPr>
          <w:sz w:val="28"/>
          <w:szCs w:val="28"/>
          <w:lang w:val="uk-UA" w:eastAsia="uk-UA"/>
        </w:rPr>
        <w:t>аписи з камер відеоспостереження Митниц</w:t>
      </w:r>
      <w:r w:rsidR="009E2B7C" w:rsidRPr="00BE7DAA">
        <w:rPr>
          <w:sz w:val="28"/>
          <w:szCs w:val="28"/>
          <w:lang w:val="uk-UA" w:eastAsia="uk-UA"/>
        </w:rPr>
        <w:t xml:space="preserve">я </w:t>
      </w:r>
      <w:r w:rsidRPr="00BE7DAA">
        <w:rPr>
          <w:sz w:val="28"/>
          <w:szCs w:val="28"/>
          <w:lang w:val="uk-UA" w:eastAsia="uk-UA"/>
        </w:rPr>
        <w:t>надати не мож</w:t>
      </w:r>
      <w:r w:rsidR="009E2B7C" w:rsidRPr="00BE7DAA">
        <w:rPr>
          <w:sz w:val="28"/>
          <w:szCs w:val="28"/>
          <w:lang w:val="uk-UA" w:eastAsia="uk-UA"/>
        </w:rPr>
        <w:t>е</w:t>
      </w:r>
      <w:r w:rsidRPr="00BE7DAA">
        <w:rPr>
          <w:sz w:val="28"/>
          <w:szCs w:val="28"/>
          <w:lang w:val="uk-UA" w:eastAsia="uk-UA"/>
        </w:rPr>
        <w:t>, оскільки вони є власністю іноземної держави (</w:t>
      </w:r>
      <w:r w:rsidRPr="00BB1859">
        <w:rPr>
          <w:sz w:val="28"/>
          <w:szCs w:val="28"/>
          <w:lang w:val="uk-UA" w:eastAsia="uk-UA"/>
        </w:rPr>
        <w:t>1d05e3bc667623030f6d0112045fa667e1f97e9f59e5911138e7aad6f7a77c1c</w:t>
      </w:r>
      <w:r w:rsidRPr="00BE7DAA">
        <w:rPr>
          <w:sz w:val="28"/>
          <w:szCs w:val="28"/>
          <w:lang w:val="uk-UA" w:eastAsia="uk-UA"/>
        </w:rPr>
        <w:t>);</w:t>
      </w:r>
    </w:p>
    <w:p w:rsidR="00EE0742" w:rsidRPr="00BE7DAA" w:rsidRDefault="00EE0742" w:rsidP="00972DBD">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 xml:space="preserve">4) під час здійснення митного огляду ТЗ і багажу громадянина </w:t>
      </w:r>
      <w:r w:rsidRPr="00BB1859">
        <w:rPr>
          <w:rFonts w:eastAsiaTheme="minorHAnsi"/>
          <w:sz w:val="28"/>
          <w:szCs w:val="28"/>
          <w:lang w:val="uk-UA" w:eastAsia="en-US"/>
        </w:rPr>
        <w:t>f5426937b2ba93678019ea8e925c6d839ce7e0aa0c25331ee249c0c95fb804e2</w:t>
      </w:r>
      <w:proofErr w:type="spellStart"/>
      <w:r w:rsidRPr="00BB1859">
        <w:rPr>
          <w:rFonts w:eastAsiaTheme="minorHAnsi"/>
          <w:sz w:val="28"/>
          <w:szCs w:val="28"/>
          <w:lang w:val="uk-UA" w:eastAsia="en-US"/>
        </w:rPr>
        <w:t>850c0eecbf4739299a893c0cfc493333848f5c6fcac5a47b5a821d60cf4896da</w:t>
      </w:r>
      <w:proofErr w:type="spellEnd"/>
      <w:r w:rsidRPr="00BE7DAA">
        <w:rPr>
          <w:rFonts w:eastAsiaTheme="minorHAnsi"/>
          <w:sz w:val="28"/>
          <w:szCs w:val="28"/>
          <w:lang w:val="uk-UA" w:eastAsia="en-US"/>
        </w:rPr>
        <w:t xml:space="preserve"> було виявлено товар схожий на портативний детектор сигналів </w:t>
      </w:r>
      <w:proofErr w:type="spellStart"/>
      <w:r w:rsidRPr="00BE7DAA">
        <w:rPr>
          <w:rFonts w:eastAsiaTheme="minorHAnsi"/>
          <w:sz w:val="28"/>
          <w:szCs w:val="28"/>
          <w:lang w:val="uk-UA" w:eastAsia="en-US"/>
        </w:rPr>
        <w:t>дронів</w:t>
      </w:r>
      <w:proofErr w:type="spellEnd"/>
      <w:r w:rsidRPr="00BE7DAA">
        <w:rPr>
          <w:rFonts w:eastAsiaTheme="minorHAnsi"/>
          <w:sz w:val="28"/>
          <w:szCs w:val="28"/>
          <w:lang w:val="uk-UA" w:eastAsia="en-US"/>
        </w:rPr>
        <w:t xml:space="preserve"> з логотипом на корпусі: WHOOVER – 1 шт. Вказаний товар знаходився </w:t>
      </w:r>
      <w:r w:rsidR="00952A47">
        <w:rPr>
          <w:rFonts w:eastAsiaTheme="minorHAnsi"/>
          <w:sz w:val="28"/>
          <w:szCs w:val="28"/>
          <w:lang w:val="uk-UA" w:eastAsia="en-US"/>
        </w:rPr>
        <w:br/>
      </w:r>
      <w:r w:rsidRPr="00BE7DAA">
        <w:rPr>
          <w:rFonts w:eastAsiaTheme="minorHAnsi"/>
          <w:sz w:val="28"/>
          <w:szCs w:val="28"/>
          <w:lang w:val="uk-UA" w:eastAsia="en-US"/>
        </w:rPr>
        <w:t xml:space="preserve">у ТЗ без ознак приховування (акт митного огляду від </w:t>
      </w:r>
      <w:r w:rsidRPr="00BB1859">
        <w:rPr>
          <w:rFonts w:eastAsiaTheme="minorHAnsi"/>
          <w:sz w:val="28"/>
          <w:szCs w:val="28"/>
          <w:lang w:val="uk-UA" w:eastAsia="en-US"/>
        </w:rPr>
        <w:t>791f898debf51c0501c197ecdf84a6220d7b438cf1fdda7116d36b0317d8a2ec</w:t>
      </w:r>
      <w:r w:rsidRPr="00BE7DAA">
        <w:rPr>
          <w:rFonts w:eastAsiaTheme="minorHAnsi"/>
          <w:sz w:val="28"/>
          <w:szCs w:val="28"/>
          <w:lang w:val="uk-UA" w:eastAsia="en-US"/>
        </w:rPr>
        <w:t xml:space="preserve"> № </w:t>
      </w:r>
      <w:r w:rsidRPr="00BB1859">
        <w:rPr>
          <w:rFonts w:eastAsiaTheme="minorHAnsi"/>
          <w:sz w:val="28"/>
          <w:szCs w:val="28"/>
          <w:lang w:val="uk-UA" w:eastAsia="en-US"/>
        </w:rPr>
        <w:t>9ad6c8ba5600eadb3104b5af19809044513f2b2b016f6addcd141f7f14195efe</w:t>
      </w:r>
      <w:r w:rsidRPr="00BE7DAA">
        <w:rPr>
          <w:rFonts w:eastAsiaTheme="minorHAnsi"/>
          <w:sz w:val="28"/>
          <w:szCs w:val="28"/>
          <w:lang w:val="uk-UA" w:eastAsia="en-US"/>
        </w:rPr>
        <w:t xml:space="preserve">). При цьому </w:t>
      </w:r>
      <w:r w:rsidR="00FE5C06" w:rsidRPr="00BE7DAA">
        <w:rPr>
          <w:rFonts w:eastAsiaTheme="minorHAnsi"/>
          <w:sz w:val="28"/>
          <w:szCs w:val="28"/>
          <w:lang w:val="uk-UA" w:eastAsia="en-US"/>
        </w:rPr>
        <w:t xml:space="preserve">проби </w:t>
      </w:r>
      <w:r w:rsidR="00AE11B1" w:rsidRPr="00BE7DAA">
        <w:rPr>
          <w:rFonts w:eastAsiaTheme="minorHAnsi"/>
          <w:sz w:val="28"/>
          <w:szCs w:val="28"/>
          <w:lang w:val="uk-UA" w:eastAsia="en-US"/>
        </w:rPr>
        <w:t>(зразки) товарів Митницею не відбирались</w:t>
      </w:r>
      <w:r w:rsidR="00FE5C06" w:rsidRPr="00BE7DAA">
        <w:rPr>
          <w:rFonts w:eastAsiaTheme="minorHAnsi"/>
          <w:sz w:val="28"/>
          <w:szCs w:val="28"/>
          <w:lang w:val="uk-UA" w:eastAsia="en-US"/>
        </w:rPr>
        <w:t xml:space="preserve"> </w:t>
      </w:r>
      <w:r w:rsidR="00AE11B1" w:rsidRPr="00BE7DAA">
        <w:rPr>
          <w:rFonts w:eastAsiaTheme="minorHAnsi"/>
          <w:sz w:val="28"/>
          <w:szCs w:val="28"/>
          <w:lang w:val="uk-UA" w:eastAsia="en-US"/>
        </w:rPr>
        <w:t>(Акт відсутній)</w:t>
      </w:r>
      <w:r w:rsidR="0038116E" w:rsidRPr="00BE7DAA">
        <w:rPr>
          <w:rFonts w:eastAsiaTheme="minorHAnsi"/>
          <w:sz w:val="28"/>
          <w:szCs w:val="28"/>
          <w:lang w:val="uk-UA" w:eastAsia="en-US"/>
        </w:rPr>
        <w:t xml:space="preserve">. Виявлений Митницею під час митного огляду товар вилучено та передано на склад Митниці на підставі митної квитанції МД-1 серії </w:t>
      </w:r>
      <w:r w:rsidR="0038116E" w:rsidRPr="00BB1859">
        <w:rPr>
          <w:rFonts w:eastAsiaTheme="minorHAnsi"/>
          <w:sz w:val="28"/>
          <w:szCs w:val="28"/>
          <w:lang w:val="uk-UA" w:eastAsia="en-US"/>
        </w:rPr>
        <w:t>5bb70c9b6420fb2ec99174f6c4d373935d0b278c816e05d86047afe42ac51855</w:t>
      </w:r>
      <w:r w:rsidR="0038116E" w:rsidRPr="00BE7DAA">
        <w:rPr>
          <w:rFonts w:eastAsiaTheme="minorHAnsi"/>
          <w:sz w:val="28"/>
          <w:szCs w:val="28"/>
          <w:lang w:val="uk-UA" w:eastAsia="en-US"/>
        </w:rPr>
        <w:t xml:space="preserve"> № </w:t>
      </w:r>
      <w:r w:rsidR="0038116E" w:rsidRPr="00BB1859">
        <w:rPr>
          <w:rFonts w:eastAsiaTheme="minorHAnsi"/>
          <w:sz w:val="28"/>
          <w:szCs w:val="28"/>
          <w:lang w:val="uk-UA" w:eastAsia="en-US"/>
        </w:rPr>
        <w:t>bb1b6f26e12bd385d379de3c3156614f3ea90ae9f5231d423a6aa38e31b4c2b0</w:t>
      </w:r>
      <w:r w:rsidR="0019152C" w:rsidRPr="00BE7DAA">
        <w:rPr>
          <w:rFonts w:eastAsiaTheme="minorHAnsi"/>
          <w:sz w:val="28"/>
          <w:szCs w:val="28"/>
          <w:lang w:val="uk-UA" w:eastAsia="en-US"/>
        </w:rPr>
        <w:t>. При цьому заява громадянина</w:t>
      </w:r>
      <w:r w:rsidR="0038116E" w:rsidRPr="00BE7DAA">
        <w:rPr>
          <w:rFonts w:eastAsiaTheme="minorHAnsi"/>
          <w:sz w:val="28"/>
          <w:szCs w:val="28"/>
          <w:lang w:val="uk-UA" w:eastAsia="en-US"/>
        </w:rPr>
        <w:t xml:space="preserve"> </w:t>
      </w:r>
      <w:r w:rsidR="0019152C" w:rsidRPr="00BB1859">
        <w:rPr>
          <w:rFonts w:eastAsiaTheme="minorHAnsi"/>
          <w:sz w:val="28"/>
          <w:szCs w:val="28"/>
          <w:lang w:val="uk-UA" w:eastAsia="en-US"/>
        </w:rPr>
        <w:t>f5426937b2ba93678019ea8e925c6d839ce7e0aa0c25331ee249c0c95fb804e2</w:t>
      </w:r>
      <w:proofErr w:type="spellStart"/>
      <w:r w:rsidR="0019152C" w:rsidRPr="00BB1859">
        <w:rPr>
          <w:rFonts w:eastAsiaTheme="minorHAnsi"/>
          <w:sz w:val="28"/>
          <w:szCs w:val="28"/>
          <w:lang w:val="uk-UA" w:eastAsia="en-US"/>
        </w:rPr>
        <w:t>850c0eecbf4739299a893c0cfc493333848f5c6fcac5a47b5a821d60cf4896da</w:t>
      </w:r>
      <w:proofErr w:type="spellEnd"/>
      <w:r w:rsidR="0019152C" w:rsidRPr="00BE7DAA">
        <w:rPr>
          <w:rFonts w:eastAsiaTheme="minorHAnsi"/>
          <w:sz w:val="28"/>
          <w:szCs w:val="28"/>
          <w:lang w:val="uk-UA" w:eastAsia="en-US"/>
        </w:rPr>
        <w:t xml:space="preserve"> щодо розміщення товару на склад митного органу відсутня</w:t>
      </w:r>
      <w:r w:rsidR="00AE11B1" w:rsidRPr="00BE7DAA">
        <w:rPr>
          <w:rFonts w:eastAsiaTheme="minorHAnsi"/>
          <w:sz w:val="28"/>
          <w:szCs w:val="28"/>
          <w:lang w:val="uk-UA" w:eastAsia="en-US"/>
        </w:rPr>
        <w:t>;</w:t>
      </w:r>
      <w:r w:rsidR="00FE5C06" w:rsidRPr="00BE7DAA">
        <w:rPr>
          <w:rFonts w:eastAsiaTheme="minorHAnsi"/>
          <w:sz w:val="28"/>
          <w:szCs w:val="28"/>
          <w:lang w:val="uk-UA" w:eastAsia="en-US"/>
        </w:rPr>
        <w:t xml:space="preserve"> </w:t>
      </w:r>
    </w:p>
    <w:p w:rsidR="005A1B7C" w:rsidRPr="00BE7DAA" w:rsidRDefault="0019152C" w:rsidP="005A1B7C">
      <w:pPr>
        <w:pStyle w:val="2"/>
        <w:ind w:firstLine="567"/>
        <w:jc w:val="both"/>
        <w:rPr>
          <w:color w:val="auto"/>
          <w:sz w:val="28"/>
          <w:szCs w:val="28"/>
        </w:rPr>
      </w:pPr>
      <w:r w:rsidRPr="00BE7DAA">
        <w:rPr>
          <w:rFonts w:eastAsiaTheme="minorHAnsi"/>
          <w:sz w:val="28"/>
          <w:szCs w:val="28"/>
          <w:lang w:eastAsia="en-US"/>
        </w:rPr>
        <w:t>5</w:t>
      </w:r>
      <w:r w:rsidR="00EE0742" w:rsidRPr="00BE7DAA">
        <w:rPr>
          <w:rFonts w:eastAsiaTheme="minorHAnsi"/>
          <w:sz w:val="28"/>
          <w:szCs w:val="28"/>
          <w:lang w:eastAsia="en-US"/>
        </w:rPr>
        <w:t>) </w:t>
      </w:r>
      <w:r w:rsidR="00AE11B1" w:rsidRPr="00BE7DAA">
        <w:rPr>
          <w:rFonts w:eastAsiaTheme="minorHAnsi"/>
          <w:sz w:val="28"/>
          <w:szCs w:val="28"/>
          <w:lang w:eastAsia="en-US"/>
        </w:rPr>
        <w:t xml:space="preserve">06.07.2026 </w:t>
      </w:r>
      <w:r w:rsidR="00952A47">
        <w:rPr>
          <w:rFonts w:eastAsiaTheme="minorHAnsi"/>
          <w:sz w:val="28"/>
          <w:szCs w:val="28"/>
          <w:lang w:eastAsia="en-US"/>
        </w:rPr>
        <w:t>о 03 год 58 хв</w:t>
      </w:r>
      <w:r w:rsidR="00AE11B1" w:rsidRPr="00BE7DAA">
        <w:rPr>
          <w:rFonts w:eastAsiaTheme="minorHAnsi"/>
          <w:sz w:val="28"/>
          <w:szCs w:val="28"/>
          <w:lang w:eastAsia="en-US"/>
        </w:rPr>
        <w:t>,</w:t>
      </w:r>
      <w:r w:rsidR="00AE11B1" w:rsidRPr="00BE7DAA">
        <w:t xml:space="preserve"> </w:t>
      </w:r>
      <w:r w:rsidR="00AE11B1" w:rsidRPr="00BE7DAA">
        <w:rPr>
          <w:rFonts w:eastAsiaTheme="minorHAnsi"/>
          <w:sz w:val="28"/>
          <w:szCs w:val="28"/>
          <w:lang w:eastAsia="en-US"/>
        </w:rPr>
        <w:t>згідно з відомостями ПІК «Журнал пасажирського пункту пропуску» АСМО «Центр» ЄАІС, митне оформлення ТЗ з</w:t>
      </w:r>
      <w:r w:rsidR="00EE0742" w:rsidRPr="00BE7DAA">
        <w:rPr>
          <w:rFonts w:eastAsiaTheme="minorHAnsi"/>
          <w:sz w:val="28"/>
          <w:szCs w:val="28"/>
          <w:lang w:eastAsia="en-US"/>
        </w:rPr>
        <w:t>авершен</w:t>
      </w:r>
      <w:r w:rsidR="00AE11B1" w:rsidRPr="00BE7DAA">
        <w:rPr>
          <w:rFonts w:eastAsiaTheme="minorHAnsi"/>
          <w:sz w:val="28"/>
          <w:szCs w:val="28"/>
          <w:lang w:eastAsia="en-US"/>
        </w:rPr>
        <w:t xml:space="preserve">о </w:t>
      </w:r>
      <w:r w:rsidR="00304A71" w:rsidRPr="00BE7DAA">
        <w:rPr>
          <w:rFonts w:eastAsiaTheme="minorHAnsi"/>
          <w:sz w:val="28"/>
          <w:szCs w:val="28"/>
          <w:lang w:eastAsia="en-US"/>
        </w:rPr>
        <w:t>та ТЗ виїхало із зони митного контролю</w:t>
      </w:r>
      <w:r w:rsidR="005A1B7C" w:rsidRPr="00BE7DAA">
        <w:rPr>
          <w:rFonts w:eastAsiaTheme="minorHAnsi"/>
          <w:sz w:val="28"/>
          <w:szCs w:val="28"/>
          <w:lang w:eastAsia="en-US"/>
        </w:rPr>
        <w:t xml:space="preserve">. При цьому </w:t>
      </w:r>
      <w:r w:rsidR="005A1B7C" w:rsidRPr="00BE7DAA">
        <w:rPr>
          <w:color w:val="auto"/>
          <w:sz w:val="28"/>
          <w:szCs w:val="28"/>
        </w:rPr>
        <w:t xml:space="preserve">картка відмови у пропуску через митний кордон України товару, вилученого Митницею у </w:t>
      </w:r>
      <w:r w:rsidR="005A1B7C" w:rsidRPr="00BE7DAA">
        <w:rPr>
          <w:rFonts w:eastAsiaTheme="minorHAnsi"/>
          <w:sz w:val="28"/>
          <w:szCs w:val="28"/>
          <w:lang w:eastAsia="en-US"/>
        </w:rPr>
        <w:t xml:space="preserve">громадянина </w:t>
      </w:r>
      <w:r w:rsidR="005A1B7C" w:rsidRPr="00BB1859">
        <w:rPr>
          <w:rFonts w:eastAsiaTheme="minorHAnsi"/>
          <w:sz w:val="28"/>
          <w:szCs w:val="28"/>
          <w:lang w:eastAsia="en-US"/>
        </w:rPr>
        <w:t>f5426937b2ba93678019ea8e925c6d839ce7e0aa0c25331ee249c0c95fb804e2</w:t>
      </w:r>
      <w:proofErr w:type="spellStart"/>
      <w:r w:rsidR="005A1B7C" w:rsidRPr="00BB1859">
        <w:rPr>
          <w:rFonts w:eastAsiaTheme="minorHAnsi"/>
          <w:sz w:val="28"/>
          <w:szCs w:val="28"/>
          <w:lang w:eastAsia="en-US"/>
        </w:rPr>
        <w:t>850c0eecbf4739299a893c0cfc493333848f5c6fcac5a47b5a821d60cf4896da</w:t>
      </w:r>
      <w:proofErr w:type="spellEnd"/>
      <w:r w:rsidR="005A1B7C" w:rsidRPr="00BE7DAA">
        <w:rPr>
          <w:rFonts w:eastAsiaTheme="minorHAnsi"/>
          <w:sz w:val="28"/>
          <w:szCs w:val="28"/>
          <w:lang w:eastAsia="en-US"/>
        </w:rPr>
        <w:t>, не складалась;</w:t>
      </w:r>
    </w:p>
    <w:p w:rsidR="00304A71" w:rsidRPr="00BE7DAA" w:rsidRDefault="00EE0742" w:rsidP="00EE0742">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6) </w:t>
      </w:r>
      <w:r w:rsidR="00304A71" w:rsidRPr="00BE7DAA">
        <w:rPr>
          <w:rFonts w:eastAsiaTheme="minorHAnsi"/>
          <w:sz w:val="28"/>
          <w:szCs w:val="28"/>
          <w:lang w:val="uk-UA" w:eastAsia="en-US"/>
        </w:rPr>
        <w:t xml:space="preserve">03.08.2026 </w:t>
      </w:r>
      <w:r w:rsidRPr="00BE7DAA">
        <w:rPr>
          <w:rFonts w:eastAsiaTheme="minorHAnsi"/>
          <w:sz w:val="28"/>
          <w:szCs w:val="28"/>
          <w:lang w:val="uk-UA" w:eastAsia="en-US"/>
        </w:rPr>
        <w:t>Митниця склала акт про взяття проб (зразків) товарів</w:t>
      </w:r>
      <w:r w:rsidR="003B2929" w:rsidRPr="00BE7DAA">
        <w:rPr>
          <w:rFonts w:eastAsiaTheme="minorHAnsi"/>
          <w:sz w:val="28"/>
          <w:szCs w:val="28"/>
          <w:lang w:val="uk-UA" w:eastAsia="en-US"/>
        </w:rPr>
        <w:t xml:space="preserve"> (Акт)</w:t>
      </w:r>
      <w:r w:rsidRPr="00BE7DAA">
        <w:rPr>
          <w:rFonts w:eastAsiaTheme="minorHAnsi"/>
          <w:sz w:val="28"/>
          <w:szCs w:val="28"/>
          <w:lang w:val="uk-UA" w:eastAsia="en-US"/>
        </w:rPr>
        <w:t xml:space="preserve"> щодо </w:t>
      </w:r>
      <w:r w:rsidR="00304A71" w:rsidRPr="00BE7DAA">
        <w:rPr>
          <w:rFonts w:eastAsiaTheme="minorHAnsi"/>
          <w:sz w:val="28"/>
          <w:szCs w:val="28"/>
          <w:lang w:val="uk-UA" w:eastAsia="en-US"/>
        </w:rPr>
        <w:t xml:space="preserve">вилученого у громадянина </w:t>
      </w:r>
      <w:r w:rsidR="00304A71" w:rsidRPr="00BB1859">
        <w:rPr>
          <w:rFonts w:eastAsiaTheme="minorHAnsi"/>
          <w:sz w:val="28"/>
          <w:szCs w:val="28"/>
          <w:lang w:val="uk-UA" w:eastAsia="en-US"/>
        </w:rPr>
        <w:t>f5426937b2ba93678019ea8e925c6d839ce7e0aa0c25331ee249c0c95fb804e2</w:t>
      </w:r>
      <w:proofErr w:type="spellStart"/>
      <w:r w:rsidR="00304A71" w:rsidRPr="00BB1859">
        <w:rPr>
          <w:rFonts w:eastAsiaTheme="minorHAnsi"/>
          <w:sz w:val="28"/>
          <w:szCs w:val="28"/>
          <w:lang w:val="uk-UA" w:eastAsia="en-US"/>
        </w:rPr>
        <w:t>850c0eecbf4739299a893c0cfc493333848f5c6fcac5a47b5a821d60cf4896da</w:t>
      </w:r>
      <w:proofErr w:type="spellEnd"/>
      <w:r w:rsidR="00304A71" w:rsidRPr="00BE7DAA">
        <w:rPr>
          <w:rFonts w:eastAsiaTheme="minorHAnsi"/>
          <w:sz w:val="28"/>
          <w:szCs w:val="28"/>
          <w:lang w:val="uk-UA" w:eastAsia="en-US"/>
        </w:rPr>
        <w:t xml:space="preserve"> </w:t>
      </w:r>
      <w:r w:rsidRPr="00BE7DAA">
        <w:rPr>
          <w:rFonts w:eastAsiaTheme="minorHAnsi"/>
          <w:sz w:val="28"/>
          <w:szCs w:val="28"/>
          <w:lang w:val="uk-UA" w:eastAsia="en-US"/>
        </w:rPr>
        <w:t xml:space="preserve">товару «ІНОВАЦІЙНИЙ </w:t>
      </w:r>
      <w:r w:rsidRPr="00BE7DAA">
        <w:rPr>
          <w:rFonts w:eastAsiaTheme="minorHAnsi"/>
          <w:sz w:val="28"/>
          <w:szCs w:val="28"/>
          <w:lang w:val="uk-UA" w:eastAsia="en-US"/>
        </w:rPr>
        <w:lastRenderedPageBreak/>
        <w:t>ПОРТАТИВНИЙ ДЕТЕКТОР ВІДЕО СИГНАЛУ (ДВС) FPV ДРОНІВ WHOOVER»</w:t>
      </w:r>
      <w:r w:rsidR="00C07AA8" w:rsidRPr="00BE7DAA">
        <w:rPr>
          <w:rFonts w:eastAsiaTheme="minorHAnsi"/>
          <w:sz w:val="28"/>
          <w:szCs w:val="28"/>
          <w:lang w:val="uk-UA" w:eastAsia="en-US"/>
        </w:rPr>
        <w:t>.</w:t>
      </w:r>
      <w:r w:rsidRPr="00BE7DAA">
        <w:rPr>
          <w:rFonts w:eastAsiaTheme="minorHAnsi"/>
          <w:sz w:val="28"/>
          <w:szCs w:val="28"/>
          <w:lang w:val="uk-UA" w:eastAsia="en-US"/>
        </w:rPr>
        <w:t xml:space="preserve"> </w:t>
      </w:r>
      <w:r w:rsidR="00304A71" w:rsidRPr="00BE7DAA">
        <w:rPr>
          <w:rFonts w:eastAsiaTheme="minorHAnsi"/>
          <w:sz w:val="28"/>
          <w:szCs w:val="28"/>
          <w:lang w:val="uk-UA" w:eastAsia="en-US"/>
        </w:rPr>
        <w:t xml:space="preserve">При цьому </w:t>
      </w:r>
      <w:r w:rsidR="003B2929" w:rsidRPr="00BE7DAA">
        <w:rPr>
          <w:rFonts w:eastAsiaTheme="minorHAnsi"/>
          <w:sz w:val="28"/>
          <w:szCs w:val="28"/>
          <w:lang w:val="uk-UA" w:eastAsia="en-US"/>
        </w:rPr>
        <w:t xml:space="preserve">примірник </w:t>
      </w:r>
      <w:proofErr w:type="spellStart"/>
      <w:r w:rsidR="003B2929" w:rsidRPr="00BE7DAA">
        <w:rPr>
          <w:rFonts w:eastAsiaTheme="minorHAnsi"/>
          <w:sz w:val="28"/>
          <w:szCs w:val="28"/>
          <w:lang w:val="uk-UA" w:eastAsia="en-US"/>
        </w:rPr>
        <w:t>Акта</w:t>
      </w:r>
      <w:proofErr w:type="spellEnd"/>
      <w:r w:rsidR="003B2929" w:rsidRPr="00BE7DAA">
        <w:rPr>
          <w:rFonts w:eastAsiaTheme="minorHAnsi"/>
          <w:sz w:val="28"/>
          <w:szCs w:val="28"/>
          <w:lang w:val="uk-UA" w:eastAsia="en-US"/>
        </w:rPr>
        <w:t xml:space="preserve"> громадянину </w:t>
      </w:r>
      <w:r w:rsidR="003B2929" w:rsidRPr="00BB1859">
        <w:rPr>
          <w:rFonts w:eastAsiaTheme="minorHAnsi"/>
          <w:sz w:val="28"/>
          <w:szCs w:val="28"/>
          <w:lang w:val="uk-UA" w:eastAsia="en-US"/>
        </w:rPr>
        <w:t>19c0ea2da90b862d6d2d805ba66162371da5de3e49380150749484f3c7d4b82c</w:t>
      </w:r>
      <w:proofErr w:type="spellStart"/>
      <w:r w:rsidR="003B2929" w:rsidRPr="00BB1859">
        <w:rPr>
          <w:rFonts w:eastAsiaTheme="minorHAnsi"/>
          <w:sz w:val="28"/>
          <w:szCs w:val="28"/>
          <w:lang w:val="uk-UA" w:eastAsia="en-US"/>
        </w:rPr>
        <w:t>5a6a83294a701e6ada1bd9cabb9dfd5a977b320d1e713d9902fe9b9ce12e4756</w:t>
      </w:r>
      <w:proofErr w:type="spellEnd"/>
      <w:r w:rsidR="003B2929" w:rsidRPr="00BE7DAA">
        <w:rPr>
          <w:rFonts w:eastAsiaTheme="minorHAnsi"/>
          <w:sz w:val="28"/>
          <w:szCs w:val="28"/>
          <w:lang w:val="uk-UA" w:eastAsia="en-US"/>
        </w:rPr>
        <w:t xml:space="preserve"> вручено не було (відсутн</w:t>
      </w:r>
      <w:r w:rsidR="00C07AA8" w:rsidRPr="00BE7DAA">
        <w:rPr>
          <w:rFonts w:eastAsiaTheme="minorHAnsi"/>
          <w:sz w:val="28"/>
          <w:szCs w:val="28"/>
          <w:lang w:val="uk-UA" w:eastAsia="en-US"/>
        </w:rPr>
        <w:t>і</w:t>
      </w:r>
      <w:r w:rsidR="00972DBD">
        <w:rPr>
          <w:rFonts w:eastAsiaTheme="minorHAnsi"/>
          <w:sz w:val="28"/>
          <w:szCs w:val="28"/>
          <w:lang w:val="uk-UA" w:eastAsia="en-US"/>
        </w:rPr>
        <w:t>й</w:t>
      </w:r>
      <w:r w:rsidR="00C07AA8" w:rsidRPr="00BE7DAA">
        <w:rPr>
          <w:rFonts w:eastAsiaTheme="minorHAnsi"/>
          <w:sz w:val="28"/>
          <w:szCs w:val="28"/>
          <w:lang w:val="uk-UA" w:eastAsia="en-US"/>
        </w:rPr>
        <w:t xml:space="preserve"> підпис декларанта в Акті);</w:t>
      </w:r>
    </w:p>
    <w:p w:rsidR="00C07AA8" w:rsidRPr="00BE7DAA" w:rsidRDefault="00723828" w:rsidP="00C07AA8">
      <w:pPr>
        <w:autoSpaceDE w:val="0"/>
        <w:autoSpaceDN w:val="0"/>
        <w:adjustRightInd w:val="0"/>
        <w:ind w:firstLine="567"/>
        <w:jc w:val="both"/>
        <w:rPr>
          <w:rFonts w:eastAsiaTheme="minorHAnsi"/>
          <w:sz w:val="28"/>
          <w:szCs w:val="28"/>
          <w:lang w:val="uk-UA" w:eastAsia="en-US"/>
        </w:rPr>
      </w:pPr>
      <w:r w:rsidRPr="00BE7DAA">
        <w:rPr>
          <w:rFonts w:eastAsiaTheme="minorHAnsi"/>
          <w:sz w:val="28"/>
          <w:szCs w:val="28"/>
          <w:lang w:val="uk-UA" w:eastAsia="en-US"/>
        </w:rPr>
        <w:t>7</w:t>
      </w:r>
      <w:r w:rsidR="00C07AA8" w:rsidRPr="00BE7DAA">
        <w:rPr>
          <w:rFonts w:eastAsiaTheme="minorHAnsi"/>
          <w:sz w:val="28"/>
          <w:szCs w:val="28"/>
          <w:lang w:val="uk-UA" w:eastAsia="en-US"/>
        </w:rPr>
        <w:t xml:space="preserve">) 06.08.2026 Митниця відправила відібрані проби (зразки) до Спеціалізованої лабораторії з питань експертизи та досліджень Держмитслужби (далі – СЛЕД) для проведення дослідження (запит Митниці про проведення дослідження (аналізу, експертизи) від </w:t>
      </w:r>
      <w:r w:rsidR="00C07AA8" w:rsidRPr="00BB1859">
        <w:rPr>
          <w:rFonts w:eastAsiaTheme="minorHAnsi"/>
          <w:sz w:val="28"/>
          <w:szCs w:val="28"/>
          <w:lang w:val="uk-UA" w:eastAsia="en-US"/>
        </w:rPr>
        <w:t>216e56351a1f1caf6acd4baa26d4093f1d0a4b806027c232d9aca6a3971407a8</w:t>
      </w:r>
      <w:r w:rsidR="00C07AA8" w:rsidRPr="00BE7DAA">
        <w:rPr>
          <w:rFonts w:eastAsiaTheme="minorHAnsi"/>
          <w:sz w:val="28"/>
          <w:szCs w:val="28"/>
          <w:lang w:val="uk-UA" w:eastAsia="en-US"/>
        </w:rPr>
        <w:t xml:space="preserve"> № </w:t>
      </w:r>
      <w:r w:rsidR="00C07AA8" w:rsidRPr="00BB1859">
        <w:rPr>
          <w:rFonts w:eastAsiaTheme="minorHAnsi"/>
          <w:sz w:val="28"/>
          <w:szCs w:val="28"/>
          <w:lang w:val="uk-UA" w:eastAsia="en-US"/>
        </w:rPr>
        <w:t>0a2b91f33b195cd3097d27a3467f0e007c79af3ca777874aaf90cd17bc5849f0</w:t>
      </w:r>
      <w:r w:rsidR="00C07AA8" w:rsidRPr="00BE7DAA">
        <w:rPr>
          <w:rFonts w:eastAsiaTheme="minorHAnsi"/>
          <w:sz w:val="28"/>
          <w:szCs w:val="28"/>
          <w:lang w:val="uk-UA" w:eastAsia="en-US"/>
        </w:rPr>
        <w:t xml:space="preserve">), підписаний </w:t>
      </w:r>
      <w:r w:rsidR="00C07AA8" w:rsidRPr="00BE7DAA">
        <w:rPr>
          <w:sz w:val="28"/>
          <w:szCs w:val="28"/>
          <w:lang w:val="uk-UA" w:eastAsia="uk-UA"/>
        </w:rPr>
        <w:t xml:space="preserve">заступником начальника митного поста – начальником відділу митного оформлення </w:t>
      </w:r>
      <w:r w:rsidR="00C07AA8" w:rsidRPr="00BB1859">
        <w:rPr>
          <w:sz w:val="28"/>
          <w:szCs w:val="28"/>
          <w:lang w:val="uk-UA" w:eastAsia="uk-UA"/>
        </w:rPr>
        <w:t>3b92c653a56f28da59b7f3faa5a146cdb67afb94326bcf73d722c8901c124637</w:t>
      </w:r>
      <w:r w:rsidR="00C07AA8" w:rsidRPr="00BE7DAA">
        <w:rPr>
          <w:sz w:val="28"/>
          <w:szCs w:val="28"/>
          <w:lang w:val="uk-UA" w:eastAsia="uk-UA"/>
        </w:rPr>
        <w:t xml:space="preserve"> митного поста </w:t>
      </w:r>
      <w:r w:rsidR="00C07AA8" w:rsidRPr="00BB1859">
        <w:rPr>
          <w:sz w:val="28"/>
          <w:szCs w:val="28"/>
          <w:lang w:val="uk-UA" w:eastAsia="uk-UA"/>
        </w:rPr>
        <w:t>a6810a42adaa4d55edd7915679db356f83be076d068a27828f73e3c8001e0a6d</w:t>
      </w:r>
      <w:proofErr w:type="spellStart"/>
      <w:r w:rsidR="00C07AA8" w:rsidRPr="00BB1859">
        <w:rPr>
          <w:sz w:val="28"/>
          <w:szCs w:val="28"/>
          <w:lang w:val="uk-UA" w:eastAsia="uk-UA"/>
        </w:rPr>
        <w:t>11cb989571a6242756482cb26a9ca72c0f22a400e0aff489a7b8ab7ca186725a</w:t>
      </w:r>
      <w:proofErr w:type="spellEnd"/>
      <w:r w:rsidR="00C07AA8" w:rsidRPr="00BB1859">
        <w:rPr>
          <w:sz w:val="28"/>
          <w:szCs w:val="28"/>
          <w:lang w:val="uk-UA" w:eastAsia="uk-UA"/>
        </w:rPr>
        <w:t>2a9bfdd2201b396082f904d1d1bd8693cbebef72428bab24ab885ff2a6e86fa3</w:t>
      </w:r>
      <w:r w:rsidR="00C07AA8" w:rsidRPr="00BE7DAA">
        <w:rPr>
          <w:sz w:val="28"/>
          <w:szCs w:val="28"/>
          <w:lang w:val="uk-UA" w:eastAsia="uk-UA"/>
        </w:rPr>
        <w:t xml:space="preserve"> митниці;</w:t>
      </w:r>
    </w:p>
    <w:p w:rsidR="00EE0742" w:rsidRPr="00BE7DAA" w:rsidRDefault="00723828" w:rsidP="0086187E">
      <w:pPr>
        <w:autoSpaceDE w:val="0"/>
        <w:autoSpaceDN w:val="0"/>
        <w:adjustRightInd w:val="0"/>
        <w:ind w:firstLine="567"/>
        <w:jc w:val="both"/>
        <w:rPr>
          <w:sz w:val="28"/>
          <w:szCs w:val="28"/>
          <w:lang w:val="uk-UA" w:eastAsia="uk-UA"/>
        </w:rPr>
      </w:pPr>
      <w:r w:rsidRPr="00BE7DAA">
        <w:rPr>
          <w:rFonts w:eastAsiaTheme="minorHAnsi"/>
          <w:sz w:val="28"/>
          <w:szCs w:val="28"/>
          <w:lang w:val="uk-UA" w:eastAsia="en-US"/>
        </w:rPr>
        <w:t>8</w:t>
      </w:r>
      <w:r w:rsidR="00C07AA8" w:rsidRPr="00BE7DAA">
        <w:rPr>
          <w:rFonts w:eastAsiaTheme="minorHAnsi"/>
          <w:sz w:val="28"/>
          <w:szCs w:val="28"/>
          <w:lang w:val="uk-UA" w:eastAsia="en-US"/>
        </w:rPr>
        <w:t>)</w:t>
      </w:r>
      <w:r w:rsidR="002148D9" w:rsidRPr="00BE7DAA">
        <w:rPr>
          <w:rFonts w:eastAsiaTheme="minorHAnsi"/>
          <w:sz w:val="28"/>
          <w:szCs w:val="28"/>
          <w:lang w:val="uk-UA" w:eastAsia="en-US"/>
        </w:rPr>
        <w:t> </w:t>
      </w:r>
      <w:r w:rsidR="002148D9" w:rsidRPr="00BE7DAA">
        <w:rPr>
          <w:sz w:val="28"/>
          <w:szCs w:val="28"/>
          <w:lang w:val="uk-UA" w:eastAsia="uk-UA"/>
        </w:rPr>
        <w:t xml:space="preserve">26.08.2026 </w:t>
      </w:r>
      <w:r w:rsidR="00C07AA8" w:rsidRPr="00BE7DAA">
        <w:rPr>
          <w:rFonts w:eastAsiaTheme="minorHAnsi"/>
          <w:sz w:val="28"/>
          <w:szCs w:val="28"/>
          <w:lang w:val="uk-UA" w:eastAsia="en-US"/>
        </w:rPr>
        <w:t>з</w:t>
      </w:r>
      <w:r w:rsidR="00EE0742" w:rsidRPr="00BE7DAA">
        <w:rPr>
          <w:sz w:val="28"/>
          <w:szCs w:val="28"/>
          <w:lang w:val="uk-UA" w:eastAsia="uk-UA"/>
        </w:rPr>
        <w:t>а ре</w:t>
      </w:r>
      <w:r w:rsidR="00C07AA8" w:rsidRPr="00BE7DAA">
        <w:rPr>
          <w:sz w:val="28"/>
          <w:szCs w:val="28"/>
          <w:lang w:val="uk-UA" w:eastAsia="uk-UA"/>
        </w:rPr>
        <w:t xml:space="preserve">зультатами досліджень СЛЕД </w:t>
      </w:r>
      <w:r w:rsidR="00EE0742" w:rsidRPr="00BE7DAA">
        <w:rPr>
          <w:sz w:val="28"/>
          <w:szCs w:val="28"/>
          <w:lang w:val="uk-UA" w:eastAsia="uk-UA"/>
        </w:rPr>
        <w:t xml:space="preserve">встановлено, що наданий на дослідження об’єкт ідентифіковано як </w:t>
      </w:r>
      <w:r w:rsidR="00972DBD">
        <w:rPr>
          <w:sz w:val="28"/>
          <w:szCs w:val="28"/>
          <w:lang w:val="uk-UA" w:eastAsia="uk-UA"/>
        </w:rPr>
        <w:t>«</w:t>
      </w:r>
      <w:r w:rsidR="00EE0742" w:rsidRPr="00BE7DAA">
        <w:rPr>
          <w:sz w:val="28"/>
          <w:szCs w:val="28"/>
          <w:lang w:val="uk-UA" w:eastAsia="uk-UA"/>
        </w:rPr>
        <w:t>портативний перехоплювач аналогового відео з FPV-</w:t>
      </w:r>
      <w:proofErr w:type="spellStart"/>
      <w:r w:rsidR="00EE0742" w:rsidRPr="00BE7DAA">
        <w:rPr>
          <w:sz w:val="28"/>
          <w:szCs w:val="28"/>
          <w:lang w:val="uk-UA" w:eastAsia="uk-UA"/>
        </w:rPr>
        <w:t>дрон</w:t>
      </w:r>
      <w:r w:rsidR="004E6458">
        <w:rPr>
          <w:sz w:val="28"/>
          <w:szCs w:val="28"/>
          <w:lang w:val="uk-UA" w:eastAsia="uk-UA"/>
        </w:rPr>
        <w:t>ів</w:t>
      </w:r>
      <w:proofErr w:type="spellEnd"/>
      <w:r w:rsidR="004E6458">
        <w:rPr>
          <w:sz w:val="28"/>
          <w:szCs w:val="28"/>
          <w:lang w:val="uk-UA" w:eastAsia="uk-UA"/>
        </w:rPr>
        <w:t xml:space="preserve"> «WHOOVER 2», виробництва ТОВ </w:t>
      </w:r>
      <w:r w:rsidR="00EE0742" w:rsidRPr="00BE7DAA">
        <w:rPr>
          <w:sz w:val="28"/>
          <w:szCs w:val="28"/>
          <w:lang w:val="uk-UA" w:eastAsia="uk-UA"/>
        </w:rPr>
        <w:t>«АРТЕФАКТОРІЯ», Україна</w:t>
      </w:r>
      <w:r w:rsidR="00972DBD">
        <w:rPr>
          <w:sz w:val="28"/>
          <w:szCs w:val="28"/>
          <w:lang w:val="uk-UA" w:eastAsia="uk-UA"/>
        </w:rPr>
        <w:t>»</w:t>
      </w:r>
      <w:r w:rsidR="00EE0742" w:rsidRPr="00BE7DAA">
        <w:rPr>
          <w:sz w:val="28"/>
          <w:szCs w:val="28"/>
          <w:lang w:val="uk-UA" w:eastAsia="uk-UA"/>
        </w:rPr>
        <w:t xml:space="preserve">, </w:t>
      </w:r>
      <w:r w:rsidR="00972DBD">
        <w:rPr>
          <w:sz w:val="28"/>
          <w:szCs w:val="28"/>
          <w:lang w:val="uk-UA" w:eastAsia="uk-UA"/>
        </w:rPr>
        <w:t>та він</w:t>
      </w:r>
      <w:r w:rsidR="00EE0742" w:rsidRPr="00BE7DAA">
        <w:rPr>
          <w:sz w:val="28"/>
          <w:szCs w:val="28"/>
          <w:lang w:val="uk-UA" w:eastAsia="uk-UA"/>
        </w:rPr>
        <w:t xml:space="preserve"> має ознаки апаратури виявлення, розпізнавання або ідентифікації, зазначеної у позиції ML5 Списку товарів військового призначення, що є додатком до Порядку здійснення державного контролю за міжнародними передачами товарів військового призначення, затвердженого Постановою</w:t>
      </w:r>
      <w:r w:rsidR="00C07AA8" w:rsidRPr="00BE7DAA">
        <w:rPr>
          <w:sz w:val="28"/>
          <w:szCs w:val="28"/>
          <w:lang w:val="uk-UA" w:eastAsia="uk-UA"/>
        </w:rPr>
        <w:t xml:space="preserve"> Кабінету Міністрів України від</w:t>
      </w:r>
      <w:r w:rsidR="002148D9" w:rsidRPr="00BE7DAA">
        <w:rPr>
          <w:sz w:val="28"/>
          <w:szCs w:val="28"/>
          <w:lang w:val="uk-UA" w:eastAsia="uk-UA"/>
        </w:rPr>
        <w:t> 20.11.2003 № </w:t>
      </w:r>
      <w:r w:rsidR="00EE0742" w:rsidRPr="00BE7DAA">
        <w:rPr>
          <w:sz w:val="28"/>
          <w:szCs w:val="28"/>
          <w:lang w:val="uk-UA" w:eastAsia="uk-UA"/>
        </w:rPr>
        <w:t>1807 (Висновок СЛЕД</w:t>
      </w:r>
      <w:r w:rsidR="00C07AA8" w:rsidRPr="00BE7DAA">
        <w:rPr>
          <w:sz w:val="28"/>
          <w:szCs w:val="28"/>
          <w:lang w:val="uk-UA" w:eastAsia="uk-UA"/>
        </w:rPr>
        <w:t xml:space="preserve"> від </w:t>
      </w:r>
      <w:r w:rsidR="00C07AA8" w:rsidRPr="00BB1859">
        <w:rPr>
          <w:sz w:val="28"/>
          <w:szCs w:val="28"/>
          <w:lang w:val="uk-UA" w:eastAsia="uk-UA"/>
        </w:rPr>
        <w:t>ba7749477bec2e2b8c93962a98789372c557c123ac278da73330fb3c383283b8</w:t>
      </w:r>
      <w:r w:rsidR="00C07AA8" w:rsidRPr="00BE7DAA">
        <w:rPr>
          <w:sz w:val="28"/>
          <w:szCs w:val="28"/>
          <w:lang w:val="uk-UA" w:eastAsia="uk-UA"/>
        </w:rPr>
        <w:t xml:space="preserve"> № </w:t>
      </w:r>
      <w:r w:rsidR="00C07AA8" w:rsidRPr="00BB1859">
        <w:rPr>
          <w:sz w:val="28"/>
          <w:szCs w:val="28"/>
          <w:lang w:val="uk-UA" w:eastAsia="uk-UA"/>
        </w:rPr>
        <w:t>7d6102514348c61578bac6694fea43717da2cb86bdf369ae4eb6f83c9e9d5a38</w:t>
      </w:r>
      <w:r w:rsidR="00EE0742" w:rsidRPr="00BE7DAA">
        <w:rPr>
          <w:sz w:val="28"/>
          <w:szCs w:val="28"/>
          <w:lang w:val="uk-UA" w:eastAsia="uk-UA"/>
        </w:rPr>
        <w:t>).</w:t>
      </w:r>
      <w:r w:rsidR="00386B77" w:rsidRPr="00BE7DAA">
        <w:rPr>
          <w:sz w:val="28"/>
          <w:szCs w:val="28"/>
          <w:lang w:val="uk-UA" w:eastAsia="uk-UA"/>
        </w:rPr>
        <w:t xml:space="preserve"> При цьому у вказаному висновку СЛЕД зазначено, що </w:t>
      </w:r>
      <w:r w:rsidR="00972DBD">
        <w:rPr>
          <w:sz w:val="28"/>
          <w:szCs w:val="28"/>
          <w:lang w:val="uk-UA" w:eastAsia="uk-UA"/>
        </w:rPr>
        <w:t>«д</w:t>
      </w:r>
      <w:r w:rsidR="0086187E" w:rsidRPr="00BE7DAA">
        <w:rPr>
          <w:sz w:val="28"/>
          <w:szCs w:val="28"/>
          <w:lang w:val="uk-UA" w:eastAsia="uk-UA"/>
        </w:rPr>
        <w:t xml:space="preserve">о компетенції та уповноважень СЛЕД Держмитслужби не входить проведення експертизи та попередньої ідентифікації в розумінні та для цілей, описаних в ст. 11, 12 </w:t>
      </w:r>
      <w:r w:rsidR="004E6458">
        <w:rPr>
          <w:sz w:val="28"/>
          <w:szCs w:val="28"/>
          <w:lang w:val="uk-UA" w:eastAsia="uk-UA"/>
        </w:rPr>
        <w:t>Закону України від 20.02.2003 № </w:t>
      </w:r>
      <w:r w:rsidR="0086187E" w:rsidRPr="00BE7DAA">
        <w:rPr>
          <w:sz w:val="28"/>
          <w:szCs w:val="28"/>
          <w:lang w:val="uk-UA" w:eastAsia="uk-UA"/>
        </w:rPr>
        <w:t>549-IV</w:t>
      </w:r>
      <w:r w:rsidR="00201CDF" w:rsidRPr="00BE7DAA">
        <w:rPr>
          <w:sz w:val="28"/>
          <w:szCs w:val="28"/>
          <w:lang w:val="uk-UA" w:eastAsia="uk-UA"/>
        </w:rPr>
        <w:t>»;</w:t>
      </w:r>
    </w:p>
    <w:p w:rsidR="00EE0742" w:rsidRPr="00BE7DAA" w:rsidRDefault="004E6458" w:rsidP="00EE0742">
      <w:pPr>
        <w:autoSpaceDE w:val="0"/>
        <w:autoSpaceDN w:val="0"/>
        <w:adjustRightInd w:val="0"/>
        <w:ind w:firstLine="567"/>
        <w:jc w:val="both"/>
        <w:rPr>
          <w:rFonts w:eastAsiaTheme="minorHAnsi"/>
          <w:sz w:val="28"/>
          <w:szCs w:val="28"/>
          <w:lang w:val="uk-UA" w:eastAsia="en-US"/>
        </w:rPr>
      </w:pPr>
      <w:r>
        <w:rPr>
          <w:rFonts w:eastAsiaTheme="minorHAnsi"/>
          <w:sz w:val="28"/>
          <w:szCs w:val="28"/>
          <w:lang w:val="uk-UA" w:eastAsia="en-US"/>
        </w:rPr>
        <w:t>9</w:t>
      </w:r>
      <w:r w:rsidR="00EE0742" w:rsidRPr="00BE7DAA">
        <w:rPr>
          <w:rFonts w:eastAsiaTheme="minorHAnsi"/>
          <w:sz w:val="28"/>
          <w:szCs w:val="28"/>
          <w:lang w:val="uk-UA" w:eastAsia="en-US"/>
        </w:rPr>
        <w:t>) </w:t>
      </w:r>
      <w:r w:rsidR="005F280F">
        <w:rPr>
          <w:rFonts w:eastAsiaTheme="minorHAnsi"/>
          <w:sz w:val="28"/>
          <w:szCs w:val="28"/>
          <w:lang w:val="uk-UA" w:eastAsia="en-US"/>
        </w:rPr>
        <w:t>08.10.2026</w:t>
      </w:r>
      <w:r w:rsidR="004A1E6F" w:rsidRPr="00BE7DAA">
        <w:rPr>
          <w:rFonts w:eastAsiaTheme="minorHAnsi"/>
          <w:sz w:val="28"/>
          <w:szCs w:val="28"/>
          <w:lang w:val="uk-UA" w:eastAsia="en-US"/>
        </w:rPr>
        <w:t xml:space="preserve"> Митниця повернула</w:t>
      </w:r>
      <w:r w:rsidR="004A1E6F" w:rsidRPr="00BE7DAA">
        <w:rPr>
          <w:sz w:val="28"/>
          <w:szCs w:val="28"/>
          <w:lang w:val="uk-UA" w:eastAsia="uk-UA"/>
        </w:rPr>
        <w:t xml:space="preserve"> </w:t>
      </w:r>
      <w:r w:rsidR="00EE0742" w:rsidRPr="00BE7DAA">
        <w:rPr>
          <w:sz w:val="28"/>
          <w:szCs w:val="28"/>
          <w:lang w:val="uk-UA" w:eastAsia="uk-UA"/>
        </w:rPr>
        <w:t xml:space="preserve">вказаний у скарзі товар </w:t>
      </w:r>
      <w:r w:rsidR="004A1E6F" w:rsidRPr="00BB1859">
        <w:rPr>
          <w:rFonts w:eastAsiaTheme="minorHAnsi"/>
          <w:sz w:val="28"/>
          <w:szCs w:val="28"/>
          <w:lang w:val="uk-UA" w:eastAsia="en-US"/>
        </w:rPr>
        <w:t>ec63578ea39add79e3a3e0b0f92021cb800b5e0d61fa596a1674657d9b853208</w:t>
      </w:r>
      <w:r w:rsidR="00EE0742" w:rsidRPr="00BB1859">
        <w:rPr>
          <w:rFonts w:eastAsiaTheme="minorHAnsi"/>
          <w:sz w:val="28"/>
          <w:szCs w:val="28"/>
          <w:lang w:val="uk-UA" w:eastAsia="en-US"/>
        </w:rPr>
        <w:t>b122517740f6fe461aa25a613ab79afbb9b7e673a86c50a36bdbe62b44243fbd</w:t>
      </w:r>
      <w:proofErr w:type="spellStart"/>
      <w:r w:rsidR="00EE0742" w:rsidRPr="00BB1859">
        <w:rPr>
          <w:rFonts w:eastAsiaTheme="minorHAnsi"/>
          <w:sz w:val="28"/>
          <w:szCs w:val="28"/>
          <w:lang w:val="uk-UA" w:eastAsia="en-US"/>
        </w:rPr>
        <w:t>5a6a83294a701e6ada1bd9cabb9dfd5a977b320d1e713d9902fe9b9ce12e4756</w:t>
      </w:r>
      <w:proofErr w:type="spellEnd"/>
      <w:r w:rsidR="00EE0742" w:rsidRPr="00BE7DAA">
        <w:rPr>
          <w:rFonts w:eastAsiaTheme="minorHAnsi"/>
          <w:sz w:val="28"/>
          <w:szCs w:val="28"/>
          <w:lang w:val="uk-UA" w:eastAsia="en-US"/>
        </w:rPr>
        <w:t xml:space="preserve"> під час </w:t>
      </w:r>
      <w:r w:rsidR="004A1E6F" w:rsidRPr="00BE7DAA">
        <w:rPr>
          <w:rFonts w:eastAsiaTheme="minorHAnsi"/>
          <w:sz w:val="28"/>
          <w:szCs w:val="28"/>
          <w:lang w:val="uk-UA" w:eastAsia="en-US"/>
        </w:rPr>
        <w:t xml:space="preserve">його </w:t>
      </w:r>
      <w:r w:rsidR="00EE0742" w:rsidRPr="00BE7DAA">
        <w:rPr>
          <w:rFonts w:eastAsiaTheme="minorHAnsi"/>
          <w:sz w:val="28"/>
          <w:szCs w:val="28"/>
          <w:lang w:val="uk-UA" w:eastAsia="en-US"/>
        </w:rPr>
        <w:t>в’їзду в Україну на підставі його заяви (</w:t>
      </w:r>
      <w:proofErr w:type="spellStart"/>
      <w:r w:rsidR="00EE0742" w:rsidRPr="00BE7DAA">
        <w:rPr>
          <w:rFonts w:eastAsiaTheme="minorHAnsi"/>
          <w:sz w:val="28"/>
          <w:szCs w:val="28"/>
          <w:lang w:val="uk-UA" w:eastAsia="en-US"/>
        </w:rPr>
        <w:t>вх</w:t>
      </w:r>
      <w:proofErr w:type="spellEnd"/>
      <w:r w:rsidR="00EE0742" w:rsidRPr="00BE7DAA">
        <w:rPr>
          <w:rFonts w:eastAsiaTheme="minorHAnsi"/>
          <w:sz w:val="28"/>
          <w:szCs w:val="28"/>
          <w:lang w:val="uk-UA" w:eastAsia="en-US"/>
        </w:rPr>
        <w:t>. Митниці №</w:t>
      </w:r>
      <w:r w:rsidR="004A1E6F" w:rsidRPr="00BE7DAA">
        <w:rPr>
          <w:rFonts w:eastAsiaTheme="minorHAnsi"/>
          <w:sz w:val="28"/>
          <w:szCs w:val="28"/>
          <w:lang w:val="uk-UA" w:eastAsia="en-US"/>
        </w:rPr>
        <w:t> </w:t>
      </w:r>
      <w:r w:rsidR="00EE0742" w:rsidRPr="00BB1859">
        <w:rPr>
          <w:rFonts w:eastAsiaTheme="minorHAnsi"/>
          <w:sz w:val="28"/>
          <w:szCs w:val="28"/>
          <w:lang w:val="uk-UA" w:eastAsia="en-US"/>
        </w:rPr>
        <w:t>faa1ec0f347b8548bbe1149d6b2aec035cb66582b7af927a496ac961da77489b</w:t>
      </w:r>
      <w:r w:rsidR="00EE0742" w:rsidRPr="00BE7DAA">
        <w:rPr>
          <w:rFonts w:eastAsiaTheme="minorHAnsi"/>
          <w:sz w:val="28"/>
          <w:szCs w:val="28"/>
          <w:lang w:val="uk-UA" w:eastAsia="en-US"/>
        </w:rPr>
        <w:t xml:space="preserve"> від </w:t>
      </w:r>
      <w:r w:rsidR="00EE0742" w:rsidRPr="00BB1859">
        <w:rPr>
          <w:rFonts w:eastAsiaTheme="minorHAnsi"/>
          <w:sz w:val="28"/>
          <w:szCs w:val="28"/>
          <w:lang w:val="uk-UA" w:eastAsia="en-US"/>
        </w:rPr>
        <w:t>7b4a90cd953e8dd86dcad007e96b409f6714ca346512329c5f8c1d6e9b6df1e7</w:t>
      </w:r>
      <w:r w:rsidR="00EE0742" w:rsidRPr="00BE7DAA">
        <w:rPr>
          <w:rFonts w:eastAsiaTheme="minorHAnsi"/>
          <w:sz w:val="28"/>
          <w:szCs w:val="28"/>
          <w:lang w:val="uk-UA" w:eastAsia="en-US"/>
        </w:rPr>
        <w:t>).</w:t>
      </w:r>
    </w:p>
    <w:p w:rsidR="005B6883" w:rsidRPr="00BE7DAA" w:rsidRDefault="005B6883" w:rsidP="005B6883">
      <w:pPr>
        <w:pStyle w:val="2"/>
        <w:ind w:firstLine="567"/>
        <w:jc w:val="both"/>
        <w:rPr>
          <w:color w:val="auto"/>
          <w:sz w:val="28"/>
          <w:szCs w:val="28"/>
        </w:rPr>
      </w:pPr>
      <w:r w:rsidRPr="00BE7DAA">
        <w:rPr>
          <w:color w:val="auto"/>
          <w:sz w:val="28"/>
          <w:szCs w:val="28"/>
        </w:rPr>
        <w:t>З огляду на викладене, керуючись положеннями пункту 2 частини першої статті 26</w:t>
      </w:r>
      <w:r w:rsidRPr="00BE7DAA">
        <w:rPr>
          <w:color w:val="auto"/>
          <w:sz w:val="28"/>
          <w:szCs w:val="28"/>
          <w:vertAlign w:val="superscript"/>
        </w:rPr>
        <w:t>5</w:t>
      </w:r>
      <w:r w:rsidRPr="00BE7DAA">
        <w:rPr>
          <w:color w:val="auto"/>
          <w:sz w:val="28"/>
          <w:szCs w:val="28"/>
        </w:rPr>
        <w:t xml:space="preserve"> Кодексу Державна митна служба України вирішила скаргу адвоката </w:t>
      </w:r>
      <w:proofErr w:type="spellStart"/>
      <w:r w:rsidRPr="00BB1859">
        <w:rPr>
          <w:color w:val="auto"/>
          <w:sz w:val="28"/>
          <w:szCs w:val="28"/>
        </w:rPr>
        <w:t>06adef3fc6cb24d08d6ecdb83dbca062268adf2fa0f4a05c5a7f43d74a0ae038</w:t>
      </w:r>
      <w:proofErr w:type="spellEnd"/>
      <w:r w:rsidRPr="00BB1859">
        <w:rPr>
          <w:color w:val="auto"/>
          <w:sz w:val="28"/>
          <w:szCs w:val="28"/>
        </w:rPr>
        <w:t>a99322b6effe0d00746c0df344734a843e8bff8c37ee883336bb519162c9292d</w:t>
      </w:r>
      <w:r w:rsidRPr="00BE7DAA">
        <w:rPr>
          <w:color w:val="auto"/>
          <w:sz w:val="28"/>
          <w:szCs w:val="28"/>
        </w:rPr>
        <w:t xml:space="preserve"> в інтересах громадянина Федерат</w:t>
      </w:r>
      <w:r w:rsidR="007B1F39" w:rsidRPr="00BE7DAA">
        <w:rPr>
          <w:color w:val="auto"/>
          <w:sz w:val="28"/>
          <w:szCs w:val="28"/>
        </w:rPr>
        <w:t xml:space="preserve">ивної Республіки Німеччина </w:t>
      </w:r>
      <w:r w:rsidR="007B1F39" w:rsidRPr="00BB1859">
        <w:rPr>
          <w:color w:val="auto"/>
          <w:sz w:val="28"/>
          <w:szCs w:val="28"/>
        </w:rPr>
        <w:t>ec63578ea39add79e3a3e0b0f92021cb800b5e0d61fa596a1674657d9b853208</w:t>
      </w:r>
      <w:r w:rsidRPr="00BB1859">
        <w:rPr>
          <w:color w:val="auto"/>
          <w:sz w:val="28"/>
          <w:szCs w:val="28"/>
        </w:rPr>
        <w:t>ac3e64bfd972adb829d54d07c4b8aa482c9770106bbd86ffb694fdcbe099eee8</w:t>
      </w:r>
      <w:proofErr w:type="spellStart"/>
      <w:r w:rsidRPr="00BB1859">
        <w:rPr>
          <w:color w:val="auto"/>
          <w:sz w:val="28"/>
          <w:szCs w:val="28"/>
        </w:rPr>
        <w:t>850c0eecbf4739299a893c0cfc493333848f5c6fcac5a47b5a821d60cf4896da</w:t>
      </w:r>
      <w:proofErr w:type="spellEnd"/>
      <w:r w:rsidRPr="00BB1859">
        <w:rPr>
          <w:color w:val="auto"/>
          <w:sz w:val="28"/>
          <w:szCs w:val="28"/>
        </w:rPr>
        <w:t>4f5a2ada1166172aa1744ca79a54e169d0a38da140fd0e02c6b0c68a4efbca90</w:t>
      </w:r>
      <w:proofErr w:type="spellStart"/>
      <w:r w:rsidRPr="00BB1859">
        <w:rPr>
          <w:color w:val="auto"/>
          <w:sz w:val="28"/>
          <w:szCs w:val="28"/>
        </w:rPr>
        <w:t>7297db81c2f7916e25b9593f8c8785e1aa1487fa9f3961c50b7cc5f1a541bc82</w:t>
      </w:r>
      <w:proofErr w:type="spellEnd"/>
      <w:r w:rsidRPr="00BB1859">
        <w:rPr>
          <w:color w:val="auto"/>
          <w:sz w:val="28"/>
          <w:szCs w:val="28"/>
          <w:highlight w:val="yellow"/>
        </w:rPr>
        <w:t xml:space="preserve"> </w:t>
      </w:r>
      <w:proofErr w:type="spellStart"/>
      <w:r w:rsidRPr="00BB1859">
        <w:rPr>
          <w:color w:val="auto"/>
          <w:sz w:val="28"/>
          <w:szCs w:val="28"/>
        </w:rPr>
        <w:t>1bfacc30f5a6f2b1283effdae0fcf94343c30cb95084ed5a0ae676295fff59f8</w:t>
      </w:r>
      <w:proofErr w:type="spellEnd"/>
      <w:r w:rsidRPr="00BB1859">
        <w:rPr>
          <w:color w:val="auto"/>
          <w:sz w:val="28"/>
          <w:szCs w:val="28"/>
        </w:rPr>
        <w:t>ba5ec51d07a4ac0e951608704431d59a02b21a4e951acc10505a8dc407c501ee</w:t>
      </w:r>
      <w:r w:rsidRPr="00BE7DAA">
        <w:rPr>
          <w:color w:val="auto"/>
          <w:sz w:val="28"/>
          <w:szCs w:val="28"/>
        </w:rPr>
        <w:t xml:space="preserve"> від </w:t>
      </w:r>
      <w:r w:rsidRPr="00BB1859">
        <w:rPr>
          <w:color w:val="auto"/>
          <w:sz w:val="28"/>
          <w:szCs w:val="28"/>
        </w:rPr>
        <w:t>d3ef309798bf600b40e408a368919383150de72ca14b548ae944895e6c6ac475</w:t>
      </w:r>
      <w:r w:rsidRPr="00BE7DAA">
        <w:rPr>
          <w:color w:val="auto"/>
          <w:sz w:val="28"/>
          <w:szCs w:val="28"/>
        </w:rPr>
        <w:t xml:space="preserve"> (</w:t>
      </w:r>
      <w:proofErr w:type="spellStart"/>
      <w:r w:rsidRPr="00BE7DAA">
        <w:rPr>
          <w:color w:val="auto"/>
          <w:sz w:val="28"/>
          <w:szCs w:val="28"/>
        </w:rPr>
        <w:t>вх</w:t>
      </w:r>
      <w:proofErr w:type="spellEnd"/>
      <w:r w:rsidRPr="00BE7DAA">
        <w:rPr>
          <w:color w:val="auto"/>
          <w:sz w:val="28"/>
          <w:szCs w:val="28"/>
        </w:rPr>
        <w:t xml:space="preserve">. Держмитслужби № </w:t>
      </w:r>
      <w:r w:rsidRPr="00BB1859">
        <w:rPr>
          <w:color w:val="auto"/>
          <w:sz w:val="28"/>
          <w:szCs w:val="28"/>
        </w:rPr>
        <w:t>612e90c77c4d7674de62e78e4cadfdea337309d4a980b58176eb66425ed1cc1c</w:t>
      </w:r>
      <w:r w:rsidRPr="00BE7DAA">
        <w:rPr>
          <w:color w:val="auto"/>
          <w:sz w:val="28"/>
          <w:szCs w:val="28"/>
        </w:rPr>
        <w:t xml:space="preserve"> від </w:t>
      </w:r>
      <w:r w:rsidRPr="00BB1859">
        <w:rPr>
          <w:color w:val="auto"/>
          <w:sz w:val="28"/>
          <w:szCs w:val="28"/>
        </w:rPr>
        <w:t>9a69142ff595ac029131152ab499035a03d2c0685a39867707066bfa77d6e89c</w:t>
      </w:r>
      <w:r w:rsidRPr="00BE7DAA">
        <w:rPr>
          <w:color w:val="auto"/>
          <w:sz w:val="28"/>
          <w:szCs w:val="28"/>
        </w:rPr>
        <w:t xml:space="preserve">) задовільнити частково. </w:t>
      </w:r>
    </w:p>
    <w:p w:rsidR="00D733F2" w:rsidRPr="00BE7DAA" w:rsidRDefault="005B6883" w:rsidP="00FB7D65">
      <w:pPr>
        <w:pStyle w:val="2"/>
        <w:ind w:firstLine="567"/>
        <w:jc w:val="both"/>
        <w:rPr>
          <w:color w:val="auto"/>
          <w:sz w:val="28"/>
          <w:szCs w:val="28"/>
        </w:rPr>
      </w:pPr>
      <w:r w:rsidRPr="00BE7DAA">
        <w:rPr>
          <w:color w:val="auto"/>
          <w:sz w:val="28"/>
          <w:szCs w:val="28"/>
        </w:rPr>
        <w:t xml:space="preserve">Окремі дії </w:t>
      </w:r>
      <w:r w:rsidR="00FB7D65" w:rsidRPr="00BE7DAA">
        <w:rPr>
          <w:color w:val="auto"/>
          <w:sz w:val="28"/>
          <w:szCs w:val="28"/>
        </w:rPr>
        <w:t xml:space="preserve">та бездіяльність </w:t>
      </w:r>
      <w:r w:rsidRPr="00BE7DAA">
        <w:rPr>
          <w:color w:val="auto"/>
          <w:sz w:val="28"/>
          <w:szCs w:val="28"/>
        </w:rPr>
        <w:t xml:space="preserve">посадових осіб </w:t>
      </w:r>
      <w:r w:rsidRPr="00BB1859">
        <w:rPr>
          <w:color w:val="auto"/>
          <w:sz w:val="28"/>
          <w:szCs w:val="28"/>
        </w:rPr>
        <w:t>3709241c3fca3c200b203618de2104dc23e76c61ccb3c1b7fa449088936fb64f</w:t>
      </w:r>
      <w:r w:rsidRPr="00BE7DAA">
        <w:rPr>
          <w:color w:val="auto"/>
          <w:sz w:val="28"/>
          <w:szCs w:val="28"/>
        </w:rPr>
        <w:t xml:space="preserve"> митниці під час пропуску через митний кордон України громадянина Федерат</w:t>
      </w:r>
      <w:r w:rsidR="007B1F39" w:rsidRPr="00BE7DAA">
        <w:rPr>
          <w:color w:val="auto"/>
          <w:sz w:val="28"/>
          <w:szCs w:val="28"/>
        </w:rPr>
        <w:t xml:space="preserve">ивної Республіки Німеччина </w:t>
      </w:r>
      <w:r w:rsidR="007B1F39" w:rsidRPr="00BB1859">
        <w:rPr>
          <w:color w:val="auto"/>
          <w:sz w:val="28"/>
          <w:szCs w:val="28"/>
        </w:rPr>
        <w:t>ec63578ea39add79e3a3e0b0f92021cb800b5e0d61fa596a1674657d9b853208</w:t>
      </w:r>
      <w:r w:rsidRPr="00BB1859">
        <w:rPr>
          <w:color w:val="auto"/>
          <w:sz w:val="28"/>
          <w:szCs w:val="28"/>
        </w:rPr>
        <w:t>ac3e64bfd972adb829d54d07c4b8aa482c9770106bbd86ffb694fdcbe099eee8</w:t>
      </w:r>
      <w:proofErr w:type="spellStart"/>
      <w:r w:rsidRPr="00BB1859">
        <w:rPr>
          <w:color w:val="auto"/>
          <w:sz w:val="28"/>
          <w:szCs w:val="28"/>
        </w:rPr>
        <w:t>850c0eecbf4739299a893c0cfc493333848f5c6fcac5a47b5a821d60cf4896da</w:t>
      </w:r>
      <w:proofErr w:type="spellEnd"/>
      <w:r w:rsidRPr="00BB1859">
        <w:rPr>
          <w:color w:val="auto"/>
          <w:sz w:val="28"/>
          <w:szCs w:val="28"/>
        </w:rPr>
        <w:t>4f5a2ada1166172aa1744ca79a54e169d0a38da140fd0e02c6b0c68a4efbca90</w:t>
      </w:r>
      <w:proofErr w:type="spellStart"/>
      <w:r w:rsidRPr="00BB1859">
        <w:rPr>
          <w:color w:val="auto"/>
          <w:sz w:val="28"/>
          <w:szCs w:val="28"/>
        </w:rPr>
        <w:t>7297db81c2f7916e25b9593f8c8785e1aa1487fa9f3961c50b7cc5f1a541bc82</w:t>
      </w:r>
      <w:proofErr w:type="spellEnd"/>
      <w:r w:rsidRPr="00BB1859">
        <w:rPr>
          <w:color w:val="auto"/>
          <w:sz w:val="28"/>
          <w:szCs w:val="28"/>
          <w:highlight w:val="yellow"/>
        </w:rPr>
        <w:t xml:space="preserve"> </w:t>
      </w:r>
      <w:proofErr w:type="spellStart"/>
      <w:r w:rsidRPr="00BB1859">
        <w:rPr>
          <w:color w:val="auto"/>
          <w:sz w:val="28"/>
          <w:szCs w:val="28"/>
        </w:rPr>
        <w:t>1bfacc30f5a6f2b1283effdae0fcf94343c30cb95084ed5a0ae676295fff59f8</w:t>
      </w:r>
      <w:proofErr w:type="spellEnd"/>
      <w:r w:rsidRPr="00BB1859">
        <w:rPr>
          <w:color w:val="auto"/>
          <w:sz w:val="28"/>
          <w:szCs w:val="28"/>
        </w:rPr>
        <w:t>ba5ec51d07a4ac0e951608704431d59a02b21a4e951acc10505a8dc407c501ee</w:t>
      </w:r>
      <w:r w:rsidRPr="00BE7DAA">
        <w:rPr>
          <w:color w:val="auto"/>
          <w:sz w:val="28"/>
          <w:szCs w:val="28"/>
        </w:rPr>
        <w:t xml:space="preserve">, а саме: невчасне внесення </w:t>
      </w:r>
      <w:r w:rsidR="004E6458">
        <w:rPr>
          <w:color w:val="auto"/>
          <w:sz w:val="28"/>
          <w:szCs w:val="28"/>
        </w:rPr>
        <w:t>до електронних інформаційних ресурсів</w:t>
      </w:r>
      <w:r w:rsidRPr="00BE7DAA">
        <w:rPr>
          <w:color w:val="auto"/>
          <w:sz w:val="28"/>
          <w:szCs w:val="28"/>
        </w:rPr>
        <w:t xml:space="preserve"> митних органів інформації про початок митного оформлення; невчасне складання акту про взяття проб та зразків товарів</w:t>
      </w:r>
      <w:r w:rsidR="00426399" w:rsidRPr="00BE7DAA">
        <w:rPr>
          <w:color w:val="auto"/>
          <w:sz w:val="28"/>
          <w:szCs w:val="28"/>
        </w:rPr>
        <w:t xml:space="preserve"> та ненадання його копії декларанту</w:t>
      </w:r>
      <w:r w:rsidR="005F280F">
        <w:rPr>
          <w:color w:val="auto"/>
          <w:sz w:val="28"/>
          <w:szCs w:val="28"/>
        </w:rPr>
        <w:t>; не</w:t>
      </w:r>
      <w:r w:rsidRPr="00BE7DAA">
        <w:rPr>
          <w:color w:val="auto"/>
          <w:sz w:val="28"/>
          <w:szCs w:val="28"/>
        </w:rPr>
        <w:t>дотримання підстав та процедури розміщення товарів на складах митних органів, встановлених статтею</w:t>
      </w:r>
      <w:r w:rsidR="00723828" w:rsidRPr="00BE7DAA">
        <w:rPr>
          <w:color w:val="auto"/>
          <w:sz w:val="28"/>
          <w:szCs w:val="28"/>
        </w:rPr>
        <w:t> </w:t>
      </w:r>
      <w:r w:rsidRPr="00BE7DAA">
        <w:rPr>
          <w:color w:val="auto"/>
          <w:sz w:val="28"/>
          <w:szCs w:val="28"/>
        </w:rPr>
        <w:t>238 Кодексу;</w:t>
      </w:r>
      <w:r w:rsidR="00FB7D65" w:rsidRPr="00BE7DAA">
        <w:rPr>
          <w:color w:val="auto"/>
          <w:sz w:val="28"/>
          <w:szCs w:val="28"/>
        </w:rPr>
        <w:t xml:space="preserve"> </w:t>
      </w:r>
      <w:r w:rsidRPr="00BE7DAA">
        <w:rPr>
          <w:color w:val="auto"/>
          <w:sz w:val="28"/>
          <w:szCs w:val="28"/>
        </w:rPr>
        <w:t>не складання картки відмови у пропуску товару через митний кордон України</w:t>
      </w:r>
      <w:r w:rsidR="00FB7D65" w:rsidRPr="00BE7DAA">
        <w:rPr>
          <w:color w:val="auto"/>
          <w:sz w:val="28"/>
          <w:szCs w:val="28"/>
        </w:rPr>
        <w:t xml:space="preserve">, </w:t>
      </w:r>
      <w:r w:rsidR="00BE7DAA" w:rsidRPr="00BE7DAA">
        <w:rPr>
          <w:color w:val="auto"/>
          <w:sz w:val="28"/>
          <w:szCs w:val="28"/>
        </w:rPr>
        <w:t xml:space="preserve">– </w:t>
      </w:r>
      <w:r w:rsidR="00FB7D65" w:rsidRPr="00BE7DAA">
        <w:rPr>
          <w:color w:val="auto"/>
          <w:sz w:val="28"/>
          <w:szCs w:val="28"/>
        </w:rPr>
        <w:t xml:space="preserve">визнати </w:t>
      </w:r>
      <w:r w:rsidR="00723828" w:rsidRPr="00BE7DAA">
        <w:rPr>
          <w:color w:val="auto"/>
          <w:sz w:val="28"/>
          <w:szCs w:val="28"/>
        </w:rPr>
        <w:t>неправомірними</w:t>
      </w:r>
      <w:r w:rsidR="004E6458">
        <w:rPr>
          <w:color w:val="auto"/>
          <w:sz w:val="28"/>
          <w:szCs w:val="28"/>
        </w:rPr>
        <w:t xml:space="preserve"> та зобов’язати </w:t>
      </w:r>
      <w:r w:rsidR="004E6458" w:rsidRPr="00BB1859">
        <w:rPr>
          <w:color w:val="auto"/>
          <w:sz w:val="28"/>
          <w:szCs w:val="28"/>
        </w:rPr>
        <w:t>3e0664794e7a070615e1ea4ce7c6a8b2864984118b60f6348c8e6a73ee83a07c</w:t>
      </w:r>
      <w:r w:rsidR="004E6458">
        <w:rPr>
          <w:color w:val="auto"/>
          <w:sz w:val="28"/>
          <w:szCs w:val="28"/>
        </w:rPr>
        <w:t xml:space="preserve"> митницю </w:t>
      </w:r>
      <w:r w:rsidR="00FB7D65" w:rsidRPr="00BE7DAA">
        <w:rPr>
          <w:color w:val="auto"/>
          <w:sz w:val="28"/>
          <w:szCs w:val="28"/>
        </w:rPr>
        <w:t xml:space="preserve">вжити заходів, спрямованих на усунення виявлених порушень та недопущення їх </w:t>
      </w:r>
      <w:r w:rsidR="0094510C" w:rsidRPr="00BE7DAA">
        <w:rPr>
          <w:sz w:val="28"/>
          <w:szCs w:val="28"/>
        </w:rPr>
        <w:t xml:space="preserve">повторення у </w:t>
      </w:r>
      <w:r w:rsidR="004E6458">
        <w:rPr>
          <w:sz w:val="28"/>
          <w:szCs w:val="28"/>
        </w:rPr>
        <w:t>подальшому.</w:t>
      </w:r>
    </w:p>
    <w:p w:rsidR="00D733F2" w:rsidRPr="00BE7DAA" w:rsidRDefault="004E6458" w:rsidP="004E6458">
      <w:pPr>
        <w:pStyle w:val="2"/>
        <w:shd w:val="clear" w:color="auto" w:fill="auto"/>
        <w:ind w:firstLine="567"/>
        <w:jc w:val="both"/>
        <w:rPr>
          <w:color w:val="auto"/>
          <w:sz w:val="28"/>
          <w:szCs w:val="28"/>
          <w:lang w:eastAsia="ru-RU"/>
        </w:rPr>
      </w:pPr>
      <w:r>
        <w:rPr>
          <w:color w:val="auto"/>
          <w:sz w:val="28"/>
          <w:szCs w:val="28"/>
          <w:lang w:eastAsia="ru-RU"/>
        </w:rPr>
        <w:br/>
      </w:r>
      <w:r>
        <w:rPr>
          <w:color w:val="auto"/>
          <w:sz w:val="28"/>
          <w:szCs w:val="28"/>
          <w:lang w:eastAsia="ru-RU"/>
        </w:rPr>
        <w:lastRenderedPageBreak/>
        <w:t xml:space="preserve">       </w:t>
      </w:r>
      <w:r w:rsidR="00D733F2" w:rsidRPr="00BE7DAA">
        <w:rPr>
          <w:color w:val="auto"/>
          <w:sz w:val="28"/>
          <w:szCs w:val="28"/>
          <w:lang w:eastAsia="ru-RU"/>
        </w:rPr>
        <w:t>Відповідно до статті 55 Конституції України та глави 4 Кодексу особа, яка подала скаргу, у разі її незгоди з прийнятим рішенням, має право оскаржити таке рішення в судовому порядку.</w:t>
      </w:r>
    </w:p>
    <w:p w:rsidR="00001CEA" w:rsidRPr="004E6458" w:rsidRDefault="00A53970" w:rsidP="009B0E36">
      <w:pPr>
        <w:ind w:firstLine="567"/>
        <w:jc w:val="both"/>
        <w:rPr>
          <w:sz w:val="28"/>
          <w:szCs w:val="28"/>
          <w:lang w:val="ru-MD"/>
        </w:rPr>
      </w:pPr>
      <w:r w:rsidRPr="004E6458">
        <w:rPr>
          <w:sz w:val="28"/>
          <w:szCs w:val="28"/>
          <w:lang w:val="ru-MD"/>
        </w:rPr>
        <w:t xml:space="preserve"> </w:t>
      </w:r>
    </w:p>
    <w:p w:rsidR="009B0E36" w:rsidRPr="00BE7DAA" w:rsidRDefault="009B0E36" w:rsidP="009B0E36">
      <w:pPr>
        <w:ind w:firstLine="567"/>
        <w:jc w:val="both"/>
        <w:rPr>
          <w:sz w:val="28"/>
          <w:szCs w:val="28"/>
          <w:lang w:val="uk-UA"/>
        </w:rPr>
      </w:pPr>
    </w:p>
    <w:p w:rsidR="00F74ECD" w:rsidRDefault="00F74ECD" w:rsidP="00F74ECD">
      <w:pPr>
        <w:rPr>
          <w:sz w:val="28"/>
          <w:szCs w:val="28"/>
          <w:lang w:val="uk-UA"/>
        </w:rPr>
      </w:pPr>
      <w:r>
        <w:rPr>
          <w:sz w:val="28"/>
          <w:szCs w:val="28"/>
        </w:rPr>
        <w:t xml:space="preserve">Директор Департаменту </w:t>
      </w:r>
    </w:p>
    <w:p w:rsidR="00F74ECD" w:rsidRDefault="00F74ECD" w:rsidP="00F74ECD">
      <w:pPr>
        <w:rPr>
          <w:sz w:val="28"/>
          <w:szCs w:val="28"/>
        </w:rPr>
      </w:pPr>
      <w:proofErr w:type="spellStart"/>
      <w:r>
        <w:rPr>
          <w:sz w:val="28"/>
          <w:szCs w:val="28"/>
        </w:rPr>
        <w:t>організації</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митних</w:t>
      </w:r>
      <w:proofErr w:type="spellEnd"/>
      <w:r>
        <w:rPr>
          <w:sz w:val="28"/>
          <w:szCs w:val="28"/>
        </w:rPr>
        <w:t xml:space="preserve"> </w:t>
      </w:r>
    </w:p>
    <w:p w:rsidR="002354EC" w:rsidRPr="00BE7DAA" w:rsidRDefault="00F74ECD" w:rsidP="00F74ECD">
      <w:pPr>
        <w:rPr>
          <w:color w:val="FF0000"/>
          <w:sz w:val="28"/>
          <w:szCs w:val="28"/>
          <w:lang w:val="uk-UA"/>
        </w:rPr>
      </w:pPr>
      <w:r>
        <w:rPr>
          <w:sz w:val="28"/>
          <w:szCs w:val="28"/>
        </w:rPr>
        <w:t xml:space="preserve">формальностей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Андрій</w:t>
      </w:r>
      <w:proofErr w:type="spellEnd"/>
      <w:r>
        <w:rPr>
          <w:sz w:val="28"/>
          <w:szCs w:val="28"/>
        </w:rPr>
        <w:t xml:space="preserve"> АРТЕМЕНКО</w:t>
      </w:r>
    </w:p>
    <w:p w:rsidR="00BE64C6" w:rsidRPr="00BE7DAA" w:rsidRDefault="00BE64C6" w:rsidP="002354EC">
      <w:pPr>
        <w:rPr>
          <w:sz w:val="8"/>
          <w:lang w:val="uk-UA"/>
        </w:rPr>
      </w:pPr>
    </w:p>
    <w:p w:rsidR="00BE64C6" w:rsidRPr="00BE7DAA" w:rsidRDefault="00BE64C6" w:rsidP="002354EC">
      <w:pPr>
        <w:rPr>
          <w:sz w:val="8"/>
          <w:lang w:val="uk-UA"/>
        </w:rPr>
      </w:pPr>
    </w:p>
    <w:p w:rsidR="002D13D4" w:rsidRPr="00BE7DAA" w:rsidRDefault="002D13D4" w:rsidP="002354EC">
      <w:pPr>
        <w:rPr>
          <w:sz w:val="22"/>
          <w:szCs w:val="20"/>
          <w:lang w:val="uk-UA"/>
        </w:rPr>
      </w:pPr>
    </w:p>
    <w:p w:rsidR="003C00E5" w:rsidRPr="00BE7DAA" w:rsidRDefault="003C00E5" w:rsidP="002354EC">
      <w:pPr>
        <w:rPr>
          <w:sz w:val="22"/>
          <w:szCs w:val="20"/>
          <w:lang w:val="uk-UA"/>
        </w:rPr>
      </w:pPr>
    </w:p>
    <w:p w:rsidR="003C00E5" w:rsidRPr="00BE7DAA" w:rsidRDefault="003C00E5" w:rsidP="002354EC">
      <w:pPr>
        <w:rPr>
          <w:sz w:val="22"/>
          <w:szCs w:val="20"/>
          <w:lang w:val="uk-UA"/>
        </w:rPr>
      </w:pPr>
    </w:p>
    <w:p w:rsidR="003C00E5" w:rsidRDefault="003C00E5"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4E6458" w:rsidRDefault="004E6458" w:rsidP="002354EC">
      <w:pPr>
        <w:rPr>
          <w:sz w:val="22"/>
          <w:szCs w:val="20"/>
          <w:lang w:val="uk-UA"/>
        </w:rPr>
      </w:pPr>
    </w:p>
    <w:p w:rsidR="003C00E5" w:rsidRPr="00BE7DAA" w:rsidRDefault="003C00E5" w:rsidP="002354EC">
      <w:pPr>
        <w:rPr>
          <w:sz w:val="22"/>
          <w:szCs w:val="20"/>
          <w:lang w:val="uk-UA"/>
        </w:rPr>
      </w:pPr>
    </w:p>
    <w:p w:rsidR="002D13D4" w:rsidRPr="00BE7DAA" w:rsidRDefault="002D13D4" w:rsidP="002354EC">
      <w:pPr>
        <w:rPr>
          <w:sz w:val="22"/>
          <w:szCs w:val="20"/>
          <w:lang w:val="uk-UA"/>
        </w:rPr>
      </w:pPr>
    </w:p>
    <w:p w:rsidR="00734541" w:rsidRPr="00BE7DAA" w:rsidRDefault="005927CD" w:rsidP="002354EC">
      <w:pPr>
        <w:rPr>
          <w:sz w:val="20"/>
          <w:lang w:val="uk-UA"/>
        </w:rPr>
      </w:pPr>
      <w:r w:rsidRPr="00BE7DAA">
        <w:rPr>
          <w:sz w:val="22"/>
          <w:szCs w:val="20"/>
          <w:lang w:val="uk-UA"/>
        </w:rPr>
        <w:t xml:space="preserve">Олександр </w:t>
      </w:r>
      <w:proofErr w:type="spellStart"/>
      <w:r w:rsidRPr="00BE7DAA">
        <w:rPr>
          <w:sz w:val="22"/>
          <w:szCs w:val="20"/>
          <w:lang w:val="uk-UA"/>
        </w:rPr>
        <w:t>Бакулін</w:t>
      </w:r>
      <w:proofErr w:type="spellEnd"/>
      <w:r w:rsidRPr="00BE7DAA">
        <w:rPr>
          <w:sz w:val="22"/>
          <w:szCs w:val="20"/>
          <w:lang w:val="uk-UA"/>
        </w:rPr>
        <w:t xml:space="preserve">   </w:t>
      </w:r>
      <w:r w:rsidR="004325ED" w:rsidRPr="00BE7DAA">
        <w:rPr>
          <w:sz w:val="22"/>
          <w:szCs w:val="20"/>
          <w:lang w:val="uk-UA"/>
        </w:rPr>
        <w:t>247</w:t>
      </w:r>
      <w:r w:rsidRPr="00BE7DAA">
        <w:rPr>
          <w:sz w:val="22"/>
          <w:szCs w:val="20"/>
          <w:lang w:val="uk-UA"/>
        </w:rPr>
        <w:t>-27-66</w:t>
      </w:r>
    </w:p>
    <w:sectPr w:rsidR="00734541" w:rsidRPr="00BE7DAA" w:rsidSect="009A0ECA">
      <w:headerReference w:type="default" r:id="rId10"/>
      <w:pgSz w:w="11906" w:h="16838"/>
      <w:pgMar w:top="567" w:right="566" w:bottom="184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A2D" w:rsidRDefault="00342A2D" w:rsidP="00001CEA">
      <w:r>
        <w:separator/>
      </w:r>
    </w:p>
  </w:endnote>
  <w:endnote w:type="continuationSeparator" w:id="0">
    <w:p w:rsidR="00342A2D" w:rsidRDefault="00342A2D" w:rsidP="0000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alibri"/>
    <w:panose1 w:val="020B0502040204020203"/>
    <w:charset w:val="CC"/>
    <w:family w:val="swiss"/>
    <w:pitch w:val="variable"/>
    <w:sig w:usb0="E4002EFF" w:usb1="C000E47F" w:usb2="00000009" w:usb3="00000000" w:csb0="000001FF" w:csb1="00000000"/>
  </w:font>
  <w:font w:name="DengXian">
    <w:altName w:val="等线"/>
    <w:panose1 w:val="02010600030101010101"/>
    <w:charset w:val="00"/>
    <w:family w:val="auto"/>
    <w:pitch w:val="default"/>
    <w:sig w:usb0="00000001" w:usb1="080E0000" w:usb2="00000010" w:usb3="00000000" w:csb0="00040000"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A2D" w:rsidRDefault="00342A2D" w:rsidP="00001CEA">
      <w:r>
        <w:separator/>
      </w:r>
    </w:p>
  </w:footnote>
  <w:footnote w:type="continuationSeparator" w:id="0">
    <w:p w:rsidR="00342A2D" w:rsidRDefault="00342A2D" w:rsidP="0000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142396"/>
      <w:docPartObj>
        <w:docPartGallery w:val="Page Numbers (Top of Page)"/>
        <w:docPartUnique/>
      </w:docPartObj>
    </w:sdtPr>
    <w:sdtEndPr>
      <w:rPr>
        <w:sz w:val="20"/>
      </w:rPr>
    </w:sdtEndPr>
    <w:sdtContent>
      <w:p w:rsidR="00B46C95" w:rsidRPr="00001CEA" w:rsidRDefault="00B46C95">
        <w:pPr>
          <w:pStyle w:val="a4"/>
          <w:jc w:val="center"/>
          <w:rPr>
            <w:sz w:val="20"/>
          </w:rPr>
        </w:pPr>
        <w:r w:rsidRPr="00001CEA">
          <w:rPr>
            <w:sz w:val="20"/>
          </w:rPr>
          <w:fldChar w:fldCharType="begin"/>
        </w:r>
        <w:r w:rsidRPr="00001CEA">
          <w:rPr>
            <w:sz w:val="20"/>
          </w:rPr>
          <w:instrText>PAGE   \* MERGEFORMAT</w:instrText>
        </w:r>
        <w:r w:rsidRPr="00001CEA">
          <w:rPr>
            <w:sz w:val="20"/>
          </w:rPr>
          <w:fldChar w:fldCharType="separate"/>
        </w:r>
        <w:r w:rsidR="00F018E0">
          <w:rPr>
            <w:noProof/>
            <w:sz w:val="20"/>
          </w:rPr>
          <w:t>12</w:t>
        </w:r>
        <w:r w:rsidRPr="00001CEA">
          <w:rPr>
            <w:sz w:val="20"/>
          </w:rPr>
          <w:fldChar w:fldCharType="end"/>
        </w:r>
      </w:p>
    </w:sdtContent>
  </w:sdt>
  <w:p w:rsidR="00B46C95" w:rsidRDefault="00B46C9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BDA"/>
    <w:rsid w:val="00001CEA"/>
    <w:rsid w:val="000020EA"/>
    <w:rsid w:val="000061DE"/>
    <w:rsid w:val="00010CD4"/>
    <w:rsid w:val="00021079"/>
    <w:rsid w:val="00027DA0"/>
    <w:rsid w:val="00035F4D"/>
    <w:rsid w:val="00036C03"/>
    <w:rsid w:val="00041370"/>
    <w:rsid w:val="00053AA3"/>
    <w:rsid w:val="00054752"/>
    <w:rsid w:val="000813CB"/>
    <w:rsid w:val="000919ED"/>
    <w:rsid w:val="000A580B"/>
    <w:rsid w:val="000C40B6"/>
    <w:rsid w:val="000C67DB"/>
    <w:rsid w:val="000E2AD4"/>
    <w:rsid w:val="001052AE"/>
    <w:rsid w:val="0010574C"/>
    <w:rsid w:val="001248AD"/>
    <w:rsid w:val="001301E8"/>
    <w:rsid w:val="0013234A"/>
    <w:rsid w:val="0013240D"/>
    <w:rsid w:val="00134249"/>
    <w:rsid w:val="0013632B"/>
    <w:rsid w:val="00174C80"/>
    <w:rsid w:val="00183E4D"/>
    <w:rsid w:val="0019152C"/>
    <w:rsid w:val="00195B7E"/>
    <w:rsid w:val="001A03C0"/>
    <w:rsid w:val="001C5597"/>
    <w:rsid w:val="001D3131"/>
    <w:rsid w:val="001F4F42"/>
    <w:rsid w:val="00201CDF"/>
    <w:rsid w:val="00204676"/>
    <w:rsid w:val="002148D9"/>
    <w:rsid w:val="00216851"/>
    <w:rsid w:val="00232BDA"/>
    <w:rsid w:val="0023432A"/>
    <w:rsid w:val="002354EC"/>
    <w:rsid w:val="00240405"/>
    <w:rsid w:val="00255C0C"/>
    <w:rsid w:val="0025726C"/>
    <w:rsid w:val="002577AC"/>
    <w:rsid w:val="002735AA"/>
    <w:rsid w:val="002770A2"/>
    <w:rsid w:val="002A1FE2"/>
    <w:rsid w:val="002B0196"/>
    <w:rsid w:val="002B4AD9"/>
    <w:rsid w:val="002C051A"/>
    <w:rsid w:val="002C1430"/>
    <w:rsid w:val="002C4713"/>
    <w:rsid w:val="002D13D4"/>
    <w:rsid w:val="002D3AE0"/>
    <w:rsid w:val="002E3C9F"/>
    <w:rsid w:val="002F2C49"/>
    <w:rsid w:val="002F3F6D"/>
    <w:rsid w:val="00304A71"/>
    <w:rsid w:val="00313054"/>
    <w:rsid w:val="00314795"/>
    <w:rsid w:val="00314976"/>
    <w:rsid w:val="003250DB"/>
    <w:rsid w:val="00330EF2"/>
    <w:rsid w:val="0034063A"/>
    <w:rsid w:val="00342A2D"/>
    <w:rsid w:val="00342BAE"/>
    <w:rsid w:val="00355740"/>
    <w:rsid w:val="003560EE"/>
    <w:rsid w:val="003574C5"/>
    <w:rsid w:val="00361E80"/>
    <w:rsid w:val="00380DD7"/>
    <w:rsid w:val="0038116E"/>
    <w:rsid w:val="00386B77"/>
    <w:rsid w:val="00390DC0"/>
    <w:rsid w:val="0039524B"/>
    <w:rsid w:val="00395C74"/>
    <w:rsid w:val="003B2929"/>
    <w:rsid w:val="003C00E5"/>
    <w:rsid w:val="003C1753"/>
    <w:rsid w:val="003C3EC0"/>
    <w:rsid w:val="003C4AD0"/>
    <w:rsid w:val="003C6116"/>
    <w:rsid w:val="003E5813"/>
    <w:rsid w:val="00421A9E"/>
    <w:rsid w:val="00424AA0"/>
    <w:rsid w:val="00426399"/>
    <w:rsid w:val="00431AFA"/>
    <w:rsid w:val="004325ED"/>
    <w:rsid w:val="00457D39"/>
    <w:rsid w:val="00460645"/>
    <w:rsid w:val="00492F71"/>
    <w:rsid w:val="004A1E6F"/>
    <w:rsid w:val="004B05AC"/>
    <w:rsid w:val="004C4AE2"/>
    <w:rsid w:val="004C4F8B"/>
    <w:rsid w:val="004E6458"/>
    <w:rsid w:val="00503629"/>
    <w:rsid w:val="0050372B"/>
    <w:rsid w:val="00506C9C"/>
    <w:rsid w:val="00515C3E"/>
    <w:rsid w:val="005219A0"/>
    <w:rsid w:val="0052322A"/>
    <w:rsid w:val="00531A31"/>
    <w:rsid w:val="005556EB"/>
    <w:rsid w:val="005826CC"/>
    <w:rsid w:val="00586960"/>
    <w:rsid w:val="005927CD"/>
    <w:rsid w:val="005A1B7C"/>
    <w:rsid w:val="005A53E4"/>
    <w:rsid w:val="005B4692"/>
    <w:rsid w:val="005B6883"/>
    <w:rsid w:val="005D28FE"/>
    <w:rsid w:val="005D57FC"/>
    <w:rsid w:val="005D7090"/>
    <w:rsid w:val="005F05EE"/>
    <w:rsid w:val="005F280F"/>
    <w:rsid w:val="00601DF8"/>
    <w:rsid w:val="00604FCB"/>
    <w:rsid w:val="00605912"/>
    <w:rsid w:val="0061237A"/>
    <w:rsid w:val="00612E6A"/>
    <w:rsid w:val="006139B7"/>
    <w:rsid w:val="006239BC"/>
    <w:rsid w:val="0063534A"/>
    <w:rsid w:val="00655EB7"/>
    <w:rsid w:val="00674485"/>
    <w:rsid w:val="006866D8"/>
    <w:rsid w:val="006A4965"/>
    <w:rsid w:val="006B703D"/>
    <w:rsid w:val="006C3FDB"/>
    <w:rsid w:val="006C400C"/>
    <w:rsid w:val="006D772C"/>
    <w:rsid w:val="006F5523"/>
    <w:rsid w:val="0070654D"/>
    <w:rsid w:val="007135C5"/>
    <w:rsid w:val="00723828"/>
    <w:rsid w:val="00730FC5"/>
    <w:rsid w:val="00734541"/>
    <w:rsid w:val="007418D2"/>
    <w:rsid w:val="007561E4"/>
    <w:rsid w:val="0076043D"/>
    <w:rsid w:val="00762D4A"/>
    <w:rsid w:val="00773742"/>
    <w:rsid w:val="00780EF9"/>
    <w:rsid w:val="0079392A"/>
    <w:rsid w:val="00796D4D"/>
    <w:rsid w:val="00797EAA"/>
    <w:rsid w:val="007A0492"/>
    <w:rsid w:val="007A2A44"/>
    <w:rsid w:val="007B1F39"/>
    <w:rsid w:val="007B2BA1"/>
    <w:rsid w:val="007B457A"/>
    <w:rsid w:val="007C18DB"/>
    <w:rsid w:val="007C5123"/>
    <w:rsid w:val="007C5910"/>
    <w:rsid w:val="007D00C7"/>
    <w:rsid w:val="007D3CAA"/>
    <w:rsid w:val="007D6D44"/>
    <w:rsid w:val="007E1C64"/>
    <w:rsid w:val="007F3595"/>
    <w:rsid w:val="007F7ACF"/>
    <w:rsid w:val="0080585C"/>
    <w:rsid w:val="00820AA9"/>
    <w:rsid w:val="00824292"/>
    <w:rsid w:val="00831C4B"/>
    <w:rsid w:val="00832843"/>
    <w:rsid w:val="00837A97"/>
    <w:rsid w:val="00844614"/>
    <w:rsid w:val="00844B7C"/>
    <w:rsid w:val="008509A9"/>
    <w:rsid w:val="0086187E"/>
    <w:rsid w:val="00863FD4"/>
    <w:rsid w:val="00880202"/>
    <w:rsid w:val="00882614"/>
    <w:rsid w:val="00883FF4"/>
    <w:rsid w:val="00885212"/>
    <w:rsid w:val="00885404"/>
    <w:rsid w:val="008A0B67"/>
    <w:rsid w:val="008A291B"/>
    <w:rsid w:val="008B348B"/>
    <w:rsid w:val="008B7AE1"/>
    <w:rsid w:val="008C3F18"/>
    <w:rsid w:val="008C65F8"/>
    <w:rsid w:val="008C69F8"/>
    <w:rsid w:val="008D7FD2"/>
    <w:rsid w:val="008E40BC"/>
    <w:rsid w:val="008F3DB5"/>
    <w:rsid w:val="009068DD"/>
    <w:rsid w:val="009117E3"/>
    <w:rsid w:val="00914CDE"/>
    <w:rsid w:val="009156AB"/>
    <w:rsid w:val="00920039"/>
    <w:rsid w:val="0092717B"/>
    <w:rsid w:val="0092781B"/>
    <w:rsid w:val="009378DC"/>
    <w:rsid w:val="00941B6E"/>
    <w:rsid w:val="0094510C"/>
    <w:rsid w:val="00952A47"/>
    <w:rsid w:val="00972DBD"/>
    <w:rsid w:val="009732D0"/>
    <w:rsid w:val="00987AB3"/>
    <w:rsid w:val="00994FC0"/>
    <w:rsid w:val="00996126"/>
    <w:rsid w:val="009A0ECA"/>
    <w:rsid w:val="009A2FB9"/>
    <w:rsid w:val="009B0E36"/>
    <w:rsid w:val="009B65CB"/>
    <w:rsid w:val="009C6615"/>
    <w:rsid w:val="009C7589"/>
    <w:rsid w:val="009D4774"/>
    <w:rsid w:val="009E2B7C"/>
    <w:rsid w:val="009F4077"/>
    <w:rsid w:val="009F5DA3"/>
    <w:rsid w:val="00A00873"/>
    <w:rsid w:val="00A017E2"/>
    <w:rsid w:val="00A026AE"/>
    <w:rsid w:val="00A4733F"/>
    <w:rsid w:val="00A52FFC"/>
    <w:rsid w:val="00A53970"/>
    <w:rsid w:val="00A72337"/>
    <w:rsid w:val="00A72F56"/>
    <w:rsid w:val="00A7589D"/>
    <w:rsid w:val="00A93AE8"/>
    <w:rsid w:val="00A95FB6"/>
    <w:rsid w:val="00AA0C52"/>
    <w:rsid w:val="00AA5711"/>
    <w:rsid w:val="00AB0826"/>
    <w:rsid w:val="00AC37A6"/>
    <w:rsid w:val="00AC53E4"/>
    <w:rsid w:val="00AD017C"/>
    <w:rsid w:val="00AD3931"/>
    <w:rsid w:val="00AE11B1"/>
    <w:rsid w:val="00AE6F12"/>
    <w:rsid w:val="00AF7473"/>
    <w:rsid w:val="00AF75E5"/>
    <w:rsid w:val="00B12CBE"/>
    <w:rsid w:val="00B15BC6"/>
    <w:rsid w:val="00B21D0A"/>
    <w:rsid w:val="00B22C5F"/>
    <w:rsid w:val="00B41A0B"/>
    <w:rsid w:val="00B46C95"/>
    <w:rsid w:val="00B50BB0"/>
    <w:rsid w:val="00B612D6"/>
    <w:rsid w:val="00B70824"/>
    <w:rsid w:val="00B71A3C"/>
    <w:rsid w:val="00B76E42"/>
    <w:rsid w:val="00B814AF"/>
    <w:rsid w:val="00B8175B"/>
    <w:rsid w:val="00B83AC1"/>
    <w:rsid w:val="00B85453"/>
    <w:rsid w:val="00B86507"/>
    <w:rsid w:val="00BA511A"/>
    <w:rsid w:val="00BA54D0"/>
    <w:rsid w:val="00BB1859"/>
    <w:rsid w:val="00BC50F5"/>
    <w:rsid w:val="00BC51E8"/>
    <w:rsid w:val="00BC7ED0"/>
    <w:rsid w:val="00BE64C6"/>
    <w:rsid w:val="00BE7480"/>
    <w:rsid w:val="00BE7DAA"/>
    <w:rsid w:val="00BF20DF"/>
    <w:rsid w:val="00BF2BB1"/>
    <w:rsid w:val="00C044D4"/>
    <w:rsid w:val="00C066E7"/>
    <w:rsid w:val="00C07AA8"/>
    <w:rsid w:val="00C120DF"/>
    <w:rsid w:val="00C169B8"/>
    <w:rsid w:val="00C201F9"/>
    <w:rsid w:val="00C24A23"/>
    <w:rsid w:val="00C32414"/>
    <w:rsid w:val="00C36879"/>
    <w:rsid w:val="00C37FEC"/>
    <w:rsid w:val="00C40D8E"/>
    <w:rsid w:val="00C4456D"/>
    <w:rsid w:val="00C4462F"/>
    <w:rsid w:val="00C5499F"/>
    <w:rsid w:val="00C757A9"/>
    <w:rsid w:val="00C93094"/>
    <w:rsid w:val="00C9366E"/>
    <w:rsid w:val="00CA7D97"/>
    <w:rsid w:val="00CE0A81"/>
    <w:rsid w:val="00CE3B6D"/>
    <w:rsid w:val="00D00A1E"/>
    <w:rsid w:val="00D12C01"/>
    <w:rsid w:val="00D24DC0"/>
    <w:rsid w:val="00D32B14"/>
    <w:rsid w:val="00D45E9A"/>
    <w:rsid w:val="00D5722E"/>
    <w:rsid w:val="00D57CB8"/>
    <w:rsid w:val="00D66F62"/>
    <w:rsid w:val="00D733F2"/>
    <w:rsid w:val="00D73DCA"/>
    <w:rsid w:val="00D83EDE"/>
    <w:rsid w:val="00D934E7"/>
    <w:rsid w:val="00D95FC4"/>
    <w:rsid w:val="00DD1A2D"/>
    <w:rsid w:val="00DD57D2"/>
    <w:rsid w:val="00DD58D2"/>
    <w:rsid w:val="00DE1A57"/>
    <w:rsid w:val="00DF081A"/>
    <w:rsid w:val="00DF301C"/>
    <w:rsid w:val="00E05D06"/>
    <w:rsid w:val="00E27456"/>
    <w:rsid w:val="00E37139"/>
    <w:rsid w:val="00E407B7"/>
    <w:rsid w:val="00E449D1"/>
    <w:rsid w:val="00E51D41"/>
    <w:rsid w:val="00E61514"/>
    <w:rsid w:val="00E67DCB"/>
    <w:rsid w:val="00E81994"/>
    <w:rsid w:val="00EC038B"/>
    <w:rsid w:val="00EC36ED"/>
    <w:rsid w:val="00EC456D"/>
    <w:rsid w:val="00EE0742"/>
    <w:rsid w:val="00EE6D54"/>
    <w:rsid w:val="00EF572F"/>
    <w:rsid w:val="00F018E0"/>
    <w:rsid w:val="00F11546"/>
    <w:rsid w:val="00F16351"/>
    <w:rsid w:val="00F17C12"/>
    <w:rsid w:val="00F17DD4"/>
    <w:rsid w:val="00F20F10"/>
    <w:rsid w:val="00F31143"/>
    <w:rsid w:val="00F61F22"/>
    <w:rsid w:val="00F662A9"/>
    <w:rsid w:val="00F7160B"/>
    <w:rsid w:val="00F74ECD"/>
    <w:rsid w:val="00F807CD"/>
    <w:rsid w:val="00F819BA"/>
    <w:rsid w:val="00F87DB7"/>
    <w:rsid w:val="00F95A8B"/>
    <w:rsid w:val="00FA2E90"/>
    <w:rsid w:val="00FB3DF8"/>
    <w:rsid w:val="00FB3EFA"/>
    <w:rsid w:val="00FB3F82"/>
    <w:rsid w:val="00FB7D65"/>
    <w:rsid w:val="00FC2AE0"/>
    <w:rsid w:val="00FC3174"/>
    <w:rsid w:val="00FC44BB"/>
    <w:rsid w:val="00FD65B0"/>
    <w:rsid w:val="00FD6809"/>
    <w:rsid w:val="00FE5C06"/>
    <w:rsid w:val="00FF7D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1B6D"/>
  <w15:chartTrackingRefBased/>
  <w15:docId w15:val="{B5BE998E-B4B1-4033-956C-76847BBD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BD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2BDA"/>
    <w:rPr>
      <w:rFonts w:ascii="Times New Roman" w:hAnsi="Times New Roman" w:cs="Times New Roman"/>
      <w:color w:val="0000FF"/>
      <w:u w:val="single"/>
    </w:rPr>
  </w:style>
  <w:style w:type="paragraph" w:customStyle="1" w:styleId="Iauiue">
    <w:name w:val="Iau?iue"/>
    <w:uiPriority w:val="99"/>
    <w:rsid w:val="00232BDA"/>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232BDA"/>
    <w:pPr>
      <w:autoSpaceDE w:val="0"/>
      <w:autoSpaceDN w:val="0"/>
      <w:spacing w:after="0" w:line="240" w:lineRule="auto"/>
    </w:pPr>
    <w:rPr>
      <w:rFonts w:ascii="Times New Roman" w:eastAsia="MS Mincho" w:hAnsi="Times New Roman" w:cs="Times New Roman"/>
      <w:sz w:val="24"/>
      <w:szCs w:val="24"/>
      <w:lang w:eastAsia="ja-JP"/>
    </w:rPr>
  </w:style>
  <w:style w:type="paragraph" w:styleId="a4">
    <w:name w:val="header"/>
    <w:basedOn w:val="a"/>
    <w:link w:val="a5"/>
    <w:uiPriority w:val="99"/>
    <w:unhideWhenUsed/>
    <w:rsid w:val="00001CEA"/>
    <w:pPr>
      <w:tabs>
        <w:tab w:val="center" w:pos="4819"/>
        <w:tab w:val="right" w:pos="9639"/>
      </w:tabs>
    </w:pPr>
  </w:style>
  <w:style w:type="character" w:customStyle="1" w:styleId="a5">
    <w:name w:val="Верхній колонтитул Знак"/>
    <w:basedOn w:val="a0"/>
    <w:link w:val="a4"/>
    <w:uiPriority w:val="99"/>
    <w:rsid w:val="00001CEA"/>
    <w:rPr>
      <w:rFonts w:ascii="Times New Roman" w:eastAsia="Times New Roman" w:hAnsi="Times New Roman" w:cs="Times New Roman"/>
      <w:sz w:val="24"/>
      <w:szCs w:val="24"/>
      <w:lang w:val="ru-RU" w:eastAsia="ru-RU"/>
    </w:rPr>
  </w:style>
  <w:style w:type="paragraph" w:styleId="a6">
    <w:name w:val="footer"/>
    <w:basedOn w:val="a"/>
    <w:link w:val="a7"/>
    <w:uiPriority w:val="99"/>
    <w:unhideWhenUsed/>
    <w:rsid w:val="00001CEA"/>
    <w:pPr>
      <w:tabs>
        <w:tab w:val="center" w:pos="4819"/>
        <w:tab w:val="right" w:pos="9639"/>
      </w:tabs>
    </w:pPr>
  </w:style>
  <w:style w:type="character" w:customStyle="1" w:styleId="a7">
    <w:name w:val="Нижній колонтитул Знак"/>
    <w:basedOn w:val="a0"/>
    <w:link w:val="a6"/>
    <w:uiPriority w:val="99"/>
    <w:rsid w:val="00001CEA"/>
    <w:rPr>
      <w:rFonts w:ascii="Times New Roman" w:eastAsia="Times New Roman" w:hAnsi="Times New Roman" w:cs="Times New Roman"/>
      <w:sz w:val="24"/>
      <w:szCs w:val="24"/>
      <w:lang w:val="ru-RU" w:eastAsia="ru-RU"/>
    </w:rPr>
  </w:style>
  <w:style w:type="paragraph" w:styleId="a8">
    <w:name w:val="Balloon Text"/>
    <w:basedOn w:val="a"/>
    <w:link w:val="a9"/>
    <w:uiPriority w:val="99"/>
    <w:semiHidden/>
    <w:unhideWhenUsed/>
    <w:rsid w:val="00001CEA"/>
    <w:rPr>
      <w:rFonts w:ascii="Segoe UI" w:hAnsi="Segoe UI" w:cs="Segoe UI"/>
      <w:sz w:val="18"/>
      <w:szCs w:val="18"/>
    </w:rPr>
  </w:style>
  <w:style w:type="character" w:customStyle="1" w:styleId="a9">
    <w:name w:val="Текст у виносці Знак"/>
    <w:basedOn w:val="a0"/>
    <w:link w:val="a8"/>
    <w:uiPriority w:val="99"/>
    <w:semiHidden/>
    <w:rsid w:val="00001CEA"/>
    <w:rPr>
      <w:rFonts w:ascii="Segoe UI" w:eastAsia="Times New Roman" w:hAnsi="Segoe UI" w:cs="Segoe UI"/>
      <w:sz w:val="18"/>
      <w:szCs w:val="18"/>
      <w:lang w:val="ru-RU" w:eastAsia="ru-RU"/>
    </w:rPr>
  </w:style>
  <w:style w:type="paragraph" w:customStyle="1" w:styleId="2">
    <w:name w:val="Основной текст2"/>
    <w:basedOn w:val="a"/>
    <w:rsid w:val="00FB3F82"/>
    <w:pPr>
      <w:widowControl w:val="0"/>
      <w:shd w:val="clear" w:color="auto" w:fill="FFFFFF"/>
      <w:ind w:firstLine="400"/>
    </w:pPr>
    <w:rPr>
      <w:color w:val="000000"/>
      <w:sz w:val="114"/>
      <w:szCs w:val="114"/>
      <w:lang w:val="uk-UA" w:eastAsia="uk-UA"/>
    </w:rPr>
  </w:style>
  <w:style w:type="character" w:customStyle="1" w:styleId="spanrvts0">
    <w:name w:val="span_rvts0"/>
    <w:basedOn w:val="a0"/>
    <w:rsid w:val="00FB3F82"/>
    <w:rPr>
      <w:rFonts w:ascii="Times New Roman" w:eastAsia="Times New Roman" w:hAnsi="Times New Roman" w:cs="Times New Roman"/>
      <w:b w:val="0"/>
      <w:bCs w:val="0"/>
      <w:i w:val="0"/>
      <w:iCs w:val="0"/>
      <w:sz w:val="24"/>
      <w:szCs w:val="24"/>
    </w:rPr>
  </w:style>
  <w:style w:type="paragraph" w:styleId="aa">
    <w:name w:val="No Spacing"/>
    <w:uiPriority w:val="1"/>
    <w:qFormat/>
    <w:rsid w:val="00F662A9"/>
    <w:pPr>
      <w:spacing w:after="0" w:line="240" w:lineRule="auto"/>
    </w:pPr>
  </w:style>
  <w:style w:type="paragraph" w:customStyle="1" w:styleId="rvps2">
    <w:name w:val="rvps2"/>
    <w:basedOn w:val="a"/>
    <w:rsid w:val="00941B6E"/>
    <w:pPr>
      <w:ind w:firstLine="450"/>
      <w:jc w:val="both"/>
    </w:pPr>
    <w:rPr>
      <w:lang w:val="en-US" w:eastAsia="en-US"/>
    </w:rPr>
  </w:style>
  <w:style w:type="character" w:customStyle="1" w:styleId="arvts99">
    <w:name w:val="a_rvts99"/>
    <w:basedOn w:val="a0"/>
    <w:rsid w:val="00941B6E"/>
    <w:rPr>
      <w:rFonts w:ascii="Times New Roman" w:eastAsia="Times New Roman" w:hAnsi="Times New Roman" w:cs="Times New Roman" w:hint="default"/>
      <w:b w:val="0"/>
      <w:bCs w:val="0"/>
      <w:i w:val="0"/>
      <w:iCs w:val="0"/>
      <w:color w:val="006600"/>
      <w:sz w:val="24"/>
      <w:szCs w:val="24"/>
    </w:rPr>
  </w:style>
  <w:style w:type="character" w:customStyle="1" w:styleId="spanrvts46">
    <w:name w:val="span_rvts46"/>
    <w:basedOn w:val="a0"/>
    <w:rsid w:val="0094510C"/>
    <w:rPr>
      <w:rFonts w:ascii="Times New Roman" w:eastAsia="Times New Roman" w:hAnsi="Times New Roman" w:cs="Times New Roman" w:hint="default"/>
      <w:b w:val="0"/>
      <w:bCs w:val="0"/>
      <w:i/>
      <w:iCs/>
      <w:sz w:val="24"/>
      <w:szCs w:val="24"/>
    </w:rPr>
  </w:style>
  <w:style w:type="character" w:customStyle="1" w:styleId="spanrvts15">
    <w:name w:val="span_rvts15"/>
    <w:basedOn w:val="a0"/>
    <w:rsid w:val="005A53E4"/>
    <w:rPr>
      <w:rFonts w:ascii="Times New Roman" w:eastAsia="Times New Roman" w:hAnsi="Times New Roman" w:cs="Times New Roman" w:hint="default"/>
      <w:b/>
      <w:bCs/>
      <w:i w:val="0"/>
      <w:iCs w:val="0"/>
      <w:sz w:val="28"/>
      <w:szCs w:val="28"/>
    </w:rPr>
  </w:style>
  <w:style w:type="character" w:customStyle="1" w:styleId="arvts96">
    <w:name w:val="a_rvts96"/>
    <w:basedOn w:val="a0"/>
    <w:rsid w:val="009C7589"/>
    <w:rPr>
      <w:rFonts w:ascii="Times New Roman" w:eastAsia="Times New Roman" w:hAnsi="Times New Roman" w:cs="Times New Roman" w:hint="default"/>
      <w:b w:val="0"/>
      <w:bCs w:val="0"/>
      <w:i w:val="0"/>
      <w:iCs w:val="0"/>
      <w:color w:val="000099"/>
      <w:sz w:val="24"/>
      <w:szCs w:val="24"/>
    </w:rPr>
  </w:style>
  <w:style w:type="paragraph" w:styleId="ab">
    <w:name w:val="List Paragraph"/>
    <w:basedOn w:val="a"/>
    <w:uiPriority w:val="34"/>
    <w:qFormat/>
    <w:rsid w:val="002A1F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4510">
      <w:bodyDiv w:val="1"/>
      <w:marLeft w:val="0"/>
      <w:marRight w:val="0"/>
      <w:marTop w:val="0"/>
      <w:marBottom w:val="0"/>
      <w:divBdr>
        <w:top w:val="none" w:sz="0" w:space="0" w:color="auto"/>
        <w:left w:val="none" w:sz="0" w:space="0" w:color="auto"/>
        <w:bottom w:val="none" w:sz="0" w:space="0" w:color="auto"/>
        <w:right w:val="none" w:sz="0" w:space="0" w:color="auto"/>
      </w:divBdr>
    </w:div>
    <w:div w:id="98137106">
      <w:bodyDiv w:val="1"/>
      <w:marLeft w:val="0"/>
      <w:marRight w:val="0"/>
      <w:marTop w:val="0"/>
      <w:marBottom w:val="0"/>
      <w:divBdr>
        <w:top w:val="none" w:sz="0" w:space="0" w:color="auto"/>
        <w:left w:val="none" w:sz="0" w:space="0" w:color="auto"/>
        <w:bottom w:val="none" w:sz="0" w:space="0" w:color="auto"/>
        <w:right w:val="none" w:sz="0" w:space="0" w:color="auto"/>
      </w:divBdr>
    </w:div>
    <w:div w:id="123087447">
      <w:bodyDiv w:val="1"/>
      <w:marLeft w:val="0"/>
      <w:marRight w:val="0"/>
      <w:marTop w:val="0"/>
      <w:marBottom w:val="0"/>
      <w:divBdr>
        <w:top w:val="none" w:sz="0" w:space="0" w:color="auto"/>
        <w:left w:val="none" w:sz="0" w:space="0" w:color="auto"/>
        <w:bottom w:val="none" w:sz="0" w:space="0" w:color="auto"/>
        <w:right w:val="none" w:sz="0" w:space="0" w:color="auto"/>
      </w:divBdr>
    </w:div>
    <w:div w:id="176190175">
      <w:bodyDiv w:val="1"/>
      <w:marLeft w:val="0"/>
      <w:marRight w:val="0"/>
      <w:marTop w:val="0"/>
      <w:marBottom w:val="0"/>
      <w:divBdr>
        <w:top w:val="none" w:sz="0" w:space="0" w:color="auto"/>
        <w:left w:val="none" w:sz="0" w:space="0" w:color="auto"/>
        <w:bottom w:val="none" w:sz="0" w:space="0" w:color="auto"/>
        <w:right w:val="none" w:sz="0" w:space="0" w:color="auto"/>
      </w:divBdr>
    </w:div>
    <w:div w:id="178083181">
      <w:bodyDiv w:val="1"/>
      <w:marLeft w:val="0"/>
      <w:marRight w:val="0"/>
      <w:marTop w:val="0"/>
      <w:marBottom w:val="0"/>
      <w:divBdr>
        <w:top w:val="none" w:sz="0" w:space="0" w:color="auto"/>
        <w:left w:val="none" w:sz="0" w:space="0" w:color="auto"/>
        <w:bottom w:val="none" w:sz="0" w:space="0" w:color="auto"/>
        <w:right w:val="none" w:sz="0" w:space="0" w:color="auto"/>
      </w:divBdr>
    </w:div>
    <w:div w:id="219485626">
      <w:bodyDiv w:val="1"/>
      <w:marLeft w:val="0"/>
      <w:marRight w:val="0"/>
      <w:marTop w:val="0"/>
      <w:marBottom w:val="0"/>
      <w:divBdr>
        <w:top w:val="none" w:sz="0" w:space="0" w:color="auto"/>
        <w:left w:val="none" w:sz="0" w:space="0" w:color="auto"/>
        <w:bottom w:val="none" w:sz="0" w:space="0" w:color="auto"/>
        <w:right w:val="none" w:sz="0" w:space="0" w:color="auto"/>
      </w:divBdr>
    </w:div>
    <w:div w:id="232355898">
      <w:bodyDiv w:val="1"/>
      <w:marLeft w:val="0"/>
      <w:marRight w:val="0"/>
      <w:marTop w:val="0"/>
      <w:marBottom w:val="0"/>
      <w:divBdr>
        <w:top w:val="none" w:sz="0" w:space="0" w:color="auto"/>
        <w:left w:val="none" w:sz="0" w:space="0" w:color="auto"/>
        <w:bottom w:val="none" w:sz="0" w:space="0" w:color="auto"/>
        <w:right w:val="none" w:sz="0" w:space="0" w:color="auto"/>
      </w:divBdr>
    </w:div>
    <w:div w:id="271595709">
      <w:bodyDiv w:val="1"/>
      <w:marLeft w:val="0"/>
      <w:marRight w:val="0"/>
      <w:marTop w:val="0"/>
      <w:marBottom w:val="0"/>
      <w:divBdr>
        <w:top w:val="none" w:sz="0" w:space="0" w:color="auto"/>
        <w:left w:val="none" w:sz="0" w:space="0" w:color="auto"/>
        <w:bottom w:val="none" w:sz="0" w:space="0" w:color="auto"/>
        <w:right w:val="none" w:sz="0" w:space="0" w:color="auto"/>
      </w:divBdr>
    </w:div>
    <w:div w:id="319626493">
      <w:bodyDiv w:val="1"/>
      <w:marLeft w:val="0"/>
      <w:marRight w:val="0"/>
      <w:marTop w:val="0"/>
      <w:marBottom w:val="0"/>
      <w:divBdr>
        <w:top w:val="none" w:sz="0" w:space="0" w:color="auto"/>
        <w:left w:val="none" w:sz="0" w:space="0" w:color="auto"/>
        <w:bottom w:val="none" w:sz="0" w:space="0" w:color="auto"/>
        <w:right w:val="none" w:sz="0" w:space="0" w:color="auto"/>
      </w:divBdr>
    </w:div>
    <w:div w:id="336227856">
      <w:bodyDiv w:val="1"/>
      <w:marLeft w:val="0"/>
      <w:marRight w:val="0"/>
      <w:marTop w:val="0"/>
      <w:marBottom w:val="0"/>
      <w:divBdr>
        <w:top w:val="none" w:sz="0" w:space="0" w:color="auto"/>
        <w:left w:val="none" w:sz="0" w:space="0" w:color="auto"/>
        <w:bottom w:val="none" w:sz="0" w:space="0" w:color="auto"/>
        <w:right w:val="none" w:sz="0" w:space="0" w:color="auto"/>
      </w:divBdr>
    </w:div>
    <w:div w:id="383333438">
      <w:bodyDiv w:val="1"/>
      <w:marLeft w:val="0"/>
      <w:marRight w:val="0"/>
      <w:marTop w:val="0"/>
      <w:marBottom w:val="0"/>
      <w:divBdr>
        <w:top w:val="none" w:sz="0" w:space="0" w:color="auto"/>
        <w:left w:val="none" w:sz="0" w:space="0" w:color="auto"/>
        <w:bottom w:val="none" w:sz="0" w:space="0" w:color="auto"/>
        <w:right w:val="none" w:sz="0" w:space="0" w:color="auto"/>
      </w:divBdr>
    </w:div>
    <w:div w:id="403769110">
      <w:bodyDiv w:val="1"/>
      <w:marLeft w:val="0"/>
      <w:marRight w:val="0"/>
      <w:marTop w:val="0"/>
      <w:marBottom w:val="0"/>
      <w:divBdr>
        <w:top w:val="none" w:sz="0" w:space="0" w:color="auto"/>
        <w:left w:val="none" w:sz="0" w:space="0" w:color="auto"/>
        <w:bottom w:val="none" w:sz="0" w:space="0" w:color="auto"/>
        <w:right w:val="none" w:sz="0" w:space="0" w:color="auto"/>
      </w:divBdr>
    </w:div>
    <w:div w:id="407651953">
      <w:bodyDiv w:val="1"/>
      <w:marLeft w:val="0"/>
      <w:marRight w:val="0"/>
      <w:marTop w:val="0"/>
      <w:marBottom w:val="0"/>
      <w:divBdr>
        <w:top w:val="none" w:sz="0" w:space="0" w:color="auto"/>
        <w:left w:val="none" w:sz="0" w:space="0" w:color="auto"/>
        <w:bottom w:val="none" w:sz="0" w:space="0" w:color="auto"/>
        <w:right w:val="none" w:sz="0" w:space="0" w:color="auto"/>
      </w:divBdr>
    </w:div>
    <w:div w:id="470173437">
      <w:bodyDiv w:val="1"/>
      <w:marLeft w:val="0"/>
      <w:marRight w:val="0"/>
      <w:marTop w:val="0"/>
      <w:marBottom w:val="0"/>
      <w:divBdr>
        <w:top w:val="none" w:sz="0" w:space="0" w:color="auto"/>
        <w:left w:val="none" w:sz="0" w:space="0" w:color="auto"/>
        <w:bottom w:val="none" w:sz="0" w:space="0" w:color="auto"/>
        <w:right w:val="none" w:sz="0" w:space="0" w:color="auto"/>
      </w:divBdr>
    </w:div>
    <w:div w:id="487089703">
      <w:bodyDiv w:val="1"/>
      <w:marLeft w:val="0"/>
      <w:marRight w:val="0"/>
      <w:marTop w:val="0"/>
      <w:marBottom w:val="0"/>
      <w:divBdr>
        <w:top w:val="none" w:sz="0" w:space="0" w:color="auto"/>
        <w:left w:val="none" w:sz="0" w:space="0" w:color="auto"/>
        <w:bottom w:val="none" w:sz="0" w:space="0" w:color="auto"/>
        <w:right w:val="none" w:sz="0" w:space="0" w:color="auto"/>
      </w:divBdr>
    </w:div>
    <w:div w:id="535703986">
      <w:bodyDiv w:val="1"/>
      <w:marLeft w:val="0"/>
      <w:marRight w:val="0"/>
      <w:marTop w:val="0"/>
      <w:marBottom w:val="0"/>
      <w:divBdr>
        <w:top w:val="none" w:sz="0" w:space="0" w:color="auto"/>
        <w:left w:val="none" w:sz="0" w:space="0" w:color="auto"/>
        <w:bottom w:val="none" w:sz="0" w:space="0" w:color="auto"/>
        <w:right w:val="none" w:sz="0" w:space="0" w:color="auto"/>
      </w:divBdr>
    </w:div>
    <w:div w:id="549195815">
      <w:bodyDiv w:val="1"/>
      <w:marLeft w:val="0"/>
      <w:marRight w:val="0"/>
      <w:marTop w:val="0"/>
      <w:marBottom w:val="0"/>
      <w:divBdr>
        <w:top w:val="none" w:sz="0" w:space="0" w:color="auto"/>
        <w:left w:val="none" w:sz="0" w:space="0" w:color="auto"/>
        <w:bottom w:val="none" w:sz="0" w:space="0" w:color="auto"/>
        <w:right w:val="none" w:sz="0" w:space="0" w:color="auto"/>
      </w:divBdr>
    </w:div>
    <w:div w:id="660501286">
      <w:bodyDiv w:val="1"/>
      <w:marLeft w:val="0"/>
      <w:marRight w:val="0"/>
      <w:marTop w:val="0"/>
      <w:marBottom w:val="0"/>
      <w:divBdr>
        <w:top w:val="none" w:sz="0" w:space="0" w:color="auto"/>
        <w:left w:val="none" w:sz="0" w:space="0" w:color="auto"/>
        <w:bottom w:val="none" w:sz="0" w:space="0" w:color="auto"/>
        <w:right w:val="none" w:sz="0" w:space="0" w:color="auto"/>
      </w:divBdr>
    </w:div>
    <w:div w:id="695690481">
      <w:bodyDiv w:val="1"/>
      <w:marLeft w:val="0"/>
      <w:marRight w:val="0"/>
      <w:marTop w:val="0"/>
      <w:marBottom w:val="0"/>
      <w:divBdr>
        <w:top w:val="none" w:sz="0" w:space="0" w:color="auto"/>
        <w:left w:val="none" w:sz="0" w:space="0" w:color="auto"/>
        <w:bottom w:val="none" w:sz="0" w:space="0" w:color="auto"/>
        <w:right w:val="none" w:sz="0" w:space="0" w:color="auto"/>
      </w:divBdr>
    </w:div>
    <w:div w:id="743140658">
      <w:bodyDiv w:val="1"/>
      <w:marLeft w:val="0"/>
      <w:marRight w:val="0"/>
      <w:marTop w:val="0"/>
      <w:marBottom w:val="0"/>
      <w:divBdr>
        <w:top w:val="none" w:sz="0" w:space="0" w:color="auto"/>
        <w:left w:val="none" w:sz="0" w:space="0" w:color="auto"/>
        <w:bottom w:val="none" w:sz="0" w:space="0" w:color="auto"/>
        <w:right w:val="none" w:sz="0" w:space="0" w:color="auto"/>
      </w:divBdr>
    </w:div>
    <w:div w:id="746078717">
      <w:bodyDiv w:val="1"/>
      <w:marLeft w:val="0"/>
      <w:marRight w:val="0"/>
      <w:marTop w:val="0"/>
      <w:marBottom w:val="0"/>
      <w:divBdr>
        <w:top w:val="none" w:sz="0" w:space="0" w:color="auto"/>
        <w:left w:val="none" w:sz="0" w:space="0" w:color="auto"/>
        <w:bottom w:val="none" w:sz="0" w:space="0" w:color="auto"/>
        <w:right w:val="none" w:sz="0" w:space="0" w:color="auto"/>
      </w:divBdr>
    </w:div>
    <w:div w:id="813571192">
      <w:bodyDiv w:val="1"/>
      <w:marLeft w:val="0"/>
      <w:marRight w:val="0"/>
      <w:marTop w:val="0"/>
      <w:marBottom w:val="0"/>
      <w:divBdr>
        <w:top w:val="none" w:sz="0" w:space="0" w:color="auto"/>
        <w:left w:val="none" w:sz="0" w:space="0" w:color="auto"/>
        <w:bottom w:val="none" w:sz="0" w:space="0" w:color="auto"/>
        <w:right w:val="none" w:sz="0" w:space="0" w:color="auto"/>
      </w:divBdr>
    </w:div>
    <w:div w:id="815298311">
      <w:bodyDiv w:val="1"/>
      <w:marLeft w:val="0"/>
      <w:marRight w:val="0"/>
      <w:marTop w:val="0"/>
      <w:marBottom w:val="0"/>
      <w:divBdr>
        <w:top w:val="none" w:sz="0" w:space="0" w:color="auto"/>
        <w:left w:val="none" w:sz="0" w:space="0" w:color="auto"/>
        <w:bottom w:val="none" w:sz="0" w:space="0" w:color="auto"/>
        <w:right w:val="none" w:sz="0" w:space="0" w:color="auto"/>
      </w:divBdr>
    </w:div>
    <w:div w:id="859784175">
      <w:bodyDiv w:val="1"/>
      <w:marLeft w:val="0"/>
      <w:marRight w:val="0"/>
      <w:marTop w:val="0"/>
      <w:marBottom w:val="0"/>
      <w:divBdr>
        <w:top w:val="none" w:sz="0" w:space="0" w:color="auto"/>
        <w:left w:val="none" w:sz="0" w:space="0" w:color="auto"/>
        <w:bottom w:val="none" w:sz="0" w:space="0" w:color="auto"/>
        <w:right w:val="none" w:sz="0" w:space="0" w:color="auto"/>
      </w:divBdr>
    </w:div>
    <w:div w:id="880480894">
      <w:bodyDiv w:val="1"/>
      <w:marLeft w:val="0"/>
      <w:marRight w:val="0"/>
      <w:marTop w:val="0"/>
      <w:marBottom w:val="0"/>
      <w:divBdr>
        <w:top w:val="none" w:sz="0" w:space="0" w:color="auto"/>
        <w:left w:val="none" w:sz="0" w:space="0" w:color="auto"/>
        <w:bottom w:val="none" w:sz="0" w:space="0" w:color="auto"/>
        <w:right w:val="none" w:sz="0" w:space="0" w:color="auto"/>
      </w:divBdr>
    </w:div>
    <w:div w:id="923949581">
      <w:bodyDiv w:val="1"/>
      <w:marLeft w:val="0"/>
      <w:marRight w:val="0"/>
      <w:marTop w:val="0"/>
      <w:marBottom w:val="0"/>
      <w:divBdr>
        <w:top w:val="none" w:sz="0" w:space="0" w:color="auto"/>
        <w:left w:val="none" w:sz="0" w:space="0" w:color="auto"/>
        <w:bottom w:val="none" w:sz="0" w:space="0" w:color="auto"/>
        <w:right w:val="none" w:sz="0" w:space="0" w:color="auto"/>
      </w:divBdr>
    </w:div>
    <w:div w:id="942152152">
      <w:bodyDiv w:val="1"/>
      <w:marLeft w:val="0"/>
      <w:marRight w:val="0"/>
      <w:marTop w:val="0"/>
      <w:marBottom w:val="0"/>
      <w:divBdr>
        <w:top w:val="none" w:sz="0" w:space="0" w:color="auto"/>
        <w:left w:val="none" w:sz="0" w:space="0" w:color="auto"/>
        <w:bottom w:val="none" w:sz="0" w:space="0" w:color="auto"/>
        <w:right w:val="none" w:sz="0" w:space="0" w:color="auto"/>
      </w:divBdr>
    </w:div>
    <w:div w:id="989022449">
      <w:bodyDiv w:val="1"/>
      <w:marLeft w:val="0"/>
      <w:marRight w:val="0"/>
      <w:marTop w:val="0"/>
      <w:marBottom w:val="0"/>
      <w:divBdr>
        <w:top w:val="none" w:sz="0" w:space="0" w:color="auto"/>
        <w:left w:val="none" w:sz="0" w:space="0" w:color="auto"/>
        <w:bottom w:val="none" w:sz="0" w:space="0" w:color="auto"/>
        <w:right w:val="none" w:sz="0" w:space="0" w:color="auto"/>
      </w:divBdr>
    </w:div>
    <w:div w:id="994336143">
      <w:bodyDiv w:val="1"/>
      <w:marLeft w:val="0"/>
      <w:marRight w:val="0"/>
      <w:marTop w:val="0"/>
      <w:marBottom w:val="0"/>
      <w:divBdr>
        <w:top w:val="none" w:sz="0" w:space="0" w:color="auto"/>
        <w:left w:val="none" w:sz="0" w:space="0" w:color="auto"/>
        <w:bottom w:val="none" w:sz="0" w:space="0" w:color="auto"/>
        <w:right w:val="none" w:sz="0" w:space="0" w:color="auto"/>
      </w:divBdr>
    </w:div>
    <w:div w:id="1018888536">
      <w:bodyDiv w:val="1"/>
      <w:marLeft w:val="0"/>
      <w:marRight w:val="0"/>
      <w:marTop w:val="0"/>
      <w:marBottom w:val="0"/>
      <w:divBdr>
        <w:top w:val="none" w:sz="0" w:space="0" w:color="auto"/>
        <w:left w:val="none" w:sz="0" w:space="0" w:color="auto"/>
        <w:bottom w:val="none" w:sz="0" w:space="0" w:color="auto"/>
        <w:right w:val="none" w:sz="0" w:space="0" w:color="auto"/>
      </w:divBdr>
    </w:div>
    <w:div w:id="1057894913">
      <w:bodyDiv w:val="1"/>
      <w:marLeft w:val="0"/>
      <w:marRight w:val="0"/>
      <w:marTop w:val="0"/>
      <w:marBottom w:val="0"/>
      <w:divBdr>
        <w:top w:val="none" w:sz="0" w:space="0" w:color="auto"/>
        <w:left w:val="none" w:sz="0" w:space="0" w:color="auto"/>
        <w:bottom w:val="none" w:sz="0" w:space="0" w:color="auto"/>
        <w:right w:val="none" w:sz="0" w:space="0" w:color="auto"/>
      </w:divBdr>
    </w:div>
    <w:div w:id="1157040579">
      <w:bodyDiv w:val="1"/>
      <w:marLeft w:val="0"/>
      <w:marRight w:val="0"/>
      <w:marTop w:val="0"/>
      <w:marBottom w:val="0"/>
      <w:divBdr>
        <w:top w:val="none" w:sz="0" w:space="0" w:color="auto"/>
        <w:left w:val="none" w:sz="0" w:space="0" w:color="auto"/>
        <w:bottom w:val="none" w:sz="0" w:space="0" w:color="auto"/>
        <w:right w:val="none" w:sz="0" w:space="0" w:color="auto"/>
      </w:divBdr>
    </w:div>
    <w:div w:id="1188181890">
      <w:bodyDiv w:val="1"/>
      <w:marLeft w:val="0"/>
      <w:marRight w:val="0"/>
      <w:marTop w:val="0"/>
      <w:marBottom w:val="0"/>
      <w:divBdr>
        <w:top w:val="none" w:sz="0" w:space="0" w:color="auto"/>
        <w:left w:val="none" w:sz="0" w:space="0" w:color="auto"/>
        <w:bottom w:val="none" w:sz="0" w:space="0" w:color="auto"/>
        <w:right w:val="none" w:sz="0" w:space="0" w:color="auto"/>
      </w:divBdr>
    </w:div>
    <w:div w:id="1238201461">
      <w:bodyDiv w:val="1"/>
      <w:marLeft w:val="0"/>
      <w:marRight w:val="0"/>
      <w:marTop w:val="0"/>
      <w:marBottom w:val="0"/>
      <w:divBdr>
        <w:top w:val="none" w:sz="0" w:space="0" w:color="auto"/>
        <w:left w:val="none" w:sz="0" w:space="0" w:color="auto"/>
        <w:bottom w:val="none" w:sz="0" w:space="0" w:color="auto"/>
        <w:right w:val="none" w:sz="0" w:space="0" w:color="auto"/>
      </w:divBdr>
    </w:div>
    <w:div w:id="1255238836">
      <w:bodyDiv w:val="1"/>
      <w:marLeft w:val="0"/>
      <w:marRight w:val="0"/>
      <w:marTop w:val="0"/>
      <w:marBottom w:val="0"/>
      <w:divBdr>
        <w:top w:val="none" w:sz="0" w:space="0" w:color="auto"/>
        <w:left w:val="none" w:sz="0" w:space="0" w:color="auto"/>
        <w:bottom w:val="none" w:sz="0" w:space="0" w:color="auto"/>
        <w:right w:val="none" w:sz="0" w:space="0" w:color="auto"/>
      </w:divBdr>
    </w:div>
    <w:div w:id="1261110996">
      <w:bodyDiv w:val="1"/>
      <w:marLeft w:val="0"/>
      <w:marRight w:val="0"/>
      <w:marTop w:val="0"/>
      <w:marBottom w:val="0"/>
      <w:divBdr>
        <w:top w:val="none" w:sz="0" w:space="0" w:color="auto"/>
        <w:left w:val="none" w:sz="0" w:space="0" w:color="auto"/>
        <w:bottom w:val="none" w:sz="0" w:space="0" w:color="auto"/>
        <w:right w:val="none" w:sz="0" w:space="0" w:color="auto"/>
      </w:divBdr>
    </w:div>
    <w:div w:id="1262185906">
      <w:bodyDiv w:val="1"/>
      <w:marLeft w:val="0"/>
      <w:marRight w:val="0"/>
      <w:marTop w:val="0"/>
      <w:marBottom w:val="0"/>
      <w:divBdr>
        <w:top w:val="none" w:sz="0" w:space="0" w:color="auto"/>
        <w:left w:val="none" w:sz="0" w:space="0" w:color="auto"/>
        <w:bottom w:val="none" w:sz="0" w:space="0" w:color="auto"/>
        <w:right w:val="none" w:sz="0" w:space="0" w:color="auto"/>
      </w:divBdr>
    </w:div>
    <w:div w:id="1286348402">
      <w:bodyDiv w:val="1"/>
      <w:marLeft w:val="0"/>
      <w:marRight w:val="0"/>
      <w:marTop w:val="0"/>
      <w:marBottom w:val="0"/>
      <w:divBdr>
        <w:top w:val="none" w:sz="0" w:space="0" w:color="auto"/>
        <w:left w:val="none" w:sz="0" w:space="0" w:color="auto"/>
        <w:bottom w:val="none" w:sz="0" w:space="0" w:color="auto"/>
        <w:right w:val="none" w:sz="0" w:space="0" w:color="auto"/>
      </w:divBdr>
    </w:div>
    <w:div w:id="1314990934">
      <w:bodyDiv w:val="1"/>
      <w:marLeft w:val="0"/>
      <w:marRight w:val="0"/>
      <w:marTop w:val="0"/>
      <w:marBottom w:val="0"/>
      <w:divBdr>
        <w:top w:val="none" w:sz="0" w:space="0" w:color="auto"/>
        <w:left w:val="none" w:sz="0" w:space="0" w:color="auto"/>
        <w:bottom w:val="none" w:sz="0" w:space="0" w:color="auto"/>
        <w:right w:val="none" w:sz="0" w:space="0" w:color="auto"/>
      </w:divBdr>
    </w:div>
    <w:div w:id="1336231132">
      <w:bodyDiv w:val="1"/>
      <w:marLeft w:val="0"/>
      <w:marRight w:val="0"/>
      <w:marTop w:val="0"/>
      <w:marBottom w:val="0"/>
      <w:divBdr>
        <w:top w:val="none" w:sz="0" w:space="0" w:color="auto"/>
        <w:left w:val="none" w:sz="0" w:space="0" w:color="auto"/>
        <w:bottom w:val="none" w:sz="0" w:space="0" w:color="auto"/>
        <w:right w:val="none" w:sz="0" w:space="0" w:color="auto"/>
      </w:divBdr>
    </w:div>
    <w:div w:id="1387993803">
      <w:bodyDiv w:val="1"/>
      <w:marLeft w:val="0"/>
      <w:marRight w:val="0"/>
      <w:marTop w:val="0"/>
      <w:marBottom w:val="0"/>
      <w:divBdr>
        <w:top w:val="none" w:sz="0" w:space="0" w:color="auto"/>
        <w:left w:val="none" w:sz="0" w:space="0" w:color="auto"/>
        <w:bottom w:val="none" w:sz="0" w:space="0" w:color="auto"/>
        <w:right w:val="none" w:sz="0" w:space="0" w:color="auto"/>
      </w:divBdr>
    </w:div>
    <w:div w:id="1391343029">
      <w:bodyDiv w:val="1"/>
      <w:marLeft w:val="0"/>
      <w:marRight w:val="0"/>
      <w:marTop w:val="0"/>
      <w:marBottom w:val="0"/>
      <w:divBdr>
        <w:top w:val="none" w:sz="0" w:space="0" w:color="auto"/>
        <w:left w:val="none" w:sz="0" w:space="0" w:color="auto"/>
        <w:bottom w:val="none" w:sz="0" w:space="0" w:color="auto"/>
        <w:right w:val="none" w:sz="0" w:space="0" w:color="auto"/>
      </w:divBdr>
    </w:div>
    <w:div w:id="1459647255">
      <w:bodyDiv w:val="1"/>
      <w:marLeft w:val="0"/>
      <w:marRight w:val="0"/>
      <w:marTop w:val="0"/>
      <w:marBottom w:val="0"/>
      <w:divBdr>
        <w:top w:val="none" w:sz="0" w:space="0" w:color="auto"/>
        <w:left w:val="none" w:sz="0" w:space="0" w:color="auto"/>
        <w:bottom w:val="none" w:sz="0" w:space="0" w:color="auto"/>
        <w:right w:val="none" w:sz="0" w:space="0" w:color="auto"/>
      </w:divBdr>
    </w:div>
    <w:div w:id="1476070168">
      <w:bodyDiv w:val="1"/>
      <w:marLeft w:val="0"/>
      <w:marRight w:val="0"/>
      <w:marTop w:val="0"/>
      <w:marBottom w:val="0"/>
      <w:divBdr>
        <w:top w:val="none" w:sz="0" w:space="0" w:color="auto"/>
        <w:left w:val="none" w:sz="0" w:space="0" w:color="auto"/>
        <w:bottom w:val="none" w:sz="0" w:space="0" w:color="auto"/>
        <w:right w:val="none" w:sz="0" w:space="0" w:color="auto"/>
      </w:divBdr>
    </w:div>
    <w:div w:id="1482189049">
      <w:bodyDiv w:val="1"/>
      <w:marLeft w:val="0"/>
      <w:marRight w:val="0"/>
      <w:marTop w:val="0"/>
      <w:marBottom w:val="0"/>
      <w:divBdr>
        <w:top w:val="none" w:sz="0" w:space="0" w:color="auto"/>
        <w:left w:val="none" w:sz="0" w:space="0" w:color="auto"/>
        <w:bottom w:val="none" w:sz="0" w:space="0" w:color="auto"/>
        <w:right w:val="none" w:sz="0" w:space="0" w:color="auto"/>
      </w:divBdr>
    </w:div>
    <w:div w:id="1502354837">
      <w:bodyDiv w:val="1"/>
      <w:marLeft w:val="0"/>
      <w:marRight w:val="0"/>
      <w:marTop w:val="0"/>
      <w:marBottom w:val="0"/>
      <w:divBdr>
        <w:top w:val="none" w:sz="0" w:space="0" w:color="auto"/>
        <w:left w:val="none" w:sz="0" w:space="0" w:color="auto"/>
        <w:bottom w:val="none" w:sz="0" w:space="0" w:color="auto"/>
        <w:right w:val="none" w:sz="0" w:space="0" w:color="auto"/>
      </w:divBdr>
    </w:div>
    <w:div w:id="1568539832">
      <w:bodyDiv w:val="1"/>
      <w:marLeft w:val="0"/>
      <w:marRight w:val="0"/>
      <w:marTop w:val="0"/>
      <w:marBottom w:val="0"/>
      <w:divBdr>
        <w:top w:val="none" w:sz="0" w:space="0" w:color="auto"/>
        <w:left w:val="none" w:sz="0" w:space="0" w:color="auto"/>
        <w:bottom w:val="none" w:sz="0" w:space="0" w:color="auto"/>
        <w:right w:val="none" w:sz="0" w:space="0" w:color="auto"/>
      </w:divBdr>
    </w:div>
    <w:div w:id="1585919312">
      <w:bodyDiv w:val="1"/>
      <w:marLeft w:val="0"/>
      <w:marRight w:val="0"/>
      <w:marTop w:val="0"/>
      <w:marBottom w:val="0"/>
      <w:divBdr>
        <w:top w:val="none" w:sz="0" w:space="0" w:color="auto"/>
        <w:left w:val="none" w:sz="0" w:space="0" w:color="auto"/>
        <w:bottom w:val="none" w:sz="0" w:space="0" w:color="auto"/>
        <w:right w:val="none" w:sz="0" w:space="0" w:color="auto"/>
      </w:divBdr>
    </w:div>
    <w:div w:id="1587837917">
      <w:bodyDiv w:val="1"/>
      <w:marLeft w:val="0"/>
      <w:marRight w:val="0"/>
      <w:marTop w:val="0"/>
      <w:marBottom w:val="0"/>
      <w:divBdr>
        <w:top w:val="none" w:sz="0" w:space="0" w:color="auto"/>
        <w:left w:val="none" w:sz="0" w:space="0" w:color="auto"/>
        <w:bottom w:val="none" w:sz="0" w:space="0" w:color="auto"/>
        <w:right w:val="none" w:sz="0" w:space="0" w:color="auto"/>
      </w:divBdr>
    </w:div>
    <w:div w:id="1590506427">
      <w:bodyDiv w:val="1"/>
      <w:marLeft w:val="0"/>
      <w:marRight w:val="0"/>
      <w:marTop w:val="0"/>
      <w:marBottom w:val="0"/>
      <w:divBdr>
        <w:top w:val="none" w:sz="0" w:space="0" w:color="auto"/>
        <w:left w:val="none" w:sz="0" w:space="0" w:color="auto"/>
        <w:bottom w:val="none" w:sz="0" w:space="0" w:color="auto"/>
        <w:right w:val="none" w:sz="0" w:space="0" w:color="auto"/>
      </w:divBdr>
    </w:div>
    <w:div w:id="1614287060">
      <w:bodyDiv w:val="1"/>
      <w:marLeft w:val="0"/>
      <w:marRight w:val="0"/>
      <w:marTop w:val="0"/>
      <w:marBottom w:val="0"/>
      <w:divBdr>
        <w:top w:val="none" w:sz="0" w:space="0" w:color="auto"/>
        <w:left w:val="none" w:sz="0" w:space="0" w:color="auto"/>
        <w:bottom w:val="none" w:sz="0" w:space="0" w:color="auto"/>
        <w:right w:val="none" w:sz="0" w:space="0" w:color="auto"/>
      </w:divBdr>
    </w:div>
    <w:div w:id="1635132487">
      <w:bodyDiv w:val="1"/>
      <w:marLeft w:val="0"/>
      <w:marRight w:val="0"/>
      <w:marTop w:val="0"/>
      <w:marBottom w:val="0"/>
      <w:divBdr>
        <w:top w:val="none" w:sz="0" w:space="0" w:color="auto"/>
        <w:left w:val="none" w:sz="0" w:space="0" w:color="auto"/>
        <w:bottom w:val="none" w:sz="0" w:space="0" w:color="auto"/>
        <w:right w:val="none" w:sz="0" w:space="0" w:color="auto"/>
      </w:divBdr>
    </w:div>
    <w:div w:id="1764064883">
      <w:bodyDiv w:val="1"/>
      <w:marLeft w:val="0"/>
      <w:marRight w:val="0"/>
      <w:marTop w:val="0"/>
      <w:marBottom w:val="0"/>
      <w:divBdr>
        <w:top w:val="none" w:sz="0" w:space="0" w:color="auto"/>
        <w:left w:val="none" w:sz="0" w:space="0" w:color="auto"/>
        <w:bottom w:val="none" w:sz="0" w:space="0" w:color="auto"/>
        <w:right w:val="none" w:sz="0" w:space="0" w:color="auto"/>
      </w:divBdr>
    </w:div>
    <w:div w:id="1766992267">
      <w:bodyDiv w:val="1"/>
      <w:marLeft w:val="0"/>
      <w:marRight w:val="0"/>
      <w:marTop w:val="0"/>
      <w:marBottom w:val="0"/>
      <w:divBdr>
        <w:top w:val="none" w:sz="0" w:space="0" w:color="auto"/>
        <w:left w:val="none" w:sz="0" w:space="0" w:color="auto"/>
        <w:bottom w:val="none" w:sz="0" w:space="0" w:color="auto"/>
        <w:right w:val="none" w:sz="0" w:space="0" w:color="auto"/>
      </w:divBdr>
    </w:div>
    <w:div w:id="1776293109">
      <w:bodyDiv w:val="1"/>
      <w:marLeft w:val="0"/>
      <w:marRight w:val="0"/>
      <w:marTop w:val="0"/>
      <w:marBottom w:val="0"/>
      <w:divBdr>
        <w:top w:val="none" w:sz="0" w:space="0" w:color="auto"/>
        <w:left w:val="none" w:sz="0" w:space="0" w:color="auto"/>
        <w:bottom w:val="none" w:sz="0" w:space="0" w:color="auto"/>
        <w:right w:val="none" w:sz="0" w:space="0" w:color="auto"/>
      </w:divBdr>
    </w:div>
    <w:div w:id="1848866778">
      <w:bodyDiv w:val="1"/>
      <w:marLeft w:val="0"/>
      <w:marRight w:val="0"/>
      <w:marTop w:val="0"/>
      <w:marBottom w:val="0"/>
      <w:divBdr>
        <w:top w:val="none" w:sz="0" w:space="0" w:color="auto"/>
        <w:left w:val="none" w:sz="0" w:space="0" w:color="auto"/>
        <w:bottom w:val="none" w:sz="0" w:space="0" w:color="auto"/>
        <w:right w:val="none" w:sz="0" w:space="0" w:color="auto"/>
      </w:divBdr>
    </w:div>
    <w:div w:id="1853490938">
      <w:bodyDiv w:val="1"/>
      <w:marLeft w:val="0"/>
      <w:marRight w:val="0"/>
      <w:marTop w:val="0"/>
      <w:marBottom w:val="0"/>
      <w:divBdr>
        <w:top w:val="none" w:sz="0" w:space="0" w:color="auto"/>
        <w:left w:val="none" w:sz="0" w:space="0" w:color="auto"/>
        <w:bottom w:val="none" w:sz="0" w:space="0" w:color="auto"/>
        <w:right w:val="none" w:sz="0" w:space="0" w:color="auto"/>
      </w:divBdr>
    </w:div>
    <w:div w:id="1860853443">
      <w:bodyDiv w:val="1"/>
      <w:marLeft w:val="0"/>
      <w:marRight w:val="0"/>
      <w:marTop w:val="0"/>
      <w:marBottom w:val="0"/>
      <w:divBdr>
        <w:top w:val="none" w:sz="0" w:space="0" w:color="auto"/>
        <w:left w:val="none" w:sz="0" w:space="0" w:color="auto"/>
        <w:bottom w:val="none" w:sz="0" w:space="0" w:color="auto"/>
        <w:right w:val="none" w:sz="0" w:space="0" w:color="auto"/>
      </w:divBdr>
    </w:div>
    <w:div w:id="1983148215">
      <w:bodyDiv w:val="1"/>
      <w:marLeft w:val="0"/>
      <w:marRight w:val="0"/>
      <w:marTop w:val="0"/>
      <w:marBottom w:val="0"/>
      <w:divBdr>
        <w:top w:val="none" w:sz="0" w:space="0" w:color="auto"/>
        <w:left w:val="none" w:sz="0" w:space="0" w:color="auto"/>
        <w:bottom w:val="none" w:sz="0" w:space="0" w:color="auto"/>
        <w:right w:val="none" w:sz="0" w:space="0" w:color="auto"/>
      </w:divBdr>
    </w:div>
    <w:div w:id="1986398827">
      <w:bodyDiv w:val="1"/>
      <w:marLeft w:val="0"/>
      <w:marRight w:val="0"/>
      <w:marTop w:val="0"/>
      <w:marBottom w:val="0"/>
      <w:divBdr>
        <w:top w:val="none" w:sz="0" w:space="0" w:color="auto"/>
        <w:left w:val="none" w:sz="0" w:space="0" w:color="auto"/>
        <w:bottom w:val="none" w:sz="0" w:space="0" w:color="auto"/>
        <w:right w:val="none" w:sz="0" w:space="0" w:color="auto"/>
      </w:divBdr>
    </w:div>
    <w:div w:id="2028830369">
      <w:bodyDiv w:val="1"/>
      <w:marLeft w:val="0"/>
      <w:marRight w:val="0"/>
      <w:marTop w:val="0"/>
      <w:marBottom w:val="0"/>
      <w:divBdr>
        <w:top w:val="none" w:sz="0" w:space="0" w:color="auto"/>
        <w:left w:val="none" w:sz="0" w:space="0" w:color="auto"/>
        <w:bottom w:val="none" w:sz="0" w:space="0" w:color="auto"/>
        <w:right w:val="none" w:sz="0" w:space="0" w:color="auto"/>
      </w:divBdr>
    </w:div>
    <w:div w:id="2029410843">
      <w:bodyDiv w:val="1"/>
      <w:marLeft w:val="0"/>
      <w:marRight w:val="0"/>
      <w:marTop w:val="0"/>
      <w:marBottom w:val="0"/>
      <w:divBdr>
        <w:top w:val="none" w:sz="0" w:space="0" w:color="auto"/>
        <w:left w:val="none" w:sz="0" w:space="0" w:color="auto"/>
        <w:bottom w:val="none" w:sz="0" w:space="0" w:color="auto"/>
        <w:right w:val="none" w:sz="0" w:space="0" w:color="auto"/>
      </w:divBdr>
    </w:div>
    <w:div w:id="2029603295">
      <w:bodyDiv w:val="1"/>
      <w:marLeft w:val="0"/>
      <w:marRight w:val="0"/>
      <w:marTop w:val="0"/>
      <w:marBottom w:val="0"/>
      <w:divBdr>
        <w:top w:val="none" w:sz="0" w:space="0" w:color="auto"/>
        <w:left w:val="none" w:sz="0" w:space="0" w:color="auto"/>
        <w:bottom w:val="none" w:sz="0" w:space="0" w:color="auto"/>
        <w:right w:val="none" w:sz="0" w:space="0" w:color="auto"/>
      </w:divBdr>
    </w:div>
    <w:div w:id="2053378732">
      <w:bodyDiv w:val="1"/>
      <w:marLeft w:val="0"/>
      <w:marRight w:val="0"/>
      <w:marTop w:val="0"/>
      <w:marBottom w:val="0"/>
      <w:divBdr>
        <w:top w:val="none" w:sz="0" w:space="0" w:color="auto"/>
        <w:left w:val="none" w:sz="0" w:space="0" w:color="auto"/>
        <w:bottom w:val="none" w:sz="0" w:space="0" w:color="auto"/>
        <w:right w:val="none" w:sz="0" w:space="0" w:color="auto"/>
      </w:divBdr>
    </w:div>
    <w:div w:id="2088915095">
      <w:bodyDiv w:val="1"/>
      <w:marLeft w:val="0"/>
      <w:marRight w:val="0"/>
      <w:marTop w:val="0"/>
      <w:marBottom w:val="0"/>
      <w:divBdr>
        <w:top w:val="none" w:sz="0" w:space="0" w:color="auto"/>
        <w:left w:val="none" w:sz="0" w:space="0" w:color="auto"/>
        <w:bottom w:val="none" w:sz="0" w:space="0" w:color="auto"/>
        <w:right w:val="none" w:sz="0" w:space="0" w:color="auto"/>
      </w:divBdr>
    </w:div>
    <w:div w:id="2104494850">
      <w:bodyDiv w:val="1"/>
      <w:marLeft w:val="0"/>
      <w:marRight w:val="0"/>
      <w:marTop w:val="0"/>
      <w:marBottom w:val="0"/>
      <w:divBdr>
        <w:top w:val="none" w:sz="0" w:space="0" w:color="auto"/>
        <w:left w:val="none" w:sz="0" w:space="0" w:color="auto"/>
        <w:bottom w:val="none" w:sz="0" w:space="0" w:color="auto"/>
        <w:right w:val="none" w:sz="0" w:space="0" w:color="auto"/>
      </w:divBdr>
    </w:div>
    <w:div w:id="2113815887">
      <w:bodyDiv w:val="1"/>
      <w:marLeft w:val="0"/>
      <w:marRight w:val="0"/>
      <w:marTop w:val="0"/>
      <w:marBottom w:val="0"/>
      <w:divBdr>
        <w:top w:val="none" w:sz="0" w:space="0" w:color="auto"/>
        <w:left w:val="none" w:sz="0" w:space="0" w:color="auto"/>
        <w:bottom w:val="none" w:sz="0" w:space="0" w:color="auto"/>
        <w:right w:val="none" w:sz="0" w:space="0" w:color="auto"/>
      </w:divBdr>
    </w:div>
    <w:div w:id="213197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694-16" TargetMode="External"/><Relationship Id="rId3" Type="http://schemas.openxmlformats.org/officeDocument/2006/relationships/webSettings" Target="webSettings.xml"/><Relationship Id="rId7" Type="http://schemas.openxmlformats.org/officeDocument/2006/relationships/hyperlink" Target="mailto:post@customs.gov.u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zakon.rada.gov.ua/laws/show/z109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3728</Words>
  <Characters>25687</Characters>
  <Application>Microsoft Office Word</Application>
  <DocSecurity>0</DocSecurity>
  <Lines>524</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2026-10-22T07:01:00Z</cp:lastPrinted>
  <dcterms:created xsi:type="dcterms:W3CDTF">2026-10-26T13:47:00Z</dcterms:created>
  <dcterms:modified xsi:type="dcterms:W3CDTF">2026-10-26T14:00:00Z</dcterms:modified>
</cp:coreProperties>
</file>