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BB9" w:rsidRDefault="00D1234A" w:rsidP="006F295D">
      <w:pPr>
        <w:spacing w:after="0" w:line="240" w:lineRule="auto"/>
        <w:jc w:val="center"/>
        <w:rPr>
          <w:bCs/>
        </w:rPr>
      </w:pPr>
      <w:bookmarkStart w:id="0" w:name="_GoBack"/>
      <w:bookmarkEnd w:id="0"/>
      <w:r>
        <w:t xml:space="preserve">Інформація, що підлягає оприлюдненню на офіційному сайті Державної митної служби України у відповідності до вимог, встановлених у пункті </w:t>
      </w:r>
      <w:r w:rsidRPr="00D1234A">
        <w:t xml:space="preserve">4¹ постанови Кабінету </w:t>
      </w:r>
      <w:r w:rsidR="002A363F">
        <w:t>М</w:t>
      </w:r>
      <w:r w:rsidRPr="00D1234A">
        <w:t>іністрів України від 11</w:t>
      </w:r>
      <w:r w:rsidR="002A363F">
        <w:t xml:space="preserve"> жовтня </w:t>
      </w:r>
      <w:r w:rsidRPr="00D1234A">
        <w:t>2016</w:t>
      </w:r>
      <w:r w:rsidR="005A79CA">
        <w:t xml:space="preserve"> </w:t>
      </w:r>
      <w:r w:rsidRPr="00D1234A">
        <w:t>р</w:t>
      </w:r>
      <w:r w:rsidR="005A79CA">
        <w:t>оку</w:t>
      </w:r>
      <w:r w:rsidRPr="00D1234A">
        <w:t xml:space="preserve"> № 710 «Про ефективне використання державних коштів»</w:t>
      </w:r>
      <w:r>
        <w:t xml:space="preserve">, щодо проведення </w:t>
      </w:r>
      <w:r w:rsidR="00816B1F">
        <w:t>Чорноморською</w:t>
      </w:r>
      <w:r>
        <w:t xml:space="preserve"> митницею Держмитслужби </w:t>
      </w:r>
      <w:r w:rsidR="00541BA6">
        <w:t>процедури закупівлі (відкриті торги) -</w:t>
      </w:r>
      <w:r w:rsidR="00541BA6" w:rsidRPr="00541BA6">
        <w:rPr>
          <w:b/>
          <w:color w:val="000000"/>
        </w:rPr>
        <w:t xml:space="preserve"> </w:t>
      </w:r>
      <w:r w:rsidR="00541BA6" w:rsidRPr="00541BA6">
        <w:rPr>
          <w:color w:val="000000"/>
        </w:rPr>
        <w:t>90910000-9 Послуги з прибирання. (Прибирання приміщень та території Чорноморської митниці Держмитслужби в зоні діяльності Херсонської області)</w:t>
      </w:r>
      <w:r w:rsidR="0097141E">
        <w:rPr>
          <w:bCs/>
        </w:rPr>
        <w:t>,</w:t>
      </w:r>
      <w:r w:rsidRPr="00D1234A">
        <w:rPr>
          <w:bCs/>
        </w:rPr>
        <w:t xml:space="preserve"> </w:t>
      </w:r>
      <w:r w:rsidR="0097141E">
        <w:rPr>
          <w:bCs/>
        </w:rPr>
        <w:t>с</w:t>
      </w:r>
      <w:r w:rsidR="0097141E" w:rsidRPr="0097141E">
        <w:rPr>
          <w:bCs/>
        </w:rPr>
        <w:t xml:space="preserve">трок </w:t>
      </w:r>
      <w:r w:rsidR="00541BA6">
        <w:rPr>
          <w:bCs/>
        </w:rPr>
        <w:t>надання послуг: 15</w:t>
      </w:r>
      <w:r w:rsidR="0097141E" w:rsidRPr="0097141E">
        <w:rPr>
          <w:bCs/>
        </w:rPr>
        <w:t>.0</w:t>
      </w:r>
      <w:r w:rsidR="00541BA6">
        <w:rPr>
          <w:bCs/>
        </w:rPr>
        <w:t>3</w:t>
      </w:r>
      <w:r w:rsidR="0097141E" w:rsidRPr="0097141E">
        <w:rPr>
          <w:bCs/>
        </w:rPr>
        <w:t>.2021 – 31.12.2021 року</w:t>
      </w:r>
      <w:r w:rsidR="0097141E">
        <w:rPr>
          <w:bCs/>
        </w:rPr>
        <w:t xml:space="preserve"> </w:t>
      </w:r>
      <w:r w:rsidRPr="00D1234A">
        <w:rPr>
          <w:bCs/>
        </w:rPr>
        <w:t>за рахунок коштів державного бюджету (</w:t>
      </w:r>
      <w:r w:rsidR="00541BA6">
        <w:rPr>
          <w:bCs/>
        </w:rPr>
        <w:t>на очікувану вартість</w:t>
      </w:r>
      <w:r w:rsidR="00816B1F">
        <w:rPr>
          <w:bCs/>
        </w:rPr>
        <w:t>) для об’єктів</w:t>
      </w:r>
      <w:r w:rsidRPr="00D1234A">
        <w:rPr>
          <w:bCs/>
        </w:rPr>
        <w:t xml:space="preserve"> </w:t>
      </w:r>
      <w:r w:rsidR="00816B1F">
        <w:rPr>
          <w:bCs/>
        </w:rPr>
        <w:t>Чорноморської</w:t>
      </w:r>
      <w:r w:rsidRPr="00D1234A">
        <w:rPr>
          <w:bCs/>
        </w:rPr>
        <w:t xml:space="preserve"> митниці Держмитслужби</w:t>
      </w:r>
      <w:r w:rsidR="00816B1F">
        <w:rPr>
          <w:bCs/>
        </w:rPr>
        <w:t xml:space="preserve"> в зоні діяльності </w:t>
      </w:r>
      <w:r w:rsidR="00541BA6">
        <w:rPr>
          <w:bCs/>
        </w:rPr>
        <w:t>Херсонської області</w:t>
      </w:r>
      <w:r w:rsidR="00816B1F">
        <w:rPr>
          <w:bCs/>
        </w:rPr>
        <w:t>.</w:t>
      </w:r>
      <w:r w:rsidRPr="00D1234A">
        <w:rPr>
          <w:bCs/>
        </w:rPr>
        <w:t xml:space="preserve"> </w:t>
      </w:r>
    </w:p>
    <w:p w:rsidR="006F295D" w:rsidRDefault="006F295D" w:rsidP="006F295D">
      <w:pPr>
        <w:spacing w:after="0" w:line="240" w:lineRule="auto"/>
        <w:jc w:val="center"/>
        <w:rPr>
          <w:bCs/>
        </w:rPr>
      </w:pPr>
    </w:p>
    <w:p w:rsidR="00784724" w:rsidRDefault="006F295D" w:rsidP="0097141E">
      <w:pPr>
        <w:spacing w:after="0" w:line="240" w:lineRule="auto"/>
        <w:ind w:firstLine="567"/>
        <w:jc w:val="both"/>
        <w:rPr>
          <w:bCs/>
        </w:rPr>
      </w:pPr>
      <w:r>
        <w:rPr>
          <w:bCs/>
        </w:rPr>
        <w:t>1. Назва предмета закупівлі –</w:t>
      </w:r>
      <w:r w:rsidR="00541BA6">
        <w:rPr>
          <w:bCs/>
        </w:rPr>
        <w:t xml:space="preserve"> </w:t>
      </w:r>
      <w:r w:rsidR="00541BA6" w:rsidRPr="00541BA6">
        <w:rPr>
          <w:bCs/>
        </w:rPr>
        <w:t>Послуги з прибирання. (Прибирання приміщень та території Чорноморської митниці Держмитслужби в зоні діяльності Херсонської області)</w:t>
      </w:r>
      <w:r w:rsidR="00784724" w:rsidRPr="00784724">
        <w:rPr>
          <w:bCs/>
        </w:rPr>
        <w:t>, код ДК 021:2015</w:t>
      </w:r>
      <w:r w:rsidR="00541BA6">
        <w:rPr>
          <w:bCs/>
        </w:rPr>
        <w:t>:</w:t>
      </w:r>
      <w:r w:rsidR="00784724" w:rsidRPr="00784724">
        <w:rPr>
          <w:bCs/>
        </w:rPr>
        <w:t xml:space="preserve"> </w:t>
      </w:r>
      <w:r w:rsidR="00541BA6" w:rsidRPr="00541BA6">
        <w:rPr>
          <w:bCs/>
        </w:rPr>
        <w:t xml:space="preserve">90910000-9 </w:t>
      </w:r>
    </w:p>
    <w:p w:rsidR="00D1234A" w:rsidRDefault="006F295D" w:rsidP="006F295D">
      <w:pPr>
        <w:spacing w:after="0" w:line="240" w:lineRule="auto"/>
        <w:ind w:firstLine="567"/>
        <w:jc w:val="both"/>
        <w:rPr>
          <w:bCs/>
        </w:rPr>
      </w:pPr>
      <w:r>
        <w:rPr>
          <w:bCs/>
        </w:rPr>
        <w:t>2</w:t>
      </w:r>
      <w:r w:rsidR="00D1234A">
        <w:rPr>
          <w:bCs/>
        </w:rPr>
        <w:t xml:space="preserve">. Розмір бюджетного призначення – </w:t>
      </w:r>
      <w:r w:rsidR="00784724" w:rsidRPr="00784724">
        <w:rPr>
          <w:bCs/>
        </w:rPr>
        <w:t xml:space="preserve"> </w:t>
      </w:r>
      <w:r w:rsidR="00541BA6">
        <w:rPr>
          <w:bCs/>
        </w:rPr>
        <w:t>503500</w:t>
      </w:r>
      <w:r w:rsidR="00784724" w:rsidRPr="00784724">
        <w:rPr>
          <w:bCs/>
        </w:rPr>
        <w:t>,00</w:t>
      </w:r>
      <w:r w:rsidR="00541BA6">
        <w:rPr>
          <w:bCs/>
        </w:rPr>
        <w:t xml:space="preserve"> грн</w:t>
      </w:r>
      <w:r w:rsidR="00D1234A">
        <w:rPr>
          <w:bCs/>
        </w:rPr>
        <w:t>.</w:t>
      </w:r>
      <w:r w:rsidR="000E14B2">
        <w:rPr>
          <w:bCs/>
        </w:rPr>
        <w:t xml:space="preserve"> </w:t>
      </w:r>
    </w:p>
    <w:p w:rsidR="00784724" w:rsidRDefault="006F295D" w:rsidP="000E14B2">
      <w:pPr>
        <w:spacing w:after="0" w:line="240" w:lineRule="auto"/>
        <w:ind w:firstLine="567"/>
        <w:jc w:val="both"/>
        <w:rPr>
          <w:bCs/>
        </w:rPr>
      </w:pPr>
      <w:r>
        <w:rPr>
          <w:bCs/>
        </w:rPr>
        <w:t>3</w:t>
      </w:r>
      <w:r w:rsidR="00D1234A">
        <w:rPr>
          <w:bCs/>
        </w:rPr>
        <w:t xml:space="preserve">. Очікувана вартість предмета закупівлі – </w:t>
      </w:r>
      <w:r w:rsidR="00784724" w:rsidRPr="00784724">
        <w:rPr>
          <w:bCs/>
        </w:rPr>
        <w:t xml:space="preserve"> </w:t>
      </w:r>
      <w:r w:rsidR="00541BA6">
        <w:rPr>
          <w:bCs/>
        </w:rPr>
        <w:t>503500</w:t>
      </w:r>
      <w:r w:rsidR="00784724" w:rsidRPr="00784724">
        <w:rPr>
          <w:bCs/>
        </w:rPr>
        <w:t>,00</w:t>
      </w:r>
      <w:r w:rsidR="00541BA6">
        <w:rPr>
          <w:bCs/>
        </w:rPr>
        <w:t xml:space="preserve"> грн.</w:t>
      </w:r>
      <w:r w:rsidR="00784724" w:rsidRPr="00784724">
        <w:rPr>
          <w:bCs/>
        </w:rPr>
        <w:t xml:space="preserve"> </w:t>
      </w:r>
    </w:p>
    <w:p w:rsidR="000E14B2" w:rsidRDefault="006F295D" w:rsidP="000E14B2">
      <w:pPr>
        <w:spacing w:after="0" w:line="240" w:lineRule="auto"/>
        <w:ind w:firstLine="567"/>
        <w:jc w:val="both"/>
        <w:rPr>
          <w:bCs/>
        </w:rPr>
      </w:pPr>
      <w:r>
        <w:rPr>
          <w:bCs/>
        </w:rPr>
        <w:t xml:space="preserve">4. </w:t>
      </w:r>
      <w:r w:rsidRPr="006F295D">
        <w:rPr>
          <w:bCs/>
        </w:rPr>
        <w:t>Місце</w:t>
      </w:r>
      <w:r w:rsidRPr="00816B1F">
        <w:rPr>
          <w:bCs/>
        </w:rPr>
        <w:t xml:space="preserve"> </w:t>
      </w:r>
      <w:r w:rsidR="00541BA6">
        <w:rPr>
          <w:bCs/>
        </w:rPr>
        <w:t>надання послуг</w:t>
      </w:r>
      <w:r w:rsidRPr="00816B1F">
        <w:rPr>
          <w:bCs/>
        </w:rPr>
        <w:t xml:space="preserve">: </w:t>
      </w:r>
      <w:proofErr w:type="spellStart"/>
      <w:r w:rsidR="00541BA6" w:rsidRPr="00541BA6">
        <w:rPr>
          <w:bCs/>
        </w:rPr>
        <w:t>м.Херсон</w:t>
      </w:r>
      <w:proofErr w:type="spellEnd"/>
      <w:r w:rsidR="00541BA6" w:rsidRPr="00541BA6">
        <w:rPr>
          <w:bCs/>
        </w:rPr>
        <w:t>, вул.</w:t>
      </w:r>
      <w:r w:rsidR="00E33046">
        <w:rPr>
          <w:bCs/>
        </w:rPr>
        <w:t xml:space="preserve"> </w:t>
      </w:r>
      <w:r w:rsidR="00541BA6" w:rsidRPr="00541BA6">
        <w:rPr>
          <w:bCs/>
        </w:rPr>
        <w:t xml:space="preserve">Гоголя, буд.13; </w:t>
      </w:r>
      <w:proofErr w:type="spellStart"/>
      <w:r w:rsidR="00541BA6" w:rsidRPr="00541BA6">
        <w:rPr>
          <w:bCs/>
        </w:rPr>
        <w:t>м.Херсон</w:t>
      </w:r>
      <w:proofErr w:type="spellEnd"/>
      <w:r w:rsidR="00541BA6" w:rsidRPr="00541BA6">
        <w:rPr>
          <w:bCs/>
        </w:rPr>
        <w:t xml:space="preserve">, Одеська площа, буд.6; </w:t>
      </w:r>
      <w:proofErr w:type="spellStart"/>
      <w:r w:rsidR="00541BA6" w:rsidRPr="00541BA6">
        <w:rPr>
          <w:bCs/>
        </w:rPr>
        <w:t>м.Каховка</w:t>
      </w:r>
      <w:proofErr w:type="spellEnd"/>
      <w:r w:rsidR="00541BA6" w:rsidRPr="00541BA6">
        <w:rPr>
          <w:bCs/>
        </w:rPr>
        <w:t xml:space="preserve">, </w:t>
      </w:r>
      <w:proofErr w:type="spellStart"/>
      <w:r w:rsidR="00541BA6" w:rsidRPr="00541BA6">
        <w:rPr>
          <w:bCs/>
        </w:rPr>
        <w:t>вул</w:t>
      </w:r>
      <w:proofErr w:type="spellEnd"/>
      <w:r w:rsidR="00541BA6" w:rsidRPr="00541BA6">
        <w:rPr>
          <w:bCs/>
        </w:rPr>
        <w:t xml:space="preserve">..Південна, буд.8; </w:t>
      </w:r>
      <w:proofErr w:type="spellStart"/>
      <w:r w:rsidR="00541BA6" w:rsidRPr="00541BA6">
        <w:rPr>
          <w:bCs/>
        </w:rPr>
        <w:t>м.Скадовськ</w:t>
      </w:r>
      <w:proofErr w:type="spellEnd"/>
      <w:r w:rsidR="00541BA6" w:rsidRPr="00541BA6">
        <w:rPr>
          <w:bCs/>
        </w:rPr>
        <w:t xml:space="preserve">, вул. В. </w:t>
      </w:r>
      <w:proofErr w:type="spellStart"/>
      <w:r w:rsidR="00541BA6" w:rsidRPr="00541BA6">
        <w:rPr>
          <w:bCs/>
        </w:rPr>
        <w:t>Черновола</w:t>
      </w:r>
      <w:proofErr w:type="spellEnd"/>
      <w:r w:rsidR="00541BA6" w:rsidRPr="00541BA6">
        <w:rPr>
          <w:bCs/>
        </w:rPr>
        <w:t xml:space="preserve"> (Паризької Комуни), буд.7;</w:t>
      </w:r>
    </w:p>
    <w:p w:rsidR="006F295D" w:rsidRDefault="006F295D" w:rsidP="000E14B2">
      <w:pPr>
        <w:spacing w:after="0" w:line="240" w:lineRule="auto"/>
        <w:ind w:firstLine="567"/>
        <w:jc w:val="both"/>
        <w:rPr>
          <w:bCs/>
        </w:rPr>
      </w:pPr>
      <w:r>
        <w:rPr>
          <w:bCs/>
        </w:rPr>
        <w:t xml:space="preserve">5. Термін </w:t>
      </w:r>
      <w:r w:rsidR="00541BA6">
        <w:rPr>
          <w:bCs/>
        </w:rPr>
        <w:t>надання послуг</w:t>
      </w:r>
      <w:r>
        <w:rPr>
          <w:bCs/>
        </w:rPr>
        <w:t xml:space="preserve">: </w:t>
      </w:r>
      <w:r w:rsidR="00541BA6">
        <w:rPr>
          <w:bCs/>
        </w:rPr>
        <w:t>з 15</w:t>
      </w:r>
      <w:r w:rsidR="00816B1F">
        <w:rPr>
          <w:bCs/>
        </w:rPr>
        <w:t>.0</w:t>
      </w:r>
      <w:r w:rsidR="00541BA6">
        <w:rPr>
          <w:bCs/>
        </w:rPr>
        <w:t>3</w:t>
      </w:r>
      <w:r w:rsidR="00816B1F">
        <w:rPr>
          <w:bCs/>
        </w:rPr>
        <w:t>.2021 до 31.03</w:t>
      </w:r>
      <w:r>
        <w:rPr>
          <w:bCs/>
        </w:rPr>
        <w:t>.2021 року.</w:t>
      </w:r>
      <w:r w:rsidR="000E14B2">
        <w:rPr>
          <w:bCs/>
        </w:rPr>
        <w:t xml:space="preserve"> </w:t>
      </w:r>
    </w:p>
    <w:p w:rsidR="008F3B8C" w:rsidRPr="00E33046" w:rsidRDefault="008F3B8C" w:rsidP="00576618">
      <w:pPr>
        <w:spacing w:after="0" w:line="240" w:lineRule="auto"/>
        <w:ind w:firstLine="567"/>
        <w:jc w:val="both"/>
      </w:pPr>
      <w:r>
        <w:rPr>
          <w:lang w:bidi="uk-UA"/>
        </w:rPr>
        <w:t xml:space="preserve">Повідомлення про </w:t>
      </w:r>
      <w:r w:rsidR="00541BA6">
        <w:rPr>
          <w:lang w:bidi="uk-UA"/>
        </w:rPr>
        <w:t>оголошення процедури закупівлі:</w:t>
      </w:r>
      <w:r w:rsidR="00C932FF" w:rsidRPr="00C932FF">
        <w:rPr>
          <w:bCs/>
          <w:lang w:bidi="uk-UA"/>
        </w:rPr>
        <w:t xml:space="preserve"> </w:t>
      </w:r>
      <w:r w:rsidR="00541BA6" w:rsidRPr="00541BA6">
        <w:rPr>
          <w:bCs/>
          <w:lang w:bidi="uk-UA"/>
        </w:rPr>
        <w:t>Послуги з прибирання. (Прибирання приміщень та території Чорноморської митниці Держмитслужби в зоні діяльності Херсонської області)</w:t>
      </w:r>
      <w:r w:rsidR="00541BA6">
        <w:rPr>
          <w:bCs/>
          <w:lang w:bidi="uk-UA"/>
        </w:rPr>
        <w:t xml:space="preserve"> </w:t>
      </w:r>
      <w:r w:rsidR="00C932FF" w:rsidRPr="00C932FF">
        <w:rPr>
          <w:bCs/>
          <w:lang w:bidi="uk-UA"/>
        </w:rPr>
        <w:t xml:space="preserve">за кодом національного класифікатора України ДК 021:2015 «Єдиний закупівельний словник» - </w:t>
      </w:r>
      <w:r w:rsidR="00E33046" w:rsidRPr="00E33046">
        <w:rPr>
          <w:bCs/>
          <w:lang w:bidi="uk-UA"/>
        </w:rPr>
        <w:t xml:space="preserve">90910000-9 </w:t>
      </w:r>
      <w:r w:rsidR="00C932FF" w:rsidRPr="00C932FF">
        <w:rPr>
          <w:bCs/>
          <w:lang w:bidi="uk-UA"/>
        </w:rPr>
        <w:t xml:space="preserve">-  </w:t>
      </w:r>
      <w:r w:rsidRPr="008F3B8C">
        <w:rPr>
          <w:bCs/>
          <w:lang w:bidi="uk-UA"/>
        </w:rPr>
        <w:t xml:space="preserve">розміщено на сайті </w:t>
      </w:r>
      <w:proofErr w:type="spellStart"/>
      <w:r w:rsidRPr="008F3B8C">
        <w:rPr>
          <w:bCs/>
          <w:lang w:val="en-US" w:bidi="uk-UA"/>
        </w:rPr>
        <w:t>prozorro</w:t>
      </w:r>
      <w:proofErr w:type="spellEnd"/>
      <w:r w:rsidRPr="008F3B8C">
        <w:rPr>
          <w:bCs/>
          <w:lang w:bidi="uk-UA"/>
        </w:rPr>
        <w:t>.</w:t>
      </w:r>
      <w:proofErr w:type="spellStart"/>
      <w:r w:rsidRPr="008F3B8C">
        <w:rPr>
          <w:bCs/>
          <w:lang w:val="en-US" w:bidi="uk-UA"/>
        </w:rPr>
        <w:t>gov</w:t>
      </w:r>
      <w:proofErr w:type="spellEnd"/>
      <w:r w:rsidRPr="008F3B8C">
        <w:rPr>
          <w:bCs/>
          <w:lang w:bidi="uk-UA"/>
        </w:rPr>
        <w:t>.</w:t>
      </w:r>
      <w:proofErr w:type="spellStart"/>
      <w:r w:rsidRPr="008F3B8C">
        <w:rPr>
          <w:bCs/>
          <w:lang w:val="en-US" w:bidi="uk-UA"/>
        </w:rPr>
        <w:t>ua</w:t>
      </w:r>
      <w:proofErr w:type="spellEnd"/>
      <w:r w:rsidRPr="008F3B8C">
        <w:rPr>
          <w:bCs/>
          <w:lang w:bidi="uk-UA"/>
        </w:rPr>
        <w:t xml:space="preserve">  за відповідним посиланням: </w:t>
      </w:r>
      <w:r w:rsidRPr="008F3B8C">
        <w:rPr>
          <w:bCs/>
          <w:lang w:val="en-US" w:bidi="uk-UA"/>
        </w:rPr>
        <w:t>https</w:t>
      </w:r>
      <w:r w:rsidRPr="008F3B8C">
        <w:rPr>
          <w:bCs/>
          <w:lang w:bidi="uk-UA"/>
        </w:rPr>
        <w:t>://</w:t>
      </w:r>
      <w:proofErr w:type="spellStart"/>
      <w:r w:rsidRPr="008F3B8C">
        <w:rPr>
          <w:bCs/>
          <w:lang w:val="en-US" w:bidi="uk-UA"/>
        </w:rPr>
        <w:t>prozorro</w:t>
      </w:r>
      <w:proofErr w:type="spellEnd"/>
      <w:r w:rsidRPr="008F3B8C">
        <w:rPr>
          <w:bCs/>
          <w:lang w:bidi="uk-UA"/>
        </w:rPr>
        <w:t>.</w:t>
      </w:r>
      <w:proofErr w:type="spellStart"/>
      <w:r w:rsidRPr="008F3B8C">
        <w:rPr>
          <w:bCs/>
          <w:lang w:val="en-US" w:bidi="uk-UA"/>
        </w:rPr>
        <w:t>gov</w:t>
      </w:r>
      <w:proofErr w:type="spellEnd"/>
      <w:r w:rsidRPr="008F3B8C">
        <w:rPr>
          <w:bCs/>
          <w:lang w:bidi="uk-UA"/>
        </w:rPr>
        <w:t>.</w:t>
      </w:r>
      <w:proofErr w:type="spellStart"/>
      <w:r w:rsidRPr="008F3B8C">
        <w:rPr>
          <w:bCs/>
          <w:lang w:val="en-US" w:bidi="uk-UA"/>
        </w:rPr>
        <w:t>ua</w:t>
      </w:r>
      <w:proofErr w:type="spellEnd"/>
      <w:r w:rsidRPr="008F3B8C">
        <w:rPr>
          <w:bCs/>
          <w:lang w:bidi="uk-UA"/>
        </w:rPr>
        <w:t>/</w:t>
      </w:r>
      <w:r w:rsidRPr="008F3B8C">
        <w:rPr>
          <w:bCs/>
          <w:lang w:val="en-US" w:bidi="uk-UA"/>
        </w:rPr>
        <w:t>tender</w:t>
      </w:r>
      <w:r w:rsidRPr="008F3B8C">
        <w:rPr>
          <w:bCs/>
          <w:lang w:bidi="uk-UA"/>
        </w:rPr>
        <w:t>/</w:t>
      </w:r>
      <w:r w:rsidRPr="008F3B8C">
        <w:rPr>
          <w:bCs/>
          <w:lang w:val="en-US" w:bidi="uk-UA"/>
        </w:rPr>
        <w:t>UA</w:t>
      </w:r>
      <w:r w:rsidRPr="008F3B8C">
        <w:rPr>
          <w:bCs/>
          <w:lang w:bidi="uk-UA"/>
        </w:rPr>
        <w:t>-2021-0</w:t>
      </w:r>
      <w:r w:rsidR="00576618">
        <w:rPr>
          <w:bCs/>
          <w:lang w:bidi="uk-UA"/>
        </w:rPr>
        <w:t>2</w:t>
      </w:r>
      <w:r w:rsidRPr="008F3B8C">
        <w:rPr>
          <w:bCs/>
          <w:lang w:bidi="uk-UA"/>
        </w:rPr>
        <w:t>-</w:t>
      </w:r>
      <w:r w:rsidR="00576618">
        <w:rPr>
          <w:bCs/>
          <w:lang w:bidi="uk-UA"/>
        </w:rPr>
        <w:t>0</w:t>
      </w:r>
      <w:r w:rsidR="00E33046">
        <w:rPr>
          <w:bCs/>
          <w:lang w:bidi="uk-UA"/>
        </w:rPr>
        <w:t>8</w:t>
      </w:r>
      <w:r w:rsidR="00C932FF">
        <w:rPr>
          <w:bCs/>
          <w:lang w:bidi="uk-UA"/>
        </w:rPr>
        <w:t>-00</w:t>
      </w:r>
      <w:r w:rsidR="00E33046">
        <w:rPr>
          <w:bCs/>
          <w:lang w:bidi="uk-UA"/>
        </w:rPr>
        <w:t>2362</w:t>
      </w:r>
      <w:r w:rsidR="00C932FF">
        <w:rPr>
          <w:bCs/>
          <w:lang w:bidi="uk-UA"/>
        </w:rPr>
        <w:t>-</w:t>
      </w:r>
      <w:r w:rsidR="00E33046">
        <w:rPr>
          <w:bCs/>
          <w:lang w:val="en-US" w:bidi="uk-UA"/>
        </w:rPr>
        <w:t>b</w:t>
      </w:r>
    </w:p>
    <w:sectPr w:rsidR="008F3B8C" w:rsidRPr="00E33046" w:rsidSect="003553CE">
      <w:pgSz w:w="11906" w:h="16838"/>
      <w:pgMar w:top="1134" w:right="85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34A"/>
    <w:rsid w:val="000120F4"/>
    <w:rsid w:val="000376F7"/>
    <w:rsid w:val="000E14B2"/>
    <w:rsid w:val="00102DAB"/>
    <w:rsid w:val="001C36CD"/>
    <w:rsid w:val="00234774"/>
    <w:rsid w:val="00294B3D"/>
    <w:rsid w:val="002A363F"/>
    <w:rsid w:val="002B1E81"/>
    <w:rsid w:val="003553CE"/>
    <w:rsid w:val="004009BE"/>
    <w:rsid w:val="00482046"/>
    <w:rsid w:val="00494529"/>
    <w:rsid w:val="00541BA6"/>
    <w:rsid w:val="00576618"/>
    <w:rsid w:val="005A79CA"/>
    <w:rsid w:val="005E2EFB"/>
    <w:rsid w:val="00634F35"/>
    <w:rsid w:val="00660737"/>
    <w:rsid w:val="006F295D"/>
    <w:rsid w:val="00784724"/>
    <w:rsid w:val="00795895"/>
    <w:rsid w:val="008014BE"/>
    <w:rsid w:val="00816B1F"/>
    <w:rsid w:val="00846A2D"/>
    <w:rsid w:val="008872EE"/>
    <w:rsid w:val="008E70DD"/>
    <w:rsid w:val="008F3B8C"/>
    <w:rsid w:val="00934BB0"/>
    <w:rsid w:val="0097141E"/>
    <w:rsid w:val="00B101B4"/>
    <w:rsid w:val="00B22988"/>
    <w:rsid w:val="00B76301"/>
    <w:rsid w:val="00BA310F"/>
    <w:rsid w:val="00C932FF"/>
    <w:rsid w:val="00D1234A"/>
    <w:rsid w:val="00D46BB9"/>
    <w:rsid w:val="00D54290"/>
    <w:rsid w:val="00D65F38"/>
    <w:rsid w:val="00E33046"/>
    <w:rsid w:val="00EA2B13"/>
    <w:rsid w:val="00F720A7"/>
    <w:rsid w:val="00FA4395"/>
    <w:rsid w:val="00FD0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E4A72D-6F3A-4EA8-9954-F044074B5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2EF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7141E"/>
    <w:pPr>
      <w:ind w:left="720"/>
      <w:contextualSpacing/>
    </w:pPr>
  </w:style>
  <w:style w:type="paragraph" w:customStyle="1" w:styleId="2">
    <w:name w:val="Знак Знак2 Знак Знак Знак Знак Знак Знак"/>
    <w:basedOn w:val="a"/>
    <w:rsid w:val="00541BA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1042</Words>
  <Characters>595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DFS</Company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Володимир В. Шмат</dc:creator>
  <cp:lastModifiedBy>HP Inc.</cp:lastModifiedBy>
  <cp:revision>2</cp:revision>
  <cp:lastPrinted>2021-01-25T09:37:00Z</cp:lastPrinted>
  <dcterms:created xsi:type="dcterms:W3CDTF">2021-02-09T09:58:00Z</dcterms:created>
  <dcterms:modified xsi:type="dcterms:W3CDTF">2021-02-09T09:58:00Z</dcterms:modified>
</cp:coreProperties>
</file>