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6F4" w:rsidRPr="006F76F4" w:rsidRDefault="006F76F4" w:rsidP="006F76F4">
      <w:pPr>
        <w:jc w:val="center"/>
        <w:rPr>
          <w:rFonts w:cs="Times New Roman"/>
          <w:szCs w:val="28"/>
          <w:lang w:val="uk-UA"/>
        </w:rPr>
      </w:pPr>
      <w:bookmarkStart w:id="0" w:name="_GoBack"/>
      <w:bookmarkEnd w:id="0"/>
      <w:r w:rsidRPr="006F76F4">
        <w:rPr>
          <w:rFonts w:cs="Times New Roman"/>
          <w:szCs w:val="28"/>
          <w:lang w:val="uk-UA"/>
        </w:rPr>
        <w:t>Інформація, що підлягає оприлюдненню на офіційному сайті Державної митної служби України у відповідності до вимог, встановлених у пункті 4¹ постанови Кабінету Міністрів України від 11 жовтня 2016року № 710 «Про ефективне використання державних коштів», щодо проведення Галицькою митницею Держмитслужби відкритих торгів</w:t>
      </w:r>
      <w:r w:rsidRPr="00834DCA">
        <w:rPr>
          <w:rFonts w:cs="Times New Roman"/>
          <w:szCs w:val="28"/>
          <w:lang w:val="uk-UA"/>
        </w:rPr>
        <w:t xml:space="preserve"> по закупівлі </w:t>
      </w:r>
      <w:r w:rsidRPr="00834DCA">
        <w:rPr>
          <w:rFonts w:eastAsia="Calibri" w:cs="Times New Roman"/>
          <w:szCs w:val="28"/>
          <w:lang w:val="uk-UA"/>
        </w:rPr>
        <w:t xml:space="preserve">природного газу, згідно ЄЗС ДК 021:2015 код  09120000-6 Газове паливо, </w:t>
      </w:r>
      <w:r w:rsidRPr="00834DCA">
        <w:rPr>
          <w:rFonts w:cs="Times New Roman"/>
          <w:szCs w:val="28"/>
          <w:lang w:val="uk-UA"/>
        </w:rPr>
        <w:t xml:space="preserve"> у 2021 році </w:t>
      </w:r>
      <w:r w:rsidRPr="006F76F4">
        <w:rPr>
          <w:rFonts w:cs="Times New Roman"/>
          <w:szCs w:val="28"/>
          <w:lang w:val="uk-UA"/>
        </w:rPr>
        <w:t xml:space="preserve"> за рахунок коштів державного бюджету для утримання адміністративних будівель Галицької митниці Держмитслужби.</w:t>
      </w:r>
    </w:p>
    <w:p w:rsidR="006F76F4" w:rsidRPr="006F76F4" w:rsidRDefault="006F76F4" w:rsidP="006F76F4">
      <w:pPr>
        <w:ind w:firstLine="0"/>
        <w:jc w:val="center"/>
        <w:rPr>
          <w:rFonts w:cs="Times New Roman"/>
          <w:szCs w:val="28"/>
          <w:lang w:val="uk-UA"/>
        </w:rPr>
      </w:pPr>
    </w:p>
    <w:p w:rsidR="006F76F4" w:rsidRPr="00834DCA" w:rsidRDefault="006F76F4" w:rsidP="006F76F4">
      <w:pPr>
        <w:ind w:firstLine="0"/>
        <w:jc w:val="both"/>
        <w:rPr>
          <w:rFonts w:cs="Times New Roman"/>
          <w:szCs w:val="28"/>
          <w:lang w:val="uk-UA"/>
        </w:rPr>
      </w:pPr>
      <w:r w:rsidRPr="00834DCA">
        <w:rPr>
          <w:rFonts w:cs="Times New Roman"/>
          <w:szCs w:val="28"/>
          <w:lang w:val="uk-UA"/>
        </w:rPr>
        <w:t xml:space="preserve">1. Назва предмета </w:t>
      </w:r>
    </w:p>
    <w:p w:rsidR="006F76F4" w:rsidRPr="00834DCA" w:rsidRDefault="006F76F4" w:rsidP="006F76F4">
      <w:pPr>
        <w:ind w:firstLine="0"/>
        <w:jc w:val="both"/>
        <w:rPr>
          <w:rFonts w:cs="Times New Roman"/>
          <w:szCs w:val="28"/>
          <w:u w:val="single"/>
          <w:lang w:val="uk-UA"/>
        </w:rPr>
      </w:pPr>
      <w:r w:rsidRPr="00834DCA">
        <w:rPr>
          <w:rFonts w:cs="Times New Roman"/>
          <w:szCs w:val="28"/>
          <w:u w:val="single"/>
          <w:lang w:val="uk-UA"/>
        </w:rPr>
        <w:t xml:space="preserve">Природний газ  </w:t>
      </w:r>
    </w:p>
    <w:p w:rsidR="006F76F4" w:rsidRPr="00834DCA" w:rsidRDefault="006F76F4" w:rsidP="006F76F4">
      <w:pPr>
        <w:ind w:firstLine="0"/>
        <w:jc w:val="both"/>
        <w:rPr>
          <w:rFonts w:cs="Times New Roman"/>
          <w:szCs w:val="28"/>
          <w:u w:val="single"/>
          <w:lang w:val="uk-UA"/>
        </w:rPr>
      </w:pPr>
      <w:r w:rsidRPr="00834DCA">
        <w:rPr>
          <w:rFonts w:cs="Times New Roman"/>
          <w:szCs w:val="28"/>
          <w:u w:val="single"/>
          <w:lang w:val="uk-UA"/>
        </w:rPr>
        <w:t>09120000-6 Газове паливо</w:t>
      </w:r>
    </w:p>
    <w:p w:rsidR="006F76F4" w:rsidRPr="00834DCA" w:rsidRDefault="006F76F4" w:rsidP="006F76F4">
      <w:pPr>
        <w:ind w:firstLine="0"/>
        <w:jc w:val="both"/>
        <w:rPr>
          <w:rFonts w:cs="Times New Roman"/>
          <w:szCs w:val="28"/>
          <w:u w:val="single"/>
          <w:lang w:val="uk-UA"/>
        </w:rPr>
      </w:pPr>
      <w:r w:rsidRPr="00834DCA">
        <w:rPr>
          <w:rFonts w:cs="Times New Roman"/>
          <w:szCs w:val="28"/>
          <w:lang w:val="uk-UA"/>
        </w:rPr>
        <w:t xml:space="preserve">2. Кількість та місце поставки товарів, обсяг і місце виконання робіт чи надання послуг </w:t>
      </w:r>
      <w:r w:rsidRPr="00834DCA">
        <w:rPr>
          <w:rFonts w:cs="Times New Roman"/>
          <w:szCs w:val="28"/>
          <w:u w:val="single"/>
          <w:lang w:val="uk-UA"/>
        </w:rPr>
        <w:t>221 831 м.куб.,</w:t>
      </w:r>
    </w:p>
    <w:p w:rsidR="006F76F4" w:rsidRPr="00834DCA" w:rsidRDefault="006F76F4" w:rsidP="006F76F4">
      <w:pPr>
        <w:ind w:firstLine="0"/>
        <w:jc w:val="both"/>
        <w:rPr>
          <w:rFonts w:cs="Times New Roman"/>
          <w:szCs w:val="28"/>
          <w:u w:val="single"/>
          <w:lang w:val="uk-UA"/>
        </w:rPr>
      </w:pPr>
      <w:r w:rsidRPr="00834DCA">
        <w:rPr>
          <w:rFonts w:cs="Times New Roman"/>
          <w:szCs w:val="28"/>
          <w:lang w:val="uk-UA"/>
        </w:rPr>
        <w:t xml:space="preserve">3. Очікувана вартість предмета закупівлі </w:t>
      </w:r>
      <w:r w:rsidRPr="00834DCA">
        <w:rPr>
          <w:rFonts w:cs="Times New Roman"/>
          <w:szCs w:val="28"/>
          <w:u w:val="single"/>
          <w:lang w:val="uk-UA"/>
        </w:rPr>
        <w:t xml:space="preserve">1 807 923,00 грн.(Один мільйон  вісімсот сім тисяч дев’ятсот двадцять три грн. 00 коп.) в </w:t>
      </w:r>
      <w:proofErr w:type="spellStart"/>
      <w:r w:rsidRPr="00834DCA">
        <w:rPr>
          <w:rFonts w:cs="Times New Roman"/>
          <w:szCs w:val="28"/>
          <w:u w:val="single"/>
          <w:lang w:val="uk-UA"/>
        </w:rPr>
        <w:t>т.ч</w:t>
      </w:r>
      <w:proofErr w:type="spellEnd"/>
      <w:r w:rsidRPr="00834DCA">
        <w:rPr>
          <w:rFonts w:cs="Times New Roman"/>
          <w:szCs w:val="28"/>
          <w:u w:val="single"/>
          <w:lang w:val="uk-UA"/>
        </w:rPr>
        <w:t xml:space="preserve">. ПДВ </w:t>
      </w:r>
    </w:p>
    <w:p w:rsidR="006F76F4" w:rsidRPr="00834DCA" w:rsidRDefault="006F76F4" w:rsidP="006F76F4">
      <w:pPr>
        <w:ind w:firstLine="0"/>
        <w:jc w:val="both"/>
        <w:rPr>
          <w:rFonts w:cs="Times New Roman"/>
          <w:szCs w:val="28"/>
          <w:lang w:val="uk-UA"/>
        </w:rPr>
      </w:pPr>
      <w:r w:rsidRPr="00834DCA">
        <w:rPr>
          <w:rFonts w:cs="Times New Roman"/>
          <w:szCs w:val="28"/>
          <w:lang w:val="uk-UA"/>
        </w:rPr>
        <w:t>4. Строк поставки товарів, виконання робіт, надання послуг</w:t>
      </w:r>
    </w:p>
    <w:p w:rsidR="006F76F4" w:rsidRPr="00834DCA" w:rsidRDefault="006F76F4" w:rsidP="006F76F4">
      <w:pPr>
        <w:ind w:firstLine="0"/>
        <w:jc w:val="both"/>
        <w:rPr>
          <w:rFonts w:cs="Times New Roman"/>
          <w:szCs w:val="28"/>
          <w:u w:val="single"/>
          <w:lang w:val="uk-UA"/>
        </w:rPr>
      </w:pPr>
      <w:r w:rsidRPr="00834DCA">
        <w:rPr>
          <w:rFonts w:cs="Times New Roman"/>
          <w:szCs w:val="28"/>
          <w:u w:val="single"/>
          <w:lang w:val="uk-UA"/>
        </w:rPr>
        <w:t>до 31.12.2021 року</w:t>
      </w:r>
    </w:p>
    <w:p w:rsidR="006F76F4" w:rsidRPr="006F76F4" w:rsidRDefault="006F76F4" w:rsidP="006F76F4">
      <w:pPr>
        <w:ind w:firstLine="0"/>
        <w:jc w:val="both"/>
        <w:rPr>
          <w:rFonts w:cs="Times New Roman"/>
          <w:szCs w:val="28"/>
          <w:lang w:val="uk-UA"/>
        </w:rPr>
      </w:pPr>
      <w:r w:rsidRPr="00834DCA">
        <w:rPr>
          <w:rFonts w:cs="Times New Roman"/>
          <w:szCs w:val="28"/>
          <w:lang w:val="uk-UA"/>
        </w:rPr>
        <w:t>5</w:t>
      </w:r>
      <w:r w:rsidRPr="006F76F4">
        <w:rPr>
          <w:rFonts w:cs="Times New Roman"/>
          <w:szCs w:val="28"/>
          <w:lang w:val="uk-UA"/>
        </w:rPr>
        <w:t>. Місце поставки товару: Україна, Об’єкти  Споживача</w:t>
      </w:r>
    </w:p>
    <w:p w:rsidR="006F76F4" w:rsidRPr="006F76F4" w:rsidRDefault="006F76F4" w:rsidP="006F76F4">
      <w:pPr>
        <w:ind w:firstLine="0"/>
        <w:jc w:val="both"/>
        <w:rPr>
          <w:rFonts w:eastAsia="Calibri" w:cs="Times New Roman"/>
          <w:b/>
          <w:i/>
          <w:color w:val="00000A"/>
          <w:szCs w:val="28"/>
          <w:u w:val="single"/>
          <w:lang w:val="uk-UA" w:eastAsia="ru-RU"/>
        </w:rPr>
      </w:pPr>
      <w:r w:rsidRPr="006F76F4">
        <w:rPr>
          <w:rFonts w:eastAsia="Calibri" w:cs="Times New Roman"/>
          <w:b/>
          <w:i/>
          <w:color w:val="00000A"/>
          <w:szCs w:val="28"/>
          <w:u w:val="single"/>
          <w:lang w:val="uk-UA" w:eastAsia="ru-RU"/>
        </w:rPr>
        <w:t>Оператор системи розподілу  АТ «</w:t>
      </w:r>
      <w:proofErr w:type="spellStart"/>
      <w:r w:rsidRPr="006F76F4">
        <w:rPr>
          <w:rFonts w:eastAsia="Calibri" w:cs="Times New Roman"/>
          <w:b/>
          <w:i/>
          <w:color w:val="00000A"/>
          <w:szCs w:val="28"/>
          <w:u w:val="single"/>
          <w:lang w:val="uk-UA" w:eastAsia="ru-RU"/>
        </w:rPr>
        <w:t>Львівгаз</w:t>
      </w:r>
      <w:proofErr w:type="spellEnd"/>
      <w:r w:rsidRPr="006F76F4">
        <w:rPr>
          <w:rFonts w:eastAsia="Calibri" w:cs="Times New Roman"/>
          <w:b/>
          <w:i/>
          <w:color w:val="00000A"/>
          <w:szCs w:val="28"/>
          <w:u w:val="single"/>
          <w:lang w:val="uk-UA" w:eastAsia="ru-RU"/>
        </w:rPr>
        <w:t>»»</w:t>
      </w:r>
    </w:p>
    <w:p w:rsidR="006F76F4" w:rsidRPr="006F76F4" w:rsidRDefault="006F76F4" w:rsidP="006F76F4">
      <w:pPr>
        <w:ind w:firstLine="0"/>
        <w:jc w:val="both"/>
        <w:rPr>
          <w:rFonts w:eastAsia="Calibri" w:cs="Times New Roman"/>
          <w:color w:val="00000A"/>
          <w:szCs w:val="28"/>
          <w:lang w:val="uk-UA" w:eastAsia="ru-RU"/>
        </w:rPr>
      </w:pPr>
      <w:r w:rsidRPr="006F76F4">
        <w:rPr>
          <w:rFonts w:eastAsia="Calibri" w:cs="Times New Roman"/>
          <w:color w:val="00000A"/>
          <w:szCs w:val="28"/>
          <w:lang w:val="uk-UA" w:eastAsia="ru-RU"/>
        </w:rPr>
        <w:t>1.ВМО „</w:t>
      </w:r>
      <w:proofErr w:type="spellStart"/>
      <w:r w:rsidRPr="006F76F4">
        <w:rPr>
          <w:rFonts w:eastAsia="Calibri" w:cs="Times New Roman"/>
          <w:color w:val="00000A"/>
          <w:szCs w:val="28"/>
          <w:lang w:val="uk-UA" w:eastAsia="ru-RU"/>
        </w:rPr>
        <w:t>Сокаль</w:t>
      </w:r>
      <w:proofErr w:type="spellEnd"/>
      <w:r w:rsidRPr="006F76F4">
        <w:rPr>
          <w:rFonts w:eastAsia="Calibri" w:cs="Times New Roman"/>
          <w:color w:val="00000A"/>
          <w:szCs w:val="28"/>
          <w:lang w:val="uk-UA" w:eastAsia="ru-RU"/>
        </w:rPr>
        <w:t xml:space="preserve">” митного поста «Львів-північний» – </w:t>
      </w:r>
      <w:smartTag w:uri="urn:schemas-microsoft-com:office:smarttags" w:element="metricconverter">
        <w:smartTagPr>
          <w:attr w:name="ProductID" w:val="221 831,00 м3"/>
        </w:smartTagPr>
        <w:r w:rsidRPr="006F76F4">
          <w:rPr>
            <w:rFonts w:eastAsia="Calibri" w:cs="Times New Roman"/>
            <w:bCs/>
            <w:color w:val="00000A"/>
            <w:szCs w:val="28"/>
            <w:lang w:val="uk-UA" w:eastAsia="ru-RU"/>
          </w:rPr>
          <w:t>4 940,00 м3</w:t>
        </w:r>
      </w:smartTag>
    </w:p>
    <w:p w:rsidR="006F76F4" w:rsidRPr="006F76F4" w:rsidRDefault="006F76F4" w:rsidP="006F76F4">
      <w:pPr>
        <w:ind w:firstLine="0"/>
        <w:jc w:val="both"/>
        <w:rPr>
          <w:rFonts w:eastAsia="Calibri" w:cs="Times New Roman"/>
          <w:szCs w:val="28"/>
          <w:lang w:val="uk-UA" w:eastAsia="ru-RU"/>
        </w:rPr>
      </w:pPr>
      <w:r w:rsidRPr="006F76F4">
        <w:rPr>
          <w:rFonts w:eastAsia="Calibri" w:cs="Times New Roman"/>
          <w:szCs w:val="28"/>
          <w:lang w:val="uk-UA" w:eastAsia="ru-RU"/>
        </w:rPr>
        <w:t>80100, Львівська обл., м. Червоноград, вул. Львівська,50 (</w:t>
      </w:r>
      <w:proofErr w:type="spellStart"/>
      <w:r w:rsidRPr="006F76F4">
        <w:rPr>
          <w:rFonts w:eastAsia="Calibri" w:cs="Times New Roman"/>
          <w:szCs w:val="28"/>
          <w:lang w:val="uk-UA" w:eastAsia="ru-RU"/>
        </w:rPr>
        <w:t>адмінбудинок</w:t>
      </w:r>
      <w:proofErr w:type="spellEnd"/>
      <w:r w:rsidRPr="006F76F4">
        <w:rPr>
          <w:rFonts w:eastAsia="Calibri" w:cs="Times New Roman"/>
          <w:szCs w:val="28"/>
          <w:lang w:val="uk-UA" w:eastAsia="ru-RU"/>
        </w:rPr>
        <w:t>, котел)</w:t>
      </w:r>
    </w:p>
    <w:p w:rsidR="006F76F4" w:rsidRPr="006F76F4" w:rsidRDefault="006F76F4" w:rsidP="006F76F4">
      <w:pPr>
        <w:ind w:firstLine="0"/>
        <w:jc w:val="both"/>
        <w:rPr>
          <w:rFonts w:eastAsia="Calibri" w:cs="Times New Roman"/>
          <w:color w:val="00000A"/>
          <w:szCs w:val="28"/>
          <w:lang w:val="uk-UA" w:eastAsia="ru-RU"/>
        </w:rPr>
      </w:pPr>
      <w:r w:rsidRPr="006F76F4">
        <w:rPr>
          <w:rFonts w:eastAsia="Calibri" w:cs="Times New Roman"/>
          <w:color w:val="00000A"/>
          <w:szCs w:val="28"/>
          <w:lang w:val="uk-UA" w:eastAsia="ru-RU"/>
        </w:rPr>
        <w:t>2.МПП для АС  „</w:t>
      </w:r>
      <w:proofErr w:type="spellStart"/>
      <w:r w:rsidRPr="006F76F4">
        <w:rPr>
          <w:rFonts w:eastAsia="Calibri" w:cs="Times New Roman"/>
          <w:color w:val="00000A"/>
          <w:szCs w:val="28"/>
          <w:lang w:val="uk-UA" w:eastAsia="ru-RU"/>
        </w:rPr>
        <w:t>Краківець-Корчова</w:t>
      </w:r>
      <w:proofErr w:type="spellEnd"/>
      <w:r w:rsidRPr="006F76F4">
        <w:rPr>
          <w:rFonts w:eastAsia="Calibri" w:cs="Times New Roman"/>
          <w:color w:val="00000A"/>
          <w:szCs w:val="28"/>
          <w:lang w:val="uk-UA" w:eastAsia="ru-RU"/>
        </w:rPr>
        <w:t xml:space="preserve">”- </w:t>
      </w:r>
      <w:smartTag w:uri="urn:schemas-microsoft-com:office:smarttags" w:element="metricconverter">
        <w:smartTagPr>
          <w:attr w:name="ProductID" w:val="221 831,00 м3"/>
        </w:smartTagPr>
        <w:r w:rsidRPr="006F76F4">
          <w:rPr>
            <w:rFonts w:eastAsia="Calibri" w:cs="Times New Roman"/>
            <w:bCs/>
            <w:color w:val="00000A"/>
            <w:szCs w:val="28"/>
            <w:lang w:val="uk-UA" w:eastAsia="ru-RU"/>
          </w:rPr>
          <w:t>48 805,00 м3</w:t>
        </w:r>
      </w:smartTag>
    </w:p>
    <w:p w:rsidR="006F76F4" w:rsidRPr="006F76F4" w:rsidRDefault="006F76F4" w:rsidP="006F76F4">
      <w:pPr>
        <w:ind w:firstLine="0"/>
        <w:jc w:val="both"/>
        <w:rPr>
          <w:rFonts w:eastAsia="Calibri" w:cs="Times New Roman"/>
          <w:color w:val="00000A"/>
          <w:szCs w:val="28"/>
          <w:lang w:val="uk-UA" w:eastAsia="ru-RU"/>
        </w:rPr>
      </w:pPr>
      <w:r w:rsidRPr="006F76F4">
        <w:rPr>
          <w:rFonts w:eastAsia="Calibri" w:cs="Times New Roman"/>
          <w:color w:val="00000A"/>
          <w:szCs w:val="28"/>
          <w:lang w:val="uk-UA" w:eastAsia="ru-RU"/>
        </w:rPr>
        <w:t xml:space="preserve">81000, Львівська обл., Яворівський р-н, смт </w:t>
      </w:r>
      <w:proofErr w:type="spellStart"/>
      <w:r w:rsidRPr="006F76F4">
        <w:rPr>
          <w:rFonts w:eastAsia="Calibri" w:cs="Times New Roman"/>
          <w:color w:val="00000A"/>
          <w:szCs w:val="28"/>
          <w:lang w:val="uk-UA" w:eastAsia="ru-RU"/>
        </w:rPr>
        <w:t>Краковець</w:t>
      </w:r>
      <w:proofErr w:type="spellEnd"/>
      <w:r w:rsidRPr="006F76F4">
        <w:rPr>
          <w:rFonts w:eastAsia="Calibri" w:cs="Times New Roman"/>
          <w:color w:val="00000A"/>
          <w:szCs w:val="28"/>
          <w:lang w:val="uk-UA" w:eastAsia="ru-RU"/>
        </w:rPr>
        <w:t>, вул. М. Вербицького, 54,  (автовокзал – дахова газова котельня, коректор газу і модем).</w:t>
      </w:r>
    </w:p>
    <w:p w:rsidR="006F76F4" w:rsidRPr="006F76F4" w:rsidRDefault="006F76F4" w:rsidP="006F76F4">
      <w:pPr>
        <w:ind w:firstLine="0"/>
        <w:jc w:val="both"/>
        <w:rPr>
          <w:rFonts w:eastAsia="Calibri" w:cs="Times New Roman"/>
          <w:color w:val="00000A"/>
          <w:szCs w:val="28"/>
          <w:lang w:val="uk-UA" w:eastAsia="ru-RU"/>
        </w:rPr>
      </w:pPr>
      <w:r w:rsidRPr="006F76F4">
        <w:rPr>
          <w:rFonts w:eastAsia="Calibri" w:cs="Times New Roman"/>
          <w:color w:val="00000A"/>
          <w:szCs w:val="28"/>
          <w:lang w:val="uk-UA" w:eastAsia="ru-RU"/>
        </w:rPr>
        <w:t>3.Митний пост „</w:t>
      </w:r>
      <w:proofErr w:type="spellStart"/>
      <w:r w:rsidRPr="006F76F4">
        <w:rPr>
          <w:rFonts w:eastAsia="Calibri" w:cs="Times New Roman"/>
          <w:color w:val="00000A"/>
          <w:szCs w:val="28"/>
          <w:lang w:val="uk-UA" w:eastAsia="ru-RU"/>
        </w:rPr>
        <w:t>Мостиська</w:t>
      </w:r>
      <w:proofErr w:type="spellEnd"/>
      <w:r w:rsidRPr="006F76F4">
        <w:rPr>
          <w:rFonts w:eastAsia="Calibri" w:cs="Times New Roman"/>
          <w:color w:val="00000A"/>
          <w:szCs w:val="28"/>
          <w:lang w:val="uk-UA" w:eastAsia="ru-RU"/>
        </w:rPr>
        <w:t>” пункт пропуску «</w:t>
      </w:r>
      <w:proofErr w:type="spellStart"/>
      <w:r w:rsidRPr="006F76F4">
        <w:rPr>
          <w:rFonts w:eastAsia="Calibri" w:cs="Times New Roman"/>
          <w:color w:val="00000A"/>
          <w:szCs w:val="28"/>
          <w:lang w:val="uk-UA" w:eastAsia="ru-RU"/>
        </w:rPr>
        <w:t>Шегині</w:t>
      </w:r>
      <w:proofErr w:type="spellEnd"/>
      <w:r w:rsidRPr="006F76F4">
        <w:rPr>
          <w:rFonts w:eastAsia="Calibri" w:cs="Times New Roman"/>
          <w:color w:val="00000A"/>
          <w:szCs w:val="28"/>
          <w:lang w:val="uk-UA" w:eastAsia="ru-RU"/>
        </w:rPr>
        <w:t xml:space="preserve">»- </w:t>
      </w:r>
      <w:smartTag w:uri="urn:schemas-microsoft-com:office:smarttags" w:element="metricconverter">
        <w:smartTagPr>
          <w:attr w:name="ProductID" w:val="221 831,00 м3"/>
        </w:smartTagPr>
        <w:r w:rsidRPr="006F76F4">
          <w:rPr>
            <w:rFonts w:eastAsia="Calibri" w:cs="Times New Roman"/>
            <w:bCs/>
            <w:color w:val="00000A"/>
            <w:szCs w:val="28"/>
            <w:lang w:val="uk-UA" w:eastAsia="ru-RU"/>
          </w:rPr>
          <w:t>41 705,00 м3</w:t>
        </w:r>
      </w:smartTag>
    </w:p>
    <w:p w:rsidR="006F76F4" w:rsidRPr="006F76F4" w:rsidRDefault="006F76F4" w:rsidP="006F76F4">
      <w:pPr>
        <w:ind w:firstLine="0"/>
        <w:jc w:val="both"/>
        <w:rPr>
          <w:rFonts w:eastAsia="Calibri" w:cs="Times New Roman"/>
          <w:color w:val="00000A"/>
          <w:szCs w:val="28"/>
          <w:lang w:val="uk-UA" w:eastAsia="ru-RU"/>
        </w:rPr>
      </w:pPr>
      <w:r w:rsidRPr="006F76F4">
        <w:rPr>
          <w:rFonts w:eastAsia="Calibri" w:cs="Times New Roman"/>
          <w:color w:val="00000A"/>
          <w:szCs w:val="28"/>
          <w:lang w:val="uk-UA" w:eastAsia="ru-RU"/>
        </w:rPr>
        <w:t xml:space="preserve">81321, Львівська обл., </w:t>
      </w:r>
      <w:proofErr w:type="spellStart"/>
      <w:r w:rsidRPr="006F76F4">
        <w:rPr>
          <w:rFonts w:eastAsia="Calibri" w:cs="Times New Roman"/>
          <w:color w:val="00000A"/>
          <w:szCs w:val="28"/>
          <w:lang w:val="uk-UA" w:eastAsia="ru-RU"/>
        </w:rPr>
        <w:t>Мостиський</w:t>
      </w:r>
      <w:proofErr w:type="spellEnd"/>
      <w:r w:rsidRPr="006F76F4">
        <w:rPr>
          <w:rFonts w:eastAsia="Calibri" w:cs="Times New Roman"/>
          <w:color w:val="00000A"/>
          <w:szCs w:val="28"/>
          <w:lang w:val="uk-UA" w:eastAsia="ru-RU"/>
        </w:rPr>
        <w:t xml:space="preserve"> р-н, с. </w:t>
      </w:r>
      <w:proofErr w:type="spellStart"/>
      <w:r w:rsidRPr="006F76F4">
        <w:rPr>
          <w:rFonts w:eastAsia="Calibri" w:cs="Times New Roman"/>
          <w:color w:val="00000A"/>
          <w:szCs w:val="28"/>
          <w:lang w:val="uk-UA" w:eastAsia="ru-RU"/>
        </w:rPr>
        <w:t>Шегині</w:t>
      </w:r>
      <w:proofErr w:type="spellEnd"/>
      <w:r w:rsidRPr="006F76F4">
        <w:rPr>
          <w:rFonts w:eastAsia="Calibri" w:cs="Times New Roman"/>
          <w:color w:val="00000A"/>
          <w:szCs w:val="28"/>
          <w:lang w:val="uk-UA" w:eastAsia="ru-RU"/>
        </w:rPr>
        <w:t>, ву</w:t>
      </w:r>
      <w:r w:rsidR="003A666B">
        <w:rPr>
          <w:rFonts w:eastAsia="Calibri" w:cs="Times New Roman"/>
          <w:color w:val="00000A"/>
          <w:szCs w:val="28"/>
          <w:lang w:val="uk-UA" w:eastAsia="ru-RU"/>
        </w:rPr>
        <w:t>л. Дружби, 201,216 (</w:t>
      </w:r>
      <w:r w:rsidRPr="006F76F4">
        <w:rPr>
          <w:rFonts w:eastAsia="Calibri" w:cs="Times New Roman"/>
          <w:color w:val="00000A"/>
          <w:szCs w:val="28"/>
          <w:lang w:val="uk-UA" w:eastAsia="ru-RU"/>
        </w:rPr>
        <w:t>автовокзал -дахова котельня , коректор газу і модем і піший перехід- котел, модем).</w:t>
      </w:r>
    </w:p>
    <w:p w:rsidR="006F76F4" w:rsidRPr="006F76F4" w:rsidRDefault="006F76F4" w:rsidP="006F76F4">
      <w:pPr>
        <w:ind w:firstLine="0"/>
        <w:jc w:val="both"/>
        <w:rPr>
          <w:rFonts w:eastAsia="Calibri" w:cs="Times New Roman"/>
          <w:color w:val="00000A"/>
          <w:szCs w:val="28"/>
          <w:lang w:val="uk-UA" w:eastAsia="ru-RU"/>
        </w:rPr>
      </w:pPr>
      <w:r w:rsidRPr="006F76F4">
        <w:rPr>
          <w:rFonts w:eastAsia="Calibri" w:cs="Times New Roman"/>
          <w:color w:val="00000A"/>
          <w:szCs w:val="28"/>
          <w:lang w:val="uk-UA" w:eastAsia="ru-RU"/>
        </w:rPr>
        <w:t xml:space="preserve">4.Адмінбудинок Галицької митниці Держмитслужби – </w:t>
      </w:r>
      <w:smartTag w:uri="urn:schemas-microsoft-com:office:smarttags" w:element="metricconverter">
        <w:smartTagPr>
          <w:attr w:name="ProductID" w:val="221 831,00 м3"/>
        </w:smartTagPr>
        <w:r w:rsidRPr="006F76F4">
          <w:rPr>
            <w:rFonts w:eastAsia="Calibri" w:cs="Times New Roman"/>
            <w:bCs/>
            <w:color w:val="00000A"/>
            <w:szCs w:val="28"/>
            <w:lang w:val="uk-UA" w:eastAsia="ru-RU"/>
          </w:rPr>
          <w:t>36 668,00 м3</w:t>
        </w:r>
      </w:smartTag>
      <w:r w:rsidRPr="006F76F4">
        <w:rPr>
          <w:rFonts w:eastAsia="Calibri" w:cs="Times New Roman"/>
          <w:bCs/>
          <w:color w:val="00000A"/>
          <w:szCs w:val="28"/>
          <w:lang w:val="uk-UA" w:eastAsia="ru-RU"/>
        </w:rPr>
        <w:t xml:space="preserve"> </w:t>
      </w:r>
    </w:p>
    <w:p w:rsidR="006F76F4" w:rsidRPr="006F76F4" w:rsidRDefault="006F76F4" w:rsidP="006F76F4">
      <w:pPr>
        <w:ind w:firstLine="0"/>
        <w:jc w:val="both"/>
        <w:rPr>
          <w:rFonts w:eastAsia="Calibri" w:cs="Times New Roman"/>
          <w:color w:val="00000A"/>
          <w:szCs w:val="28"/>
          <w:lang w:val="uk-UA" w:eastAsia="ru-RU"/>
        </w:rPr>
      </w:pPr>
      <w:smartTag w:uri="urn:schemas-microsoft-com:office:smarttags" w:element="metricconverter">
        <w:smartTagPr>
          <w:attr w:name="ProductID" w:val="221 831,00 м3"/>
        </w:smartTagPr>
        <w:r w:rsidRPr="006F76F4">
          <w:rPr>
            <w:rFonts w:eastAsia="Calibri" w:cs="Times New Roman"/>
            <w:color w:val="00000A"/>
            <w:szCs w:val="28"/>
            <w:lang w:val="uk-UA" w:eastAsia="ru-RU"/>
          </w:rPr>
          <w:t xml:space="preserve">79000, </w:t>
        </w:r>
        <w:proofErr w:type="spellStart"/>
        <w:r w:rsidRPr="006F76F4">
          <w:rPr>
            <w:rFonts w:eastAsia="Calibri" w:cs="Times New Roman"/>
            <w:color w:val="00000A"/>
            <w:szCs w:val="28"/>
            <w:lang w:val="uk-UA" w:eastAsia="ru-RU"/>
          </w:rPr>
          <w:t>м</w:t>
        </w:r>
      </w:smartTag>
      <w:r w:rsidRPr="006F76F4">
        <w:rPr>
          <w:rFonts w:eastAsia="Calibri" w:cs="Times New Roman"/>
          <w:color w:val="00000A"/>
          <w:szCs w:val="28"/>
          <w:lang w:val="uk-UA" w:eastAsia="ru-RU"/>
        </w:rPr>
        <w:t>.Львів</w:t>
      </w:r>
      <w:proofErr w:type="spellEnd"/>
      <w:r w:rsidRPr="006F76F4">
        <w:rPr>
          <w:rFonts w:eastAsia="Calibri" w:cs="Times New Roman"/>
          <w:color w:val="00000A"/>
          <w:szCs w:val="28"/>
          <w:lang w:val="uk-UA" w:eastAsia="ru-RU"/>
        </w:rPr>
        <w:t xml:space="preserve">, вул. Костюшка,1( </w:t>
      </w:r>
      <w:proofErr w:type="spellStart"/>
      <w:r w:rsidRPr="006F76F4">
        <w:rPr>
          <w:rFonts w:eastAsia="Calibri" w:cs="Times New Roman"/>
          <w:color w:val="00000A"/>
          <w:szCs w:val="28"/>
          <w:lang w:val="uk-UA" w:eastAsia="ru-RU"/>
        </w:rPr>
        <w:t>адмінбудинок</w:t>
      </w:r>
      <w:proofErr w:type="spellEnd"/>
      <w:r w:rsidRPr="006F76F4">
        <w:rPr>
          <w:rFonts w:eastAsia="Calibri" w:cs="Times New Roman"/>
          <w:color w:val="00000A"/>
          <w:szCs w:val="28"/>
          <w:lang w:val="uk-UA" w:eastAsia="ru-RU"/>
        </w:rPr>
        <w:t xml:space="preserve"> – дахова газова котельня, коректор газу, модем). </w:t>
      </w:r>
    </w:p>
    <w:p w:rsidR="006F76F4" w:rsidRPr="006F76F4" w:rsidRDefault="006F76F4" w:rsidP="006F76F4">
      <w:pPr>
        <w:ind w:firstLine="0"/>
        <w:jc w:val="both"/>
        <w:rPr>
          <w:rFonts w:eastAsia="Calibri" w:cs="Times New Roman"/>
          <w:color w:val="00000A"/>
          <w:szCs w:val="28"/>
          <w:lang w:val="uk-UA" w:eastAsia="ru-RU"/>
        </w:rPr>
      </w:pPr>
      <w:r w:rsidRPr="006F76F4">
        <w:rPr>
          <w:rFonts w:eastAsia="Calibri" w:cs="Times New Roman"/>
          <w:color w:val="00000A"/>
          <w:szCs w:val="28"/>
          <w:lang w:val="uk-UA" w:eastAsia="ru-RU"/>
        </w:rPr>
        <w:t xml:space="preserve">5.Виробнича база  Галицької митниці Держмитслужби – </w:t>
      </w:r>
      <w:smartTag w:uri="urn:schemas-microsoft-com:office:smarttags" w:element="metricconverter">
        <w:smartTagPr>
          <w:attr w:name="ProductID" w:val="221 831,00 м3"/>
        </w:smartTagPr>
        <w:r w:rsidRPr="006F76F4">
          <w:rPr>
            <w:rFonts w:eastAsia="Calibri" w:cs="Times New Roman"/>
            <w:color w:val="00000A"/>
            <w:szCs w:val="28"/>
            <w:lang w:val="uk-UA" w:eastAsia="ru-RU"/>
          </w:rPr>
          <w:t>44 097,00 м3</w:t>
        </w:r>
      </w:smartTag>
    </w:p>
    <w:p w:rsidR="006F76F4" w:rsidRPr="006F76F4" w:rsidRDefault="006F76F4" w:rsidP="006F76F4">
      <w:pPr>
        <w:ind w:firstLine="0"/>
        <w:jc w:val="both"/>
        <w:rPr>
          <w:rFonts w:eastAsia="Calibri" w:cs="Times New Roman"/>
          <w:color w:val="00000A"/>
          <w:szCs w:val="28"/>
          <w:lang w:val="uk-UA" w:eastAsia="ru-RU"/>
        </w:rPr>
      </w:pPr>
      <w:smartTag w:uri="urn:schemas-microsoft-com:office:smarttags" w:element="metricconverter">
        <w:smartTagPr>
          <w:attr w:name="ProductID" w:val="221 831,00 м3"/>
        </w:smartTagPr>
        <w:r w:rsidRPr="006F76F4">
          <w:rPr>
            <w:rFonts w:eastAsia="Calibri" w:cs="Times New Roman"/>
            <w:color w:val="00000A"/>
            <w:szCs w:val="28"/>
            <w:lang w:val="uk-UA" w:eastAsia="ru-RU"/>
          </w:rPr>
          <w:t>79000, м</w:t>
        </w:r>
      </w:smartTag>
      <w:r w:rsidRPr="006F76F4">
        <w:rPr>
          <w:rFonts w:eastAsia="Calibri" w:cs="Times New Roman"/>
          <w:color w:val="00000A"/>
          <w:szCs w:val="28"/>
          <w:lang w:val="uk-UA" w:eastAsia="ru-RU"/>
        </w:rPr>
        <w:t xml:space="preserve">. Львів, вул. Городоцька,369 ( виробнича база -  дахова газова котельня, коректор газу, модем). </w:t>
      </w:r>
    </w:p>
    <w:p w:rsidR="006F76F4" w:rsidRPr="006F76F4" w:rsidRDefault="006F76F4" w:rsidP="006F76F4">
      <w:pPr>
        <w:ind w:firstLine="0"/>
        <w:jc w:val="both"/>
        <w:rPr>
          <w:rFonts w:eastAsia="Calibri" w:cs="Times New Roman"/>
          <w:color w:val="00000A"/>
          <w:szCs w:val="28"/>
          <w:lang w:val="uk-UA" w:eastAsia="ru-RU"/>
        </w:rPr>
      </w:pPr>
      <w:r w:rsidRPr="006F76F4">
        <w:rPr>
          <w:rFonts w:eastAsia="Calibri" w:cs="Times New Roman"/>
          <w:color w:val="00000A"/>
          <w:szCs w:val="28"/>
          <w:lang w:val="uk-UA" w:eastAsia="ru-RU"/>
        </w:rPr>
        <w:t xml:space="preserve">6.ВМО  „Броди” митного поста «Львів-північний» - </w:t>
      </w:r>
      <w:smartTag w:uri="urn:schemas-microsoft-com:office:smarttags" w:element="metricconverter">
        <w:smartTagPr>
          <w:attr w:name="ProductID" w:val="221 831,00 м3"/>
        </w:smartTagPr>
        <w:r w:rsidRPr="006F76F4">
          <w:rPr>
            <w:rFonts w:eastAsia="Calibri" w:cs="Times New Roman"/>
            <w:bCs/>
            <w:color w:val="00000A"/>
            <w:szCs w:val="28"/>
            <w:lang w:val="uk-UA" w:eastAsia="ru-RU"/>
          </w:rPr>
          <w:t>3 985,00 м3</w:t>
        </w:r>
      </w:smartTag>
    </w:p>
    <w:p w:rsidR="006F76F4" w:rsidRPr="006F76F4" w:rsidRDefault="006F76F4" w:rsidP="006F76F4">
      <w:pPr>
        <w:ind w:firstLine="0"/>
        <w:jc w:val="both"/>
        <w:rPr>
          <w:rFonts w:eastAsia="Calibri" w:cs="Times New Roman"/>
          <w:szCs w:val="28"/>
          <w:lang w:val="uk-UA" w:eastAsia="ru-RU"/>
        </w:rPr>
      </w:pPr>
      <w:r w:rsidRPr="006F76F4">
        <w:rPr>
          <w:rFonts w:eastAsia="Calibri" w:cs="Times New Roman"/>
          <w:szCs w:val="28"/>
          <w:lang w:val="uk-UA" w:eastAsia="ru-RU"/>
        </w:rPr>
        <w:t xml:space="preserve">80600, Львівська обл. м. Броди, вул. І.Богуна,1а.( </w:t>
      </w:r>
      <w:proofErr w:type="spellStart"/>
      <w:r w:rsidRPr="006F76F4">
        <w:rPr>
          <w:rFonts w:eastAsia="Calibri" w:cs="Times New Roman"/>
          <w:szCs w:val="28"/>
          <w:lang w:val="uk-UA" w:eastAsia="ru-RU"/>
        </w:rPr>
        <w:t>адмінбудинок</w:t>
      </w:r>
      <w:proofErr w:type="spellEnd"/>
      <w:r w:rsidRPr="006F76F4">
        <w:rPr>
          <w:rFonts w:eastAsia="Calibri" w:cs="Times New Roman"/>
          <w:szCs w:val="28"/>
          <w:lang w:val="uk-UA" w:eastAsia="ru-RU"/>
        </w:rPr>
        <w:t>, котел)</w:t>
      </w:r>
    </w:p>
    <w:p w:rsidR="006F76F4" w:rsidRPr="006F76F4" w:rsidRDefault="006F76F4" w:rsidP="006F76F4">
      <w:pPr>
        <w:ind w:firstLine="0"/>
        <w:jc w:val="both"/>
        <w:rPr>
          <w:rFonts w:eastAsia="Calibri" w:cs="Times New Roman"/>
          <w:b/>
          <w:i/>
          <w:color w:val="00000A"/>
          <w:szCs w:val="28"/>
          <w:u w:val="single"/>
          <w:lang w:val="uk-UA" w:eastAsia="ru-RU"/>
        </w:rPr>
      </w:pPr>
      <w:r w:rsidRPr="006F76F4">
        <w:rPr>
          <w:rFonts w:eastAsia="Calibri" w:cs="Times New Roman"/>
          <w:b/>
          <w:i/>
          <w:color w:val="00000A"/>
          <w:szCs w:val="28"/>
          <w:u w:val="single"/>
          <w:lang w:val="uk-UA" w:eastAsia="ru-RU"/>
        </w:rPr>
        <w:t xml:space="preserve">Оператор системи розподілу  ПрАТ «ТЕРНОПІЛЬМІСЬКГАЗ»   </w:t>
      </w:r>
    </w:p>
    <w:p w:rsidR="006F76F4" w:rsidRPr="006F76F4" w:rsidRDefault="006F76F4" w:rsidP="006F76F4">
      <w:pPr>
        <w:ind w:firstLine="0"/>
        <w:jc w:val="both"/>
        <w:rPr>
          <w:rFonts w:eastAsia="Calibri" w:cs="Times New Roman"/>
          <w:szCs w:val="28"/>
          <w:lang w:val="uk-UA" w:eastAsia="ru-RU"/>
        </w:rPr>
      </w:pPr>
      <w:r w:rsidRPr="006F76F4">
        <w:rPr>
          <w:rFonts w:eastAsia="Calibri" w:cs="Times New Roman"/>
          <w:color w:val="00000A"/>
          <w:szCs w:val="28"/>
          <w:lang w:val="uk-UA" w:eastAsia="ru-RU"/>
        </w:rPr>
        <w:t xml:space="preserve">1.Адмінбудинок Галицької митниці Держмитслужби – </w:t>
      </w:r>
      <w:smartTag w:uri="urn:schemas-microsoft-com:office:smarttags" w:element="metricconverter">
        <w:smartTagPr>
          <w:attr w:name="ProductID" w:val="221 831,00 м3"/>
        </w:smartTagPr>
        <w:r w:rsidRPr="006F76F4">
          <w:rPr>
            <w:rFonts w:eastAsia="Calibri" w:cs="Times New Roman"/>
            <w:color w:val="00000A"/>
            <w:szCs w:val="28"/>
            <w:lang w:val="uk-UA" w:eastAsia="ru-RU"/>
          </w:rPr>
          <w:t>20 850,00 м3</w:t>
        </w:r>
      </w:smartTag>
    </w:p>
    <w:p w:rsidR="006F76F4" w:rsidRPr="006F76F4" w:rsidRDefault="006F76F4" w:rsidP="006F76F4">
      <w:pPr>
        <w:ind w:firstLine="0"/>
        <w:jc w:val="both"/>
        <w:rPr>
          <w:rFonts w:eastAsia="Calibri" w:cs="Times New Roman"/>
          <w:szCs w:val="28"/>
          <w:lang w:val="uk-UA" w:eastAsia="ru-RU"/>
        </w:rPr>
      </w:pPr>
      <w:r w:rsidRPr="006F76F4">
        <w:rPr>
          <w:rFonts w:eastAsia="Calibri" w:cs="Times New Roman"/>
          <w:szCs w:val="28"/>
          <w:lang w:val="uk-UA" w:eastAsia="ru-RU"/>
        </w:rPr>
        <w:t>46020,  м. Тернопіль, вул. Текстильна, 38. (</w:t>
      </w:r>
      <w:proofErr w:type="spellStart"/>
      <w:r w:rsidRPr="006F76F4">
        <w:rPr>
          <w:rFonts w:eastAsia="Calibri" w:cs="Times New Roman"/>
          <w:szCs w:val="28"/>
          <w:lang w:val="uk-UA" w:eastAsia="ru-RU"/>
        </w:rPr>
        <w:t>адмінбудинок</w:t>
      </w:r>
      <w:proofErr w:type="spellEnd"/>
      <w:r w:rsidRPr="006F76F4">
        <w:rPr>
          <w:rFonts w:eastAsia="Calibri" w:cs="Times New Roman"/>
          <w:szCs w:val="28"/>
          <w:lang w:val="uk-UA" w:eastAsia="ru-RU"/>
        </w:rPr>
        <w:t>, котел)</w:t>
      </w:r>
    </w:p>
    <w:p w:rsidR="006F76F4" w:rsidRPr="006F76F4" w:rsidRDefault="006F76F4" w:rsidP="006F76F4">
      <w:pPr>
        <w:ind w:firstLine="0"/>
        <w:jc w:val="both"/>
        <w:rPr>
          <w:rFonts w:eastAsia="Calibri" w:cs="Times New Roman"/>
          <w:szCs w:val="28"/>
          <w:lang w:val="uk-UA" w:eastAsia="ru-RU"/>
        </w:rPr>
      </w:pPr>
      <w:r w:rsidRPr="006F76F4">
        <w:rPr>
          <w:rFonts w:eastAsia="Calibri" w:cs="Times New Roman"/>
          <w:b/>
          <w:i/>
          <w:color w:val="00000A"/>
          <w:szCs w:val="28"/>
          <w:u w:val="single"/>
          <w:lang w:val="uk-UA" w:eastAsia="ru-RU"/>
        </w:rPr>
        <w:t>Оператор системи розподілу АТ «Івано-</w:t>
      </w:r>
      <w:proofErr w:type="spellStart"/>
      <w:r w:rsidRPr="006F76F4">
        <w:rPr>
          <w:rFonts w:eastAsia="Calibri" w:cs="Times New Roman"/>
          <w:b/>
          <w:i/>
          <w:color w:val="00000A"/>
          <w:szCs w:val="28"/>
          <w:u w:val="single"/>
          <w:lang w:val="uk-UA" w:eastAsia="ru-RU"/>
        </w:rPr>
        <w:t>Франківськгаз</w:t>
      </w:r>
      <w:proofErr w:type="spellEnd"/>
      <w:r w:rsidRPr="006F76F4">
        <w:rPr>
          <w:rFonts w:eastAsia="Calibri" w:cs="Times New Roman"/>
          <w:b/>
          <w:i/>
          <w:color w:val="00000A"/>
          <w:szCs w:val="28"/>
          <w:u w:val="single"/>
          <w:lang w:val="uk-UA" w:eastAsia="ru-RU"/>
        </w:rPr>
        <w:t>»</w:t>
      </w:r>
    </w:p>
    <w:p w:rsidR="006F76F4" w:rsidRPr="006F76F4" w:rsidRDefault="006F76F4" w:rsidP="006F76F4">
      <w:pPr>
        <w:ind w:firstLine="0"/>
        <w:jc w:val="both"/>
        <w:rPr>
          <w:rFonts w:eastAsia="Calibri" w:cs="Times New Roman"/>
          <w:szCs w:val="28"/>
          <w:lang w:val="uk-UA" w:eastAsia="ru-RU"/>
        </w:rPr>
      </w:pPr>
      <w:r w:rsidRPr="006F76F4">
        <w:rPr>
          <w:rFonts w:eastAsia="Calibri" w:cs="Times New Roman"/>
          <w:color w:val="00000A"/>
          <w:szCs w:val="28"/>
          <w:lang w:val="uk-UA" w:eastAsia="ru-RU"/>
        </w:rPr>
        <w:t xml:space="preserve">1.Адмінбудинок Галицької митниці Держмитслужби – </w:t>
      </w:r>
      <w:smartTag w:uri="urn:schemas-microsoft-com:office:smarttags" w:element="metricconverter">
        <w:smartTagPr>
          <w:attr w:name="ProductID" w:val="221 831,00 м3"/>
        </w:smartTagPr>
        <w:r w:rsidRPr="006F76F4">
          <w:rPr>
            <w:rFonts w:eastAsia="Calibri" w:cs="Times New Roman"/>
            <w:color w:val="00000A"/>
            <w:szCs w:val="28"/>
            <w:lang w:val="uk-UA" w:eastAsia="ru-RU"/>
          </w:rPr>
          <w:t>20 781,00 м3</w:t>
        </w:r>
      </w:smartTag>
    </w:p>
    <w:p w:rsidR="006F76F4" w:rsidRPr="006F76F4" w:rsidRDefault="006F76F4" w:rsidP="006F76F4">
      <w:pPr>
        <w:ind w:firstLine="0"/>
        <w:jc w:val="both"/>
        <w:rPr>
          <w:rFonts w:eastAsia="Calibri" w:cs="Times New Roman"/>
          <w:szCs w:val="28"/>
          <w:lang w:val="uk-UA" w:eastAsia="ru-RU"/>
        </w:rPr>
      </w:pPr>
      <w:r w:rsidRPr="006F76F4">
        <w:rPr>
          <w:rFonts w:eastAsia="Calibri" w:cs="Times New Roman"/>
          <w:szCs w:val="28"/>
          <w:lang w:val="uk-UA" w:eastAsia="ru-RU"/>
        </w:rPr>
        <w:t xml:space="preserve">76005,  м. Івано Франківськ, вул. </w:t>
      </w:r>
      <w:proofErr w:type="spellStart"/>
      <w:r w:rsidRPr="006F76F4">
        <w:rPr>
          <w:rFonts w:eastAsia="Calibri" w:cs="Times New Roman"/>
          <w:szCs w:val="28"/>
          <w:lang w:val="uk-UA" w:eastAsia="ru-RU"/>
        </w:rPr>
        <w:t>Чорновола</w:t>
      </w:r>
      <w:proofErr w:type="spellEnd"/>
      <w:r w:rsidRPr="006F76F4">
        <w:rPr>
          <w:rFonts w:eastAsia="Calibri" w:cs="Times New Roman"/>
          <w:szCs w:val="28"/>
          <w:lang w:val="uk-UA" w:eastAsia="ru-RU"/>
        </w:rPr>
        <w:t>, 159 (</w:t>
      </w:r>
      <w:proofErr w:type="spellStart"/>
      <w:r w:rsidRPr="006F76F4">
        <w:rPr>
          <w:rFonts w:eastAsia="Calibri" w:cs="Times New Roman"/>
          <w:szCs w:val="28"/>
          <w:lang w:val="uk-UA" w:eastAsia="ru-RU"/>
        </w:rPr>
        <w:t>адмінбудинок</w:t>
      </w:r>
      <w:proofErr w:type="spellEnd"/>
      <w:r w:rsidRPr="006F76F4">
        <w:rPr>
          <w:rFonts w:eastAsia="Calibri" w:cs="Times New Roman"/>
          <w:szCs w:val="28"/>
          <w:lang w:val="uk-UA" w:eastAsia="ru-RU"/>
        </w:rPr>
        <w:t>, котел)</w:t>
      </w:r>
    </w:p>
    <w:p w:rsidR="006F76F4" w:rsidRPr="006F76F4" w:rsidRDefault="006F76F4" w:rsidP="006F76F4">
      <w:pPr>
        <w:autoSpaceDE w:val="0"/>
        <w:autoSpaceDN w:val="0"/>
        <w:ind w:right="30"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6F76F4">
        <w:rPr>
          <w:rFonts w:eastAsia="Times New Roman" w:cs="Times New Roman"/>
          <w:szCs w:val="28"/>
          <w:lang w:val="uk-UA" w:eastAsia="ru-RU"/>
        </w:rPr>
        <w:t>Розрахунковий період за Договором становить один календарний місяць - з 7.00 години першого дня місяця до 7.00 години першого дня наступного місяця включно.</w:t>
      </w:r>
    </w:p>
    <w:p w:rsidR="006F76F4" w:rsidRPr="006F76F4" w:rsidRDefault="006F76F4" w:rsidP="006F76F4">
      <w:pPr>
        <w:widowControl w:val="0"/>
        <w:tabs>
          <w:tab w:val="left" w:pos="360"/>
        </w:tabs>
        <w:autoSpaceDE w:val="0"/>
        <w:autoSpaceDN w:val="0"/>
        <w:jc w:val="both"/>
        <w:rPr>
          <w:rFonts w:eastAsia="Calibri" w:cs="Times New Roman"/>
          <w:color w:val="000000"/>
          <w:szCs w:val="28"/>
          <w:lang w:val="uk-UA"/>
        </w:rPr>
      </w:pPr>
      <w:r w:rsidRPr="006F76F4">
        <w:rPr>
          <w:rFonts w:eastAsia="Calibri" w:cs="Times New Roman"/>
          <w:color w:val="000000"/>
          <w:szCs w:val="28"/>
          <w:lang w:val="uk-UA"/>
        </w:rPr>
        <w:t xml:space="preserve">EIC - код Споживача - </w:t>
      </w:r>
      <w:r w:rsidRPr="006F76F4">
        <w:rPr>
          <w:rFonts w:eastAsia="Calibri" w:cs="Times New Roman"/>
          <w:b/>
          <w:color w:val="000000"/>
          <w:szCs w:val="28"/>
          <w:lang w:val="uk-UA" w:eastAsia="ru-RU"/>
        </w:rPr>
        <w:t>56ХS000179OJR009</w:t>
      </w:r>
    </w:p>
    <w:p w:rsidR="006F76F4" w:rsidRPr="006F76F4" w:rsidRDefault="006F76F4" w:rsidP="006F76F4">
      <w:pPr>
        <w:widowControl w:val="0"/>
        <w:tabs>
          <w:tab w:val="left" w:pos="360"/>
        </w:tabs>
        <w:autoSpaceDE w:val="0"/>
        <w:autoSpaceDN w:val="0"/>
        <w:ind w:right="17"/>
        <w:jc w:val="both"/>
        <w:rPr>
          <w:rFonts w:eastAsia="Calibri" w:cs="Times New Roman"/>
          <w:color w:val="000000"/>
          <w:szCs w:val="28"/>
          <w:lang w:val="uk-UA"/>
        </w:rPr>
      </w:pPr>
      <w:r w:rsidRPr="006F76F4">
        <w:rPr>
          <w:rFonts w:eastAsia="Calibri" w:cs="Times New Roman"/>
          <w:color w:val="000000"/>
          <w:szCs w:val="28"/>
          <w:lang w:val="uk-UA"/>
        </w:rPr>
        <w:lastRenderedPageBreak/>
        <w:t>На запропонований товар під час його транспортування, виробництва, тощо повинні застосовуватися заходи із захисту довкілля, передбачені законодавством України.</w:t>
      </w:r>
    </w:p>
    <w:p w:rsidR="006F76F4" w:rsidRPr="006F76F4" w:rsidRDefault="006F76F4" w:rsidP="006F76F4">
      <w:pPr>
        <w:widowControl w:val="0"/>
        <w:tabs>
          <w:tab w:val="left" w:pos="360"/>
        </w:tabs>
        <w:autoSpaceDE w:val="0"/>
        <w:autoSpaceDN w:val="0"/>
        <w:ind w:right="17"/>
        <w:jc w:val="both"/>
        <w:rPr>
          <w:rFonts w:eastAsia="Calibri" w:cs="Times New Roman"/>
          <w:color w:val="000000"/>
          <w:szCs w:val="28"/>
          <w:lang w:val="uk-UA"/>
        </w:rPr>
      </w:pPr>
      <w:r w:rsidRPr="006F76F4">
        <w:rPr>
          <w:rFonts w:eastAsia="Calibri" w:cs="Times New Roman"/>
          <w:color w:val="000000"/>
          <w:szCs w:val="28"/>
          <w:lang w:val="uk-UA"/>
        </w:rPr>
        <w:t>Якість товару має відповідати вимогам документації та діючим в Україні нормам, щодо якості зазначених у цій документації товарів.</w:t>
      </w:r>
    </w:p>
    <w:p w:rsidR="006F76F4" w:rsidRPr="006F76F4" w:rsidRDefault="006F76F4" w:rsidP="006F76F4">
      <w:pPr>
        <w:widowControl w:val="0"/>
        <w:tabs>
          <w:tab w:val="left" w:pos="360"/>
        </w:tabs>
        <w:autoSpaceDE w:val="0"/>
        <w:autoSpaceDN w:val="0"/>
        <w:ind w:right="17"/>
        <w:jc w:val="both"/>
        <w:rPr>
          <w:rFonts w:eastAsia="Calibri" w:cs="Times New Roman"/>
          <w:color w:val="000000"/>
          <w:szCs w:val="28"/>
          <w:lang w:val="uk-UA"/>
        </w:rPr>
      </w:pPr>
      <w:r w:rsidRPr="006F76F4">
        <w:rPr>
          <w:rFonts w:eastAsia="Calibri" w:cs="Times New Roman"/>
          <w:color w:val="000000"/>
          <w:szCs w:val="28"/>
          <w:lang w:val="uk-UA"/>
        </w:rPr>
        <w:t>Мета придбання та призначення: для забезпечення безперебійної діяльності Замовника.</w:t>
      </w:r>
    </w:p>
    <w:p w:rsidR="006F76F4" w:rsidRPr="006F76F4" w:rsidRDefault="006F76F4" w:rsidP="006F76F4">
      <w:pPr>
        <w:widowControl w:val="0"/>
        <w:tabs>
          <w:tab w:val="left" w:pos="360"/>
          <w:tab w:val="left" w:pos="673"/>
        </w:tabs>
        <w:autoSpaceDE w:val="0"/>
        <w:autoSpaceDN w:val="0"/>
        <w:ind w:right="17"/>
        <w:jc w:val="both"/>
        <w:rPr>
          <w:rFonts w:eastAsia="Calibri" w:cs="Times New Roman"/>
          <w:color w:val="000000"/>
          <w:szCs w:val="28"/>
          <w:lang w:val="uk-UA"/>
        </w:rPr>
      </w:pPr>
      <w:r w:rsidRPr="006F76F4">
        <w:rPr>
          <w:rFonts w:eastAsia="Calibri" w:cs="Times New Roman"/>
          <w:color w:val="000000"/>
          <w:szCs w:val="28"/>
          <w:lang w:val="uk-UA"/>
        </w:rPr>
        <w:t xml:space="preserve">За одиницю виміру кількості газу при його обліку приймається один кубічний метр (куб. м.), приведений до стандартних умов: температура газу (t) = 20 градусів за Цельсієм, тиск газу (Р) = </w:t>
      </w:r>
      <w:smartTag w:uri="urn:schemas-microsoft-com:office:smarttags" w:element="metricconverter">
        <w:smartTagPr>
          <w:attr w:name="ProductID" w:val="760 мм"/>
        </w:smartTagPr>
        <w:r w:rsidRPr="006F76F4">
          <w:rPr>
            <w:rFonts w:eastAsia="Calibri" w:cs="Times New Roman"/>
            <w:color w:val="000000"/>
            <w:szCs w:val="28"/>
            <w:lang w:val="uk-UA"/>
          </w:rPr>
          <w:t>760 мм</w:t>
        </w:r>
      </w:smartTag>
      <w:r w:rsidRPr="006F76F4">
        <w:rPr>
          <w:rFonts w:eastAsia="Calibri" w:cs="Times New Roman"/>
          <w:color w:val="000000"/>
          <w:szCs w:val="28"/>
          <w:lang w:val="uk-UA"/>
        </w:rPr>
        <w:t xml:space="preserve"> ртутного стовпчика (101,325кПа).</w:t>
      </w:r>
    </w:p>
    <w:p w:rsidR="006F76F4" w:rsidRPr="006F76F4" w:rsidRDefault="006F76F4" w:rsidP="006F76F4">
      <w:pPr>
        <w:tabs>
          <w:tab w:val="left" w:pos="851"/>
        </w:tabs>
        <w:autoSpaceDE w:val="0"/>
        <w:autoSpaceDN w:val="0"/>
        <w:ind w:right="17" w:firstLine="311"/>
        <w:jc w:val="both"/>
        <w:rPr>
          <w:rFonts w:eastAsia="Times New Roman" w:cs="Times New Roman"/>
          <w:szCs w:val="28"/>
          <w:lang w:val="uk-UA" w:eastAsia="ru-RU"/>
        </w:rPr>
      </w:pPr>
      <w:r w:rsidRPr="006F76F4">
        <w:rPr>
          <w:rFonts w:eastAsia="Times New Roman" w:cs="Times New Roman"/>
          <w:szCs w:val="28"/>
          <w:lang w:val="uk-UA" w:eastAsia="ru-RU"/>
        </w:rPr>
        <w:t>Якість Газу, що передається Споживачу, має відповідати вимогам визначеним розділом III Кодексу газотранспортної системи, затвердженим постановою НКРЕКП від 30 вересня   2015р. №2493 та Кодексом газорозподільних систем, затвердженим постановою НКРЕКП від30 вересня  2015р.  №2494.</w:t>
      </w:r>
    </w:p>
    <w:p w:rsidR="006F76F4" w:rsidRPr="006F76F4" w:rsidRDefault="006F76F4" w:rsidP="006F76F4">
      <w:pPr>
        <w:autoSpaceDE w:val="0"/>
        <w:autoSpaceDN w:val="0"/>
        <w:ind w:right="17" w:firstLine="311"/>
        <w:jc w:val="both"/>
        <w:rPr>
          <w:rFonts w:eastAsia="Times New Roman" w:cs="Times New Roman"/>
          <w:szCs w:val="28"/>
          <w:lang w:val="uk-UA" w:eastAsia="ru-RU"/>
        </w:rPr>
      </w:pPr>
      <w:r w:rsidRPr="006F76F4">
        <w:rPr>
          <w:rFonts w:eastAsia="Times New Roman" w:cs="Times New Roman"/>
          <w:szCs w:val="28"/>
          <w:lang w:val="uk-UA" w:eastAsia="ru-RU"/>
        </w:rPr>
        <w:t>Якість товару – це відповідність значень його фізико-хімічних показників встановленим нормативним документам (стандартам якості). Якість товару повинна відповідати вимогам визначеним розділом III Кодексу газотранспортної системи, затвердженим постановою НКРЕКП від 30 вересня 2015р. № 2493 та Кодексом газорозподільних систем, затвердженим постановою НКРЕКП від 30 вересня 2015р. № 2494.</w:t>
      </w:r>
    </w:p>
    <w:p w:rsidR="006F76F4" w:rsidRPr="006F76F4" w:rsidRDefault="006F76F4" w:rsidP="00834DCA">
      <w:pPr>
        <w:autoSpaceDE w:val="0"/>
        <w:autoSpaceDN w:val="0"/>
        <w:ind w:right="17"/>
        <w:jc w:val="both"/>
        <w:rPr>
          <w:rFonts w:eastAsia="Times New Roman" w:cs="Times New Roman"/>
          <w:szCs w:val="28"/>
          <w:lang w:val="uk-UA" w:eastAsia="ru-RU"/>
        </w:rPr>
      </w:pPr>
      <w:r w:rsidRPr="006F76F4">
        <w:rPr>
          <w:rFonts w:eastAsia="Times New Roman" w:cs="Times New Roman"/>
          <w:szCs w:val="28"/>
          <w:lang w:val="uk-UA" w:eastAsia="ru-RU"/>
        </w:rPr>
        <w:t xml:space="preserve">За одиницю виміру кількості товару при його обліку приймається </w:t>
      </w:r>
      <w:smartTag w:uri="urn:schemas-microsoft-com:office:smarttags" w:element="metricconverter">
        <w:smartTagPr>
          <w:attr w:name="ProductID" w:val="1000 куб. м"/>
        </w:smartTagPr>
        <w:r w:rsidRPr="006F76F4">
          <w:rPr>
            <w:rFonts w:eastAsia="Times New Roman" w:cs="Times New Roman"/>
            <w:szCs w:val="28"/>
            <w:lang w:val="uk-UA" w:eastAsia="ru-RU"/>
          </w:rPr>
          <w:t>1000 куб. м</w:t>
        </w:r>
      </w:smartTag>
      <w:r w:rsidRPr="006F76F4">
        <w:rPr>
          <w:rFonts w:eastAsia="Times New Roman" w:cs="Times New Roman"/>
          <w:szCs w:val="28"/>
          <w:lang w:val="uk-UA" w:eastAsia="ru-RU"/>
        </w:rPr>
        <w:t xml:space="preserve">. (одна тисяча кубічних метрів), приведений до стандартних умов: температура газу (t) = 20 градусів за Цельсієм, тиск газу (P) = </w:t>
      </w:r>
      <w:smartTag w:uri="urn:schemas-microsoft-com:office:smarttags" w:element="metricconverter">
        <w:smartTagPr>
          <w:attr w:name="ProductID" w:val="760 мм"/>
        </w:smartTagPr>
        <w:r w:rsidRPr="006F76F4">
          <w:rPr>
            <w:rFonts w:eastAsia="Times New Roman" w:cs="Times New Roman"/>
            <w:szCs w:val="28"/>
            <w:lang w:val="uk-UA" w:eastAsia="ru-RU"/>
          </w:rPr>
          <w:t>760 мм</w:t>
        </w:r>
      </w:smartTag>
      <w:r w:rsidRPr="006F76F4">
        <w:rPr>
          <w:rFonts w:eastAsia="Times New Roman" w:cs="Times New Roman"/>
          <w:szCs w:val="28"/>
          <w:lang w:val="uk-UA" w:eastAsia="ru-RU"/>
        </w:rPr>
        <w:t xml:space="preserve"> ртутного стовпчика (101,325 кПа).</w:t>
      </w:r>
    </w:p>
    <w:p w:rsidR="006F76F4" w:rsidRPr="006F76F4" w:rsidRDefault="006F76F4" w:rsidP="00834DCA">
      <w:pPr>
        <w:autoSpaceDE w:val="0"/>
        <w:autoSpaceDN w:val="0"/>
        <w:ind w:right="17"/>
        <w:jc w:val="both"/>
        <w:rPr>
          <w:rFonts w:eastAsia="Times New Roman" w:cs="Times New Roman"/>
          <w:szCs w:val="28"/>
          <w:lang w:val="uk-UA" w:eastAsia="ru-RU"/>
        </w:rPr>
      </w:pPr>
      <w:r w:rsidRPr="006F76F4">
        <w:rPr>
          <w:rFonts w:eastAsia="Times New Roman" w:cs="Times New Roman"/>
          <w:szCs w:val="28"/>
          <w:lang w:val="uk-UA" w:eastAsia="ru-RU"/>
        </w:rPr>
        <w:t>Параметри товару, який Учасник зобов’язується поставити Замовнику, повинні відповідати параметрам основного потоку в газотранспортній системі України.</w:t>
      </w:r>
    </w:p>
    <w:p w:rsidR="006F76F4" w:rsidRPr="006F76F4" w:rsidRDefault="006F76F4" w:rsidP="00834DCA">
      <w:pPr>
        <w:ind w:right="30"/>
        <w:jc w:val="both"/>
        <w:rPr>
          <w:rFonts w:eastAsia="Times New Roman" w:cs="Times New Roman"/>
          <w:szCs w:val="28"/>
          <w:lang w:val="uk-UA" w:eastAsia="ru-RU"/>
        </w:rPr>
      </w:pPr>
      <w:r w:rsidRPr="006F76F4">
        <w:rPr>
          <w:rFonts w:eastAsia="Times New Roman" w:cs="Times New Roman"/>
          <w:szCs w:val="28"/>
          <w:lang w:val="uk-UA" w:eastAsia="ru-RU"/>
        </w:rPr>
        <w:t>Умови постачання товару Замовнику повинні відповідати наступним нормативно- правовим актам:</w:t>
      </w:r>
    </w:p>
    <w:p w:rsidR="006F76F4" w:rsidRPr="006F76F4" w:rsidRDefault="00834DCA" w:rsidP="00834DCA">
      <w:pPr>
        <w:widowControl w:val="0"/>
        <w:tabs>
          <w:tab w:val="left" w:pos="1161"/>
        </w:tabs>
        <w:autoSpaceDE w:val="0"/>
        <w:autoSpaceDN w:val="0"/>
        <w:ind w:right="30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- </w:t>
      </w:r>
      <w:r w:rsidR="006F76F4" w:rsidRPr="006F76F4">
        <w:rPr>
          <w:rFonts w:eastAsia="Times New Roman" w:cs="Times New Roman"/>
          <w:szCs w:val="28"/>
          <w:lang w:val="uk-UA" w:eastAsia="ru-RU"/>
        </w:rPr>
        <w:t>Закон України «Про ринок природного газу» від 09.04.2015 №329-VII;</w:t>
      </w:r>
    </w:p>
    <w:p w:rsidR="006F76F4" w:rsidRPr="006F76F4" w:rsidRDefault="00834DCA" w:rsidP="00834DCA">
      <w:pPr>
        <w:widowControl w:val="0"/>
        <w:tabs>
          <w:tab w:val="left" w:pos="1269"/>
        </w:tabs>
        <w:autoSpaceDE w:val="0"/>
        <w:autoSpaceDN w:val="0"/>
        <w:ind w:right="30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- </w:t>
      </w:r>
      <w:r w:rsidR="006F76F4" w:rsidRPr="006F76F4">
        <w:rPr>
          <w:rFonts w:eastAsia="Times New Roman" w:cs="Times New Roman"/>
          <w:szCs w:val="28"/>
          <w:lang w:val="uk-UA" w:eastAsia="ru-RU"/>
        </w:rPr>
        <w:t>«Правила постачання природного газу», затверджені постановою Національної комісії, що здійснює державне регулювання у сферах енергетики та комунальних послуг від 30.09.2015 № 2496;</w:t>
      </w:r>
    </w:p>
    <w:p w:rsidR="006F76F4" w:rsidRPr="006F76F4" w:rsidRDefault="00834DCA" w:rsidP="00834DCA">
      <w:pPr>
        <w:widowControl w:val="0"/>
        <w:tabs>
          <w:tab w:val="left" w:pos="1182"/>
        </w:tabs>
        <w:autoSpaceDE w:val="0"/>
        <w:autoSpaceDN w:val="0"/>
        <w:ind w:right="30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- </w:t>
      </w:r>
      <w:r w:rsidR="006F76F4" w:rsidRPr="006F76F4">
        <w:rPr>
          <w:rFonts w:eastAsia="Times New Roman" w:cs="Times New Roman"/>
          <w:szCs w:val="28"/>
          <w:lang w:val="uk-UA" w:eastAsia="ru-RU"/>
        </w:rPr>
        <w:t>Іншим чинним нормативно-правовим актам, прийнятим на виконання Закону України «Про ринок природного газу».</w:t>
      </w:r>
    </w:p>
    <w:p w:rsidR="006F76F4" w:rsidRPr="006F76F4" w:rsidRDefault="006F76F4" w:rsidP="00834DCA">
      <w:pPr>
        <w:ind w:right="30"/>
        <w:jc w:val="both"/>
        <w:rPr>
          <w:rFonts w:eastAsia="Times New Roman" w:cs="Times New Roman"/>
          <w:szCs w:val="28"/>
          <w:lang w:val="uk-UA" w:eastAsia="ru-RU"/>
        </w:rPr>
      </w:pPr>
      <w:r w:rsidRPr="006F76F4">
        <w:rPr>
          <w:rFonts w:eastAsia="Times New Roman" w:cs="Times New Roman"/>
          <w:szCs w:val="28"/>
          <w:lang w:val="uk-UA" w:eastAsia="ru-RU"/>
        </w:rPr>
        <w:t>Постачання товару здійснюється безперервно, відповідно графіку поставок, який розробляється   Замовником,   з   дотриманням   правил   про   безпеку   поставки   товару.</w:t>
      </w:r>
    </w:p>
    <w:p w:rsidR="00834DCA" w:rsidRPr="00834DCA" w:rsidRDefault="006F76F4" w:rsidP="00834DCA">
      <w:pPr>
        <w:jc w:val="both"/>
        <w:rPr>
          <w:rFonts w:cs="Times New Roman"/>
          <w:color w:val="0000FF" w:themeColor="hyperlink"/>
          <w:szCs w:val="28"/>
          <w:u w:val="single"/>
          <w:lang w:val="uk-UA"/>
        </w:rPr>
      </w:pPr>
      <w:r w:rsidRPr="006F76F4">
        <w:rPr>
          <w:rFonts w:cs="Times New Roman"/>
          <w:szCs w:val="28"/>
          <w:lang w:val="uk-UA"/>
        </w:rPr>
        <w:t>Оголошення про проведення відкритих торгів</w:t>
      </w:r>
      <w:r w:rsidR="00834DCA" w:rsidRPr="00834DCA">
        <w:rPr>
          <w:rFonts w:cs="Times New Roman"/>
          <w:szCs w:val="28"/>
          <w:lang w:val="uk-UA"/>
        </w:rPr>
        <w:t xml:space="preserve"> , природний газ </w:t>
      </w:r>
      <w:r w:rsidRPr="006F76F4">
        <w:rPr>
          <w:rFonts w:cs="Times New Roman"/>
          <w:szCs w:val="28"/>
          <w:lang w:val="uk-UA"/>
        </w:rPr>
        <w:t xml:space="preserve"> згідно </w:t>
      </w:r>
      <w:r w:rsidR="00834DCA" w:rsidRPr="00834DCA">
        <w:rPr>
          <w:rFonts w:cs="Times New Roman"/>
          <w:szCs w:val="28"/>
          <w:lang w:val="uk-UA"/>
        </w:rPr>
        <w:t xml:space="preserve">ЄЗС ДК 021:2015 код  09120000-6 Газове паливо, </w:t>
      </w:r>
      <w:r w:rsidRPr="006F76F4">
        <w:rPr>
          <w:rFonts w:cs="Times New Roman"/>
          <w:szCs w:val="28"/>
          <w:lang w:val="uk-UA"/>
        </w:rPr>
        <w:t xml:space="preserve">для забезпечення безперебійного постачання електричної енергії до об’єктів Галицької митниці Держмитслужби, розміщено на сайті prozorro.gov.ua  за відповідним посиланням: </w:t>
      </w:r>
      <w:r w:rsidR="00834DCA" w:rsidRPr="00834DCA">
        <w:rPr>
          <w:rFonts w:cs="Times New Roman"/>
          <w:color w:val="0000FF" w:themeColor="hyperlink"/>
          <w:szCs w:val="28"/>
          <w:u w:val="single"/>
          <w:lang w:val="uk-UA"/>
        </w:rPr>
        <w:fldChar w:fldCharType="begin"/>
      </w:r>
      <w:r w:rsidR="00834DCA" w:rsidRPr="00834DCA">
        <w:rPr>
          <w:rFonts w:cs="Times New Roman"/>
          <w:color w:val="0000FF" w:themeColor="hyperlink"/>
          <w:szCs w:val="28"/>
          <w:u w:val="single"/>
          <w:lang w:val="uk-UA"/>
        </w:rPr>
        <w:instrText xml:space="preserve"> HYPERLINK "https://</w:instrText>
      </w:r>
      <w:r w:rsidR="00834DCA" w:rsidRPr="00913C38">
        <w:rPr>
          <w:color w:val="0000FF" w:themeColor="hyperlink"/>
          <w:szCs w:val="28"/>
          <w:u w:val="single"/>
          <w:lang w:val="uk-UA"/>
        </w:rPr>
        <w:instrText xml:space="preserve"> </w:instrText>
      </w:r>
      <w:r w:rsidR="00834DCA" w:rsidRPr="00834DCA">
        <w:rPr>
          <w:rFonts w:cs="Times New Roman"/>
          <w:color w:val="0000FF" w:themeColor="hyperlink"/>
          <w:szCs w:val="28"/>
          <w:u w:val="single"/>
          <w:lang w:val="uk-UA"/>
        </w:rPr>
        <w:instrText xml:space="preserve">prozorro.gov.ua/tender/UA-2021-02-18-001146-a </w:instrText>
      </w:r>
    </w:p>
    <w:p w:rsidR="00834DCA" w:rsidRPr="00834DCA" w:rsidRDefault="00834DCA" w:rsidP="006F76F4">
      <w:pPr>
        <w:jc w:val="both"/>
        <w:rPr>
          <w:rFonts w:cs="Times New Roman"/>
          <w:color w:val="0000FF" w:themeColor="hyperlink"/>
          <w:szCs w:val="28"/>
          <w:u w:val="single"/>
          <w:lang w:val="uk-UA"/>
        </w:rPr>
      </w:pPr>
    </w:p>
    <w:p w:rsidR="00834DCA" w:rsidRPr="00834DCA" w:rsidRDefault="00834DCA" w:rsidP="006F76F4">
      <w:pPr>
        <w:jc w:val="both"/>
        <w:rPr>
          <w:rStyle w:val="a7"/>
          <w:rFonts w:cs="Times New Roman"/>
          <w:szCs w:val="28"/>
          <w:lang w:val="uk-UA"/>
        </w:rPr>
      </w:pPr>
      <w:r w:rsidRPr="00834DCA">
        <w:rPr>
          <w:rFonts w:cs="Times New Roman"/>
          <w:color w:val="0000FF" w:themeColor="hyperlink"/>
          <w:szCs w:val="28"/>
          <w:u w:val="single"/>
          <w:lang w:val="uk-UA"/>
        </w:rPr>
        <w:instrText xml:space="preserve">" </w:instrText>
      </w:r>
      <w:r w:rsidRPr="00834DCA">
        <w:rPr>
          <w:rFonts w:cs="Times New Roman"/>
          <w:color w:val="0000FF" w:themeColor="hyperlink"/>
          <w:szCs w:val="28"/>
          <w:u w:val="single"/>
          <w:lang w:val="uk-UA"/>
        </w:rPr>
        <w:fldChar w:fldCharType="separate"/>
      </w:r>
      <w:r w:rsidRPr="00834DCA">
        <w:rPr>
          <w:rStyle w:val="a7"/>
          <w:rFonts w:cs="Times New Roman"/>
          <w:szCs w:val="28"/>
          <w:lang w:val="uk-UA"/>
        </w:rPr>
        <w:t>https://</w:t>
      </w:r>
      <w:r w:rsidRPr="00913C38">
        <w:rPr>
          <w:rStyle w:val="a7"/>
          <w:szCs w:val="28"/>
          <w:lang w:val="en-US"/>
        </w:rPr>
        <w:t xml:space="preserve"> </w:t>
      </w:r>
      <w:r w:rsidRPr="00834DCA">
        <w:rPr>
          <w:rStyle w:val="a7"/>
          <w:rFonts w:cs="Times New Roman"/>
          <w:szCs w:val="28"/>
          <w:lang w:val="uk-UA"/>
        </w:rPr>
        <w:t>prozorro.gov.ua/</w:t>
      </w:r>
      <w:proofErr w:type="spellStart"/>
      <w:r w:rsidRPr="00834DCA">
        <w:rPr>
          <w:rStyle w:val="a7"/>
          <w:rFonts w:cs="Times New Roman"/>
          <w:szCs w:val="28"/>
          <w:lang w:val="uk-UA"/>
        </w:rPr>
        <w:t>tender</w:t>
      </w:r>
      <w:proofErr w:type="spellEnd"/>
      <w:r w:rsidRPr="00834DCA">
        <w:rPr>
          <w:rStyle w:val="a7"/>
          <w:rFonts w:cs="Times New Roman"/>
          <w:szCs w:val="28"/>
          <w:lang w:val="uk-UA"/>
        </w:rPr>
        <w:t xml:space="preserve">/UA-2021-02-18-001146-a </w:t>
      </w:r>
    </w:p>
    <w:p w:rsidR="00834DCA" w:rsidRPr="00834DCA" w:rsidRDefault="00834DCA" w:rsidP="006F76F4">
      <w:pPr>
        <w:jc w:val="both"/>
        <w:rPr>
          <w:rStyle w:val="a7"/>
          <w:rFonts w:cs="Times New Roman"/>
          <w:szCs w:val="28"/>
          <w:lang w:val="uk-UA"/>
        </w:rPr>
      </w:pPr>
    </w:p>
    <w:p w:rsidR="00272243" w:rsidRPr="00272243" w:rsidRDefault="00834DCA" w:rsidP="00834DCA">
      <w:pPr>
        <w:jc w:val="both"/>
        <w:rPr>
          <w:lang w:val="uk-UA"/>
        </w:rPr>
      </w:pPr>
      <w:r w:rsidRPr="00834DCA">
        <w:rPr>
          <w:rFonts w:cs="Times New Roman"/>
          <w:color w:val="0000FF" w:themeColor="hyperlink"/>
          <w:szCs w:val="28"/>
          <w:u w:val="single"/>
          <w:lang w:val="uk-UA"/>
        </w:rPr>
        <w:fldChar w:fldCharType="end"/>
      </w:r>
    </w:p>
    <w:sectPr w:rsidR="00272243" w:rsidRPr="002722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53470627"/>
    <w:multiLevelType w:val="hybridMultilevel"/>
    <w:tmpl w:val="4AA29646"/>
    <w:lvl w:ilvl="0" w:tplc="9ECA3856">
      <w:start w:val="3"/>
      <w:numFmt w:val="decimal"/>
      <w:lvlText w:val="%1."/>
      <w:lvlJc w:val="left"/>
      <w:pPr>
        <w:ind w:left="553" w:hanging="24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BD40EA98">
      <w:numFmt w:val="bullet"/>
      <w:lvlText w:val="•"/>
      <w:lvlJc w:val="left"/>
      <w:pPr>
        <w:ind w:left="1582" w:hanging="241"/>
      </w:pPr>
      <w:rPr>
        <w:rFonts w:hint="default"/>
      </w:rPr>
    </w:lvl>
    <w:lvl w:ilvl="2" w:tplc="671275C0">
      <w:numFmt w:val="bullet"/>
      <w:lvlText w:val="•"/>
      <w:lvlJc w:val="left"/>
      <w:pPr>
        <w:ind w:left="2604" w:hanging="241"/>
      </w:pPr>
      <w:rPr>
        <w:rFonts w:hint="default"/>
      </w:rPr>
    </w:lvl>
    <w:lvl w:ilvl="3" w:tplc="A36AA024">
      <w:numFmt w:val="bullet"/>
      <w:lvlText w:val="•"/>
      <w:lvlJc w:val="left"/>
      <w:pPr>
        <w:ind w:left="3627" w:hanging="241"/>
      </w:pPr>
      <w:rPr>
        <w:rFonts w:hint="default"/>
      </w:rPr>
    </w:lvl>
    <w:lvl w:ilvl="4" w:tplc="01403BC0">
      <w:numFmt w:val="bullet"/>
      <w:lvlText w:val="•"/>
      <w:lvlJc w:val="left"/>
      <w:pPr>
        <w:ind w:left="4649" w:hanging="241"/>
      </w:pPr>
      <w:rPr>
        <w:rFonts w:hint="default"/>
      </w:rPr>
    </w:lvl>
    <w:lvl w:ilvl="5" w:tplc="C2A4AAF6">
      <w:numFmt w:val="bullet"/>
      <w:lvlText w:val="•"/>
      <w:lvlJc w:val="left"/>
      <w:pPr>
        <w:ind w:left="5672" w:hanging="241"/>
      </w:pPr>
      <w:rPr>
        <w:rFonts w:hint="default"/>
      </w:rPr>
    </w:lvl>
    <w:lvl w:ilvl="6" w:tplc="44B4315E">
      <w:numFmt w:val="bullet"/>
      <w:lvlText w:val="•"/>
      <w:lvlJc w:val="left"/>
      <w:pPr>
        <w:ind w:left="6694" w:hanging="241"/>
      </w:pPr>
      <w:rPr>
        <w:rFonts w:hint="default"/>
      </w:rPr>
    </w:lvl>
    <w:lvl w:ilvl="7" w:tplc="40BCC900">
      <w:numFmt w:val="bullet"/>
      <w:lvlText w:val="•"/>
      <w:lvlJc w:val="left"/>
      <w:pPr>
        <w:ind w:left="7716" w:hanging="241"/>
      </w:pPr>
      <w:rPr>
        <w:rFonts w:hint="default"/>
      </w:rPr>
    </w:lvl>
    <w:lvl w:ilvl="8" w:tplc="BCAED310">
      <w:numFmt w:val="bullet"/>
      <w:lvlText w:val="•"/>
      <w:lvlJc w:val="left"/>
      <w:pPr>
        <w:ind w:left="8739" w:hanging="241"/>
      </w:pPr>
      <w:rPr>
        <w:rFonts w:hint="default"/>
      </w:rPr>
    </w:lvl>
  </w:abstractNum>
  <w:abstractNum w:abstractNumId="2" w15:restartNumberingAfterBreak="0">
    <w:nsid w:val="61E83CB0"/>
    <w:multiLevelType w:val="hybridMultilevel"/>
    <w:tmpl w:val="02967DD4"/>
    <w:lvl w:ilvl="0" w:tplc="95F4450C">
      <w:numFmt w:val="bullet"/>
      <w:lvlText w:val="-"/>
      <w:lvlJc w:val="left"/>
      <w:pPr>
        <w:ind w:left="312" w:hanging="140"/>
      </w:pPr>
      <w:rPr>
        <w:rFonts w:ascii="Times New Roman" w:eastAsia="Times New Roman" w:hAnsi="Times New Roman" w:hint="default"/>
        <w:i/>
        <w:w w:val="98"/>
        <w:sz w:val="24"/>
      </w:rPr>
    </w:lvl>
    <w:lvl w:ilvl="1" w:tplc="47FAA770">
      <w:numFmt w:val="bullet"/>
      <w:lvlText w:val="•"/>
      <w:lvlJc w:val="left"/>
      <w:pPr>
        <w:ind w:left="1366" w:hanging="140"/>
      </w:pPr>
      <w:rPr>
        <w:rFonts w:hint="default"/>
      </w:rPr>
    </w:lvl>
    <w:lvl w:ilvl="2" w:tplc="E580F6B8">
      <w:numFmt w:val="bullet"/>
      <w:lvlText w:val="•"/>
      <w:lvlJc w:val="left"/>
      <w:pPr>
        <w:ind w:left="2412" w:hanging="140"/>
      </w:pPr>
      <w:rPr>
        <w:rFonts w:hint="default"/>
      </w:rPr>
    </w:lvl>
    <w:lvl w:ilvl="3" w:tplc="AECC47CE">
      <w:numFmt w:val="bullet"/>
      <w:lvlText w:val="•"/>
      <w:lvlJc w:val="left"/>
      <w:pPr>
        <w:ind w:left="3459" w:hanging="140"/>
      </w:pPr>
      <w:rPr>
        <w:rFonts w:hint="default"/>
      </w:rPr>
    </w:lvl>
    <w:lvl w:ilvl="4" w:tplc="FCB42246">
      <w:numFmt w:val="bullet"/>
      <w:lvlText w:val="•"/>
      <w:lvlJc w:val="left"/>
      <w:pPr>
        <w:ind w:left="4505" w:hanging="140"/>
      </w:pPr>
      <w:rPr>
        <w:rFonts w:hint="default"/>
      </w:rPr>
    </w:lvl>
    <w:lvl w:ilvl="5" w:tplc="5EECE6EC">
      <w:numFmt w:val="bullet"/>
      <w:lvlText w:val="•"/>
      <w:lvlJc w:val="left"/>
      <w:pPr>
        <w:ind w:left="5552" w:hanging="140"/>
      </w:pPr>
      <w:rPr>
        <w:rFonts w:hint="default"/>
      </w:rPr>
    </w:lvl>
    <w:lvl w:ilvl="6" w:tplc="A2AADFD6">
      <w:numFmt w:val="bullet"/>
      <w:lvlText w:val="•"/>
      <w:lvlJc w:val="left"/>
      <w:pPr>
        <w:ind w:left="6598" w:hanging="140"/>
      </w:pPr>
      <w:rPr>
        <w:rFonts w:hint="default"/>
      </w:rPr>
    </w:lvl>
    <w:lvl w:ilvl="7" w:tplc="ABFA469C">
      <w:numFmt w:val="bullet"/>
      <w:lvlText w:val="•"/>
      <w:lvlJc w:val="left"/>
      <w:pPr>
        <w:ind w:left="7644" w:hanging="140"/>
      </w:pPr>
      <w:rPr>
        <w:rFonts w:hint="default"/>
      </w:rPr>
    </w:lvl>
    <w:lvl w:ilvl="8" w:tplc="4BFA10CC">
      <w:numFmt w:val="bullet"/>
      <w:lvlText w:val="•"/>
      <w:lvlJc w:val="left"/>
      <w:pPr>
        <w:ind w:left="8691" w:hanging="1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43"/>
    <w:rsid w:val="00137EC6"/>
    <w:rsid w:val="00272243"/>
    <w:rsid w:val="003A666B"/>
    <w:rsid w:val="006F76F4"/>
    <w:rsid w:val="008010D5"/>
    <w:rsid w:val="00834DCA"/>
    <w:rsid w:val="00853447"/>
    <w:rsid w:val="00913C38"/>
    <w:rsid w:val="00C7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B1756DE-1E3F-4A53-9BE5-8BEE36AF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243"/>
    <w:pPr>
      <w:spacing w:after="0" w:line="240" w:lineRule="auto"/>
      <w:ind w:firstLine="567"/>
    </w:pPr>
    <w:rPr>
      <w:rFonts w:ascii="Times New Roman" w:hAnsi="Times New Roman" w:cstheme="minorHAnsi"/>
      <w:sz w:val="28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834D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2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243"/>
    <w:rPr>
      <w:rFonts w:ascii="Tahoma" w:hAnsi="Tahoma" w:cs="Tahoma"/>
      <w:sz w:val="16"/>
      <w:szCs w:val="16"/>
      <w:lang w:val="ru-RU"/>
    </w:rPr>
  </w:style>
  <w:style w:type="table" w:styleId="a5">
    <w:name w:val="Table Grid"/>
    <w:basedOn w:val="a1"/>
    <w:uiPriority w:val="59"/>
    <w:rsid w:val="00272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76F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4D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styleId="a7">
    <w:name w:val="Hyperlink"/>
    <w:basedOn w:val="a0"/>
    <w:uiPriority w:val="99"/>
    <w:unhideWhenUsed/>
    <w:rsid w:val="00834D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3368</Words>
  <Characters>1921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Струк Оксана Миколаївна</dc:creator>
  <cp:lastModifiedBy>HP Inc.</cp:lastModifiedBy>
  <cp:revision>6</cp:revision>
  <cp:lastPrinted>2021-02-19T08:58:00Z</cp:lastPrinted>
  <dcterms:created xsi:type="dcterms:W3CDTF">2021-02-19T08:37:00Z</dcterms:created>
  <dcterms:modified xsi:type="dcterms:W3CDTF">2021-02-22T11:14:00Z</dcterms:modified>
</cp:coreProperties>
</file>