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F9BA4" w14:textId="77777777" w:rsidR="00F33395" w:rsidRPr="006C46AD" w:rsidRDefault="00F33395" w:rsidP="00F33395">
      <w:pPr>
        <w:ind w:firstLine="5387"/>
        <w:rPr>
          <w:rFonts w:ascii="Times New Roman" w:hAnsi="Times New Roman" w:cs="Times New Roman"/>
          <w:sz w:val="28"/>
          <w:szCs w:val="28"/>
          <w:lang w:val="ru-RU"/>
        </w:rPr>
      </w:pPr>
      <w:r w:rsidRPr="006C46AD">
        <w:rPr>
          <w:rFonts w:ascii="Times New Roman" w:hAnsi="Times New Roman" w:cs="Times New Roman"/>
          <w:sz w:val="28"/>
          <w:szCs w:val="28"/>
          <w:lang w:val="ru-RU"/>
        </w:rPr>
        <w:t>ЗАТВЕРДЖЕНО</w:t>
      </w:r>
    </w:p>
    <w:p w14:paraId="74829E98" w14:textId="77777777" w:rsidR="00F33395" w:rsidRPr="006C46AD" w:rsidRDefault="00F33395" w:rsidP="00F33395">
      <w:pPr>
        <w:ind w:firstLine="5387"/>
        <w:rPr>
          <w:rFonts w:ascii="Times New Roman" w:hAnsi="Times New Roman" w:cs="Times New Roman"/>
          <w:sz w:val="28"/>
          <w:szCs w:val="28"/>
          <w:lang w:val="ru-RU"/>
        </w:rPr>
      </w:pPr>
    </w:p>
    <w:p w14:paraId="520B1A04" w14:textId="77777777" w:rsidR="00F33395" w:rsidRPr="006C46AD" w:rsidRDefault="00F33395" w:rsidP="00F33395">
      <w:pPr>
        <w:ind w:firstLine="5387"/>
        <w:rPr>
          <w:rFonts w:ascii="Times New Roman" w:hAnsi="Times New Roman" w:cs="Times New Roman"/>
          <w:sz w:val="28"/>
          <w:szCs w:val="28"/>
          <w:lang w:val="ru-RU"/>
        </w:rPr>
      </w:pPr>
      <w:r w:rsidRPr="006C46AD">
        <w:rPr>
          <w:rFonts w:ascii="Times New Roman" w:hAnsi="Times New Roman" w:cs="Times New Roman"/>
          <w:sz w:val="28"/>
          <w:szCs w:val="28"/>
          <w:lang w:val="ru-RU"/>
        </w:rPr>
        <w:t xml:space="preserve">Наказ </w:t>
      </w:r>
      <w:proofErr w:type="spellStart"/>
      <w:r w:rsidRPr="006C46AD">
        <w:rPr>
          <w:rFonts w:ascii="Times New Roman" w:hAnsi="Times New Roman" w:cs="Times New Roman"/>
          <w:sz w:val="28"/>
          <w:szCs w:val="28"/>
          <w:lang w:val="ru-RU"/>
        </w:rPr>
        <w:t>Державної</w:t>
      </w:r>
      <w:proofErr w:type="spellEnd"/>
      <w:r w:rsidRPr="006C46AD">
        <w:rPr>
          <w:rFonts w:ascii="Times New Roman" w:hAnsi="Times New Roman" w:cs="Times New Roman"/>
          <w:sz w:val="28"/>
          <w:szCs w:val="28"/>
          <w:lang w:val="ru-RU"/>
        </w:rPr>
        <w:t xml:space="preserve"> </w:t>
      </w:r>
      <w:proofErr w:type="spellStart"/>
      <w:r w:rsidRPr="006C46AD">
        <w:rPr>
          <w:rFonts w:ascii="Times New Roman" w:hAnsi="Times New Roman" w:cs="Times New Roman"/>
          <w:sz w:val="28"/>
          <w:szCs w:val="28"/>
          <w:lang w:val="ru-RU"/>
        </w:rPr>
        <w:t>митної</w:t>
      </w:r>
      <w:proofErr w:type="spellEnd"/>
      <w:r w:rsidRPr="006C46AD">
        <w:rPr>
          <w:rFonts w:ascii="Times New Roman" w:hAnsi="Times New Roman" w:cs="Times New Roman"/>
          <w:sz w:val="28"/>
          <w:szCs w:val="28"/>
          <w:lang w:val="ru-RU"/>
        </w:rPr>
        <w:t xml:space="preserve"> </w:t>
      </w:r>
      <w:proofErr w:type="spellStart"/>
      <w:r w:rsidRPr="006C46AD">
        <w:rPr>
          <w:rFonts w:ascii="Times New Roman" w:hAnsi="Times New Roman" w:cs="Times New Roman"/>
          <w:sz w:val="28"/>
          <w:szCs w:val="28"/>
          <w:lang w:val="ru-RU"/>
        </w:rPr>
        <w:t>служби</w:t>
      </w:r>
      <w:proofErr w:type="spellEnd"/>
      <w:r w:rsidRPr="006C46AD">
        <w:rPr>
          <w:rFonts w:ascii="Times New Roman" w:hAnsi="Times New Roman" w:cs="Times New Roman"/>
          <w:sz w:val="28"/>
          <w:szCs w:val="28"/>
          <w:lang w:val="ru-RU"/>
        </w:rPr>
        <w:t xml:space="preserve"> </w:t>
      </w:r>
    </w:p>
    <w:p w14:paraId="0EF1F27C" w14:textId="77777777" w:rsidR="00F33395" w:rsidRPr="006C46AD" w:rsidRDefault="00F33395" w:rsidP="00F33395">
      <w:pPr>
        <w:ind w:firstLine="5387"/>
        <w:rPr>
          <w:rFonts w:ascii="Times New Roman" w:hAnsi="Times New Roman" w:cs="Times New Roman"/>
          <w:sz w:val="28"/>
          <w:szCs w:val="28"/>
          <w:lang w:val="ru-RU"/>
        </w:rPr>
      </w:pPr>
      <w:r w:rsidRPr="006C46AD">
        <w:rPr>
          <w:rFonts w:ascii="Times New Roman" w:hAnsi="Times New Roman" w:cs="Times New Roman"/>
          <w:sz w:val="28"/>
          <w:szCs w:val="28"/>
          <w:lang w:val="ru-RU"/>
        </w:rPr>
        <w:t xml:space="preserve">України </w:t>
      </w:r>
    </w:p>
    <w:p w14:paraId="72F02927" w14:textId="01D259F8" w:rsidR="00F33395" w:rsidRPr="006C46AD" w:rsidRDefault="00E13734" w:rsidP="00F33395">
      <w:pPr>
        <w:ind w:firstLine="5387"/>
        <w:rPr>
          <w:rFonts w:ascii="Times New Roman" w:hAnsi="Times New Roman" w:cs="Times New Roman"/>
          <w:sz w:val="28"/>
          <w:szCs w:val="28"/>
          <w:lang w:val="ru-RU"/>
        </w:rPr>
      </w:pPr>
      <w:proofErr w:type="spellStart"/>
      <w:r w:rsidRPr="00E13734">
        <w:rPr>
          <w:rFonts w:ascii="Times New Roman" w:hAnsi="Times New Roman" w:cs="Times New Roman"/>
          <w:sz w:val="28"/>
          <w:szCs w:val="28"/>
          <w:lang w:val="ru-RU"/>
        </w:rPr>
        <w:t>від</w:t>
      </w:r>
      <w:proofErr w:type="spellEnd"/>
      <w:r w:rsidRPr="00E13734">
        <w:rPr>
          <w:rFonts w:ascii="Times New Roman" w:hAnsi="Times New Roman" w:cs="Times New Roman"/>
          <w:sz w:val="28"/>
          <w:szCs w:val="28"/>
          <w:lang w:val="ru-RU"/>
        </w:rPr>
        <w:t xml:space="preserve"> 13.11.2020 № 520</w:t>
      </w:r>
    </w:p>
    <w:p w14:paraId="0267C085" w14:textId="77777777" w:rsidR="00F33395" w:rsidRDefault="00F33395" w:rsidP="00F33395">
      <w:pPr>
        <w:pStyle w:val="a3"/>
        <w:spacing w:after="0" w:line="240" w:lineRule="auto"/>
        <w:ind w:left="0"/>
        <w:jc w:val="center"/>
        <w:rPr>
          <w:rFonts w:ascii="Times New Roman" w:eastAsia="Times New Roman" w:hAnsi="Times New Roman" w:cs="Times New Roman"/>
          <w:b/>
          <w:bCs/>
          <w:sz w:val="28"/>
          <w:szCs w:val="28"/>
          <w:lang w:val="uk-UA"/>
        </w:rPr>
      </w:pPr>
      <w:bookmarkStart w:id="0" w:name="_GoBack"/>
      <w:bookmarkEnd w:id="0"/>
    </w:p>
    <w:p w14:paraId="615171D3" w14:textId="77777777" w:rsidR="00F33395" w:rsidRPr="006C46AD" w:rsidRDefault="00F33395" w:rsidP="00F33395">
      <w:pPr>
        <w:tabs>
          <w:tab w:val="left" w:pos="851"/>
        </w:tabs>
        <w:spacing w:after="120"/>
        <w:ind w:left="567"/>
        <w:jc w:val="center"/>
        <w:rPr>
          <w:rFonts w:ascii="Times New Roman" w:eastAsia="Times New Roman" w:hAnsi="Times New Roman" w:cs="Times New Roman"/>
          <w:b/>
          <w:bCs/>
          <w:sz w:val="28"/>
          <w:szCs w:val="28"/>
          <w:lang w:val="uk-UA"/>
        </w:rPr>
      </w:pPr>
      <w:r w:rsidRPr="006C46AD">
        <w:rPr>
          <w:rFonts w:ascii="Times New Roman" w:eastAsiaTheme="minorEastAsia" w:hAnsi="Times New Roman" w:cs="Times New Roman"/>
          <w:b/>
          <w:sz w:val="28"/>
          <w:szCs w:val="28"/>
          <w:lang w:val="uk-UA" w:eastAsia="uk-UA"/>
        </w:rPr>
        <w:t xml:space="preserve">Методичні рекомендації щодо алгоритму виконання митних формальностей </w:t>
      </w:r>
      <w:r w:rsidRPr="006C46AD">
        <w:rPr>
          <w:rFonts w:ascii="Times New Roman" w:hAnsi="Times New Roman" w:cs="Times New Roman"/>
          <w:b/>
          <w:sz w:val="28"/>
          <w:szCs w:val="28"/>
          <w:lang w:val="uk-UA"/>
        </w:rPr>
        <w:t xml:space="preserve">при </w:t>
      </w:r>
      <w:r w:rsidRPr="005B64AE">
        <w:rPr>
          <w:rFonts w:ascii="Times New Roman" w:hAnsi="Times New Roman" w:cs="Times New Roman"/>
          <w:b/>
          <w:sz w:val="28"/>
          <w:szCs w:val="28"/>
          <w:lang w:val="uk-UA"/>
        </w:rPr>
        <w:t>завершенні режиму спільного транзиту</w:t>
      </w:r>
    </w:p>
    <w:p w14:paraId="06C2FD94" w14:textId="77777777" w:rsidR="00A24CA7" w:rsidRDefault="00A24CA7" w:rsidP="00C52C8C">
      <w:pPr>
        <w:ind w:firstLine="567"/>
        <w:jc w:val="both"/>
        <w:rPr>
          <w:rFonts w:ascii="Times New Roman" w:hAnsi="Times New Roman" w:cs="Times New Roman"/>
          <w:sz w:val="28"/>
          <w:szCs w:val="28"/>
          <w:lang w:val="uk-UA"/>
        </w:rPr>
      </w:pPr>
    </w:p>
    <w:p w14:paraId="0C889EBF" w14:textId="77777777" w:rsidR="00DB7002" w:rsidRPr="00437689" w:rsidRDefault="00DB7002" w:rsidP="00C52C8C">
      <w:pPr>
        <w:ind w:firstLine="567"/>
        <w:jc w:val="both"/>
        <w:rPr>
          <w:rFonts w:ascii="Times New Roman" w:hAnsi="Times New Roman" w:cs="Times New Roman"/>
          <w:sz w:val="28"/>
          <w:szCs w:val="28"/>
          <w:lang w:val="uk-UA"/>
        </w:rPr>
      </w:pPr>
      <w:r w:rsidRPr="00437689">
        <w:rPr>
          <w:rFonts w:ascii="Times New Roman" w:hAnsi="Times New Roman" w:cs="Times New Roman"/>
          <w:sz w:val="28"/>
          <w:szCs w:val="28"/>
          <w:lang w:val="uk-UA"/>
        </w:rPr>
        <w:t>Митні процедури в митниці призначення розпочинаються з моменту фактичної доставки та пред’явлення товарів, які були поміщені та випущені у режим спільного транзиту, транспортних засобів комерційного призначення та супровідних документів з ТСД в зону митного контролю митниці призначення.</w:t>
      </w:r>
    </w:p>
    <w:p w14:paraId="703ECFDD" w14:textId="77777777" w:rsidR="00DB7002" w:rsidRDefault="00DB7002" w:rsidP="00C52C8C">
      <w:pPr>
        <w:ind w:firstLine="567"/>
        <w:jc w:val="both"/>
        <w:rPr>
          <w:rFonts w:ascii="Times New Roman" w:hAnsi="Times New Roman" w:cs="Times New Roman"/>
          <w:sz w:val="28"/>
          <w:szCs w:val="28"/>
          <w:lang w:val="uk-UA"/>
        </w:rPr>
      </w:pPr>
      <w:r w:rsidRPr="00437689">
        <w:rPr>
          <w:rFonts w:ascii="Times New Roman" w:hAnsi="Times New Roman" w:cs="Times New Roman"/>
          <w:sz w:val="28"/>
          <w:szCs w:val="28"/>
          <w:lang w:val="uk-UA"/>
        </w:rPr>
        <w:t>Перевізник або особа, яка безпосередньо забезпечує доставку товарів, передає митниці призначення примірник ТСД митниці призначення, наявні супровідні документи на товар та інші документи, оформлені в процесі транзитного переміщення відповідно вимог, визначених статтею 50 Закону, до переміщення товарів у режимі спільного транзиту.</w:t>
      </w:r>
    </w:p>
    <w:p w14:paraId="34B94041" w14:textId="77777777" w:rsidR="00437689" w:rsidRPr="00DB7002" w:rsidRDefault="00437689" w:rsidP="00DB7002">
      <w:pPr>
        <w:ind w:firstLine="567"/>
        <w:jc w:val="both"/>
        <w:rPr>
          <w:rFonts w:ascii="Times New Roman" w:hAnsi="Times New Roman" w:cs="Times New Roman"/>
          <w:sz w:val="28"/>
          <w:szCs w:val="28"/>
          <w:lang w:val="uk-UA"/>
        </w:rPr>
      </w:pPr>
    </w:p>
    <w:p w14:paraId="41E2D7E7" w14:textId="77777777" w:rsidR="00DB7002" w:rsidRPr="00437689" w:rsidRDefault="00DB7002" w:rsidP="00437689">
      <w:pPr>
        <w:pStyle w:val="a3"/>
        <w:numPr>
          <w:ilvl w:val="0"/>
          <w:numId w:val="4"/>
        </w:numPr>
        <w:jc w:val="center"/>
        <w:rPr>
          <w:rFonts w:ascii="Times New Roman" w:hAnsi="Times New Roman" w:cs="Times New Roman"/>
          <w:b/>
          <w:bCs/>
          <w:sz w:val="28"/>
          <w:szCs w:val="28"/>
          <w:lang w:val="uk-UA"/>
        </w:rPr>
      </w:pPr>
      <w:r w:rsidRPr="00437689">
        <w:rPr>
          <w:rFonts w:ascii="Times New Roman" w:hAnsi="Times New Roman" w:cs="Times New Roman"/>
          <w:b/>
          <w:bCs/>
          <w:sz w:val="28"/>
          <w:szCs w:val="28"/>
          <w:lang w:val="uk-UA"/>
        </w:rPr>
        <w:t>Реєстрація прибуття</w:t>
      </w:r>
    </w:p>
    <w:p w14:paraId="36818E0A" w14:textId="58DEC431" w:rsidR="00DB7002" w:rsidRDefault="00DB7002" w:rsidP="00C52C8C">
      <w:pPr>
        <w:pStyle w:val="a3"/>
        <w:numPr>
          <w:ilvl w:val="1"/>
          <w:numId w:val="4"/>
        </w:numPr>
        <w:spacing w:after="0" w:line="240" w:lineRule="auto"/>
        <w:ind w:left="0" w:firstLine="567"/>
        <w:jc w:val="both"/>
        <w:rPr>
          <w:rFonts w:ascii="Times New Roman" w:eastAsia="Times New Roman" w:hAnsi="Times New Roman" w:cs="Times New Roman"/>
          <w:sz w:val="28"/>
          <w:szCs w:val="28"/>
          <w:lang w:val="uk-UA"/>
        </w:rPr>
      </w:pPr>
      <w:r w:rsidRPr="00437689">
        <w:rPr>
          <w:rFonts w:ascii="Times New Roman" w:eastAsia="Times New Roman" w:hAnsi="Times New Roman" w:cs="Times New Roman"/>
          <w:sz w:val="28"/>
          <w:szCs w:val="28"/>
          <w:lang w:val="uk-UA"/>
        </w:rPr>
        <w:t xml:space="preserve">Посадова особа митниці призначення </w:t>
      </w:r>
      <w:r w:rsidR="00A24CA7">
        <w:rPr>
          <w:rFonts w:ascii="Times New Roman" w:eastAsia="Times New Roman" w:hAnsi="Times New Roman" w:cs="Times New Roman"/>
          <w:sz w:val="28"/>
          <w:szCs w:val="28"/>
          <w:lang w:val="uk-UA"/>
        </w:rPr>
        <w:t>з</w:t>
      </w:r>
      <w:r w:rsidRPr="00437689">
        <w:rPr>
          <w:rFonts w:ascii="Times New Roman" w:eastAsia="Times New Roman" w:hAnsi="Times New Roman" w:cs="Times New Roman"/>
          <w:sz w:val="28"/>
          <w:szCs w:val="28"/>
          <w:lang w:val="uk-UA"/>
        </w:rPr>
        <w:t>а номером MRN, зазначен</w:t>
      </w:r>
      <w:r w:rsidR="00A24CA7">
        <w:rPr>
          <w:rFonts w:ascii="Times New Roman" w:eastAsia="Times New Roman" w:hAnsi="Times New Roman" w:cs="Times New Roman"/>
          <w:sz w:val="28"/>
          <w:szCs w:val="28"/>
          <w:lang w:val="uk-UA"/>
        </w:rPr>
        <w:t>им</w:t>
      </w:r>
      <w:r w:rsidRPr="00437689">
        <w:rPr>
          <w:rFonts w:ascii="Times New Roman" w:eastAsia="Times New Roman" w:hAnsi="Times New Roman" w:cs="Times New Roman"/>
          <w:sz w:val="28"/>
          <w:szCs w:val="28"/>
          <w:lang w:val="uk-UA"/>
        </w:rPr>
        <w:t xml:space="preserve"> на примірнику ТСД, здійснює пошук митної декларації в ЕТС та, після встановлення факту прибуття транспортного засобу</w:t>
      </w:r>
      <w:r w:rsidR="00437689">
        <w:rPr>
          <w:rFonts w:ascii="Times New Roman" w:eastAsia="Times New Roman" w:hAnsi="Times New Roman" w:cs="Times New Roman"/>
          <w:sz w:val="28"/>
          <w:szCs w:val="28"/>
          <w:lang w:val="uk-UA"/>
        </w:rPr>
        <w:t xml:space="preserve"> та перевірки</w:t>
      </w:r>
      <w:r w:rsidRPr="00437689">
        <w:rPr>
          <w:rFonts w:ascii="Times New Roman" w:eastAsia="Times New Roman" w:hAnsi="Times New Roman" w:cs="Times New Roman"/>
          <w:sz w:val="28"/>
          <w:szCs w:val="28"/>
          <w:lang w:val="uk-UA"/>
        </w:rPr>
        <w:t xml:space="preserve"> документ</w:t>
      </w:r>
      <w:r w:rsidR="00437689">
        <w:rPr>
          <w:rFonts w:ascii="Times New Roman" w:eastAsia="Times New Roman" w:hAnsi="Times New Roman" w:cs="Times New Roman"/>
          <w:sz w:val="28"/>
          <w:szCs w:val="28"/>
          <w:lang w:val="uk-UA"/>
        </w:rPr>
        <w:t>ів</w:t>
      </w:r>
      <w:r w:rsidRPr="00437689">
        <w:rPr>
          <w:rFonts w:ascii="Times New Roman" w:eastAsia="Times New Roman" w:hAnsi="Times New Roman" w:cs="Times New Roman"/>
          <w:sz w:val="28"/>
          <w:szCs w:val="28"/>
          <w:lang w:val="uk-UA"/>
        </w:rPr>
        <w:t xml:space="preserve"> реєструє прибуття товарів та транспортних засобів комерційного призначення і підтверджує факт завершення транзитного переміщення в ЕТС.</w:t>
      </w:r>
    </w:p>
    <w:p w14:paraId="2332D64C" w14:textId="2C24B666" w:rsidR="00FB0E67" w:rsidRDefault="00991AB3" w:rsidP="00DB7002">
      <w:pPr>
        <w:ind w:firstLine="567"/>
        <w:jc w:val="both"/>
        <w:rPr>
          <w:rFonts w:ascii="Times New Roman" w:eastAsia="Times New Roman" w:hAnsi="Times New Roman" w:cs="Times New Roman"/>
          <w:sz w:val="28"/>
          <w:szCs w:val="28"/>
          <w:lang w:val="uk-UA"/>
        </w:rPr>
      </w:pPr>
      <w:r>
        <w:rPr>
          <w:noProof/>
          <w:lang w:val="uk-UA" w:eastAsia="uk-UA"/>
        </w:rPr>
        <mc:AlternateContent>
          <mc:Choice Requires="wps">
            <w:drawing>
              <wp:anchor distT="0" distB="0" distL="114300" distR="114300" simplePos="0" relativeHeight="251659264" behindDoc="0" locked="0" layoutInCell="1" allowOverlap="1" wp14:anchorId="337F1522" wp14:editId="3BBF1210">
                <wp:simplePos x="0" y="0"/>
                <wp:positionH relativeFrom="column">
                  <wp:posOffset>-382905</wp:posOffset>
                </wp:positionH>
                <wp:positionV relativeFrom="paragraph">
                  <wp:posOffset>459740</wp:posOffset>
                </wp:positionV>
                <wp:extent cx="1653540" cy="480060"/>
                <wp:effectExtent l="0" t="0" r="22860" b="15240"/>
                <wp:wrapNone/>
                <wp:docPr id="1" name="Стрелка: изогнутая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3540" cy="48006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A3AB4F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1" o:spid="_x0000_s1026" type="#_x0000_t102" style="position:absolute;margin-left:-30.15pt;margin-top:36.2pt;width:130.2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" adj="10800,18900,20032" fillcolor="#4472c4 [3204]" strokecolor="#1f3763 [1604]" strokeweight="1pt">
                <v:path arrowok="t"/>
              </v:shape>
            </w:pict>
          </mc:Fallback>
        </mc:AlternateContent>
      </w:r>
      <w:r w:rsidR="00FB0E67">
        <w:rPr>
          <w:noProof/>
          <w:lang w:val="uk-UA" w:eastAsia="uk-UA"/>
        </w:rPr>
        <w:drawing>
          <wp:inline distT="0" distB="0" distL="0" distR="0" wp14:anchorId="2D5A7D3D" wp14:editId="179A19A7">
            <wp:extent cx="4647392" cy="284797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b="4918"/>
                    <a:stretch/>
                  </pic:blipFill>
                  <pic:spPr bwMode="auto">
                    <a:xfrm>
                      <a:off x="0" y="0"/>
                      <a:ext cx="4680892" cy="2868504"/>
                    </a:xfrm>
                    <a:prstGeom prst="rect">
                      <a:avLst/>
                    </a:prstGeom>
                    <a:ln>
                      <a:noFill/>
                    </a:ln>
                    <a:extLst>
                      <a:ext uri="{53640926-AAD7-44D8-BBD7-CCE9431645EC}">
                        <a14:shadowObscured xmlns:a14="http://schemas.microsoft.com/office/drawing/2010/main"/>
                      </a:ext>
                    </a:extLst>
                  </pic:spPr>
                </pic:pic>
              </a:graphicData>
            </a:graphic>
          </wp:inline>
        </w:drawing>
      </w:r>
    </w:p>
    <w:p w14:paraId="7053F214" w14:textId="77777777" w:rsidR="003C763F" w:rsidRDefault="003C763F" w:rsidP="00DB7002">
      <w:pPr>
        <w:ind w:firstLine="567"/>
        <w:jc w:val="both"/>
        <w:rPr>
          <w:rFonts w:ascii="Times New Roman" w:eastAsia="Times New Roman" w:hAnsi="Times New Roman" w:cs="Times New Roman"/>
          <w:sz w:val="28"/>
          <w:szCs w:val="28"/>
          <w:lang w:val="uk-UA"/>
        </w:rPr>
      </w:pPr>
    </w:p>
    <w:p w14:paraId="5F7AEC9D" w14:textId="77777777" w:rsidR="003C763F" w:rsidRDefault="003C763F" w:rsidP="00DB7002">
      <w:pPr>
        <w:ind w:firstLine="567"/>
        <w:jc w:val="both"/>
        <w:rPr>
          <w:rFonts w:ascii="Times New Roman" w:eastAsia="Times New Roman" w:hAnsi="Times New Roman" w:cs="Times New Roman"/>
          <w:sz w:val="28"/>
          <w:szCs w:val="28"/>
          <w:lang w:val="uk-UA"/>
        </w:rPr>
      </w:pPr>
    </w:p>
    <w:p w14:paraId="09D42CEA" w14:textId="77777777" w:rsidR="00DB7002" w:rsidRPr="00812CEF" w:rsidRDefault="00DB7002" w:rsidP="00C52C8C">
      <w:pPr>
        <w:pStyle w:val="a3"/>
        <w:numPr>
          <w:ilvl w:val="1"/>
          <w:numId w:val="4"/>
        </w:numPr>
        <w:spacing w:after="0" w:line="240" w:lineRule="auto"/>
        <w:ind w:left="0" w:firstLine="567"/>
        <w:jc w:val="both"/>
        <w:rPr>
          <w:rFonts w:ascii="Times New Roman" w:eastAsia="Times New Roman" w:hAnsi="Times New Roman" w:cs="Times New Roman"/>
          <w:sz w:val="28"/>
          <w:szCs w:val="28"/>
          <w:lang w:val="uk-UA"/>
        </w:rPr>
      </w:pPr>
      <w:r w:rsidRPr="00812CEF">
        <w:rPr>
          <w:rFonts w:ascii="Times New Roman" w:eastAsia="Times New Roman" w:hAnsi="Times New Roman" w:cs="Times New Roman"/>
          <w:sz w:val="28"/>
          <w:szCs w:val="28"/>
          <w:lang w:val="uk-UA"/>
        </w:rPr>
        <w:lastRenderedPageBreak/>
        <w:t>Під час реєстрації прибуття товарів в ЕТС, посадова особа заносить до ЕТС інформацію про:</w:t>
      </w:r>
    </w:p>
    <w:p w14:paraId="2BCBB35F" w14:textId="77777777" w:rsidR="00DB7002" w:rsidRPr="00DB7002" w:rsidRDefault="00DB7002" w:rsidP="00C52C8C">
      <w:pPr>
        <w:ind w:firstLine="567"/>
        <w:jc w:val="both"/>
        <w:rPr>
          <w:rFonts w:ascii="Times New Roman" w:eastAsia="Times New Roman" w:hAnsi="Times New Roman" w:cs="Times New Roman"/>
          <w:sz w:val="28"/>
          <w:szCs w:val="28"/>
          <w:lang w:val="uk-UA"/>
        </w:rPr>
      </w:pPr>
      <w:r w:rsidRPr="00DB7002">
        <w:rPr>
          <w:rFonts w:ascii="Times New Roman" w:eastAsia="Times New Roman" w:hAnsi="Times New Roman" w:cs="Times New Roman"/>
          <w:sz w:val="28"/>
          <w:szCs w:val="28"/>
          <w:lang w:val="uk-UA"/>
        </w:rPr>
        <w:t>особу, яка безпосередньо пред’явила для митного оформлення примірник ТСД митниці призначення з супровідними документами;</w:t>
      </w:r>
    </w:p>
    <w:p w14:paraId="40AD1D5A" w14:textId="75197017" w:rsidR="00DB7002" w:rsidRPr="00DB7002" w:rsidRDefault="00DB7002" w:rsidP="00C52C8C">
      <w:pPr>
        <w:ind w:firstLine="567"/>
        <w:jc w:val="both"/>
        <w:rPr>
          <w:rFonts w:ascii="Times New Roman" w:hAnsi="Times New Roman" w:cs="Times New Roman"/>
          <w:sz w:val="28"/>
          <w:szCs w:val="28"/>
          <w:lang w:val="uk-UA"/>
        </w:rPr>
      </w:pPr>
      <w:r w:rsidRPr="00DB7002">
        <w:rPr>
          <w:rFonts w:ascii="Times New Roman" w:eastAsia="Times New Roman" w:hAnsi="Times New Roman" w:cs="Times New Roman"/>
          <w:sz w:val="28"/>
          <w:szCs w:val="28"/>
          <w:lang w:val="uk-UA"/>
        </w:rPr>
        <w:t>м</w:t>
      </w:r>
      <w:r w:rsidRPr="00DB7002">
        <w:rPr>
          <w:rFonts w:ascii="Times New Roman" w:hAnsi="Times New Roman" w:cs="Times New Roman"/>
          <w:sz w:val="28"/>
          <w:szCs w:val="28"/>
          <w:lang w:val="uk-UA"/>
        </w:rPr>
        <w:t>ісце доставки товарів</w:t>
      </w:r>
      <w:r w:rsidR="006C3E8A">
        <w:rPr>
          <w:rFonts w:ascii="Times New Roman" w:hAnsi="Times New Roman" w:cs="Times New Roman"/>
          <w:sz w:val="28"/>
          <w:szCs w:val="28"/>
          <w:lang w:val="uk-UA"/>
        </w:rPr>
        <w:t>,</w:t>
      </w:r>
      <w:r w:rsidR="00164CDC">
        <w:rPr>
          <w:rFonts w:ascii="Times New Roman" w:hAnsi="Times New Roman" w:cs="Times New Roman"/>
          <w:sz w:val="28"/>
          <w:szCs w:val="28"/>
          <w:lang w:val="uk-UA"/>
        </w:rPr>
        <w:t xml:space="preserve"> визначен</w:t>
      </w:r>
      <w:r w:rsidR="006C3E8A">
        <w:rPr>
          <w:rFonts w:ascii="Times New Roman" w:hAnsi="Times New Roman" w:cs="Times New Roman"/>
          <w:sz w:val="28"/>
          <w:szCs w:val="28"/>
          <w:lang w:val="uk-UA"/>
        </w:rPr>
        <w:t>е</w:t>
      </w:r>
      <w:r w:rsidR="00164CDC">
        <w:rPr>
          <w:rFonts w:ascii="Times New Roman" w:hAnsi="Times New Roman" w:cs="Times New Roman"/>
          <w:sz w:val="28"/>
          <w:szCs w:val="28"/>
          <w:lang w:val="uk-UA"/>
        </w:rPr>
        <w:t xml:space="preserve"> відповідно до Митного кодексу України</w:t>
      </w:r>
      <w:r w:rsidR="00A24CA7">
        <w:rPr>
          <w:rFonts w:ascii="Times New Roman" w:hAnsi="Times New Roman" w:cs="Times New Roman"/>
          <w:sz w:val="28"/>
          <w:szCs w:val="28"/>
          <w:lang w:val="uk-UA"/>
        </w:rPr>
        <w:t xml:space="preserve"> та умов проведення пілотного проекту</w:t>
      </w:r>
      <w:r w:rsidRPr="00DB7002">
        <w:rPr>
          <w:rFonts w:ascii="Times New Roman" w:hAnsi="Times New Roman" w:cs="Times New Roman"/>
          <w:sz w:val="28"/>
          <w:szCs w:val="28"/>
          <w:lang w:val="uk-UA"/>
        </w:rPr>
        <w:t>;</w:t>
      </w:r>
    </w:p>
    <w:p w14:paraId="4C4BD75E" w14:textId="77777777" w:rsidR="00DB7002" w:rsidRPr="00DB7002" w:rsidRDefault="00DB7002" w:rsidP="00C52C8C">
      <w:pPr>
        <w:ind w:firstLine="567"/>
        <w:jc w:val="both"/>
        <w:rPr>
          <w:rFonts w:ascii="Times New Roman" w:hAnsi="Times New Roman" w:cs="Times New Roman"/>
          <w:sz w:val="28"/>
          <w:szCs w:val="28"/>
          <w:lang w:val="uk-UA"/>
        </w:rPr>
      </w:pPr>
      <w:r w:rsidRPr="00DB7002">
        <w:rPr>
          <w:rFonts w:ascii="Times New Roman" w:hAnsi="Times New Roman" w:cs="Times New Roman"/>
          <w:sz w:val="28"/>
          <w:szCs w:val="28"/>
          <w:lang w:val="uk-UA"/>
        </w:rPr>
        <w:t>дату прибуття товарів в митницю призначення;</w:t>
      </w:r>
    </w:p>
    <w:p w14:paraId="14920A8A" w14:textId="275762CF" w:rsidR="00DB7002" w:rsidRPr="00325D80" w:rsidRDefault="00DB7002" w:rsidP="00C52C8C">
      <w:pPr>
        <w:ind w:firstLine="567"/>
        <w:jc w:val="both"/>
        <w:rPr>
          <w:rFonts w:ascii="Times New Roman" w:hAnsi="Times New Roman" w:cs="Times New Roman"/>
          <w:sz w:val="28"/>
          <w:szCs w:val="28"/>
          <w:lang w:val="uk-UA"/>
        </w:rPr>
      </w:pPr>
      <w:r w:rsidRPr="00325D80">
        <w:rPr>
          <w:rFonts w:ascii="Times New Roman" w:hAnsi="Times New Roman" w:cs="Times New Roman"/>
          <w:sz w:val="28"/>
          <w:szCs w:val="28"/>
          <w:lang w:val="uk-UA"/>
        </w:rPr>
        <w:t>умову декларування митної декларації (</w:t>
      </w:r>
      <w:r w:rsidR="00A24CA7">
        <w:rPr>
          <w:rFonts w:ascii="Times New Roman" w:hAnsi="Times New Roman" w:cs="Times New Roman"/>
          <w:sz w:val="28"/>
          <w:szCs w:val="28"/>
          <w:lang w:val="uk-UA"/>
        </w:rPr>
        <w:t>«</w:t>
      </w:r>
      <w:r w:rsidRPr="00325D80">
        <w:rPr>
          <w:rFonts w:ascii="Times New Roman" w:hAnsi="Times New Roman" w:cs="Times New Roman"/>
          <w:sz w:val="28"/>
          <w:szCs w:val="28"/>
          <w:lang w:val="uk-UA"/>
        </w:rPr>
        <w:t>загальн</w:t>
      </w:r>
      <w:r w:rsidR="00812CEF" w:rsidRPr="00325D80">
        <w:rPr>
          <w:rFonts w:ascii="Times New Roman" w:hAnsi="Times New Roman" w:cs="Times New Roman"/>
          <w:sz w:val="28"/>
          <w:szCs w:val="28"/>
          <w:lang w:val="uk-UA"/>
        </w:rPr>
        <w:t>ий</w:t>
      </w:r>
      <w:r w:rsidRPr="00325D80">
        <w:rPr>
          <w:rFonts w:ascii="Times New Roman" w:hAnsi="Times New Roman" w:cs="Times New Roman"/>
          <w:sz w:val="28"/>
          <w:szCs w:val="28"/>
          <w:lang w:val="uk-UA"/>
        </w:rPr>
        <w:t xml:space="preserve"> поряд</w:t>
      </w:r>
      <w:r w:rsidR="00812CEF" w:rsidRPr="00325D80">
        <w:rPr>
          <w:rFonts w:ascii="Times New Roman" w:hAnsi="Times New Roman" w:cs="Times New Roman"/>
          <w:sz w:val="28"/>
          <w:szCs w:val="28"/>
          <w:lang w:val="uk-UA"/>
        </w:rPr>
        <w:t>ок</w:t>
      </w:r>
      <w:r w:rsidR="00A24CA7">
        <w:rPr>
          <w:rFonts w:ascii="Times New Roman" w:hAnsi="Times New Roman" w:cs="Times New Roman"/>
          <w:sz w:val="28"/>
          <w:szCs w:val="28"/>
          <w:lang w:val="uk-UA"/>
        </w:rPr>
        <w:t>»</w:t>
      </w:r>
      <w:r w:rsidRPr="00325D80">
        <w:rPr>
          <w:rFonts w:ascii="Times New Roman" w:hAnsi="Times New Roman" w:cs="Times New Roman"/>
          <w:sz w:val="28"/>
          <w:szCs w:val="28"/>
          <w:lang w:val="uk-UA"/>
        </w:rPr>
        <w:t>)</w:t>
      </w:r>
      <w:r w:rsidR="006F0E12">
        <w:rPr>
          <w:rFonts w:ascii="Times New Roman" w:hAnsi="Times New Roman" w:cs="Times New Roman"/>
          <w:sz w:val="28"/>
          <w:szCs w:val="28"/>
          <w:lang w:val="uk-UA"/>
        </w:rPr>
        <w:t>;</w:t>
      </w:r>
    </w:p>
    <w:p w14:paraId="41AB1E5C" w14:textId="77777777" w:rsidR="00DB7002" w:rsidRDefault="00DB7002" w:rsidP="00C52C8C">
      <w:pPr>
        <w:ind w:firstLine="567"/>
        <w:jc w:val="both"/>
        <w:rPr>
          <w:rFonts w:ascii="Times New Roman" w:hAnsi="Times New Roman" w:cs="Times New Roman"/>
          <w:sz w:val="28"/>
          <w:szCs w:val="28"/>
          <w:lang w:val="uk-UA"/>
        </w:rPr>
      </w:pPr>
      <w:r w:rsidRPr="00325D80">
        <w:rPr>
          <w:rFonts w:ascii="Times New Roman" w:hAnsi="Times New Roman" w:cs="Times New Roman"/>
          <w:sz w:val="28"/>
          <w:szCs w:val="28"/>
          <w:lang w:val="uk-UA"/>
        </w:rPr>
        <w:t>особливі обставини (заміну транспортного засобу або контейнера, перевантаження, накладання нових митних пломб проміжною митницею, дорожньо-транспортні пригоди або інше), якщо такі обставини мали місце під час транзитного переміщення. Інформація</w:t>
      </w:r>
      <w:r w:rsidR="00812CEF" w:rsidRPr="00325D80">
        <w:rPr>
          <w:rFonts w:ascii="Times New Roman" w:hAnsi="Times New Roman" w:cs="Times New Roman"/>
          <w:sz w:val="28"/>
          <w:szCs w:val="28"/>
          <w:lang w:val="uk-UA"/>
        </w:rPr>
        <w:t xml:space="preserve"> про</w:t>
      </w:r>
      <w:r w:rsidRPr="00325D80">
        <w:rPr>
          <w:rFonts w:ascii="Times New Roman" w:hAnsi="Times New Roman" w:cs="Times New Roman"/>
          <w:sz w:val="28"/>
          <w:szCs w:val="28"/>
          <w:lang w:val="uk-UA"/>
        </w:rPr>
        <w:t xml:space="preserve"> особливі обставини </w:t>
      </w:r>
      <w:r w:rsidR="00812CEF" w:rsidRPr="00325D80">
        <w:rPr>
          <w:rFonts w:ascii="Times New Roman" w:hAnsi="Times New Roman" w:cs="Times New Roman"/>
          <w:sz w:val="28"/>
          <w:szCs w:val="28"/>
          <w:lang w:val="uk-UA"/>
        </w:rPr>
        <w:t xml:space="preserve"> вноситься на підставі даних </w:t>
      </w:r>
      <w:r w:rsidRPr="00325D80">
        <w:rPr>
          <w:rFonts w:ascii="Times New Roman" w:hAnsi="Times New Roman" w:cs="Times New Roman"/>
          <w:sz w:val="28"/>
          <w:szCs w:val="28"/>
          <w:lang w:val="uk-UA"/>
        </w:rPr>
        <w:t>з ТСД та супровідних документів.</w:t>
      </w:r>
    </w:p>
    <w:p w14:paraId="5CB87B2C" w14:textId="77777777" w:rsidR="00812CEF" w:rsidRDefault="00812CEF" w:rsidP="00812CEF">
      <w:pPr>
        <w:ind w:firstLine="567"/>
        <w:jc w:val="both"/>
        <w:rPr>
          <w:rFonts w:ascii="Times New Roman" w:hAnsi="Times New Roman" w:cs="Times New Roman"/>
          <w:sz w:val="28"/>
          <w:szCs w:val="28"/>
          <w:lang w:val="uk-UA"/>
        </w:rPr>
      </w:pPr>
    </w:p>
    <w:p w14:paraId="2C5A3954" w14:textId="2A325A62" w:rsidR="00FB0E67" w:rsidRDefault="00991AB3" w:rsidP="00DB7002">
      <w:pPr>
        <w:ind w:firstLine="567"/>
        <w:jc w:val="both"/>
        <w:rPr>
          <w:rFonts w:ascii="Times New Roman" w:hAnsi="Times New Roman" w:cs="Times New Roman"/>
          <w:sz w:val="28"/>
          <w:szCs w:val="28"/>
          <w:lang w:val="uk-UA"/>
        </w:rPr>
      </w:pPr>
      <w:r>
        <w:rPr>
          <w:noProof/>
          <w:lang w:val="uk-UA" w:eastAsia="uk-UA"/>
        </w:rPr>
        <mc:AlternateContent>
          <mc:Choice Requires="wps">
            <w:drawing>
              <wp:anchor distT="0" distB="0" distL="114300" distR="114300" simplePos="0" relativeHeight="251661312" behindDoc="0" locked="0" layoutInCell="1" allowOverlap="1" wp14:anchorId="60951961" wp14:editId="1B33B84E">
                <wp:simplePos x="0" y="0"/>
                <wp:positionH relativeFrom="column">
                  <wp:posOffset>-99060</wp:posOffset>
                </wp:positionH>
                <wp:positionV relativeFrom="paragraph">
                  <wp:posOffset>332740</wp:posOffset>
                </wp:positionV>
                <wp:extent cx="1836420" cy="982980"/>
                <wp:effectExtent l="0" t="38100" r="30480" b="762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36420" cy="98298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C24EDF" id="_x0000_t32" coordsize="21600,21600" o:spt="32" o:oned="t" path="m,l21600,21600e" filled="f">
                <v:path arrowok="t" fillok="f" o:connecttype="none"/>
                <o:lock v:ext="edit" shapetype="t"/>
              </v:shapetype>
              <v:shape id="Прямая со стрелкой 4" o:spid="_x0000_s1026" type="#_x0000_t32" style="position:absolute;margin-left:-7.8pt;margin-top:26.2pt;width:144.6pt;height:77.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" strokecolor="#4472c4 [3204]" strokeweight="1.5pt">
                <v:stroke endarrow="block" joinstyle="miter"/>
                <o:lock v:ext="edit" shapetype="f"/>
              </v:shape>
            </w:pict>
          </mc:Fallback>
        </mc:AlternateContent>
      </w:r>
      <w:r>
        <w:rPr>
          <w:noProof/>
          <w:lang w:val="uk-UA" w:eastAsia="uk-UA"/>
        </w:rPr>
        <mc:AlternateContent>
          <mc:Choice Requires="wps">
            <w:drawing>
              <wp:anchor distT="0" distB="0" distL="114300" distR="114300" simplePos="0" relativeHeight="251662336" behindDoc="0" locked="0" layoutInCell="1" allowOverlap="1" wp14:anchorId="52FB9825" wp14:editId="67AD5D9C">
                <wp:simplePos x="0" y="0"/>
                <wp:positionH relativeFrom="column">
                  <wp:posOffset>-144780</wp:posOffset>
                </wp:positionH>
                <wp:positionV relativeFrom="paragraph">
                  <wp:posOffset>1323340</wp:posOffset>
                </wp:positionV>
                <wp:extent cx="2034540" cy="1371600"/>
                <wp:effectExtent l="19050" t="19050" r="41910"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4540" cy="137160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74B0F9" id="Прямая со стрелкой 6" o:spid="_x0000_s1026" type="#_x0000_t32" style="position:absolute;margin-left:-11.4pt;margin-top:104.2pt;width:160.2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" strokecolor="#4472c4 [3204]" strokeweight="2.25pt">
                <v:stroke endarrow="block" joinstyle="miter"/>
                <o:lock v:ext="edit" shapetype="f"/>
              </v:shape>
            </w:pict>
          </mc:Fallback>
        </mc:AlternateContent>
      </w:r>
      <w:r>
        <w:rPr>
          <w:noProof/>
          <w:lang w:val="uk-UA" w:eastAsia="uk-UA"/>
        </w:rPr>
        <mc:AlternateContent>
          <mc:Choice Requires="wps">
            <w:drawing>
              <wp:anchor distT="0" distB="0" distL="114300" distR="114300" simplePos="0" relativeHeight="251660288" behindDoc="0" locked="0" layoutInCell="1" allowOverlap="1" wp14:anchorId="1908B197" wp14:editId="51E79C8C">
                <wp:simplePos x="0" y="0"/>
                <wp:positionH relativeFrom="column">
                  <wp:posOffset>-106680</wp:posOffset>
                </wp:positionH>
                <wp:positionV relativeFrom="paragraph">
                  <wp:posOffset>203200</wp:posOffset>
                </wp:positionV>
                <wp:extent cx="2758440" cy="1143000"/>
                <wp:effectExtent l="19050" t="57150" r="0" b="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58440" cy="114300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A72F5F" id="Прямая со стрелкой 3" o:spid="_x0000_s1026" type="#_x0000_t32" style="position:absolute;margin-left:-8.4pt;margin-top:16pt;width:217.2pt;height:90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" strokecolor="#4472c4 [3204]" strokeweight="2.25pt">
                <v:stroke endarrow="block" joinstyle="miter"/>
                <o:lock v:ext="edit" shapetype="f"/>
              </v:shape>
            </w:pict>
          </mc:Fallback>
        </mc:AlternateContent>
      </w:r>
      <w:r w:rsidR="00FB0E67">
        <w:rPr>
          <w:noProof/>
          <w:lang w:val="uk-UA" w:eastAsia="uk-UA"/>
        </w:rPr>
        <w:drawing>
          <wp:inline distT="0" distB="0" distL="0" distR="0" wp14:anchorId="7D91A1C7" wp14:editId="2B7A0787">
            <wp:extent cx="5532120" cy="3695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b="4402"/>
                    <a:stretch/>
                  </pic:blipFill>
                  <pic:spPr bwMode="auto">
                    <a:xfrm>
                      <a:off x="0" y="0"/>
                      <a:ext cx="5544437" cy="3703928"/>
                    </a:xfrm>
                    <a:prstGeom prst="rect">
                      <a:avLst/>
                    </a:prstGeom>
                    <a:ln>
                      <a:noFill/>
                    </a:ln>
                    <a:extLst>
                      <a:ext uri="{53640926-AAD7-44D8-BBD7-CCE9431645EC}">
                        <a14:shadowObscured xmlns:a14="http://schemas.microsoft.com/office/drawing/2010/main"/>
                      </a:ext>
                    </a:extLst>
                  </pic:spPr>
                </pic:pic>
              </a:graphicData>
            </a:graphic>
          </wp:inline>
        </w:drawing>
      </w:r>
    </w:p>
    <w:p w14:paraId="1C56060A" w14:textId="77777777" w:rsidR="00FB0E67" w:rsidRDefault="00FB0E67" w:rsidP="00DB7002">
      <w:pPr>
        <w:ind w:firstLine="567"/>
        <w:jc w:val="both"/>
        <w:rPr>
          <w:rFonts w:ascii="Times New Roman" w:hAnsi="Times New Roman" w:cs="Times New Roman"/>
          <w:sz w:val="28"/>
          <w:szCs w:val="28"/>
          <w:lang w:val="uk-UA"/>
        </w:rPr>
      </w:pPr>
    </w:p>
    <w:p w14:paraId="2B325BCA" w14:textId="2BAF98E9" w:rsidR="00FB0E67" w:rsidRDefault="00991AB3" w:rsidP="00DB7002">
      <w:pPr>
        <w:ind w:firstLine="567"/>
        <w:jc w:val="both"/>
        <w:rPr>
          <w:rFonts w:ascii="Times New Roman" w:hAnsi="Times New Roman" w:cs="Times New Roman"/>
          <w:sz w:val="28"/>
          <w:szCs w:val="28"/>
          <w:lang w:val="uk-UA"/>
        </w:rPr>
      </w:pPr>
      <w:r>
        <w:rPr>
          <w:noProof/>
          <w:lang w:val="uk-UA" w:eastAsia="uk-UA"/>
        </w:rPr>
        <w:lastRenderedPageBreak/>
        <mc:AlternateContent>
          <mc:Choice Requires="wps">
            <w:drawing>
              <wp:anchor distT="0" distB="0" distL="114300" distR="114300" simplePos="0" relativeHeight="251663360" behindDoc="0" locked="0" layoutInCell="1" allowOverlap="1" wp14:anchorId="0E5974F6" wp14:editId="51C91ECE">
                <wp:simplePos x="0" y="0"/>
                <wp:positionH relativeFrom="column">
                  <wp:posOffset>293370</wp:posOffset>
                </wp:positionH>
                <wp:positionV relativeFrom="paragraph">
                  <wp:posOffset>480060</wp:posOffset>
                </wp:positionV>
                <wp:extent cx="1935480" cy="1459230"/>
                <wp:effectExtent l="19050" t="38100" r="26670" b="762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35480" cy="145923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51BE99" id="Прямая со стрелкой 8" o:spid="_x0000_s1026" type="#_x0000_t32" style="position:absolute;margin-left:23.1pt;margin-top:37.8pt;width:152.4pt;height:114.9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" strokecolor="#4472c4 [3204]" strokeweight="2.25pt">
                <v:stroke endarrow="block" joinstyle="miter"/>
                <o:lock v:ext="edit" shapetype="f"/>
              </v:shape>
            </w:pict>
          </mc:Fallback>
        </mc:AlternateContent>
      </w:r>
      <w:r w:rsidR="00FB0E67">
        <w:rPr>
          <w:noProof/>
          <w:lang w:val="uk-UA" w:eastAsia="uk-UA"/>
        </w:rPr>
        <w:drawing>
          <wp:inline distT="0" distB="0" distL="0" distR="0" wp14:anchorId="18E8AB7B" wp14:editId="2331B305">
            <wp:extent cx="5539740" cy="3552825"/>
            <wp:effectExtent l="0" t="0" r="381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b="4310"/>
                    <a:stretch/>
                  </pic:blipFill>
                  <pic:spPr bwMode="auto">
                    <a:xfrm>
                      <a:off x="0" y="0"/>
                      <a:ext cx="5539740" cy="3552825"/>
                    </a:xfrm>
                    <a:prstGeom prst="rect">
                      <a:avLst/>
                    </a:prstGeom>
                    <a:ln>
                      <a:noFill/>
                    </a:ln>
                    <a:extLst>
                      <a:ext uri="{53640926-AAD7-44D8-BBD7-CCE9431645EC}">
                        <a14:shadowObscured xmlns:a14="http://schemas.microsoft.com/office/drawing/2010/main"/>
                      </a:ext>
                    </a:extLst>
                  </pic:spPr>
                </pic:pic>
              </a:graphicData>
            </a:graphic>
          </wp:inline>
        </w:drawing>
      </w:r>
    </w:p>
    <w:p w14:paraId="45F82A07" w14:textId="77777777" w:rsidR="00812CEF" w:rsidRPr="00DB7002" w:rsidRDefault="00812CEF" w:rsidP="00DB7002">
      <w:pPr>
        <w:ind w:firstLine="567"/>
        <w:jc w:val="both"/>
        <w:rPr>
          <w:rFonts w:ascii="Times New Roman" w:hAnsi="Times New Roman" w:cs="Times New Roman"/>
          <w:sz w:val="28"/>
          <w:szCs w:val="28"/>
          <w:lang w:val="uk-UA"/>
        </w:rPr>
      </w:pPr>
    </w:p>
    <w:p w14:paraId="5C71199F" w14:textId="465F0251" w:rsidR="00DB7002" w:rsidRPr="00812CEF" w:rsidRDefault="00DB7002" w:rsidP="00C52C8C">
      <w:pPr>
        <w:pStyle w:val="a3"/>
        <w:numPr>
          <w:ilvl w:val="1"/>
          <w:numId w:val="4"/>
        </w:numPr>
        <w:spacing w:after="0" w:line="240" w:lineRule="auto"/>
        <w:ind w:left="0" w:firstLine="567"/>
        <w:jc w:val="both"/>
        <w:rPr>
          <w:rFonts w:ascii="Times New Roman" w:eastAsia="Times New Roman" w:hAnsi="Times New Roman" w:cs="Times New Roman"/>
          <w:sz w:val="28"/>
          <w:szCs w:val="28"/>
          <w:lang w:val="uk-UA"/>
        </w:rPr>
      </w:pPr>
      <w:r w:rsidRPr="00812CEF">
        <w:rPr>
          <w:rFonts w:ascii="Times New Roman" w:eastAsia="Times New Roman" w:hAnsi="Times New Roman" w:cs="Times New Roman"/>
          <w:sz w:val="28"/>
          <w:szCs w:val="28"/>
          <w:lang w:val="uk-UA"/>
        </w:rPr>
        <w:t>Посадова особа підтверджує факт завершення транзитного переміщення в ЕТС</w:t>
      </w:r>
      <w:r w:rsidR="006F0E12">
        <w:rPr>
          <w:rFonts w:ascii="Times New Roman" w:eastAsia="Times New Roman" w:hAnsi="Times New Roman" w:cs="Times New Roman"/>
          <w:sz w:val="28"/>
          <w:szCs w:val="28"/>
          <w:lang w:val="uk-UA"/>
        </w:rPr>
        <w:t>,</w:t>
      </w:r>
      <w:r w:rsidRPr="00812CEF">
        <w:rPr>
          <w:rFonts w:ascii="Times New Roman" w:eastAsia="Times New Roman" w:hAnsi="Times New Roman" w:cs="Times New Roman"/>
          <w:sz w:val="28"/>
          <w:szCs w:val="28"/>
          <w:lang w:val="uk-UA"/>
        </w:rPr>
        <w:t xml:space="preserve"> </w:t>
      </w:r>
      <w:r w:rsidR="00A24CA7">
        <w:rPr>
          <w:rFonts w:ascii="Times New Roman" w:eastAsia="Times New Roman" w:hAnsi="Times New Roman" w:cs="Times New Roman"/>
          <w:sz w:val="28"/>
          <w:szCs w:val="28"/>
          <w:lang w:val="uk-UA"/>
        </w:rPr>
        <w:t>за результатами чого ЕТС</w:t>
      </w:r>
      <w:r w:rsidRPr="00812CEF">
        <w:rPr>
          <w:rFonts w:ascii="Times New Roman" w:eastAsia="Times New Roman" w:hAnsi="Times New Roman" w:cs="Times New Roman"/>
          <w:sz w:val="28"/>
          <w:szCs w:val="28"/>
          <w:lang w:val="uk-UA"/>
        </w:rPr>
        <w:t xml:space="preserve"> </w:t>
      </w:r>
      <w:r w:rsidRPr="00812CEF">
        <w:rPr>
          <w:rFonts w:ascii="Times New Roman" w:eastAsia="Times New Roman" w:hAnsi="Times New Roman" w:cs="Times New Roman"/>
          <w:sz w:val="28"/>
          <w:szCs w:val="28"/>
          <w:lang w:val="ru-RU"/>
        </w:rPr>
        <w:t xml:space="preserve">автоматично </w:t>
      </w:r>
      <w:r w:rsidRPr="00812CEF">
        <w:rPr>
          <w:rFonts w:ascii="Times New Roman" w:eastAsia="Times New Roman" w:hAnsi="Times New Roman" w:cs="Times New Roman"/>
          <w:sz w:val="28"/>
          <w:szCs w:val="28"/>
          <w:lang w:val="uk-UA"/>
        </w:rPr>
        <w:t xml:space="preserve">направляється електронне повідомлення </w:t>
      </w:r>
      <w:r w:rsidRPr="00812CEF">
        <w:rPr>
          <w:rStyle w:val="rvts0"/>
          <w:rFonts w:ascii="Times New Roman" w:hAnsi="Times New Roman" w:cs="Times New Roman"/>
          <w:sz w:val="28"/>
          <w:szCs w:val="28"/>
          <w:lang w:val="uk-UA"/>
        </w:rPr>
        <w:t>про доставку товарів, випущених у режим спільного транзиту</w:t>
      </w:r>
      <w:r w:rsidRPr="00812CEF">
        <w:rPr>
          <w:rFonts w:ascii="Times New Roman" w:eastAsia="Times New Roman" w:hAnsi="Times New Roman" w:cs="Times New Roman"/>
          <w:sz w:val="28"/>
          <w:szCs w:val="28"/>
          <w:lang w:val="uk-UA"/>
        </w:rPr>
        <w:t xml:space="preserve"> </w:t>
      </w:r>
      <w:r w:rsidR="00DC2461" w:rsidRPr="00E13734">
        <w:rPr>
          <w:rFonts w:ascii="Times New Roman" w:eastAsia="Times New Roman" w:hAnsi="Times New Roman" w:cs="Times New Roman"/>
          <w:sz w:val="28"/>
          <w:szCs w:val="28"/>
          <w:lang w:val="ru-RU"/>
        </w:rPr>
        <w:t>[</w:t>
      </w:r>
      <w:r w:rsidRPr="00812CEF">
        <w:rPr>
          <w:rFonts w:ascii="Times New Roman" w:eastAsia="Times New Roman" w:hAnsi="Times New Roman" w:cs="Times New Roman"/>
          <w:sz w:val="28"/>
          <w:szCs w:val="28"/>
          <w:lang w:val="uk-UA"/>
        </w:rPr>
        <w:t>IE006</w:t>
      </w:r>
      <w:r w:rsidR="00DC2461" w:rsidRPr="00E13734">
        <w:rPr>
          <w:rFonts w:ascii="Times New Roman" w:eastAsia="Times New Roman" w:hAnsi="Times New Roman" w:cs="Times New Roman"/>
          <w:sz w:val="28"/>
          <w:szCs w:val="28"/>
          <w:lang w:val="ru-RU"/>
        </w:rPr>
        <w:t>]</w:t>
      </w:r>
      <w:r w:rsidRPr="00812CEF">
        <w:rPr>
          <w:rFonts w:ascii="Times New Roman" w:eastAsia="Times New Roman" w:hAnsi="Times New Roman" w:cs="Times New Roman"/>
          <w:sz w:val="28"/>
          <w:szCs w:val="28"/>
          <w:lang w:val="uk-UA"/>
        </w:rPr>
        <w:t xml:space="preserve"> в митницю відправлення</w:t>
      </w:r>
      <w:r w:rsidR="00812CEF">
        <w:rPr>
          <w:rFonts w:ascii="Times New Roman" w:eastAsia="Times New Roman" w:hAnsi="Times New Roman" w:cs="Times New Roman"/>
          <w:sz w:val="28"/>
          <w:szCs w:val="28"/>
          <w:lang w:val="uk-UA"/>
        </w:rPr>
        <w:t>.</w:t>
      </w:r>
    </w:p>
    <w:p w14:paraId="79F0C2BF" w14:textId="77777777" w:rsidR="00DB7002" w:rsidRPr="00DB7002" w:rsidRDefault="00DB7002" w:rsidP="00C52C8C">
      <w:pPr>
        <w:ind w:firstLine="567"/>
        <w:jc w:val="both"/>
        <w:rPr>
          <w:rFonts w:ascii="Times New Roman" w:eastAsia="Times New Roman" w:hAnsi="Times New Roman" w:cs="Times New Roman"/>
          <w:sz w:val="28"/>
          <w:szCs w:val="28"/>
          <w:lang w:val="uk-UA"/>
        </w:rPr>
      </w:pPr>
      <w:r w:rsidRPr="00DB7002">
        <w:rPr>
          <w:rFonts w:ascii="Times New Roman" w:eastAsia="Times New Roman" w:hAnsi="Times New Roman" w:cs="Times New Roman"/>
          <w:sz w:val="28"/>
          <w:szCs w:val="28"/>
          <w:lang w:val="uk-UA"/>
        </w:rPr>
        <w:t>Реєстрація прибуття товарів та транспортних засобів комерційного призначення і підтвердження факту завершення транзитного переміщення в ЕТС здійснюється митницею призначення у строки, визначені частиною 1 статті 15 Закону.</w:t>
      </w:r>
    </w:p>
    <w:p w14:paraId="246C1F5C" w14:textId="0BCB7D61" w:rsidR="00DB7002" w:rsidRPr="00AF61BC" w:rsidRDefault="00DB7002" w:rsidP="00C52C8C">
      <w:pPr>
        <w:ind w:firstLine="567"/>
        <w:jc w:val="both"/>
        <w:rPr>
          <w:rFonts w:ascii="Times New Roman" w:hAnsi="Times New Roman" w:cs="Times New Roman"/>
          <w:sz w:val="28"/>
          <w:szCs w:val="28"/>
          <w:lang w:val="uk-UA"/>
        </w:rPr>
      </w:pPr>
      <w:r w:rsidRPr="00DB7002">
        <w:rPr>
          <w:rFonts w:ascii="Times New Roman" w:hAnsi="Times New Roman" w:cs="Times New Roman"/>
          <w:sz w:val="28"/>
          <w:szCs w:val="28"/>
          <w:lang w:val="uk-UA"/>
        </w:rPr>
        <w:t>Будь</w:t>
      </w:r>
      <w:r w:rsidR="006F0E12" w:rsidRPr="006F0E12">
        <w:rPr>
          <w:rFonts w:ascii="Times New Roman" w:hAnsi="Times New Roman" w:cs="Times New Roman"/>
          <w:b/>
          <w:sz w:val="28"/>
          <w:szCs w:val="28"/>
          <w:lang w:val="uk-UA"/>
        </w:rPr>
        <w:t>-</w:t>
      </w:r>
      <w:r w:rsidRPr="00DB7002">
        <w:rPr>
          <w:rFonts w:ascii="Times New Roman" w:hAnsi="Times New Roman" w:cs="Times New Roman"/>
          <w:sz w:val="28"/>
          <w:szCs w:val="28"/>
          <w:lang w:val="uk-UA"/>
        </w:rPr>
        <w:t xml:space="preserve">які операції з товарами, які прибули в митницю призначення можуть бути здійснені з дозволу та під контролем цієї митниці до моменту оформлення товарів в інший </w:t>
      </w:r>
      <w:r w:rsidRPr="00AE2FEE">
        <w:rPr>
          <w:rFonts w:ascii="Times New Roman" w:hAnsi="Times New Roman" w:cs="Times New Roman"/>
          <w:sz w:val="28"/>
          <w:szCs w:val="28"/>
          <w:lang w:val="uk-UA"/>
        </w:rPr>
        <w:t xml:space="preserve">митний </w:t>
      </w:r>
      <w:r w:rsidRPr="00AF61BC">
        <w:rPr>
          <w:rFonts w:ascii="Times New Roman" w:hAnsi="Times New Roman" w:cs="Times New Roman"/>
          <w:sz w:val="28"/>
          <w:szCs w:val="28"/>
          <w:lang w:val="uk-UA"/>
        </w:rPr>
        <w:t>режим (при ввезенні на митну територію України), або їх вивезення за межі митної території України (при вивезенні товарів за межі митної території України або переміщення цих товарів прохідним транзитом)</w:t>
      </w:r>
      <w:r w:rsidR="00A24CA7">
        <w:rPr>
          <w:rFonts w:ascii="Times New Roman" w:hAnsi="Times New Roman" w:cs="Times New Roman"/>
          <w:sz w:val="28"/>
          <w:szCs w:val="28"/>
          <w:lang w:val="uk-UA"/>
        </w:rPr>
        <w:t>.</w:t>
      </w:r>
    </w:p>
    <w:p w14:paraId="62FBDD91" w14:textId="0BA10392" w:rsidR="00DB7002" w:rsidRPr="00AF61BC" w:rsidRDefault="00DB7002" w:rsidP="00C52C8C">
      <w:pPr>
        <w:pStyle w:val="a3"/>
        <w:numPr>
          <w:ilvl w:val="1"/>
          <w:numId w:val="4"/>
        </w:numPr>
        <w:spacing w:after="0" w:line="240" w:lineRule="auto"/>
        <w:ind w:left="0" w:firstLine="567"/>
        <w:jc w:val="both"/>
        <w:rPr>
          <w:rFonts w:ascii="Times New Roman" w:eastAsia="Times New Roman" w:hAnsi="Times New Roman" w:cs="Times New Roman"/>
          <w:sz w:val="28"/>
          <w:szCs w:val="28"/>
          <w:lang w:val="ru-RU"/>
        </w:rPr>
      </w:pPr>
      <w:r w:rsidRPr="00AF61BC">
        <w:rPr>
          <w:rFonts w:ascii="Times New Roman" w:eastAsia="Times New Roman" w:hAnsi="Times New Roman" w:cs="Times New Roman"/>
          <w:sz w:val="28"/>
          <w:szCs w:val="28"/>
          <w:lang w:val="uk-UA"/>
        </w:rPr>
        <w:t xml:space="preserve">Після підтвердження факту завершення транзитного переміщення, митниця призначення </w:t>
      </w:r>
      <w:r w:rsidR="006C3E8A" w:rsidRPr="00AF61BC">
        <w:rPr>
          <w:rFonts w:ascii="Times New Roman" w:hAnsi="Times New Roman" w:cs="Times New Roman"/>
          <w:sz w:val="28"/>
          <w:szCs w:val="28"/>
          <w:lang w:val="uk-UA"/>
        </w:rPr>
        <w:t>перевір</w:t>
      </w:r>
      <w:r w:rsidR="00AE2FEE" w:rsidRPr="00AF61BC">
        <w:rPr>
          <w:rFonts w:ascii="Times New Roman" w:hAnsi="Times New Roman" w:cs="Times New Roman"/>
          <w:sz w:val="28"/>
          <w:szCs w:val="28"/>
          <w:lang w:val="uk-UA"/>
        </w:rPr>
        <w:t>яє</w:t>
      </w:r>
      <w:r w:rsidR="006C3E8A" w:rsidRPr="00AF61BC">
        <w:rPr>
          <w:rFonts w:ascii="Times New Roman" w:hAnsi="Times New Roman" w:cs="Times New Roman"/>
          <w:sz w:val="28"/>
          <w:szCs w:val="28"/>
          <w:lang w:val="uk-UA"/>
        </w:rPr>
        <w:t xml:space="preserve"> цілісн</w:t>
      </w:r>
      <w:r w:rsidR="00AE2FEE" w:rsidRPr="00AF61BC">
        <w:rPr>
          <w:rFonts w:ascii="Times New Roman" w:hAnsi="Times New Roman" w:cs="Times New Roman"/>
          <w:sz w:val="28"/>
          <w:szCs w:val="28"/>
          <w:lang w:val="uk-UA"/>
        </w:rPr>
        <w:t>ість</w:t>
      </w:r>
      <w:r w:rsidR="006C3E8A" w:rsidRPr="00AF61BC">
        <w:rPr>
          <w:rFonts w:ascii="Times New Roman" w:hAnsi="Times New Roman" w:cs="Times New Roman"/>
          <w:sz w:val="28"/>
          <w:szCs w:val="28"/>
          <w:lang w:val="uk-UA"/>
        </w:rPr>
        <w:t xml:space="preserve"> накладеного митного забезпечення </w:t>
      </w:r>
      <w:r w:rsidR="005D6974">
        <w:rPr>
          <w:rFonts w:ascii="Times New Roman" w:hAnsi="Times New Roman" w:cs="Times New Roman"/>
          <w:sz w:val="28"/>
          <w:szCs w:val="28"/>
          <w:lang w:val="uk-UA"/>
        </w:rPr>
        <w:t xml:space="preserve">(пломб) </w:t>
      </w:r>
      <w:r w:rsidR="006C3E8A" w:rsidRPr="00AF61BC">
        <w:rPr>
          <w:rFonts w:ascii="Times New Roman" w:hAnsi="Times New Roman" w:cs="Times New Roman"/>
          <w:sz w:val="28"/>
          <w:szCs w:val="28"/>
          <w:lang w:val="uk-UA"/>
        </w:rPr>
        <w:t>та відсутн</w:t>
      </w:r>
      <w:r w:rsidR="00AE2FEE" w:rsidRPr="00AF61BC">
        <w:rPr>
          <w:rFonts w:ascii="Times New Roman" w:hAnsi="Times New Roman" w:cs="Times New Roman"/>
          <w:sz w:val="28"/>
          <w:szCs w:val="28"/>
          <w:lang w:val="uk-UA"/>
        </w:rPr>
        <w:t>ість</w:t>
      </w:r>
      <w:r w:rsidR="006C3E8A" w:rsidRPr="00AF61BC">
        <w:rPr>
          <w:rFonts w:ascii="Times New Roman" w:hAnsi="Times New Roman" w:cs="Times New Roman"/>
          <w:sz w:val="28"/>
          <w:szCs w:val="28"/>
          <w:lang w:val="uk-UA"/>
        </w:rPr>
        <w:t xml:space="preserve"> слідів несанкціонованого доступу до товарів.</w:t>
      </w:r>
    </w:p>
    <w:p w14:paraId="7D4E3174" w14:textId="4ECD2906" w:rsidR="006C3E8A" w:rsidRPr="00AF61BC" w:rsidRDefault="00AE2FEE" w:rsidP="006C3E8A">
      <w:pPr>
        <w:pStyle w:val="a3"/>
        <w:spacing w:after="0" w:line="240" w:lineRule="auto"/>
        <w:ind w:left="0" w:firstLine="567"/>
        <w:jc w:val="both"/>
        <w:rPr>
          <w:rFonts w:ascii="Times New Roman" w:eastAsia="Times New Roman" w:hAnsi="Times New Roman" w:cs="Times New Roman"/>
          <w:sz w:val="28"/>
          <w:szCs w:val="28"/>
          <w:lang w:val="ru-RU"/>
        </w:rPr>
      </w:pPr>
      <w:r w:rsidRPr="00AF61BC">
        <w:rPr>
          <w:rFonts w:ascii="Times New Roman" w:hAnsi="Times New Roman" w:cs="Times New Roman"/>
          <w:sz w:val="28"/>
          <w:szCs w:val="28"/>
          <w:lang w:val="uk-UA"/>
        </w:rPr>
        <w:t>За результатами</w:t>
      </w:r>
      <w:r w:rsidRPr="00AF61BC">
        <w:rPr>
          <w:sz w:val="28"/>
          <w:szCs w:val="28"/>
          <w:lang w:val="uk-UA"/>
        </w:rPr>
        <w:t xml:space="preserve"> </w:t>
      </w:r>
      <w:r w:rsidRPr="00AF61BC">
        <w:rPr>
          <w:rFonts w:ascii="Times New Roman" w:hAnsi="Times New Roman" w:cs="Times New Roman"/>
          <w:sz w:val="28"/>
          <w:szCs w:val="28"/>
          <w:lang w:val="uk-UA"/>
        </w:rPr>
        <w:t xml:space="preserve">застосуванням системи управління ризиками митницею призначення може бути визначена необхідність проведення додаткових митних формальностей, </w:t>
      </w:r>
      <w:proofErr w:type="spellStart"/>
      <w:r w:rsidRPr="00AF61BC">
        <w:rPr>
          <w:rFonts w:ascii="Times New Roman" w:hAnsi="Times New Roman" w:cs="Times New Roman"/>
          <w:sz w:val="28"/>
          <w:szCs w:val="28"/>
          <w:lang w:val="ru-RU"/>
        </w:rPr>
        <w:t>необхідних</w:t>
      </w:r>
      <w:proofErr w:type="spellEnd"/>
      <w:r w:rsidRPr="00AF61BC">
        <w:rPr>
          <w:rFonts w:ascii="Times New Roman" w:hAnsi="Times New Roman" w:cs="Times New Roman"/>
          <w:sz w:val="28"/>
          <w:szCs w:val="28"/>
          <w:lang w:val="uk-UA"/>
        </w:rPr>
        <w:t xml:space="preserve"> для завершення режиму спільного транзиту та зняття операції режиму спільного транзиту з контролю. </w:t>
      </w:r>
    </w:p>
    <w:p w14:paraId="736FF903" w14:textId="26810249" w:rsidR="00DB7002" w:rsidRPr="00AF61BC" w:rsidRDefault="00812CEF" w:rsidP="00C52C8C">
      <w:pPr>
        <w:pStyle w:val="rvps2"/>
        <w:spacing w:before="0" w:beforeAutospacing="0" w:after="0" w:afterAutospacing="0"/>
        <w:ind w:firstLine="567"/>
        <w:jc w:val="both"/>
        <w:rPr>
          <w:sz w:val="28"/>
          <w:szCs w:val="28"/>
          <w:lang w:val="uk-UA"/>
        </w:rPr>
      </w:pPr>
      <w:r w:rsidRPr="00AF61BC">
        <w:rPr>
          <w:sz w:val="28"/>
          <w:szCs w:val="28"/>
          <w:lang w:val="uk-UA"/>
        </w:rPr>
        <w:t>1.5.</w:t>
      </w:r>
      <w:r w:rsidR="006F0E12" w:rsidRPr="00AF61BC">
        <w:rPr>
          <w:sz w:val="28"/>
          <w:szCs w:val="28"/>
          <w:lang w:val="uk-UA"/>
        </w:rPr>
        <w:t> </w:t>
      </w:r>
      <w:r w:rsidR="00AF61BC">
        <w:rPr>
          <w:sz w:val="28"/>
          <w:szCs w:val="28"/>
          <w:lang w:val="uk-UA"/>
        </w:rPr>
        <w:t>М</w:t>
      </w:r>
      <w:r w:rsidR="00DB7002" w:rsidRPr="00AF61BC">
        <w:rPr>
          <w:sz w:val="28"/>
          <w:szCs w:val="28"/>
          <w:lang w:val="uk-UA"/>
        </w:rPr>
        <w:t xml:space="preserve">итний огляд задекларованих товарів здійснюється посадовими особами митниці призначення у порядку, встановленому Міністерством фінансів України. За результатами проведення митного огляду у випадках, встановлених </w:t>
      </w:r>
      <w:r w:rsidR="00DB7002" w:rsidRPr="00AF61BC">
        <w:rPr>
          <w:sz w:val="28"/>
          <w:szCs w:val="28"/>
          <w:lang w:val="uk-UA"/>
        </w:rPr>
        <w:lastRenderedPageBreak/>
        <w:t xml:space="preserve">законодавством України з питань державної митної справи, складається Акт митного огляду установленої форми, один примірник якого </w:t>
      </w:r>
      <w:r w:rsidR="00DB7002" w:rsidRPr="00AF61BC">
        <w:rPr>
          <w:rFonts w:eastAsia="CIDFont+F4" w:cs="CIDFont+F4"/>
          <w:sz w:val="28"/>
          <w:szCs w:val="28"/>
          <w:lang w:val="uk-UA"/>
        </w:rPr>
        <w:t>залишається у справах митниці призначення.</w:t>
      </w:r>
      <w:r w:rsidR="0075485F" w:rsidRPr="00AF61BC">
        <w:rPr>
          <w:sz w:val="28"/>
          <w:szCs w:val="28"/>
          <w:lang w:val="uk-UA"/>
        </w:rPr>
        <w:t xml:space="preserve"> </w:t>
      </w:r>
    </w:p>
    <w:p w14:paraId="29B0D32A" w14:textId="09BA48E9" w:rsidR="00DB7002" w:rsidRPr="00DB7002" w:rsidRDefault="00AE2FEE" w:rsidP="00C52C8C">
      <w:pPr>
        <w:ind w:firstLine="567"/>
        <w:jc w:val="both"/>
        <w:rPr>
          <w:rFonts w:ascii="Times New Roman" w:hAnsi="Times New Roman" w:cs="Times New Roman"/>
          <w:sz w:val="28"/>
          <w:szCs w:val="28"/>
          <w:lang w:val="uk-UA"/>
        </w:rPr>
      </w:pPr>
      <w:r w:rsidRPr="00AF61BC">
        <w:rPr>
          <w:rFonts w:ascii="Times New Roman" w:hAnsi="Times New Roman" w:cs="Times New Roman"/>
          <w:sz w:val="28"/>
          <w:szCs w:val="28"/>
          <w:lang w:val="uk-UA"/>
        </w:rPr>
        <w:t>1.6. </w:t>
      </w:r>
      <w:r w:rsidR="00DB7002" w:rsidRPr="00AF61BC">
        <w:rPr>
          <w:rFonts w:ascii="Times New Roman" w:hAnsi="Times New Roman" w:cs="Times New Roman"/>
          <w:sz w:val="28"/>
          <w:szCs w:val="28"/>
          <w:lang w:val="uk-UA"/>
        </w:rPr>
        <w:t>Після проведення процедур митного контролю, результати такого контролю заносяться та підтверджуються посадовою особою митниці призначення</w:t>
      </w:r>
      <w:r w:rsidR="00DB7002" w:rsidRPr="00DB7002">
        <w:rPr>
          <w:rFonts w:ascii="Times New Roman" w:eastAsia="Times New Roman" w:hAnsi="Times New Roman" w:cs="Times New Roman"/>
          <w:sz w:val="28"/>
          <w:szCs w:val="28"/>
          <w:lang w:val="uk-UA"/>
        </w:rPr>
        <w:t xml:space="preserve"> в</w:t>
      </w:r>
      <w:r w:rsidR="00DB7002" w:rsidRPr="00DB7002">
        <w:rPr>
          <w:rFonts w:ascii="Times New Roman" w:hAnsi="Times New Roman" w:cs="Times New Roman"/>
          <w:sz w:val="28"/>
          <w:szCs w:val="28"/>
          <w:lang w:val="uk-UA"/>
        </w:rPr>
        <w:t xml:space="preserve"> ЕТС:</w:t>
      </w:r>
    </w:p>
    <w:p w14:paraId="7FA1BB76" w14:textId="1895A544" w:rsidR="00DB7002" w:rsidRPr="00DB7002" w:rsidRDefault="00DB7002" w:rsidP="00C52C8C">
      <w:pPr>
        <w:autoSpaceDE w:val="0"/>
        <w:autoSpaceDN w:val="0"/>
        <w:adjustRightInd w:val="0"/>
        <w:ind w:firstLine="567"/>
        <w:jc w:val="both"/>
        <w:rPr>
          <w:rFonts w:ascii="Times New Roman" w:eastAsia="CIDFont+F1" w:hAnsi="Times New Roman" w:cs="Times New Roman"/>
          <w:sz w:val="28"/>
          <w:szCs w:val="28"/>
          <w:lang w:val="uk-UA"/>
        </w:rPr>
      </w:pPr>
      <w:r w:rsidRPr="00DB7002">
        <w:rPr>
          <w:rFonts w:ascii="Times New Roman" w:eastAsia="CIDFont+F1" w:hAnsi="Times New Roman" w:cs="Times New Roman"/>
          <w:sz w:val="28"/>
          <w:szCs w:val="28"/>
          <w:lang w:val="ru-RU"/>
        </w:rPr>
        <w:t xml:space="preserve">1. </w:t>
      </w:r>
      <w:r w:rsidR="006F0E12">
        <w:rPr>
          <w:rFonts w:ascii="Times New Roman" w:eastAsia="CIDFont+F1" w:hAnsi="Times New Roman" w:cs="Times New Roman"/>
          <w:sz w:val="28"/>
          <w:szCs w:val="28"/>
          <w:lang w:val="ru-RU"/>
        </w:rPr>
        <w:t>«</w:t>
      </w:r>
      <w:r w:rsidRPr="00DB7002">
        <w:rPr>
          <w:rFonts w:ascii="Times New Roman" w:eastAsia="CIDFont+F1" w:hAnsi="Times New Roman" w:cs="Times New Roman"/>
          <w:b/>
          <w:bCs/>
          <w:sz w:val="28"/>
          <w:szCs w:val="28"/>
        </w:rPr>
        <w:t>A</w:t>
      </w:r>
      <w:r w:rsidRPr="00DB7002">
        <w:rPr>
          <w:rFonts w:ascii="Times New Roman" w:eastAsia="CIDFont+F1" w:hAnsi="Times New Roman" w:cs="Times New Roman"/>
          <w:b/>
          <w:bCs/>
          <w:sz w:val="28"/>
          <w:szCs w:val="28"/>
          <w:lang w:val="ru-RU"/>
        </w:rPr>
        <w:t>1</w:t>
      </w:r>
      <w:r w:rsidR="006F0E12">
        <w:rPr>
          <w:rFonts w:ascii="Times New Roman" w:eastAsia="CIDFont+F1" w:hAnsi="Times New Roman" w:cs="Times New Roman"/>
          <w:b/>
          <w:bCs/>
          <w:sz w:val="28"/>
          <w:szCs w:val="28"/>
          <w:lang w:val="ru-RU"/>
        </w:rPr>
        <w:t>»</w:t>
      </w:r>
      <w:r w:rsidRPr="00DB7002">
        <w:rPr>
          <w:rFonts w:ascii="Times New Roman" w:eastAsia="CIDFont+F1" w:hAnsi="Times New Roman" w:cs="Times New Roman"/>
          <w:b/>
          <w:bCs/>
          <w:sz w:val="28"/>
          <w:szCs w:val="28"/>
          <w:lang w:val="ru-RU"/>
        </w:rPr>
        <w:t xml:space="preserve"> (</w:t>
      </w:r>
      <w:r w:rsidRPr="00DB7002">
        <w:rPr>
          <w:rFonts w:ascii="Times New Roman" w:eastAsia="CIDFont+F1" w:hAnsi="Times New Roman" w:cs="Times New Roman"/>
          <w:b/>
          <w:bCs/>
          <w:sz w:val="28"/>
          <w:szCs w:val="28"/>
          <w:lang w:val="uk-UA"/>
        </w:rPr>
        <w:t>Задовільно/</w:t>
      </w:r>
      <w:r w:rsidRPr="00DB7002">
        <w:rPr>
          <w:rFonts w:ascii="Times New Roman" w:eastAsia="CIDFont+F1" w:hAnsi="Times New Roman" w:cs="Times New Roman"/>
          <w:b/>
          <w:bCs/>
          <w:sz w:val="28"/>
          <w:szCs w:val="28"/>
        </w:rPr>
        <w:t>Satisfactory</w:t>
      </w:r>
      <w:r w:rsidRPr="00DB7002">
        <w:rPr>
          <w:rFonts w:ascii="Times New Roman" w:eastAsia="CIDFont+F1" w:hAnsi="Times New Roman" w:cs="Times New Roman"/>
          <w:b/>
          <w:bCs/>
          <w:sz w:val="28"/>
          <w:szCs w:val="28"/>
          <w:lang w:val="ru-RU"/>
        </w:rPr>
        <w:t>)</w:t>
      </w:r>
      <w:r w:rsidRPr="00DB7002">
        <w:rPr>
          <w:rFonts w:ascii="Times New Roman" w:eastAsia="CIDFont+F1" w:hAnsi="Times New Roman" w:cs="Times New Roman"/>
          <w:sz w:val="28"/>
          <w:szCs w:val="28"/>
          <w:lang w:val="ru-RU"/>
        </w:rPr>
        <w:t xml:space="preserve"> </w:t>
      </w:r>
      <w:r w:rsidRPr="00DB7002">
        <w:rPr>
          <w:rFonts w:ascii="Times New Roman" w:eastAsia="CIDFont+F1" w:hAnsi="Times New Roman" w:cs="Times New Roman"/>
          <w:sz w:val="28"/>
          <w:szCs w:val="28"/>
          <w:lang w:val="uk-UA"/>
        </w:rPr>
        <w:t xml:space="preserve">обирається </w:t>
      </w:r>
      <w:r w:rsidR="00661B50">
        <w:rPr>
          <w:rFonts w:ascii="Times New Roman" w:eastAsia="CIDFont+F1" w:hAnsi="Times New Roman" w:cs="Times New Roman"/>
          <w:sz w:val="28"/>
          <w:szCs w:val="28"/>
          <w:lang w:val="uk-UA"/>
        </w:rPr>
        <w:t xml:space="preserve">посадовою особою митниці призначення </w:t>
      </w:r>
      <w:r w:rsidRPr="00DB7002">
        <w:rPr>
          <w:rFonts w:ascii="Times New Roman" w:eastAsia="CIDFont+F1" w:hAnsi="Times New Roman" w:cs="Times New Roman"/>
          <w:sz w:val="28"/>
          <w:szCs w:val="28"/>
          <w:lang w:val="uk-UA"/>
        </w:rPr>
        <w:t>у разі:</w:t>
      </w:r>
    </w:p>
    <w:p w14:paraId="7AA18976" w14:textId="77777777" w:rsidR="00DB7002" w:rsidRPr="00DB7002" w:rsidRDefault="00DB7002" w:rsidP="00C52C8C">
      <w:pPr>
        <w:autoSpaceDE w:val="0"/>
        <w:autoSpaceDN w:val="0"/>
        <w:adjustRightInd w:val="0"/>
        <w:ind w:firstLine="567"/>
        <w:jc w:val="both"/>
        <w:rPr>
          <w:rStyle w:val="tlid-translation"/>
          <w:sz w:val="28"/>
          <w:szCs w:val="28"/>
          <w:lang w:val="ru-RU"/>
        </w:rPr>
      </w:pPr>
      <w:r w:rsidRPr="00DB7002">
        <w:rPr>
          <w:rFonts w:ascii="Times New Roman" w:eastAsia="CIDFont+F1" w:hAnsi="Times New Roman" w:cs="Times New Roman"/>
          <w:sz w:val="28"/>
          <w:szCs w:val="28"/>
          <w:lang w:val="uk-UA"/>
        </w:rPr>
        <w:t>якщо в результаті митного контролю</w:t>
      </w:r>
      <w:r w:rsidRPr="00DB7002">
        <w:rPr>
          <w:rFonts w:ascii="Times New Roman" w:hAnsi="Times New Roman" w:cs="Times New Roman"/>
          <w:sz w:val="28"/>
          <w:szCs w:val="28"/>
          <w:lang w:val="uk-UA"/>
        </w:rPr>
        <w:t xml:space="preserve"> було проведено повний або частковий митний огляд товарів і транспортних засобів та за результатами такого контролю не виявлено </w:t>
      </w:r>
      <w:r w:rsidR="00812CEF">
        <w:rPr>
          <w:rFonts w:ascii="Times New Roman" w:hAnsi="Times New Roman" w:cs="Times New Roman"/>
          <w:sz w:val="28"/>
          <w:szCs w:val="28"/>
          <w:lang w:val="uk-UA"/>
        </w:rPr>
        <w:t xml:space="preserve">суттєвих </w:t>
      </w:r>
      <w:r w:rsidRPr="00DB7002">
        <w:rPr>
          <w:rFonts w:ascii="Times New Roman" w:hAnsi="Times New Roman" w:cs="Times New Roman"/>
          <w:sz w:val="28"/>
          <w:szCs w:val="28"/>
          <w:lang w:val="uk-UA"/>
        </w:rPr>
        <w:t>розбіжностей  або інших порушень</w:t>
      </w:r>
      <w:r w:rsidRPr="00DB7002">
        <w:rPr>
          <w:rStyle w:val="tlid-translation"/>
          <w:rFonts w:ascii="Times New Roman" w:hAnsi="Times New Roman" w:cs="Times New Roman"/>
          <w:sz w:val="28"/>
          <w:szCs w:val="28"/>
          <w:lang w:val="uk-UA"/>
        </w:rPr>
        <w:t>;</w:t>
      </w:r>
    </w:p>
    <w:p w14:paraId="22236DC7" w14:textId="77777777" w:rsidR="00DB7002" w:rsidRPr="00661B50" w:rsidRDefault="00DB7002" w:rsidP="00C52C8C">
      <w:pPr>
        <w:autoSpaceDE w:val="0"/>
        <w:autoSpaceDN w:val="0"/>
        <w:adjustRightInd w:val="0"/>
        <w:ind w:firstLine="567"/>
        <w:jc w:val="both"/>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 xml:space="preserve">якщо відомості про пред’явлений транспортний засіб відповідають відомостям у митні декларації, тобто під </w:t>
      </w:r>
      <w:proofErr w:type="spellStart"/>
      <w:r w:rsidRPr="00DB7002">
        <w:rPr>
          <w:rStyle w:val="tlid-translation"/>
          <w:rFonts w:ascii="Times New Roman" w:hAnsi="Times New Roman" w:cs="Times New Roman"/>
          <w:sz w:val="28"/>
          <w:szCs w:val="28"/>
          <w:lang w:val="uk-UA"/>
        </w:rPr>
        <w:t>ча</w:t>
      </w:r>
      <w:proofErr w:type="spellEnd"/>
      <w:r w:rsidRPr="00DB7002">
        <w:rPr>
          <w:rStyle w:val="tlid-translation"/>
          <w:rFonts w:ascii="Times New Roman" w:hAnsi="Times New Roman" w:cs="Times New Roman"/>
          <w:sz w:val="28"/>
          <w:szCs w:val="28"/>
        </w:rPr>
        <w:t>c</w:t>
      </w:r>
      <w:r w:rsidRPr="00DB7002">
        <w:rPr>
          <w:rStyle w:val="tlid-translation"/>
          <w:rFonts w:ascii="Times New Roman" w:hAnsi="Times New Roman" w:cs="Times New Roman"/>
          <w:sz w:val="28"/>
          <w:szCs w:val="28"/>
          <w:lang w:val="uk-UA"/>
        </w:rPr>
        <w:t xml:space="preserve"> </w:t>
      </w:r>
      <w:r w:rsidRPr="00661B50">
        <w:rPr>
          <w:rStyle w:val="tlid-translation"/>
          <w:rFonts w:ascii="Times New Roman" w:hAnsi="Times New Roman" w:cs="Times New Roman"/>
          <w:sz w:val="28"/>
          <w:szCs w:val="28"/>
          <w:lang w:val="uk-UA"/>
        </w:rPr>
        <w:t>транзитного переміщення не проводилися операції заміни транспортного засобу чи кількох транспортних засобів (з перевантаженням або без перевантаження товарів);</w:t>
      </w:r>
    </w:p>
    <w:p w14:paraId="14B21A11" w14:textId="01796DF7" w:rsidR="00DB7002" w:rsidRPr="005D6974" w:rsidRDefault="00DB7002" w:rsidP="00FD7E47">
      <w:pPr>
        <w:autoSpaceDE w:val="0"/>
        <w:autoSpaceDN w:val="0"/>
        <w:adjustRightInd w:val="0"/>
        <w:ind w:firstLine="567"/>
        <w:jc w:val="both"/>
        <w:rPr>
          <w:rFonts w:eastAsia="Times New Roman"/>
          <w:sz w:val="28"/>
          <w:szCs w:val="28"/>
          <w:lang w:val="uk-UA"/>
        </w:rPr>
      </w:pPr>
      <w:r w:rsidRPr="00661B50">
        <w:rPr>
          <w:rFonts w:ascii="Times New Roman" w:eastAsia="CIDFont+F1" w:hAnsi="Times New Roman" w:cs="Times New Roman"/>
          <w:sz w:val="28"/>
          <w:szCs w:val="28"/>
          <w:lang w:val="uk-UA"/>
        </w:rPr>
        <w:t xml:space="preserve">якщо за результатами </w:t>
      </w:r>
      <w:r w:rsidRPr="005D6974">
        <w:rPr>
          <w:rFonts w:ascii="Times New Roman" w:eastAsia="CIDFont+F1" w:hAnsi="Times New Roman" w:cs="Times New Roman"/>
          <w:sz w:val="28"/>
          <w:szCs w:val="28"/>
          <w:lang w:val="uk-UA"/>
        </w:rPr>
        <w:t>митного контролю</w:t>
      </w:r>
      <w:r w:rsidRPr="005D6974">
        <w:rPr>
          <w:rFonts w:ascii="Times New Roman" w:hAnsi="Times New Roman" w:cs="Times New Roman"/>
          <w:sz w:val="28"/>
          <w:szCs w:val="28"/>
          <w:lang w:val="uk-UA"/>
        </w:rPr>
        <w:t xml:space="preserve"> не виявлено </w:t>
      </w:r>
      <w:r w:rsidRPr="005D6974">
        <w:rPr>
          <w:rStyle w:val="tlid-translation"/>
          <w:rFonts w:ascii="Times New Roman" w:hAnsi="Times New Roman" w:cs="Times New Roman"/>
          <w:sz w:val="28"/>
          <w:szCs w:val="28"/>
          <w:lang w:val="uk-UA"/>
        </w:rPr>
        <w:t xml:space="preserve">ознак втручання в опломбовані </w:t>
      </w:r>
      <w:r w:rsidRPr="005D6974">
        <w:rPr>
          <w:rFonts w:ascii="Times New Roman" w:eastAsia="Times New Roman" w:hAnsi="Times New Roman" w:cs="Times New Roman"/>
          <w:sz w:val="28"/>
          <w:szCs w:val="28"/>
          <w:lang w:val="uk-UA"/>
        </w:rPr>
        <w:t xml:space="preserve">вантажні місця або відсіки транспортних засобів, цистерни, тару, контейнери, інші пристосування чи транспортні засоби комерційного призначення в яких безпосередньо знаходилися товари під час транзитного переміщення. </w:t>
      </w:r>
    </w:p>
    <w:p w14:paraId="1E5B1689" w14:textId="3F8E4937" w:rsidR="00A371E3" w:rsidRPr="005D6974" w:rsidRDefault="00DB7002" w:rsidP="005D6974">
      <w:pPr>
        <w:autoSpaceDE w:val="0"/>
        <w:autoSpaceDN w:val="0"/>
        <w:adjustRightInd w:val="0"/>
        <w:ind w:firstLine="567"/>
        <w:jc w:val="both"/>
        <w:rPr>
          <w:rFonts w:ascii="Times New Roman" w:hAnsi="Times New Roman" w:cs="Times New Roman"/>
          <w:i/>
          <w:strike/>
          <w:color w:val="FF0000"/>
          <w:sz w:val="28"/>
          <w:szCs w:val="28"/>
          <w:lang w:val="uk-UA"/>
        </w:rPr>
      </w:pPr>
      <w:r w:rsidRPr="005D6974">
        <w:rPr>
          <w:rFonts w:ascii="Times New Roman" w:eastAsia="CIDFont+F1" w:hAnsi="Times New Roman" w:cs="Times New Roman"/>
          <w:sz w:val="28"/>
          <w:szCs w:val="28"/>
          <w:lang w:val="ru-RU"/>
        </w:rPr>
        <w:t xml:space="preserve">2. </w:t>
      </w:r>
      <w:r w:rsidR="006F0E12" w:rsidRPr="005D6974">
        <w:rPr>
          <w:rFonts w:ascii="Times New Roman" w:eastAsia="CIDFont+F1" w:hAnsi="Times New Roman" w:cs="Times New Roman"/>
          <w:sz w:val="28"/>
          <w:szCs w:val="28"/>
          <w:lang w:val="uk-UA"/>
        </w:rPr>
        <w:t>«</w:t>
      </w:r>
      <w:r w:rsidRPr="005D6974">
        <w:rPr>
          <w:rFonts w:ascii="Times New Roman" w:eastAsia="CIDFont+F1" w:hAnsi="Times New Roman" w:cs="Times New Roman"/>
          <w:b/>
          <w:bCs/>
          <w:sz w:val="28"/>
          <w:szCs w:val="28"/>
          <w:lang w:val="uk-UA"/>
        </w:rPr>
        <w:t>A2</w:t>
      </w:r>
      <w:r w:rsidR="006F0E12" w:rsidRPr="005D6974">
        <w:rPr>
          <w:rFonts w:ascii="Times New Roman" w:eastAsia="CIDFont+F1" w:hAnsi="Times New Roman" w:cs="Times New Roman"/>
          <w:b/>
          <w:bCs/>
          <w:sz w:val="28"/>
          <w:szCs w:val="28"/>
          <w:lang w:val="uk-UA"/>
        </w:rPr>
        <w:t>»</w:t>
      </w:r>
      <w:r w:rsidRPr="005D6974">
        <w:rPr>
          <w:rFonts w:ascii="Times New Roman" w:eastAsia="CIDFont+F1" w:hAnsi="Times New Roman" w:cs="Times New Roman"/>
          <w:b/>
          <w:bCs/>
          <w:sz w:val="28"/>
          <w:szCs w:val="28"/>
          <w:lang w:val="uk-UA"/>
        </w:rPr>
        <w:t xml:space="preserve"> (</w:t>
      </w:r>
      <w:r w:rsidRPr="005D6974">
        <w:rPr>
          <w:rFonts w:ascii="Times New Roman" w:hAnsi="Times New Roman" w:cs="Times New Roman"/>
          <w:b/>
          <w:bCs/>
          <w:sz w:val="28"/>
          <w:szCs w:val="28"/>
          <w:lang w:val="uk-UA"/>
        </w:rPr>
        <w:t>Ймовірно задовільно</w:t>
      </w:r>
      <w:r w:rsidRPr="005D6974">
        <w:rPr>
          <w:rFonts w:ascii="Times New Roman" w:eastAsia="CIDFont+F1" w:hAnsi="Times New Roman" w:cs="Times New Roman"/>
          <w:b/>
          <w:bCs/>
          <w:sz w:val="28"/>
          <w:szCs w:val="28"/>
          <w:lang w:val="uk-UA"/>
        </w:rPr>
        <w:t>/</w:t>
      </w:r>
      <w:proofErr w:type="spellStart"/>
      <w:r w:rsidRPr="005D6974">
        <w:rPr>
          <w:rFonts w:ascii="Times New Roman" w:eastAsia="CIDFont+F1" w:hAnsi="Times New Roman" w:cs="Times New Roman"/>
          <w:b/>
          <w:bCs/>
          <w:sz w:val="28"/>
          <w:szCs w:val="28"/>
          <w:lang w:val="uk-UA"/>
        </w:rPr>
        <w:t>Considered</w:t>
      </w:r>
      <w:proofErr w:type="spellEnd"/>
      <w:r w:rsidRPr="005D6974">
        <w:rPr>
          <w:rFonts w:ascii="Times New Roman" w:eastAsia="CIDFont+F1" w:hAnsi="Times New Roman" w:cs="Times New Roman"/>
          <w:b/>
          <w:bCs/>
          <w:sz w:val="28"/>
          <w:szCs w:val="28"/>
          <w:lang w:val="uk-UA"/>
        </w:rPr>
        <w:t xml:space="preserve"> </w:t>
      </w:r>
      <w:proofErr w:type="spellStart"/>
      <w:r w:rsidRPr="005D6974">
        <w:rPr>
          <w:rFonts w:ascii="Times New Roman" w:eastAsia="CIDFont+F1" w:hAnsi="Times New Roman" w:cs="Times New Roman"/>
          <w:b/>
          <w:bCs/>
          <w:sz w:val="28"/>
          <w:szCs w:val="28"/>
          <w:lang w:val="uk-UA"/>
        </w:rPr>
        <w:t>satisfactory</w:t>
      </w:r>
      <w:proofErr w:type="spellEnd"/>
      <w:r w:rsidRPr="005D6974">
        <w:rPr>
          <w:rFonts w:ascii="Times New Roman" w:eastAsia="CIDFont+F1" w:hAnsi="Times New Roman" w:cs="Times New Roman"/>
          <w:b/>
          <w:bCs/>
          <w:sz w:val="28"/>
          <w:szCs w:val="28"/>
          <w:lang w:val="uk-UA"/>
        </w:rPr>
        <w:t>)</w:t>
      </w:r>
      <w:r w:rsidR="00A24CA7">
        <w:rPr>
          <w:rFonts w:ascii="Times New Roman" w:eastAsia="CIDFont+F1" w:hAnsi="Times New Roman" w:cs="Times New Roman"/>
          <w:sz w:val="28"/>
          <w:szCs w:val="28"/>
          <w:lang w:val="uk-UA"/>
        </w:rPr>
        <w:t xml:space="preserve"> </w:t>
      </w:r>
      <w:r w:rsidR="00661B50" w:rsidRPr="005D6974">
        <w:rPr>
          <w:rFonts w:ascii="Times New Roman" w:eastAsia="CIDFont+F1" w:hAnsi="Times New Roman" w:cs="Times New Roman"/>
          <w:sz w:val="28"/>
          <w:szCs w:val="28"/>
          <w:lang w:val="uk-UA"/>
        </w:rPr>
        <w:t xml:space="preserve">автоматично </w:t>
      </w:r>
      <w:proofErr w:type="spellStart"/>
      <w:r w:rsidR="00661B50" w:rsidRPr="005D6974">
        <w:rPr>
          <w:rFonts w:ascii="Times New Roman" w:eastAsia="CIDFont+F1" w:hAnsi="Times New Roman" w:cs="Times New Roman"/>
          <w:sz w:val="28"/>
          <w:szCs w:val="28"/>
          <w:lang w:val="uk-UA"/>
        </w:rPr>
        <w:t>проставляться</w:t>
      </w:r>
      <w:proofErr w:type="spellEnd"/>
      <w:r w:rsidR="00661B50" w:rsidRPr="005D6974">
        <w:rPr>
          <w:rFonts w:ascii="Times New Roman" w:eastAsia="CIDFont+F1" w:hAnsi="Times New Roman" w:cs="Times New Roman"/>
          <w:sz w:val="28"/>
          <w:szCs w:val="28"/>
          <w:lang w:val="uk-UA"/>
        </w:rPr>
        <w:t xml:space="preserve"> ЕТС у разі натискання посадовою особою митниці призначення кнопки «Без контролю»</w:t>
      </w:r>
      <w:r w:rsidR="005D6974" w:rsidRPr="005D6974">
        <w:rPr>
          <w:rFonts w:ascii="Times New Roman" w:eastAsia="CIDFont+F1" w:hAnsi="Times New Roman" w:cs="Times New Roman"/>
          <w:sz w:val="28"/>
          <w:szCs w:val="28"/>
          <w:lang w:val="uk-UA"/>
        </w:rPr>
        <w:t xml:space="preserve">. Це означає, що режим спільного транзиту вважається завершеним належним чином за результатами перевірки документів та встановлення цілісності пломб без проведення митного огляду товарів (повного або часткового) та за відсутності інших форм митного контролю, визначених за результатами застосування системи управління ризиками. </w:t>
      </w:r>
    </w:p>
    <w:p w14:paraId="3CBA84E6" w14:textId="77777777" w:rsidR="00DB7002" w:rsidRPr="00FD7E47" w:rsidRDefault="00DB7002" w:rsidP="00C52C8C">
      <w:pPr>
        <w:autoSpaceDE w:val="0"/>
        <w:autoSpaceDN w:val="0"/>
        <w:adjustRightInd w:val="0"/>
        <w:ind w:firstLine="567"/>
        <w:rPr>
          <w:rFonts w:ascii="Times New Roman" w:eastAsia="CIDFont+F1" w:hAnsi="Times New Roman" w:cs="Times New Roman"/>
          <w:b/>
          <w:sz w:val="28"/>
          <w:szCs w:val="28"/>
          <w:lang w:val="uk-UA"/>
        </w:rPr>
      </w:pPr>
      <w:r w:rsidRPr="00FD7E47">
        <w:rPr>
          <w:rFonts w:ascii="Times New Roman" w:eastAsia="CIDFont+F1" w:hAnsi="Times New Roman" w:cs="Times New Roman"/>
          <w:sz w:val="28"/>
          <w:szCs w:val="28"/>
          <w:lang w:val="uk-UA"/>
        </w:rPr>
        <w:t>3.</w:t>
      </w:r>
      <w:r w:rsidRPr="00FD7E47">
        <w:rPr>
          <w:rFonts w:ascii="Times New Roman" w:eastAsia="CIDFont+F1" w:hAnsi="Times New Roman" w:cs="Times New Roman"/>
          <w:b/>
          <w:sz w:val="28"/>
          <w:szCs w:val="28"/>
          <w:lang w:val="uk-UA"/>
        </w:rPr>
        <w:t xml:space="preserve"> </w:t>
      </w:r>
      <w:r w:rsidR="006B05FE" w:rsidRPr="00FD7E47">
        <w:rPr>
          <w:rFonts w:ascii="Times New Roman" w:eastAsia="CIDFont+F1" w:hAnsi="Times New Roman" w:cs="Times New Roman"/>
          <w:b/>
          <w:sz w:val="28"/>
          <w:szCs w:val="28"/>
          <w:lang w:val="uk-UA"/>
        </w:rPr>
        <w:t>«</w:t>
      </w:r>
      <w:r w:rsidRPr="00281806">
        <w:rPr>
          <w:rFonts w:ascii="Times New Roman" w:eastAsia="CIDFont+F1" w:hAnsi="Times New Roman" w:cs="Times New Roman"/>
          <w:b/>
          <w:sz w:val="28"/>
          <w:szCs w:val="28"/>
        </w:rPr>
        <w:t>A</w:t>
      </w:r>
      <w:r w:rsidRPr="00FD7E47">
        <w:rPr>
          <w:rFonts w:ascii="Times New Roman" w:eastAsia="CIDFont+F1" w:hAnsi="Times New Roman" w:cs="Times New Roman"/>
          <w:b/>
          <w:sz w:val="28"/>
          <w:szCs w:val="28"/>
          <w:lang w:val="uk-UA"/>
        </w:rPr>
        <w:t>5</w:t>
      </w:r>
      <w:r w:rsidR="006B05FE" w:rsidRPr="00FD7E47">
        <w:rPr>
          <w:rFonts w:ascii="Times New Roman" w:eastAsia="CIDFont+F1" w:hAnsi="Times New Roman" w:cs="Times New Roman"/>
          <w:b/>
          <w:sz w:val="28"/>
          <w:szCs w:val="28"/>
          <w:lang w:val="uk-UA"/>
        </w:rPr>
        <w:t>»</w:t>
      </w:r>
      <w:r w:rsidRPr="00FD7E47">
        <w:rPr>
          <w:rFonts w:ascii="Times New Roman" w:eastAsia="CIDFont+F1" w:hAnsi="Times New Roman" w:cs="Times New Roman"/>
          <w:b/>
          <w:sz w:val="28"/>
          <w:szCs w:val="28"/>
          <w:lang w:val="uk-UA"/>
        </w:rPr>
        <w:t xml:space="preserve"> (Задовільні з порушеннями/</w:t>
      </w:r>
      <w:r w:rsidRPr="00281806">
        <w:rPr>
          <w:rFonts w:ascii="Times New Roman" w:eastAsia="CIDFont+F1" w:hAnsi="Times New Roman" w:cs="Times New Roman"/>
          <w:b/>
          <w:sz w:val="28"/>
          <w:szCs w:val="28"/>
        </w:rPr>
        <w:t>Discrepancies</w:t>
      </w:r>
      <w:r w:rsidRPr="00FD7E47">
        <w:rPr>
          <w:rFonts w:ascii="Times New Roman" w:eastAsia="CIDFont+F1" w:hAnsi="Times New Roman" w:cs="Times New Roman"/>
          <w:b/>
          <w:sz w:val="28"/>
          <w:szCs w:val="28"/>
          <w:lang w:val="uk-UA"/>
        </w:rPr>
        <w:t>) зазначається:</w:t>
      </w:r>
    </w:p>
    <w:p w14:paraId="5A8933EF" w14:textId="77777777" w:rsidR="00DB7002" w:rsidRPr="00DB7002" w:rsidRDefault="00DB7002" w:rsidP="00C52C8C">
      <w:pPr>
        <w:autoSpaceDE w:val="0"/>
        <w:autoSpaceDN w:val="0"/>
        <w:adjustRightInd w:val="0"/>
        <w:ind w:firstLine="567"/>
        <w:jc w:val="both"/>
        <w:rPr>
          <w:rStyle w:val="tlid-translation"/>
          <w:sz w:val="28"/>
          <w:szCs w:val="28"/>
          <w:lang w:val="uk-UA"/>
        </w:rPr>
      </w:pPr>
      <w:r w:rsidRPr="00DB7002">
        <w:rPr>
          <w:rStyle w:val="tlid-translation"/>
          <w:rFonts w:ascii="Times New Roman" w:hAnsi="Times New Roman" w:cs="Times New Roman"/>
          <w:sz w:val="28"/>
          <w:szCs w:val="28"/>
          <w:lang w:val="uk-UA"/>
        </w:rPr>
        <w:t>(a) у випадках виявлення незначних порушень, що, за рішенням митниці призначення, не є підставою для виникнення митного боргу в межах операції режиму спільного транзиту.</w:t>
      </w:r>
    </w:p>
    <w:p w14:paraId="5C9A437F" w14:textId="77777777" w:rsidR="00DB7002" w:rsidRPr="00DB7002" w:rsidRDefault="00DB7002" w:rsidP="00C52C8C">
      <w:pPr>
        <w:autoSpaceDE w:val="0"/>
        <w:autoSpaceDN w:val="0"/>
        <w:adjustRightInd w:val="0"/>
        <w:ind w:firstLine="567"/>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До таких незначних порушень належать:</w:t>
      </w:r>
    </w:p>
    <w:p w14:paraId="251C39A7" w14:textId="77777777" w:rsidR="00DB7002" w:rsidRPr="00DB7002" w:rsidRDefault="00DB7002" w:rsidP="00C52C8C">
      <w:pPr>
        <w:autoSpaceDE w:val="0"/>
        <w:autoSpaceDN w:val="0"/>
        <w:adjustRightInd w:val="0"/>
        <w:ind w:firstLine="567"/>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відсутність, зламані або пошкодження накладених пломб;</w:t>
      </w:r>
    </w:p>
    <w:p w14:paraId="46DC7F54" w14:textId="77777777" w:rsidR="00DB7002" w:rsidRPr="00DB7002" w:rsidRDefault="00DB7002" w:rsidP="00C52C8C">
      <w:pPr>
        <w:autoSpaceDE w:val="0"/>
        <w:autoSpaceDN w:val="0"/>
        <w:adjustRightInd w:val="0"/>
        <w:ind w:firstLine="567"/>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доставка товарів після закінчення строку;</w:t>
      </w:r>
    </w:p>
    <w:p w14:paraId="140D942F" w14:textId="77777777" w:rsidR="00DB7002" w:rsidRPr="00DB7002" w:rsidRDefault="00DB7002" w:rsidP="00C52C8C">
      <w:pPr>
        <w:autoSpaceDE w:val="0"/>
        <w:autoSpaceDN w:val="0"/>
        <w:adjustRightInd w:val="0"/>
        <w:ind w:firstLine="567"/>
        <w:jc w:val="both"/>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ідентифікаційний номер та/або країна реєстрації транспортного засобу (транспортних засобів) не відповідає відомостям зазначеним в митній декларації;</w:t>
      </w:r>
    </w:p>
    <w:p w14:paraId="67FA7A4E" w14:textId="5C500386" w:rsidR="00DB7002" w:rsidRPr="00DB7002" w:rsidRDefault="00DB7002" w:rsidP="00C52C8C">
      <w:pPr>
        <w:autoSpaceDE w:val="0"/>
        <w:autoSpaceDN w:val="0"/>
        <w:adjustRightInd w:val="0"/>
        <w:ind w:firstLine="567"/>
        <w:jc w:val="both"/>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невнесення передбачених цим</w:t>
      </w:r>
      <w:r w:rsidR="003A16A4">
        <w:rPr>
          <w:rStyle w:val="tlid-translation"/>
          <w:rFonts w:ascii="Times New Roman" w:hAnsi="Times New Roman" w:cs="Times New Roman"/>
          <w:sz w:val="28"/>
          <w:szCs w:val="28"/>
          <w:lang w:val="uk-UA"/>
        </w:rPr>
        <w:t>и</w:t>
      </w:r>
      <w:r w:rsidRPr="00DB7002">
        <w:rPr>
          <w:rStyle w:val="tlid-translation"/>
          <w:rFonts w:ascii="Times New Roman" w:hAnsi="Times New Roman" w:cs="Times New Roman"/>
          <w:sz w:val="28"/>
          <w:szCs w:val="28"/>
          <w:lang w:val="uk-UA"/>
        </w:rPr>
        <w:t xml:space="preserve"> </w:t>
      </w:r>
      <w:r w:rsidR="003A16A4">
        <w:rPr>
          <w:rStyle w:val="tlid-translation"/>
          <w:rFonts w:ascii="Times New Roman" w:hAnsi="Times New Roman" w:cs="Times New Roman"/>
          <w:sz w:val="28"/>
          <w:szCs w:val="28"/>
          <w:lang w:val="uk-UA"/>
        </w:rPr>
        <w:t>методичними рекомендаціями</w:t>
      </w:r>
      <w:r w:rsidRPr="00DB7002">
        <w:rPr>
          <w:rStyle w:val="tlid-translation"/>
          <w:rFonts w:ascii="Times New Roman" w:hAnsi="Times New Roman" w:cs="Times New Roman"/>
          <w:sz w:val="28"/>
          <w:szCs w:val="28"/>
          <w:lang w:val="uk-UA"/>
        </w:rPr>
        <w:t xml:space="preserve"> записів до транзитного супровідного документа у разі виникнення випадків особливих обставин під час транзитного переміщення товарів;</w:t>
      </w:r>
    </w:p>
    <w:p w14:paraId="0F32FB20" w14:textId="77777777" w:rsidR="00DB7002" w:rsidRPr="00DB7002" w:rsidRDefault="00DB7002" w:rsidP="00C52C8C">
      <w:pPr>
        <w:autoSpaceDE w:val="0"/>
        <w:autoSpaceDN w:val="0"/>
        <w:adjustRightInd w:val="0"/>
        <w:ind w:firstLine="567"/>
        <w:jc w:val="both"/>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незначна невідповідність вагових характеристик без видимих ознак доступу до товарів за нормальних умов виконання перевезення у тому числі таких, що виникли в наслідок округлення вагових характеристик та похибок вимірювання</w:t>
      </w:r>
      <w:r w:rsidR="006B05FE">
        <w:rPr>
          <w:rStyle w:val="tlid-translation"/>
          <w:rFonts w:ascii="Times New Roman" w:hAnsi="Times New Roman" w:cs="Times New Roman"/>
          <w:sz w:val="28"/>
          <w:szCs w:val="28"/>
          <w:lang w:val="uk-UA"/>
        </w:rPr>
        <w:t>;</w:t>
      </w:r>
    </w:p>
    <w:p w14:paraId="31D8A69C" w14:textId="77777777" w:rsidR="00DB7002" w:rsidRPr="00DB7002" w:rsidRDefault="00DB7002" w:rsidP="00C52C8C">
      <w:pPr>
        <w:autoSpaceDE w:val="0"/>
        <w:autoSpaceDN w:val="0"/>
        <w:adjustRightInd w:val="0"/>
        <w:ind w:firstLine="567"/>
        <w:jc w:val="both"/>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lastRenderedPageBreak/>
        <w:t>(b) у випадках виявлення порушень митних правил та накладення адміністративного стягнення у вигляді штрафу</w:t>
      </w:r>
      <w:r w:rsidR="006B05FE">
        <w:rPr>
          <w:rStyle w:val="tlid-translation"/>
          <w:rFonts w:ascii="Times New Roman" w:hAnsi="Times New Roman" w:cs="Times New Roman"/>
          <w:sz w:val="28"/>
          <w:szCs w:val="28"/>
          <w:lang w:val="uk-UA"/>
        </w:rPr>
        <w:t>;</w:t>
      </w:r>
    </w:p>
    <w:p w14:paraId="5F7C7A0C" w14:textId="77777777" w:rsidR="00DB7002" w:rsidRPr="00DB7002" w:rsidRDefault="00DB7002" w:rsidP="00C52C8C">
      <w:pPr>
        <w:autoSpaceDE w:val="0"/>
        <w:autoSpaceDN w:val="0"/>
        <w:adjustRightInd w:val="0"/>
        <w:ind w:firstLine="567"/>
        <w:jc w:val="both"/>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(c) у випадках виявлення незадекларованих товарів, що перевищують обсяг (кількість) заявлених у митній декларації</w:t>
      </w:r>
      <w:r w:rsidR="006B05FE">
        <w:rPr>
          <w:rStyle w:val="tlid-translation"/>
          <w:rFonts w:ascii="Times New Roman" w:hAnsi="Times New Roman" w:cs="Times New Roman"/>
          <w:sz w:val="28"/>
          <w:szCs w:val="28"/>
          <w:lang w:val="uk-UA"/>
        </w:rPr>
        <w:t>.</w:t>
      </w:r>
    </w:p>
    <w:p w14:paraId="050B9DD6" w14:textId="7AC82DE2" w:rsidR="00DB7002" w:rsidRPr="00FD7E47" w:rsidRDefault="00DB7002" w:rsidP="00FD7E47">
      <w:pPr>
        <w:autoSpaceDE w:val="0"/>
        <w:autoSpaceDN w:val="0"/>
        <w:adjustRightInd w:val="0"/>
        <w:ind w:firstLine="567"/>
        <w:jc w:val="both"/>
        <w:rPr>
          <w:rFonts w:eastAsia="CIDFont+F1"/>
          <w:color w:val="4472C4" w:themeColor="accent1"/>
          <w:sz w:val="28"/>
          <w:szCs w:val="28"/>
          <w:lang w:val="uk-UA"/>
        </w:rPr>
      </w:pPr>
      <w:r w:rsidRPr="00DB7002">
        <w:rPr>
          <w:rStyle w:val="tlid-translation"/>
          <w:rFonts w:ascii="Times New Roman" w:hAnsi="Times New Roman" w:cs="Times New Roman"/>
          <w:sz w:val="28"/>
          <w:szCs w:val="28"/>
          <w:lang w:val="uk-UA"/>
        </w:rPr>
        <w:t xml:space="preserve">Митниця призначення зобов’язана </w:t>
      </w:r>
      <w:proofErr w:type="spellStart"/>
      <w:r w:rsidRPr="00DB7002">
        <w:rPr>
          <w:rStyle w:val="tlid-translation"/>
          <w:rFonts w:ascii="Times New Roman" w:hAnsi="Times New Roman" w:cs="Times New Roman"/>
          <w:sz w:val="28"/>
          <w:szCs w:val="28"/>
          <w:lang w:val="uk-UA"/>
        </w:rPr>
        <w:t>внести</w:t>
      </w:r>
      <w:proofErr w:type="spellEnd"/>
      <w:r w:rsidRPr="00DB7002">
        <w:rPr>
          <w:rStyle w:val="tlid-translation"/>
          <w:rFonts w:ascii="Times New Roman" w:hAnsi="Times New Roman" w:cs="Times New Roman"/>
          <w:sz w:val="28"/>
          <w:szCs w:val="28"/>
          <w:lang w:val="uk-UA"/>
        </w:rPr>
        <w:t xml:space="preserve"> до ЕТС детальні відомості та, за необхідності, </w:t>
      </w:r>
      <w:proofErr w:type="spellStart"/>
      <w:r w:rsidR="00A24CA7">
        <w:rPr>
          <w:rStyle w:val="tlid-translation"/>
          <w:rFonts w:ascii="Times New Roman" w:hAnsi="Times New Roman" w:cs="Times New Roman"/>
          <w:sz w:val="28"/>
          <w:szCs w:val="28"/>
          <w:lang w:val="uk-UA"/>
        </w:rPr>
        <w:t>внести</w:t>
      </w:r>
      <w:proofErr w:type="spellEnd"/>
      <w:r w:rsidR="00A24CA7">
        <w:rPr>
          <w:rStyle w:val="tlid-translation"/>
          <w:rFonts w:ascii="Times New Roman" w:hAnsi="Times New Roman" w:cs="Times New Roman"/>
          <w:sz w:val="28"/>
          <w:szCs w:val="28"/>
          <w:lang w:val="uk-UA"/>
        </w:rPr>
        <w:t xml:space="preserve"> до системи</w:t>
      </w:r>
      <w:r w:rsidRPr="00DB7002">
        <w:rPr>
          <w:rStyle w:val="tlid-translation"/>
          <w:rFonts w:ascii="Times New Roman" w:hAnsi="Times New Roman" w:cs="Times New Roman"/>
          <w:sz w:val="28"/>
          <w:szCs w:val="28"/>
          <w:lang w:val="uk-UA"/>
        </w:rPr>
        <w:t xml:space="preserve"> зрозумілий опис виявлених порушень розбіжностей</w:t>
      </w:r>
      <w:r w:rsidRPr="00DB7002">
        <w:rPr>
          <w:rStyle w:val="rvts0"/>
          <w:rFonts w:ascii="Times New Roman" w:hAnsi="Times New Roman" w:cs="Times New Roman"/>
          <w:sz w:val="28"/>
          <w:szCs w:val="28"/>
          <w:lang w:val="uk-UA"/>
        </w:rPr>
        <w:t xml:space="preserve"> за кожною з товарних позицій</w:t>
      </w:r>
      <w:r w:rsidR="002116B0">
        <w:rPr>
          <w:rStyle w:val="rvts0"/>
          <w:rFonts w:ascii="Times New Roman" w:hAnsi="Times New Roman" w:cs="Times New Roman"/>
          <w:sz w:val="28"/>
          <w:szCs w:val="28"/>
          <w:lang w:val="uk-UA"/>
        </w:rPr>
        <w:t xml:space="preserve"> (</w:t>
      </w:r>
      <w:r w:rsidR="002116B0">
        <w:rPr>
          <w:rStyle w:val="tlid-translation"/>
          <w:rFonts w:ascii="Times New Roman" w:hAnsi="Times New Roman" w:cs="Times New Roman"/>
          <w:sz w:val="28"/>
          <w:szCs w:val="28"/>
          <w:lang w:val="uk-UA"/>
        </w:rPr>
        <w:t>направляються повідомленням</w:t>
      </w:r>
      <w:r w:rsidR="002116B0" w:rsidRPr="00DB7002">
        <w:rPr>
          <w:rStyle w:val="tlid-translation"/>
          <w:rFonts w:ascii="Times New Roman" w:hAnsi="Times New Roman" w:cs="Times New Roman"/>
          <w:sz w:val="28"/>
          <w:szCs w:val="28"/>
          <w:lang w:val="uk-UA"/>
        </w:rPr>
        <w:t xml:space="preserve"> </w:t>
      </w:r>
      <w:r w:rsidR="00DC2461" w:rsidRPr="00E13734">
        <w:rPr>
          <w:rStyle w:val="tlid-translation"/>
          <w:rFonts w:ascii="Times New Roman" w:hAnsi="Times New Roman" w:cs="Times New Roman"/>
          <w:sz w:val="28"/>
          <w:szCs w:val="28"/>
          <w:lang w:val="ru-RU"/>
        </w:rPr>
        <w:t>[</w:t>
      </w:r>
      <w:r w:rsidR="002116B0" w:rsidRPr="00DB7002">
        <w:rPr>
          <w:rStyle w:val="tlid-translation"/>
          <w:rFonts w:ascii="Times New Roman" w:hAnsi="Times New Roman" w:cs="Times New Roman"/>
          <w:sz w:val="28"/>
          <w:szCs w:val="28"/>
          <w:lang w:val="uk-UA"/>
        </w:rPr>
        <w:t>IE018</w:t>
      </w:r>
      <w:r w:rsidR="00DC2461" w:rsidRPr="00E13734">
        <w:rPr>
          <w:rStyle w:val="tlid-translation"/>
          <w:rFonts w:ascii="Times New Roman" w:hAnsi="Times New Roman" w:cs="Times New Roman"/>
          <w:sz w:val="28"/>
          <w:szCs w:val="28"/>
          <w:lang w:val="ru-RU"/>
        </w:rPr>
        <w:t>]</w:t>
      </w:r>
      <w:r w:rsidR="002116B0">
        <w:rPr>
          <w:rStyle w:val="rvts0"/>
          <w:rFonts w:ascii="Times New Roman" w:hAnsi="Times New Roman" w:cs="Times New Roman"/>
          <w:sz w:val="28"/>
          <w:szCs w:val="28"/>
          <w:lang w:val="uk-UA"/>
        </w:rPr>
        <w:t>)</w:t>
      </w:r>
      <w:r w:rsidRPr="00DB7002">
        <w:rPr>
          <w:rStyle w:val="tlid-translation"/>
          <w:sz w:val="28"/>
          <w:szCs w:val="28"/>
          <w:lang w:val="uk-UA"/>
        </w:rPr>
        <w:t>.</w:t>
      </w:r>
    </w:p>
    <w:p w14:paraId="29B2C707" w14:textId="77777777" w:rsidR="00DB7002" w:rsidRPr="003C763F" w:rsidRDefault="00DB7002" w:rsidP="00DB7002">
      <w:pPr>
        <w:autoSpaceDE w:val="0"/>
        <w:autoSpaceDN w:val="0"/>
        <w:adjustRightInd w:val="0"/>
        <w:ind w:firstLine="567"/>
        <w:jc w:val="both"/>
        <w:rPr>
          <w:rStyle w:val="tlid-translation"/>
          <w:b/>
          <w:sz w:val="28"/>
          <w:szCs w:val="28"/>
          <w:lang w:val="uk-UA"/>
        </w:rPr>
      </w:pPr>
      <w:r w:rsidRPr="003C763F">
        <w:rPr>
          <w:rFonts w:ascii="Times New Roman" w:eastAsia="CIDFont+F1" w:hAnsi="Times New Roman" w:cs="Times New Roman"/>
          <w:sz w:val="28"/>
          <w:szCs w:val="28"/>
          <w:lang w:val="uk-UA"/>
        </w:rPr>
        <w:t xml:space="preserve">4. </w:t>
      </w:r>
      <w:r w:rsidR="006B05FE" w:rsidRPr="003C763F">
        <w:rPr>
          <w:rFonts w:ascii="Times New Roman" w:eastAsia="CIDFont+F1" w:hAnsi="Times New Roman" w:cs="Times New Roman"/>
          <w:sz w:val="28"/>
          <w:szCs w:val="28"/>
          <w:lang w:val="uk-UA"/>
        </w:rPr>
        <w:t>«</w:t>
      </w:r>
      <w:r w:rsidRPr="003C763F">
        <w:rPr>
          <w:rFonts w:ascii="Times New Roman" w:eastAsia="CIDFont+F1" w:hAnsi="Times New Roman" w:cs="Times New Roman"/>
          <w:b/>
          <w:bCs/>
          <w:sz w:val="28"/>
          <w:szCs w:val="28"/>
        </w:rPr>
        <w:t>B</w:t>
      </w:r>
      <w:r w:rsidRPr="003C763F">
        <w:rPr>
          <w:rFonts w:ascii="Times New Roman" w:eastAsia="CIDFont+F1" w:hAnsi="Times New Roman" w:cs="Times New Roman"/>
          <w:b/>
          <w:bCs/>
          <w:sz w:val="28"/>
          <w:szCs w:val="28"/>
          <w:lang w:val="uk-UA"/>
        </w:rPr>
        <w:t>1</w:t>
      </w:r>
      <w:r w:rsidR="006B05FE" w:rsidRPr="003C763F">
        <w:rPr>
          <w:rFonts w:ascii="Times New Roman" w:eastAsia="CIDFont+F1" w:hAnsi="Times New Roman" w:cs="Times New Roman"/>
          <w:b/>
          <w:bCs/>
          <w:sz w:val="28"/>
          <w:szCs w:val="28"/>
          <w:lang w:val="uk-UA"/>
        </w:rPr>
        <w:t>»</w:t>
      </w:r>
      <w:r w:rsidRPr="003C763F">
        <w:rPr>
          <w:rFonts w:ascii="Times New Roman" w:eastAsia="CIDFont+F1" w:hAnsi="Times New Roman" w:cs="Times New Roman"/>
          <w:b/>
          <w:bCs/>
          <w:sz w:val="28"/>
          <w:szCs w:val="28"/>
          <w:lang w:val="uk-UA"/>
        </w:rPr>
        <w:t xml:space="preserve"> (Незадовільно/</w:t>
      </w:r>
      <w:r w:rsidRPr="003C763F">
        <w:rPr>
          <w:rFonts w:ascii="Times New Roman" w:eastAsia="CIDFont+F1" w:hAnsi="Times New Roman" w:cs="Times New Roman"/>
          <w:b/>
          <w:bCs/>
          <w:sz w:val="28"/>
          <w:szCs w:val="28"/>
        </w:rPr>
        <w:t>Not</w:t>
      </w:r>
      <w:r w:rsidRPr="003C763F">
        <w:rPr>
          <w:rFonts w:ascii="Times New Roman" w:eastAsia="CIDFont+F1" w:hAnsi="Times New Roman" w:cs="Times New Roman"/>
          <w:b/>
          <w:bCs/>
          <w:sz w:val="28"/>
          <w:szCs w:val="28"/>
          <w:lang w:val="uk-UA"/>
        </w:rPr>
        <w:t xml:space="preserve"> </w:t>
      </w:r>
      <w:r w:rsidRPr="003C763F">
        <w:rPr>
          <w:rFonts w:ascii="Times New Roman" w:eastAsia="CIDFont+F1" w:hAnsi="Times New Roman" w:cs="Times New Roman"/>
          <w:b/>
          <w:bCs/>
          <w:sz w:val="28"/>
          <w:szCs w:val="28"/>
        </w:rPr>
        <w:t>satisfactory</w:t>
      </w:r>
      <w:r w:rsidRPr="003C763F">
        <w:rPr>
          <w:rFonts w:ascii="Times New Roman" w:eastAsia="CIDFont+F1" w:hAnsi="Times New Roman" w:cs="Times New Roman"/>
          <w:b/>
          <w:bCs/>
          <w:sz w:val="28"/>
          <w:szCs w:val="28"/>
          <w:lang w:val="uk-UA"/>
        </w:rPr>
        <w:t>)</w:t>
      </w:r>
      <w:r w:rsidRPr="003C763F">
        <w:rPr>
          <w:rFonts w:ascii="Times New Roman" w:eastAsia="CIDFont+F1" w:hAnsi="Times New Roman" w:cs="Times New Roman"/>
          <w:sz w:val="28"/>
          <w:szCs w:val="28"/>
          <w:lang w:val="uk-UA"/>
        </w:rPr>
        <w:t xml:space="preserve"> </w:t>
      </w:r>
      <w:r w:rsidRPr="003C763F">
        <w:rPr>
          <w:rFonts w:ascii="Times New Roman" w:eastAsia="CIDFont+F1" w:hAnsi="Times New Roman" w:cs="Times New Roman"/>
          <w:b/>
          <w:sz w:val="28"/>
          <w:szCs w:val="28"/>
          <w:lang w:val="uk-UA"/>
        </w:rPr>
        <w:t>зазначається</w:t>
      </w:r>
      <w:r w:rsidR="003C763F" w:rsidRPr="003C763F">
        <w:rPr>
          <w:rFonts w:ascii="Times New Roman" w:eastAsia="CIDFont+F1" w:hAnsi="Times New Roman" w:cs="Times New Roman"/>
          <w:b/>
          <w:sz w:val="28"/>
          <w:szCs w:val="28"/>
          <w:lang w:val="uk-UA"/>
        </w:rPr>
        <w:t>,</w:t>
      </w:r>
      <w:r w:rsidRPr="003C763F">
        <w:rPr>
          <w:rFonts w:ascii="Times New Roman" w:eastAsia="CIDFont+F1" w:hAnsi="Times New Roman" w:cs="Times New Roman"/>
          <w:b/>
          <w:sz w:val="28"/>
          <w:szCs w:val="28"/>
          <w:lang w:val="uk-UA"/>
        </w:rPr>
        <w:t xml:space="preserve"> </w:t>
      </w:r>
      <w:r w:rsidR="006B05FE" w:rsidRPr="003C763F">
        <w:rPr>
          <w:rFonts w:ascii="Times New Roman" w:eastAsia="CIDFont+F1" w:hAnsi="Times New Roman" w:cs="Times New Roman"/>
          <w:b/>
          <w:sz w:val="28"/>
          <w:szCs w:val="28"/>
          <w:lang w:val="uk-UA"/>
        </w:rPr>
        <w:t>якщо:</w:t>
      </w:r>
    </w:p>
    <w:p w14:paraId="4A8A186E" w14:textId="6E7EFD71" w:rsidR="00DB7002" w:rsidRPr="00DB7002" w:rsidRDefault="006B05FE" w:rsidP="00C52C8C">
      <w:pPr>
        <w:autoSpaceDE w:val="0"/>
        <w:autoSpaceDN w:val="0"/>
        <w:adjustRightInd w:val="0"/>
        <w:ind w:firstLine="567"/>
        <w:jc w:val="both"/>
        <w:rPr>
          <w:rStyle w:val="tlid-translation"/>
          <w:rFonts w:ascii="Times New Roman" w:hAnsi="Times New Roman" w:cs="Times New Roman"/>
          <w:sz w:val="28"/>
          <w:szCs w:val="28"/>
          <w:lang w:val="uk-UA"/>
        </w:rPr>
      </w:pPr>
      <w:r w:rsidRPr="003C763F">
        <w:rPr>
          <w:rStyle w:val="tlid-translation"/>
          <w:rFonts w:ascii="Times New Roman" w:hAnsi="Times New Roman" w:cs="Times New Roman"/>
          <w:sz w:val="28"/>
          <w:szCs w:val="28"/>
          <w:lang w:val="uk-UA"/>
        </w:rPr>
        <w:t>З</w:t>
      </w:r>
      <w:r w:rsidR="00C52C8C" w:rsidRPr="003C763F">
        <w:rPr>
          <w:rStyle w:val="tlid-translation"/>
          <w:rFonts w:ascii="Times New Roman" w:hAnsi="Times New Roman" w:cs="Times New Roman"/>
          <w:sz w:val="28"/>
          <w:szCs w:val="28"/>
          <w:lang w:val="uk-UA"/>
        </w:rPr>
        <w:t>а</w:t>
      </w:r>
      <w:r w:rsidR="00DB7002" w:rsidRPr="003C763F">
        <w:rPr>
          <w:rStyle w:val="tlid-translation"/>
          <w:rFonts w:ascii="Times New Roman" w:hAnsi="Times New Roman" w:cs="Times New Roman"/>
          <w:sz w:val="28"/>
          <w:szCs w:val="28"/>
          <w:lang w:val="uk-UA"/>
        </w:rPr>
        <w:t xml:space="preserve"> результатами контролю виявлені розбіжності</w:t>
      </w:r>
      <w:r w:rsidR="00DB7002" w:rsidRPr="00DB7002">
        <w:rPr>
          <w:rStyle w:val="tlid-translation"/>
          <w:rFonts w:ascii="Times New Roman" w:hAnsi="Times New Roman" w:cs="Times New Roman"/>
          <w:sz w:val="28"/>
          <w:szCs w:val="28"/>
          <w:lang w:val="uk-UA"/>
        </w:rPr>
        <w:t xml:space="preserve">, які не </w:t>
      </w:r>
      <w:r w:rsidR="005E5FBE">
        <w:rPr>
          <w:rStyle w:val="tlid-translation"/>
          <w:rFonts w:ascii="Times New Roman" w:hAnsi="Times New Roman" w:cs="Times New Roman"/>
          <w:sz w:val="28"/>
          <w:szCs w:val="28"/>
          <w:lang w:val="uk-UA"/>
        </w:rPr>
        <w:t xml:space="preserve">дають змогу </w:t>
      </w:r>
      <w:r w:rsidR="00DB7002" w:rsidRPr="00DB7002">
        <w:rPr>
          <w:rStyle w:val="tlid-translation"/>
          <w:rFonts w:ascii="Times New Roman" w:hAnsi="Times New Roman" w:cs="Times New Roman"/>
          <w:sz w:val="28"/>
          <w:szCs w:val="28"/>
          <w:lang w:val="uk-UA"/>
        </w:rPr>
        <w:t xml:space="preserve">завершити транзитну процедуру. Транзитна операція (не списується) не знімається з контролю в </w:t>
      </w:r>
      <w:r w:rsidR="009E39A8">
        <w:rPr>
          <w:rStyle w:val="tlid-translation"/>
          <w:rFonts w:ascii="Times New Roman" w:hAnsi="Times New Roman" w:cs="Times New Roman"/>
          <w:sz w:val="28"/>
          <w:szCs w:val="28"/>
          <w:lang w:val="uk-UA"/>
        </w:rPr>
        <w:t>ЕТС</w:t>
      </w:r>
      <w:r w:rsidR="00DB7002" w:rsidRPr="00DB7002">
        <w:rPr>
          <w:rStyle w:val="tlid-translation"/>
          <w:rFonts w:ascii="Times New Roman" w:hAnsi="Times New Roman" w:cs="Times New Roman"/>
          <w:sz w:val="28"/>
          <w:szCs w:val="28"/>
          <w:lang w:val="uk-UA"/>
        </w:rPr>
        <w:t xml:space="preserve">, і відповідальність суб’єкта режиму та гаранта залишається в силі, поки </w:t>
      </w:r>
      <w:r w:rsidR="00DC2461">
        <w:rPr>
          <w:rStyle w:val="tlid-translation"/>
          <w:rFonts w:ascii="Times New Roman" w:hAnsi="Times New Roman" w:cs="Times New Roman"/>
          <w:sz w:val="28"/>
          <w:szCs w:val="28"/>
          <w:lang w:val="uk-UA"/>
        </w:rPr>
        <w:t xml:space="preserve">розбіжності </w:t>
      </w:r>
      <w:r w:rsidR="002116B0">
        <w:rPr>
          <w:rStyle w:val="tlid-translation"/>
          <w:rFonts w:ascii="Times New Roman" w:hAnsi="Times New Roman" w:cs="Times New Roman"/>
          <w:sz w:val="28"/>
          <w:szCs w:val="28"/>
          <w:lang w:val="uk-UA"/>
        </w:rPr>
        <w:t>не будуть</w:t>
      </w:r>
      <w:r w:rsidR="00DC2461">
        <w:rPr>
          <w:rStyle w:val="tlid-translation"/>
          <w:rFonts w:ascii="Times New Roman" w:hAnsi="Times New Roman" w:cs="Times New Roman"/>
          <w:sz w:val="28"/>
          <w:szCs w:val="28"/>
          <w:lang w:val="uk-UA"/>
        </w:rPr>
        <w:t xml:space="preserve"> вирішені</w:t>
      </w:r>
      <w:r w:rsidR="00DB7002" w:rsidRPr="00DB7002">
        <w:rPr>
          <w:rStyle w:val="tlid-translation"/>
          <w:rFonts w:ascii="Times New Roman" w:hAnsi="Times New Roman" w:cs="Times New Roman"/>
          <w:sz w:val="28"/>
          <w:szCs w:val="28"/>
          <w:lang w:val="uk-UA"/>
        </w:rPr>
        <w:t xml:space="preserve">. </w:t>
      </w:r>
      <w:r>
        <w:rPr>
          <w:rStyle w:val="tlid-translation"/>
          <w:rFonts w:ascii="Times New Roman" w:hAnsi="Times New Roman" w:cs="Times New Roman"/>
          <w:sz w:val="28"/>
          <w:szCs w:val="28"/>
          <w:lang w:val="uk-UA"/>
        </w:rPr>
        <w:t xml:space="preserve">З огляду на зазначене </w:t>
      </w:r>
      <w:r w:rsidR="00DB7002" w:rsidRPr="00DB7002">
        <w:rPr>
          <w:rStyle w:val="tlid-translation"/>
          <w:rFonts w:ascii="Times New Roman" w:hAnsi="Times New Roman" w:cs="Times New Roman"/>
          <w:sz w:val="28"/>
          <w:szCs w:val="28"/>
          <w:lang w:val="uk-UA"/>
        </w:rPr>
        <w:t xml:space="preserve">цей код застосовується лише у належним чином обґрунтованих випадках, коли товари відсутні (повністю або частково) або подібні події, </w:t>
      </w:r>
    </w:p>
    <w:p w14:paraId="3350EF3B" w14:textId="4D61E32F" w:rsidR="00DB7002" w:rsidRPr="00FD7E47" w:rsidRDefault="005E5FBE" w:rsidP="00FD7E47">
      <w:pPr>
        <w:autoSpaceDE w:val="0"/>
        <w:autoSpaceDN w:val="0"/>
        <w:adjustRightInd w:val="0"/>
        <w:ind w:firstLine="567"/>
        <w:jc w:val="both"/>
        <w:rPr>
          <w:rFonts w:eastAsia="CIDFont+F1"/>
          <w:sz w:val="28"/>
          <w:szCs w:val="28"/>
          <w:lang w:val="uk-UA"/>
        </w:rPr>
      </w:pPr>
      <w:r>
        <w:rPr>
          <w:rStyle w:val="tlid-translation"/>
          <w:rFonts w:ascii="Times New Roman" w:hAnsi="Times New Roman" w:cs="Times New Roman"/>
          <w:sz w:val="28"/>
          <w:szCs w:val="28"/>
          <w:lang w:val="uk-UA"/>
        </w:rPr>
        <w:t>Т</w:t>
      </w:r>
      <w:r w:rsidR="00DB7002" w:rsidRPr="00DB7002">
        <w:rPr>
          <w:rStyle w:val="tlid-translation"/>
          <w:rFonts w:ascii="Times New Roman" w:hAnsi="Times New Roman" w:cs="Times New Roman"/>
          <w:sz w:val="28"/>
          <w:szCs w:val="28"/>
          <w:lang w:val="uk-UA"/>
        </w:rPr>
        <w:t>овари, пред</w:t>
      </w:r>
      <w:r w:rsidR="002441BC">
        <w:rPr>
          <w:rStyle w:val="tlid-translation"/>
          <w:rFonts w:ascii="Times New Roman" w:hAnsi="Times New Roman" w:cs="Times New Roman"/>
          <w:sz w:val="28"/>
          <w:szCs w:val="28"/>
          <w:lang w:val="uk-UA"/>
        </w:rPr>
        <w:t>’явлені</w:t>
      </w:r>
      <w:r w:rsidR="00DB7002" w:rsidRPr="00DB7002">
        <w:rPr>
          <w:rStyle w:val="tlid-translation"/>
          <w:rFonts w:ascii="Times New Roman" w:hAnsi="Times New Roman" w:cs="Times New Roman"/>
          <w:sz w:val="28"/>
          <w:szCs w:val="28"/>
          <w:lang w:val="uk-UA"/>
        </w:rPr>
        <w:t xml:space="preserve"> у пункті призначення, істотно відрізняються від опису в декларації (у тому числі щодо їх номенклатури, виду, та кількості).</w:t>
      </w:r>
    </w:p>
    <w:p w14:paraId="42F66EFE" w14:textId="77777777" w:rsidR="00DB7002" w:rsidRPr="00DB7002" w:rsidRDefault="00DB7002" w:rsidP="00C52C8C">
      <w:pPr>
        <w:autoSpaceDE w:val="0"/>
        <w:autoSpaceDN w:val="0"/>
        <w:adjustRightInd w:val="0"/>
        <w:ind w:firstLine="567"/>
        <w:jc w:val="both"/>
        <w:rPr>
          <w:rStyle w:val="tlid-translation"/>
          <w:sz w:val="28"/>
          <w:szCs w:val="28"/>
          <w:lang w:val="uk-UA"/>
        </w:rPr>
      </w:pPr>
      <w:r w:rsidRPr="00DB7002">
        <w:rPr>
          <w:rStyle w:val="tlid-translation"/>
          <w:rFonts w:ascii="Times New Roman" w:hAnsi="Times New Roman" w:cs="Times New Roman"/>
          <w:sz w:val="28"/>
          <w:szCs w:val="28"/>
          <w:lang w:val="uk-UA"/>
        </w:rPr>
        <w:t xml:space="preserve">Код результату проведено контролю </w:t>
      </w:r>
      <w:r w:rsidRPr="00DB7002">
        <w:rPr>
          <w:rStyle w:val="tlid-translation"/>
          <w:rFonts w:ascii="Times New Roman" w:hAnsi="Times New Roman" w:cs="Times New Roman"/>
          <w:sz w:val="28"/>
          <w:szCs w:val="28"/>
        </w:rPr>
        <w:t>B</w:t>
      </w:r>
      <w:r w:rsidRPr="00DB7002">
        <w:rPr>
          <w:rStyle w:val="tlid-translation"/>
          <w:rFonts w:ascii="Times New Roman" w:hAnsi="Times New Roman" w:cs="Times New Roman"/>
          <w:sz w:val="28"/>
          <w:szCs w:val="28"/>
          <w:lang w:val="ru-RU"/>
        </w:rPr>
        <w:t>1 под</w:t>
      </w:r>
      <w:proofErr w:type="spellStart"/>
      <w:r w:rsidRPr="00DB7002">
        <w:rPr>
          <w:rStyle w:val="tlid-translation"/>
          <w:rFonts w:ascii="Times New Roman" w:hAnsi="Times New Roman" w:cs="Times New Roman"/>
          <w:sz w:val="28"/>
          <w:szCs w:val="28"/>
          <w:lang w:val="uk-UA"/>
        </w:rPr>
        <w:t>іляється</w:t>
      </w:r>
      <w:proofErr w:type="spellEnd"/>
      <w:r w:rsidRPr="00DB7002">
        <w:rPr>
          <w:rStyle w:val="tlid-translation"/>
          <w:rFonts w:ascii="Times New Roman" w:hAnsi="Times New Roman" w:cs="Times New Roman"/>
          <w:sz w:val="28"/>
          <w:szCs w:val="28"/>
          <w:lang w:val="uk-UA"/>
        </w:rPr>
        <w:t xml:space="preserve"> на два типи:</w:t>
      </w:r>
    </w:p>
    <w:p w14:paraId="030CE7D6" w14:textId="5B6EE199" w:rsidR="00DB7002" w:rsidRPr="00DB7002" w:rsidRDefault="00DB7002" w:rsidP="00C52C8C">
      <w:pPr>
        <w:pStyle w:val="a3"/>
        <w:numPr>
          <w:ilvl w:val="0"/>
          <w:numId w:val="2"/>
        </w:numPr>
        <w:autoSpaceDE w:val="0"/>
        <w:autoSpaceDN w:val="0"/>
        <w:adjustRightInd w:val="0"/>
        <w:spacing w:after="0" w:line="240" w:lineRule="auto"/>
        <w:ind w:left="0" w:firstLine="567"/>
        <w:jc w:val="both"/>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 xml:space="preserve">Код </w:t>
      </w:r>
      <w:r w:rsidR="005E5FBE">
        <w:rPr>
          <w:rStyle w:val="tlid-translation"/>
          <w:rFonts w:ascii="Times New Roman" w:hAnsi="Times New Roman" w:cs="Times New Roman"/>
          <w:sz w:val="28"/>
          <w:szCs w:val="28"/>
          <w:lang w:val="uk-UA"/>
        </w:rPr>
        <w:t>«</w:t>
      </w:r>
      <w:r w:rsidRPr="00DB7002">
        <w:rPr>
          <w:rStyle w:val="tlid-translation"/>
          <w:rFonts w:ascii="Times New Roman" w:hAnsi="Times New Roman" w:cs="Times New Roman"/>
          <w:sz w:val="28"/>
          <w:szCs w:val="28"/>
          <w:lang w:val="uk-UA"/>
        </w:rPr>
        <w:t>B1</w:t>
      </w:r>
      <w:r w:rsidR="005E5FBE">
        <w:rPr>
          <w:rStyle w:val="tlid-translation"/>
          <w:rFonts w:ascii="Times New Roman" w:hAnsi="Times New Roman" w:cs="Times New Roman"/>
          <w:sz w:val="28"/>
          <w:szCs w:val="28"/>
          <w:lang w:val="uk-UA"/>
        </w:rPr>
        <w:t>»</w:t>
      </w:r>
      <w:r w:rsidR="00A24CA7">
        <w:rPr>
          <w:rStyle w:val="tlid-translation"/>
          <w:rFonts w:ascii="Times New Roman" w:hAnsi="Times New Roman" w:cs="Times New Roman"/>
          <w:sz w:val="28"/>
          <w:szCs w:val="28"/>
          <w:lang w:val="uk-UA"/>
        </w:rPr>
        <w:t xml:space="preserve"> (</w:t>
      </w:r>
      <w:r w:rsidR="00A24CA7" w:rsidRPr="00A24CA7">
        <w:rPr>
          <w:rStyle w:val="tlid-translation"/>
          <w:rFonts w:ascii="Times New Roman" w:hAnsi="Times New Roman" w:cs="Times New Roman"/>
          <w:b/>
          <w:sz w:val="28"/>
          <w:szCs w:val="28"/>
          <w:lang w:val="uk-UA"/>
        </w:rPr>
        <w:t>Не задовільно</w:t>
      </w:r>
      <w:r w:rsidR="00A24CA7">
        <w:rPr>
          <w:rStyle w:val="tlid-translation"/>
          <w:rFonts w:ascii="Times New Roman" w:hAnsi="Times New Roman" w:cs="Times New Roman"/>
          <w:sz w:val="28"/>
          <w:szCs w:val="28"/>
          <w:lang w:val="uk-UA"/>
        </w:rPr>
        <w:t>/</w:t>
      </w:r>
      <w:r w:rsidRPr="00DB7002">
        <w:rPr>
          <w:rFonts w:ascii="Times New Roman" w:eastAsia="CIDFont+F1" w:hAnsi="Times New Roman" w:cs="Times New Roman"/>
          <w:b/>
          <w:bCs/>
          <w:sz w:val="28"/>
          <w:szCs w:val="28"/>
        </w:rPr>
        <w:t>Not</w:t>
      </w:r>
      <w:r w:rsidRPr="005E5FBE">
        <w:rPr>
          <w:rFonts w:ascii="Times New Roman" w:eastAsia="CIDFont+F1" w:hAnsi="Times New Roman" w:cs="Times New Roman"/>
          <w:b/>
          <w:bCs/>
          <w:sz w:val="28"/>
          <w:szCs w:val="28"/>
          <w:lang w:val="uk-UA"/>
        </w:rPr>
        <w:t xml:space="preserve"> </w:t>
      </w:r>
      <w:r w:rsidRPr="00DB7002">
        <w:rPr>
          <w:rFonts w:ascii="Times New Roman" w:eastAsia="CIDFont+F1" w:hAnsi="Times New Roman" w:cs="Times New Roman"/>
          <w:b/>
          <w:bCs/>
          <w:sz w:val="28"/>
          <w:szCs w:val="28"/>
        </w:rPr>
        <w:t>satisfactory</w:t>
      </w:r>
      <w:r w:rsidRPr="00DB7002">
        <w:rPr>
          <w:rStyle w:val="tlid-translation"/>
          <w:rFonts w:ascii="Times New Roman" w:hAnsi="Times New Roman" w:cs="Times New Roman"/>
          <w:sz w:val="28"/>
          <w:szCs w:val="28"/>
          <w:lang w:val="uk-UA"/>
        </w:rPr>
        <w:t xml:space="preserve">) з відміткою </w:t>
      </w:r>
      <w:r w:rsidR="005E5FBE">
        <w:rPr>
          <w:rStyle w:val="tlid-translation"/>
          <w:rFonts w:ascii="Times New Roman" w:hAnsi="Times New Roman" w:cs="Times New Roman"/>
          <w:sz w:val="28"/>
          <w:szCs w:val="28"/>
          <w:lang w:val="uk-UA"/>
        </w:rPr>
        <w:t>«</w:t>
      </w:r>
      <w:r w:rsidRPr="00DB7002">
        <w:rPr>
          <w:rStyle w:val="tlid-translation"/>
          <w:rFonts w:ascii="Times New Roman" w:hAnsi="Times New Roman" w:cs="Times New Roman"/>
          <w:sz w:val="28"/>
          <w:szCs w:val="28"/>
          <w:lang w:val="uk-UA"/>
        </w:rPr>
        <w:t>В очікуванні вирішення розбіжностей</w:t>
      </w:r>
      <w:r w:rsidR="005E5FBE">
        <w:rPr>
          <w:rStyle w:val="tlid-translation"/>
          <w:rFonts w:ascii="Times New Roman" w:hAnsi="Times New Roman" w:cs="Times New Roman"/>
          <w:sz w:val="28"/>
          <w:szCs w:val="28"/>
          <w:lang w:val="uk-UA"/>
        </w:rPr>
        <w:t>»</w:t>
      </w:r>
      <w:r w:rsidRPr="00DB7002">
        <w:rPr>
          <w:rStyle w:val="tlid-translation"/>
          <w:rFonts w:ascii="Times New Roman" w:hAnsi="Times New Roman" w:cs="Times New Roman"/>
          <w:sz w:val="28"/>
          <w:szCs w:val="28"/>
          <w:lang w:val="uk-UA"/>
        </w:rPr>
        <w:t xml:space="preserve"> повинен бути записаний, коли за результатами проведеного митного огляду або документального контролю ви</w:t>
      </w:r>
      <w:r w:rsidRPr="00DB7002">
        <w:rPr>
          <w:rStyle w:val="tlid-translation"/>
          <w:rFonts w:ascii="Times New Roman" w:hAnsi="Times New Roman" w:cs="Times New Roman"/>
          <w:sz w:val="28"/>
          <w:szCs w:val="28"/>
          <w:lang w:val="ru-RU"/>
        </w:rPr>
        <w:t>явлен</w:t>
      </w:r>
      <w:r w:rsidRPr="00DB7002">
        <w:rPr>
          <w:rStyle w:val="tlid-translation"/>
          <w:rFonts w:ascii="Times New Roman" w:hAnsi="Times New Roman" w:cs="Times New Roman"/>
          <w:sz w:val="28"/>
          <w:szCs w:val="28"/>
          <w:lang w:val="uk-UA"/>
        </w:rPr>
        <w:t xml:space="preserve">о нестачу товарів або пред’явлені товари відрізняються від задекларованих, та митниця призначення має підстави вважати, що така невідповідність могла бути спричинена помилкою </w:t>
      </w:r>
      <w:proofErr w:type="spellStart"/>
      <w:r w:rsidRPr="00DB7002">
        <w:rPr>
          <w:rStyle w:val="tlid-translation"/>
          <w:rFonts w:ascii="Times New Roman" w:hAnsi="Times New Roman" w:cs="Times New Roman"/>
          <w:sz w:val="28"/>
          <w:szCs w:val="28"/>
          <w:lang w:val="ru-RU"/>
        </w:rPr>
        <w:t>або</w:t>
      </w:r>
      <w:proofErr w:type="spellEnd"/>
      <w:r w:rsidRPr="00DB7002">
        <w:rPr>
          <w:rStyle w:val="tlid-translation"/>
          <w:rFonts w:ascii="Times New Roman" w:hAnsi="Times New Roman" w:cs="Times New Roman"/>
          <w:sz w:val="28"/>
          <w:szCs w:val="28"/>
          <w:lang w:val="ru-RU"/>
        </w:rPr>
        <w:t xml:space="preserve"> недогляд</w:t>
      </w:r>
      <w:r w:rsidR="005E5FBE">
        <w:rPr>
          <w:rStyle w:val="tlid-translation"/>
          <w:rFonts w:ascii="Times New Roman" w:hAnsi="Times New Roman" w:cs="Times New Roman"/>
          <w:sz w:val="28"/>
          <w:szCs w:val="28"/>
          <w:lang w:val="ru-RU"/>
        </w:rPr>
        <w:t>ом</w:t>
      </w:r>
      <w:r w:rsidRPr="00DB7002">
        <w:rPr>
          <w:rStyle w:val="tlid-translation"/>
          <w:rFonts w:ascii="Times New Roman" w:hAnsi="Times New Roman" w:cs="Times New Roman"/>
          <w:sz w:val="28"/>
          <w:szCs w:val="28"/>
          <w:lang w:val="ru-RU"/>
        </w:rPr>
        <w:t xml:space="preserve"> </w:t>
      </w:r>
      <w:r w:rsidRPr="00DB7002">
        <w:rPr>
          <w:rStyle w:val="tlid-translation"/>
          <w:rFonts w:ascii="Times New Roman" w:hAnsi="Times New Roman" w:cs="Times New Roman"/>
          <w:sz w:val="28"/>
          <w:szCs w:val="28"/>
          <w:lang w:val="uk-UA"/>
        </w:rPr>
        <w:t>при відправлені (митниця відправлення або Авторизований вантажовідправник).</w:t>
      </w:r>
    </w:p>
    <w:p w14:paraId="21269CE3" w14:textId="77777777" w:rsidR="00DB7002" w:rsidRPr="00DB7002" w:rsidRDefault="00DB7002" w:rsidP="00C52C8C">
      <w:pPr>
        <w:autoSpaceDE w:val="0"/>
        <w:autoSpaceDN w:val="0"/>
        <w:adjustRightInd w:val="0"/>
        <w:ind w:firstLine="567"/>
        <w:jc w:val="both"/>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Митниця призначення повинна:</w:t>
      </w:r>
    </w:p>
    <w:p w14:paraId="615D8762" w14:textId="2166105E" w:rsidR="00DB7002" w:rsidRPr="00A371E3" w:rsidRDefault="00DB7002" w:rsidP="00C52C8C">
      <w:pPr>
        <w:autoSpaceDE w:val="0"/>
        <w:autoSpaceDN w:val="0"/>
        <w:adjustRightInd w:val="0"/>
        <w:ind w:firstLine="567"/>
        <w:jc w:val="both"/>
        <w:rPr>
          <w:rStyle w:val="tlid-translation"/>
          <w:rFonts w:ascii="Times New Roman" w:hAnsi="Times New Roman" w:cs="Times New Roman"/>
          <w:sz w:val="28"/>
          <w:szCs w:val="28"/>
          <w:lang w:val="uk-UA"/>
        </w:rPr>
      </w:pPr>
      <w:r w:rsidRPr="00DB7002">
        <w:rPr>
          <w:rStyle w:val="tlid-translation"/>
          <w:rFonts w:ascii="Times New Roman" w:hAnsi="Times New Roman" w:cs="Times New Roman"/>
          <w:sz w:val="28"/>
          <w:szCs w:val="28"/>
          <w:lang w:val="uk-UA"/>
        </w:rPr>
        <w:t xml:space="preserve">• зробити запит до митниці відправлення для проведення перевірки </w:t>
      </w:r>
      <w:r w:rsidRPr="00DB7002">
        <w:rPr>
          <w:rStyle w:val="tlid-translation"/>
          <w:rFonts w:ascii="Times New Roman" w:hAnsi="Times New Roman" w:cs="Times New Roman"/>
          <w:sz w:val="28"/>
          <w:szCs w:val="28"/>
          <w:lang w:val="ru-RU"/>
        </w:rPr>
        <w:t>документ</w:t>
      </w:r>
      <w:proofErr w:type="spellStart"/>
      <w:r w:rsidRPr="00DB7002">
        <w:rPr>
          <w:rStyle w:val="tlid-translation"/>
          <w:rFonts w:ascii="Times New Roman" w:hAnsi="Times New Roman" w:cs="Times New Roman"/>
          <w:sz w:val="28"/>
          <w:szCs w:val="28"/>
          <w:lang w:val="uk-UA"/>
        </w:rPr>
        <w:t>ів</w:t>
      </w:r>
      <w:proofErr w:type="spellEnd"/>
      <w:r w:rsidRPr="00DB7002">
        <w:rPr>
          <w:rStyle w:val="tlid-translation"/>
          <w:rFonts w:ascii="Times New Roman" w:hAnsi="Times New Roman" w:cs="Times New Roman"/>
          <w:sz w:val="28"/>
          <w:szCs w:val="28"/>
          <w:lang w:val="uk-UA"/>
        </w:rPr>
        <w:t xml:space="preserve">, необхідних для поміщення товарів у режим спільного транзиту, які подавалися в митницю відправлення суб’єктом режиму </w:t>
      </w:r>
      <w:r w:rsidRPr="00A371E3">
        <w:rPr>
          <w:rStyle w:val="tlid-translation"/>
          <w:rFonts w:ascii="Times New Roman" w:hAnsi="Times New Roman" w:cs="Times New Roman"/>
          <w:sz w:val="28"/>
          <w:szCs w:val="28"/>
          <w:lang w:val="uk-UA"/>
        </w:rPr>
        <w:t xml:space="preserve">(або </w:t>
      </w:r>
      <w:r w:rsidR="002116B0">
        <w:rPr>
          <w:rFonts w:ascii="Times New Roman" w:hAnsi="Times New Roman" w:cs="Times New Roman"/>
          <w:sz w:val="28"/>
          <w:szCs w:val="28"/>
          <w:lang w:val="uk-UA"/>
        </w:rPr>
        <w:t>особою</w:t>
      </w:r>
      <w:r w:rsidR="002116B0" w:rsidRPr="00437689">
        <w:rPr>
          <w:rFonts w:ascii="Times New Roman" w:hAnsi="Times New Roman" w:cs="Times New Roman"/>
          <w:sz w:val="28"/>
          <w:szCs w:val="28"/>
          <w:lang w:val="uk-UA"/>
        </w:rPr>
        <w:t>, яка безпосередньо забезпеч</w:t>
      </w:r>
      <w:r w:rsidR="002116B0">
        <w:rPr>
          <w:rFonts w:ascii="Times New Roman" w:hAnsi="Times New Roman" w:cs="Times New Roman"/>
          <w:sz w:val="28"/>
          <w:szCs w:val="28"/>
          <w:lang w:val="uk-UA"/>
        </w:rPr>
        <w:t>ила</w:t>
      </w:r>
      <w:r w:rsidR="002116B0" w:rsidRPr="00437689">
        <w:rPr>
          <w:rFonts w:ascii="Times New Roman" w:hAnsi="Times New Roman" w:cs="Times New Roman"/>
          <w:sz w:val="28"/>
          <w:szCs w:val="28"/>
          <w:lang w:val="uk-UA"/>
        </w:rPr>
        <w:t xml:space="preserve"> </w:t>
      </w:r>
      <w:r w:rsidR="002116B0">
        <w:rPr>
          <w:rFonts w:ascii="Times New Roman" w:hAnsi="Times New Roman" w:cs="Times New Roman"/>
          <w:sz w:val="28"/>
          <w:szCs w:val="28"/>
          <w:lang w:val="uk-UA"/>
        </w:rPr>
        <w:t xml:space="preserve">пред’явлення </w:t>
      </w:r>
      <w:r w:rsidR="002116B0" w:rsidRPr="00437689">
        <w:rPr>
          <w:rFonts w:ascii="Times New Roman" w:hAnsi="Times New Roman" w:cs="Times New Roman"/>
          <w:sz w:val="28"/>
          <w:szCs w:val="28"/>
          <w:lang w:val="uk-UA"/>
        </w:rPr>
        <w:t>товарів</w:t>
      </w:r>
      <w:r w:rsidR="00154498" w:rsidRPr="00A371E3">
        <w:rPr>
          <w:rStyle w:val="tlid-translation"/>
          <w:rFonts w:ascii="Times New Roman" w:hAnsi="Times New Roman" w:cs="Times New Roman"/>
          <w:sz w:val="28"/>
          <w:szCs w:val="28"/>
          <w:lang w:val="uk-UA"/>
        </w:rPr>
        <w:t>)</w:t>
      </w:r>
      <w:r w:rsidRPr="00A371E3">
        <w:rPr>
          <w:rStyle w:val="tlid-translation"/>
          <w:rFonts w:ascii="Times New Roman" w:hAnsi="Times New Roman" w:cs="Times New Roman"/>
          <w:sz w:val="28"/>
          <w:szCs w:val="28"/>
          <w:lang w:val="uk-UA"/>
        </w:rPr>
        <w:t xml:space="preserve"> та здійснити відомості цих документів з відомостями в митній декларації; </w:t>
      </w:r>
    </w:p>
    <w:p w14:paraId="5C1FA00E" w14:textId="5A0BD406" w:rsidR="00DB7002" w:rsidRPr="00A371E3" w:rsidRDefault="00DB7002" w:rsidP="00C52C8C">
      <w:pPr>
        <w:autoSpaceDE w:val="0"/>
        <w:autoSpaceDN w:val="0"/>
        <w:adjustRightInd w:val="0"/>
        <w:ind w:firstLine="567"/>
        <w:jc w:val="both"/>
        <w:rPr>
          <w:rStyle w:val="tlid-translation"/>
          <w:rFonts w:ascii="Times New Roman" w:hAnsi="Times New Roman" w:cs="Times New Roman"/>
          <w:sz w:val="28"/>
          <w:szCs w:val="28"/>
          <w:lang w:val="uk-UA"/>
        </w:rPr>
      </w:pPr>
      <w:r w:rsidRPr="00A371E3">
        <w:rPr>
          <w:rStyle w:val="tlid-translation"/>
          <w:rFonts w:ascii="Times New Roman" w:hAnsi="Times New Roman" w:cs="Times New Roman"/>
          <w:sz w:val="28"/>
          <w:szCs w:val="28"/>
          <w:lang w:val="uk-UA"/>
        </w:rPr>
        <w:t>•</w:t>
      </w:r>
      <w:r w:rsidR="0075485F">
        <w:rPr>
          <w:rStyle w:val="tlid-translation"/>
          <w:rFonts w:ascii="Times New Roman" w:hAnsi="Times New Roman" w:cs="Times New Roman"/>
          <w:sz w:val="28"/>
          <w:szCs w:val="28"/>
          <w:lang w:val="uk-UA"/>
        </w:rPr>
        <w:t xml:space="preserve"> забезпечити контроль за товар</w:t>
      </w:r>
      <w:r w:rsidR="002116B0">
        <w:rPr>
          <w:rStyle w:val="tlid-translation"/>
          <w:rFonts w:ascii="Times New Roman" w:hAnsi="Times New Roman" w:cs="Times New Roman"/>
          <w:sz w:val="28"/>
          <w:szCs w:val="28"/>
          <w:lang w:val="uk-UA"/>
        </w:rPr>
        <w:t>ами</w:t>
      </w:r>
      <w:r w:rsidR="0075485F">
        <w:rPr>
          <w:rStyle w:val="tlid-translation"/>
          <w:rFonts w:ascii="Times New Roman" w:hAnsi="Times New Roman" w:cs="Times New Roman"/>
          <w:sz w:val="28"/>
          <w:szCs w:val="28"/>
          <w:lang w:val="uk-UA"/>
        </w:rPr>
        <w:t xml:space="preserve"> та</w:t>
      </w:r>
      <w:r w:rsidRPr="00A371E3">
        <w:rPr>
          <w:rStyle w:val="tlid-translation"/>
          <w:rFonts w:ascii="Times New Roman" w:hAnsi="Times New Roman" w:cs="Times New Roman"/>
          <w:sz w:val="28"/>
          <w:szCs w:val="28"/>
          <w:lang w:val="uk-UA"/>
        </w:rPr>
        <w:t xml:space="preserve"> не звільняти товари з транзиту.</w:t>
      </w:r>
    </w:p>
    <w:p w14:paraId="3528A3A6" w14:textId="59A39D9E" w:rsidR="00DB7002" w:rsidRPr="00DB7002" w:rsidRDefault="00DB7002" w:rsidP="00EA1CB6">
      <w:pPr>
        <w:autoSpaceDE w:val="0"/>
        <w:autoSpaceDN w:val="0"/>
        <w:adjustRightInd w:val="0"/>
        <w:ind w:firstLine="567"/>
        <w:jc w:val="both"/>
        <w:rPr>
          <w:rStyle w:val="tlid-translation"/>
          <w:rFonts w:ascii="Times New Roman" w:hAnsi="Times New Roman" w:cs="Times New Roman"/>
          <w:sz w:val="28"/>
          <w:szCs w:val="28"/>
          <w:lang w:val="uk-UA"/>
        </w:rPr>
      </w:pPr>
      <w:r w:rsidRPr="00A371E3">
        <w:rPr>
          <w:rStyle w:val="tlid-translation"/>
          <w:rFonts w:ascii="Times New Roman" w:hAnsi="Times New Roman" w:cs="Times New Roman"/>
          <w:sz w:val="28"/>
          <w:szCs w:val="28"/>
          <w:lang w:val="uk-UA"/>
        </w:rPr>
        <w:t xml:space="preserve">Транзитна операція встановлена на </w:t>
      </w:r>
      <w:r w:rsidR="005E5FBE" w:rsidRPr="00A371E3">
        <w:rPr>
          <w:rStyle w:val="tlid-translation"/>
          <w:rFonts w:ascii="Times New Roman" w:hAnsi="Times New Roman" w:cs="Times New Roman"/>
          <w:sz w:val="28"/>
          <w:szCs w:val="28"/>
          <w:lang w:val="uk-UA"/>
        </w:rPr>
        <w:t>«</w:t>
      </w:r>
      <w:r w:rsidRPr="00A371E3">
        <w:rPr>
          <w:rStyle w:val="tlid-translation"/>
          <w:rFonts w:ascii="Times New Roman" w:hAnsi="Times New Roman" w:cs="Times New Roman"/>
          <w:sz w:val="28"/>
          <w:szCs w:val="28"/>
          <w:lang w:val="uk-UA"/>
        </w:rPr>
        <w:t>В очікуванні вирішення розбіжностей</w:t>
      </w:r>
      <w:r w:rsidR="005E5FBE" w:rsidRPr="00A371E3">
        <w:rPr>
          <w:rStyle w:val="tlid-translation"/>
          <w:rFonts w:ascii="Times New Roman" w:hAnsi="Times New Roman" w:cs="Times New Roman"/>
          <w:sz w:val="28"/>
          <w:szCs w:val="28"/>
          <w:lang w:val="uk-UA"/>
        </w:rPr>
        <w:t>»</w:t>
      </w:r>
      <w:r w:rsidRPr="00A371E3">
        <w:rPr>
          <w:rStyle w:val="tlid-translation"/>
          <w:rFonts w:ascii="Times New Roman" w:hAnsi="Times New Roman" w:cs="Times New Roman"/>
          <w:sz w:val="28"/>
          <w:szCs w:val="28"/>
          <w:lang w:val="uk-UA"/>
        </w:rPr>
        <w:t xml:space="preserve"> (призупиняється). Митний контроль в митниці призначення призупиняється до з’ясування обставин. Після того, як обставини розбіжностей будуть вирішені, митниця відправлення повідомляє митницю призначення, надсилаючи електронне повідомлення </w:t>
      </w:r>
      <w:r w:rsidR="005E5FBE" w:rsidRPr="00A371E3">
        <w:rPr>
          <w:rStyle w:val="tlid-translation"/>
          <w:rFonts w:ascii="Times New Roman" w:hAnsi="Times New Roman" w:cs="Times New Roman"/>
          <w:sz w:val="28"/>
          <w:szCs w:val="28"/>
          <w:lang w:val="uk-UA"/>
        </w:rPr>
        <w:t>«</w:t>
      </w:r>
      <w:r w:rsidRPr="00A371E3">
        <w:rPr>
          <w:rFonts w:ascii="Times New Roman" w:eastAsia="CIDFont+F1" w:hAnsi="Times New Roman" w:cs="Times New Roman"/>
          <w:sz w:val="28"/>
          <w:szCs w:val="28"/>
        </w:rPr>
        <w:t>Notification</w:t>
      </w:r>
      <w:r w:rsidRPr="00A371E3">
        <w:rPr>
          <w:rFonts w:ascii="Times New Roman" w:eastAsia="CIDFont+F1" w:hAnsi="Times New Roman" w:cs="Times New Roman"/>
          <w:sz w:val="28"/>
          <w:szCs w:val="28"/>
          <w:lang w:val="uk-UA"/>
        </w:rPr>
        <w:t xml:space="preserve"> </w:t>
      </w:r>
      <w:r w:rsidRPr="00A371E3">
        <w:rPr>
          <w:rFonts w:ascii="Times New Roman" w:eastAsia="CIDFont+F1" w:hAnsi="Times New Roman" w:cs="Times New Roman"/>
          <w:sz w:val="28"/>
          <w:szCs w:val="28"/>
        </w:rPr>
        <w:t>resolution</w:t>
      </w:r>
      <w:r w:rsidRPr="00A371E3">
        <w:rPr>
          <w:rFonts w:ascii="Times New Roman" w:eastAsia="CIDFont+F1" w:hAnsi="Times New Roman" w:cs="Times New Roman"/>
          <w:sz w:val="28"/>
          <w:szCs w:val="28"/>
          <w:lang w:val="uk-UA"/>
        </w:rPr>
        <w:t xml:space="preserve"> </w:t>
      </w:r>
      <w:r w:rsidRPr="00A371E3">
        <w:rPr>
          <w:rFonts w:ascii="Times New Roman" w:eastAsia="CIDFont+F1" w:hAnsi="Times New Roman" w:cs="Times New Roman"/>
          <w:sz w:val="28"/>
          <w:szCs w:val="28"/>
        </w:rPr>
        <w:t>of</w:t>
      </w:r>
      <w:r w:rsidRPr="00A371E3">
        <w:rPr>
          <w:rFonts w:ascii="Times New Roman" w:eastAsia="CIDFont+F1" w:hAnsi="Times New Roman" w:cs="Times New Roman"/>
          <w:sz w:val="28"/>
          <w:szCs w:val="28"/>
          <w:lang w:val="uk-UA"/>
        </w:rPr>
        <w:t xml:space="preserve"> </w:t>
      </w:r>
      <w:r w:rsidRPr="00A371E3">
        <w:rPr>
          <w:rFonts w:ascii="Times New Roman" w:eastAsia="CIDFont+F1" w:hAnsi="Times New Roman" w:cs="Times New Roman"/>
          <w:sz w:val="28"/>
          <w:szCs w:val="28"/>
        </w:rPr>
        <w:t>differences</w:t>
      </w:r>
      <w:r w:rsidR="005E5FBE" w:rsidRPr="00A371E3">
        <w:rPr>
          <w:rFonts w:ascii="Times New Roman" w:eastAsia="CIDFont+F1" w:hAnsi="Times New Roman" w:cs="Times New Roman"/>
          <w:sz w:val="28"/>
          <w:szCs w:val="28"/>
          <w:lang w:val="uk-UA"/>
        </w:rPr>
        <w:t>»</w:t>
      </w:r>
      <w:r w:rsidR="00DC2461">
        <w:rPr>
          <w:rStyle w:val="tlid-translation"/>
          <w:rFonts w:ascii="Times New Roman" w:hAnsi="Times New Roman" w:cs="Times New Roman"/>
          <w:sz w:val="28"/>
          <w:szCs w:val="28"/>
          <w:lang w:val="uk-UA"/>
        </w:rPr>
        <w:t xml:space="preserve"> [</w:t>
      </w:r>
      <w:r w:rsidRPr="00A371E3">
        <w:rPr>
          <w:rStyle w:val="tlid-translation"/>
          <w:rFonts w:ascii="Times New Roman" w:hAnsi="Times New Roman" w:cs="Times New Roman"/>
          <w:sz w:val="28"/>
          <w:szCs w:val="28"/>
          <w:lang w:val="uk-UA"/>
        </w:rPr>
        <w:t>IE020</w:t>
      </w:r>
      <w:r w:rsidR="00DC2461" w:rsidRPr="00E13734">
        <w:rPr>
          <w:rStyle w:val="tlid-translation"/>
          <w:rFonts w:ascii="Times New Roman" w:hAnsi="Times New Roman" w:cs="Times New Roman"/>
          <w:sz w:val="28"/>
          <w:szCs w:val="28"/>
          <w:lang w:val="uk-UA"/>
        </w:rPr>
        <w:t>]</w:t>
      </w:r>
      <w:r w:rsidRPr="00A371E3">
        <w:rPr>
          <w:rStyle w:val="tlid-translation"/>
          <w:rFonts w:ascii="Times New Roman" w:hAnsi="Times New Roman" w:cs="Times New Roman"/>
          <w:sz w:val="28"/>
          <w:szCs w:val="28"/>
          <w:lang w:val="uk-UA"/>
        </w:rPr>
        <w:t xml:space="preserve"> з кодом</w:t>
      </w:r>
      <w:r w:rsidR="005E5FBE" w:rsidRPr="00A371E3">
        <w:rPr>
          <w:rStyle w:val="tlid-translation"/>
          <w:rFonts w:ascii="Times New Roman" w:hAnsi="Times New Roman" w:cs="Times New Roman"/>
          <w:sz w:val="28"/>
          <w:szCs w:val="28"/>
          <w:lang w:val="uk-UA"/>
        </w:rPr>
        <w:t>»</w:t>
      </w:r>
      <w:r w:rsidRPr="00A371E3">
        <w:rPr>
          <w:rStyle w:val="tlid-translation"/>
          <w:rFonts w:ascii="Times New Roman" w:hAnsi="Times New Roman" w:cs="Times New Roman"/>
          <w:sz w:val="28"/>
          <w:szCs w:val="28"/>
          <w:lang w:val="uk-UA"/>
        </w:rPr>
        <w:t xml:space="preserve">. Потім товари повинні бути звільнені з транзиту, </w:t>
      </w:r>
      <w:r w:rsidR="009562F4" w:rsidRPr="00A371E3">
        <w:rPr>
          <w:rStyle w:val="tlid-translation"/>
          <w:rFonts w:ascii="Times New Roman" w:hAnsi="Times New Roman" w:cs="Times New Roman"/>
          <w:sz w:val="28"/>
          <w:szCs w:val="28"/>
          <w:lang w:val="uk-UA"/>
        </w:rPr>
        <w:t>режим спільного транзиту завершується в митниці призначення</w:t>
      </w:r>
      <w:r w:rsidRPr="00A371E3">
        <w:rPr>
          <w:rStyle w:val="tlid-translation"/>
          <w:rFonts w:ascii="Times New Roman" w:hAnsi="Times New Roman" w:cs="Times New Roman"/>
          <w:sz w:val="28"/>
          <w:szCs w:val="28"/>
          <w:lang w:val="uk-UA"/>
        </w:rPr>
        <w:t xml:space="preserve">, а митниця відправлення списує її в </w:t>
      </w:r>
      <w:r w:rsidR="0075485F">
        <w:rPr>
          <w:rStyle w:val="tlid-translation"/>
          <w:rFonts w:ascii="Times New Roman" w:hAnsi="Times New Roman" w:cs="Times New Roman"/>
          <w:sz w:val="28"/>
          <w:szCs w:val="28"/>
          <w:lang w:val="uk-UA"/>
        </w:rPr>
        <w:t>ЕТС</w:t>
      </w:r>
      <w:r w:rsidRPr="00A371E3">
        <w:rPr>
          <w:rStyle w:val="tlid-translation"/>
          <w:rFonts w:ascii="Times New Roman" w:hAnsi="Times New Roman" w:cs="Times New Roman"/>
          <w:sz w:val="28"/>
          <w:szCs w:val="28"/>
          <w:lang w:val="uk-UA"/>
        </w:rPr>
        <w:t xml:space="preserve">. Якщо </w:t>
      </w:r>
      <w:r w:rsidR="002116B0">
        <w:rPr>
          <w:rStyle w:val="tlid-translation"/>
          <w:rFonts w:ascii="Times New Roman" w:hAnsi="Times New Roman" w:cs="Times New Roman"/>
          <w:sz w:val="28"/>
          <w:szCs w:val="28"/>
          <w:lang w:val="uk-UA"/>
        </w:rPr>
        <w:t>розбіжності</w:t>
      </w:r>
      <w:r w:rsidRPr="00DB7002">
        <w:rPr>
          <w:rStyle w:val="tlid-translation"/>
          <w:rFonts w:ascii="Times New Roman" w:hAnsi="Times New Roman" w:cs="Times New Roman"/>
          <w:sz w:val="28"/>
          <w:szCs w:val="28"/>
          <w:lang w:val="uk-UA"/>
        </w:rPr>
        <w:t xml:space="preserve"> не вирішен</w:t>
      </w:r>
      <w:r w:rsidR="00DC2461">
        <w:rPr>
          <w:rStyle w:val="tlid-translation"/>
          <w:rFonts w:ascii="Times New Roman" w:hAnsi="Times New Roman" w:cs="Times New Roman"/>
          <w:sz w:val="28"/>
          <w:szCs w:val="28"/>
          <w:lang w:val="uk-UA"/>
        </w:rPr>
        <w:t>о</w:t>
      </w:r>
      <w:r w:rsidRPr="00DB7002">
        <w:rPr>
          <w:rStyle w:val="tlid-translation"/>
          <w:rFonts w:ascii="Times New Roman" w:hAnsi="Times New Roman" w:cs="Times New Roman"/>
          <w:sz w:val="28"/>
          <w:szCs w:val="28"/>
          <w:lang w:val="uk-UA"/>
        </w:rPr>
        <w:t xml:space="preserve">, митниця відправлення повідомляє митницю призначення шляхом надсилання електронного повідомлення </w:t>
      </w:r>
      <w:r w:rsidR="005E5FBE">
        <w:rPr>
          <w:rStyle w:val="tlid-translation"/>
          <w:rFonts w:ascii="Times New Roman" w:hAnsi="Times New Roman" w:cs="Times New Roman"/>
          <w:sz w:val="28"/>
          <w:szCs w:val="28"/>
          <w:lang w:val="uk-UA"/>
        </w:rPr>
        <w:t>«</w:t>
      </w:r>
      <w:r w:rsidRPr="00DB7002">
        <w:rPr>
          <w:rFonts w:ascii="Times New Roman" w:eastAsia="CIDFont+F1" w:hAnsi="Times New Roman" w:cs="Times New Roman"/>
          <w:sz w:val="28"/>
          <w:szCs w:val="28"/>
        </w:rPr>
        <w:t>Notification</w:t>
      </w:r>
      <w:r w:rsidRPr="00DB7002">
        <w:rPr>
          <w:rFonts w:ascii="Times New Roman" w:eastAsia="CIDFont+F1" w:hAnsi="Times New Roman" w:cs="Times New Roman"/>
          <w:sz w:val="28"/>
          <w:szCs w:val="28"/>
          <w:lang w:val="uk-UA"/>
        </w:rPr>
        <w:t xml:space="preserve"> </w:t>
      </w:r>
      <w:r w:rsidRPr="00DB7002">
        <w:rPr>
          <w:rFonts w:ascii="Times New Roman" w:eastAsia="CIDFont+F1" w:hAnsi="Times New Roman" w:cs="Times New Roman"/>
          <w:sz w:val="28"/>
          <w:szCs w:val="28"/>
        </w:rPr>
        <w:t>resolution</w:t>
      </w:r>
      <w:r w:rsidRPr="00DB7002">
        <w:rPr>
          <w:rFonts w:ascii="Times New Roman" w:eastAsia="CIDFont+F1" w:hAnsi="Times New Roman" w:cs="Times New Roman"/>
          <w:sz w:val="28"/>
          <w:szCs w:val="28"/>
          <w:lang w:val="uk-UA"/>
        </w:rPr>
        <w:t xml:space="preserve"> </w:t>
      </w:r>
      <w:r w:rsidRPr="00DB7002">
        <w:rPr>
          <w:rFonts w:ascii="Times New Roman" w:eastAsia="CIDFont+F1" w:hAnsi="Times New Roman" w:cs="Times New Roman"/>
          <w:sz w:val="28"/>
          <w:szCs w:val="28"/>
        </w:rPr>
        <w:t>of</w:t>
      </w:r>
      <w:r w:rsidRPr="00DB7002">
        <w:rPr>
          <w:rFonts w:ascii="Times New Roman" w:eastAsia="CIDFont+F1" w:hAnsi="Times New Roman" w:cs="Times New Roman"/>
          <w:sz w:val="28"/>
          <w:szCs w:val="28"/>
          <w:lang w:val="uk-UA"/>
        </w:rPr>
        <w:t xml:space="preserve"> </w:t>
      </w:r>
      <w:r w:rsidRPr="00DB7002">
        <w:rPr>
          <w:rFonts w:ascii="Times New Roman" w:eastAsia="CIDFont+F1" w:hAnsi="Times New Roman" w:cs="Times New Roman"/>
          <w:sz w:val="28"/>
          <w:szCs w:val="28"/>
        </w:rPr>
        <w:t>differences</w:t>
      </w:r>
      <w:r w:rsidR="005E5FBE">
        <w:rPr>
          <w:rFonts w:ascii="Times New Roman" w:eastAsia="CIDFont+F1" w:hAnsi="Times New Roman" w:cs="Times New Roman"/>
          <w:sz w:val="28"/>
          <w:szCs w:val="28"/>
          <w:lang w:val="uk-UA"/>
        </w:rPr>
        <w:t>»</w:t>
      </w:r>
      <w:r w:rsidR="00DC2461">
        <w:rPr>
          <w:rStyle w:val="tlid-translation"/>
          <w:rFonts w:ascii="Times New Roman" w:hAnsi="Times New Roman" w:cs="Times New Roman"/>
          <w:sz w:val="28"/>
          <w:szCs w:val="28"/>
          <w:lang w:val="uk-UA"/>
        </w:rPr>
        <w:t xml:space="preserve"> </w:t>
      </w:r>
      <w:r w:rsidR="00DC2461">
        <w:rPr>
          <w:rStyle w:val="tlid-translation"/>
          <w:rFonts w:ascii="Times New Roman" w:hAnsi="Times New Roman" w:cs="Times New Roman"/>
          <w:sz w:val="28"/>
          <w:szCs w:val="28"/>
          <w:lang w:val="uk-UA"/>
        </w:rPr>
        <w:lastRenderedPageBreak/>
        <w:t>[</w:t>
      </w:r>
      <w:r w:rsidRPr="00DB7002">
        <w:rPr>
          <w:rStyle w:val="tlid-translation"/>
          <w:rFonts w:ascii="Times New Roman" w:hAnsi="Times New Roman" w:cs="Times New Roman"/>
          <w:sz w:val="28"/>
          <w:szCs w:val="28"/>
          <w:lang w:val="uk-UA"/>
        </w:rPr>
        <w:t>IE020</w:t>
      </w:r>
      <w:r w:rsidR="00DC2461" w:rsidRPr="00E13734">
        <w:rPr>
          <w:rStyle w:val="tlid-translation"/>
          <w:rFonts w:ascii="Times New Roman" w:hAnsi="Times New Roman" w:cs="Times New Roman"/>
          <w:sz w:val="28"/>
          <w:szCs w:val="28"/>
          <w:lang w:val="uk-UA"/>
        </w:rPr>
        <w:t>]</w:t>
      </w:r>
      <w:r w:rsidRPr="00DB7002">
        <w:rPr>
          <w:rStyle w:val="tlid-translation"/>
          <w:rFonts w:ascii="Times New Roman" w:hAnsi="Times New Roman" w:cs="Times New Roman"/>
          <w:sz w:val="28"/>
          <w:szCs w:val="28"/>
          <w:lang w:val="uk-UA"/>
        </w:rPr>
        <w:t xml:space="preserve"> з кодом </w:t>
      </w:r>
      <w:r w:rsidR="005E5FBE">
        <w:rPr>
          <w:rStyle w:val="tlid-translation"/>
          <w:rFonts w:ascii="Times New Roman" w:hAnsi="Times New Roman" w:cs="Times New Roman"/>
          <w:sz w:val="28"/>
          <w:szCs w:val="28"/>
          <w:lang w:val="uk-UA"/>
        </w:rPr>
        <w:t>«</w:t>
      </w:r>
      <w:r w:rsidRPr="00DB7002">
        <w:rPr>
          <w:rStyle w:val="tlid-translation"/>
          <w:rFonts w:ascii="Times New Roman" w:hAnsi="Times New Roman" w:cs="Times New Roman"/>
          <w:sz w:val="28"/>
          <w:szCs w:val="28"/>
          <w:lang w:val="uk-UA"/>
        </w:rPr>
        <w:t>0</w:t>
      </w:r>
      <w:r w:rsidR="005E5FBE">
        <w:rPr>
          <w:rStyle w:val="tlid-translation"/>
          <w:rFonts w:ascii="Times New Roman" w:hAnsi="Times New Roman" w:cs="Times New Roman"/>
          <w:sz w:val="28"/>
          <w:szCs w:val="28"/>
          <w:lang w:val="uk-UA"/>
        </w:rPr>
        <w:t>»</w:t>
      </w:r>
      <w:r w:rsidRPr="00DB7002">
        <w:rPr>
          <w:rStyle w:val="tlid-translation"/>
          <w:rFonts w:ascii="Times New Roman" w:hAnsi="Times New Roman" w:cs="Times New Roman"/>
          <w:sz w:val="28"/>
          <w:szCs w:val="28"/>
          <w:lang w:val="uk-UA"/>
        </w:rPr>
        <w:t xml:space="preserve">. Після отримання цього повідомлення або коли повідомлення не надійшло протягом 6 календарних днів з дня надсилання повідомлення </w:t>
      </w:r>
      <w:r w:rsidR="00DC2461" w:rsidRPr="00E13734">
        <w:rPr>
          <w:rStyle w:val="tlid-translation"/>
          <w:rFonts w:ascii="Times New Roman" w:hAnsi="Times New Roman" w:cs="Times New Roman"/>
          <w:sz w:val="28"/>
          <w:szCs w:val="28"/>
          <w:lang w:val="uk-UA"/>
        </w:rPr>
        <w:t>[</w:t>
      </w:r>
      <w:r w:rsidRPr="00DB7002">
        <w:rPr>
          <w:rStyle w:val="tlid-translation"/>
          <w:rFonts w:ascii="Times New Roman" w:hAnsi="Times New Roman" w:cs="Times New Roman"/>
          <w:sz w:val="28"/>
          <w:szCs w:val="28"/>
          <w:lang w:val="uk-UA"/>
        </w:rPr>
        <w:t>IE018</w:t>
      </w:r>
      <w:r w:rsidR="00DC2461" w:rsidRPr="00E13734">
        <w:rPr>
          <w:rStyle w:val="tlid-translation"/>
          <w:rFonts w:ascii="Times New Roman" w:hAnsi="Times New Roman" w:cs="Times New Roman"/>
          <w:sz w:val="28"/>
          <w:szCs w:val="28"/>
          <w:lang w:val="uk-UA"/>
        </w:rPr>
        <w:t>]</w:t>
      </w:r>
      <w:r w:rsidRPr="00DB7002">
        <w:rPr>
          <w:rStyle w:val="tlid-translation"/>
          <w:rFonts w:ascii="Times New Roman" w:hAnsi="Times New Roman" w:cs="Times New Roman"/>
          <w:sz w:val="28"/>
          <w:szCs w:val="28"/>
          <w:lang w:val="uk-UA"/>
        </w:rPr>
        <w:t xml:space="preserve"> із відміткою, митниця призначення розпочинає власне розслідування з метою вирішення </w:t>
      </w:r>
      <w:r w:rsidR="00DC2461">
        <w:rPr>
          <w:rStyle w:val="tlid-translation"/>
          <w:rFonts w:ascii="Times New Roman" w:hAnsi="Times New Roman" w:cs="Times New Roman"/>
          <w:sz w:val="28"/>
          <w:szCs w:val="28"/>
          <w:lang w:val="uk-UA"/>
        </w:rPr>
        <w:t>розбіжностей</w:t>
      </w:r>
      <w:r w:rsidRPr="00DB7002">
        <w:rPr>
          <w:rStyle w:val="tlid-translation"/>
          <w:rFonts w:ascii="Times New Roman" w:hAnsi="Times New Roman" w:cs="Times New Roman"/>
          <w:sz w:val="28"/>
          <w:szCs w:val="28"/>
          <w:lang w:val="uk-UA"/>
        </w:rPr>
        <w:t>.</w:t>
      </w:r>
    </w:p>
    <w:p w14:paraId="731AF93C" w14:textId="4A1DC770" w:rsidR="00DB7002" w:rsidRDefault="00DB7002" w:rsidP="00C52C8C">
      <w:pPr>
        <w:pStyle w:val="a3"/>
        <w:numPr>
          <w:ilvl w:val="0"/>
          <w:numId w:val="2"/>
        </w:numPr>
        <w:autoSpaceDE w:val="0"/>
        <w:autoSpaceDN w:val="0"/>
        <w:adjustRightInd w:val="0"/>
        <w:spacing w:after="0"/>
        <w:ind w:left="0" w:firstLine="567"/>
        <w:jc w:val="both"/>
        <w:rPr>
          <w:rStyle w:val="tlid-translation"/>
          <w:rFonts w:ascii="Times New Roman" w:hAnsi="Times New Roman" w:cs="Times New Roman"/>
          <w:sz w:val="28"/>
          <w:szCs w:val="28"/>
          <w:lang w:val="uk-UA"/>
        </w:rPr>
      </w:pPr>
      <w:r w:rsidRPr="00813051">
        <w:rPr>
          <w:rStyle w:val="tlid-translation"/>
          <w:rFonts w:ascii="Times New Roman" w:hAnsi="Times New Roman" w:cs="Times New Roman"/>
          <w:sz w:val="28"/>
          <w:szCs w:val="28"/>
          <w:lang w:val="uk-UA"/>
        </w:rPr>
        <w:t xml:space="preserve">Код </w:t>
      </w:r>
      <w:r w:rsidR="005E5FBE">
        <w:rPr>
          <w:rStyle w:val="tlid-translation"/>
          <w:rFonts w:ascii="Times New Roman" w:hAnsi="Times New Roman" w:cs="Times New Roman"/>
          <w:sz w:val="28"/>
          <w:szCs w:val="28"/>
          <w:lang w:val="uk-UA"/>
        </w:rPr>
        <w:t>«</w:t>
      </w:r>
      <w:r w:rsidRPr="00813051">
        <w:rPr>
          <w:rStyle w:val="tlid-translation"/>
          <w:rFonts w:ascii="Times New Roman" w:hAnsi="Times New Roman" w:cs="Times New Roman"/>
          <w:sz w:val="28"/>
          <w:szCs w:val="28"/>
          <w:lang w:val="uk-UA"/>
        </w:rPr>
        <w:t>B1</w:t>
      </w:r>
      <w:r w:rsidR="005E5FBE">
        <w:rPr>
          <w:rStyle w:val="tlid-translation"/>
          <w:rFonts w:ascii="Times New Roman" w:hAnsi="Times New Roman" w:cs="Times New Roman"/>
          <w:sz w:val="28"/>
          <w:szCs w:val="28"/>
          <w:lang w:val="uk-UA"/>
        </w:rPr>
        <w:t>»</w:t>
      </w:r>
      <w:r w:rsidR="00A24CA7">
        <w:rPr>
          <w:rStyle w:val="tlid-translation"/>
          <w:rFonts w:ascii="Times New Roman" w:hAnsi="Times New Roman" w:cs="Times New Roman"/>
          <w:sz w:val="28"/>
          <w:szCs w:val="28"/>
          <w:lang w:val="uk-UA"/>
        </w:rPr>
        <w:t xml:space="preserve"> (</w:t>
      </w:r>
      <w:r w:rsidR="00A24CA7" w:rsidRPr="00A24CA7">
        <w:rPr>
          <w:rStyle w:val="tlid-translation"/>
          <w:rFonts w:ascii="Times New Roman" w:hAnsi="Times New Roman" w:cs="Times New Roman"/>
          <w:b/>
          <w:sz w:val="28"/>
          <w:szCs w:val="28"/>
          <w:lang w:val="uk-UA"/>
        </w:rPr>
        <w:t>Не задовільно</w:t>
      </w:r>
      <w:r w:rsidR="00A24CA7">
        <w:rPr>
          <w:rStyle w:val="tlid-translation"/>
          <w:rFonts w:ascii="Times New Roman" w:hAnsi="Times New Roman" w:cs="Times New Roman"/>
          <w:sz w:val="28"/>
          <w:szCs w:val="28"/>
          <w:lang w:val="uk-UA"/>
        </w:rPr>
        <w:t>/</w:t>
      </w:r>
      <w:r w:rsidR="00A24CA7" w:rsidRPr="00DB7002">
        <w:rPr>
          <w:rFonts w:ascii="Times New Roman" w:eastAsia="CIDFont+F1" w:hAnsi="Times New Roman" w:cs="Times New Roman"/>
          <w:b/>
          <w:bCs/>
          <w:sz w:val="28"/>
          <w:szCs w:val="28"/>
        </w:rPr>
        <w:t>Not</w:t>
      </w:r>
      <w:r w:rsidR="00A24CA7" w:rsidRPr="005E5FBE">
        <w:rPr>
          <w:rFonts w:ascii="Times New Roman" w:eastAsia="CIDFont+F1" w:hAnsi="Times New Roman" w:cs="Times New Roman"/>
          <w:b/>
          <w:bCs/>
          <w:sz w:val="28"/>
          <w:szCs w:val="28"/>
          <w:lang w:val="uk-UA"/>
        </w:rPr>
        <w:t xml:space="preserve"> </w:t>
      </w:r>
      <w:r w:rsidR="00A24CA7" w:rsidRPr="00DB7002">
        <w:rPr>
          <w:rFonts w:ascii="Times New Roman" w:eastAsia="CIDFont+F1" w:hAnsi="Times New Roman" w:cs="Times New Roman"/>
          <w:b/>
          <w:bCs/>
          <w:sz w:val="28"/>
          <w:szCs w:val="28"/>
        </w:rPr>
        <w:t>satisfactory</w:t>
      </w:r>
      <w:r w:rsidRPr="00813051">
        <w:rPr>
          <w:rStyle w:val="tlid-translation"/>
          <w:rFonts w:ascii="Times New Roman" w:hAnsi="Times New Roman" w:cs="Times New Roman"/>
          <w:sz w:val="28"/>
          <w:szCs w:val="28"/>
          <w:lang w:val="uk-UA"/>
        </w:rPr>
        <w:t xml:space="preserve">) без відмітки </w:t>
      </w:r>
      <w:r w:rsidR="00C52C8C">
        <w:rPr>
          <w:rStyle w:val="tlid-translation"/>
          <w:rFonts w:ascii="Times New Roman" w:hAnsi="Times New Roman" w:cs="Times New Roman"/>
          <w:sz w:val="28"/>
          <w:szCs w:val="28"/>
          <w:lang w:val="uk-UA"/>
        </w:rPr>
        <w:t>«</w:t>
      </w:r>
      <w:r w:rsidRPr="00813051">
        <w:rPr>
          <w:rStyle w:val="tlid-translation"/>
          <w:rFonts w:ascii="Times New Roman" w:hAnsi="Times New Roman" w:cs="Times New Roman"/>
          <w:sz w:val="28"/>
          <w:szCs w:val="28"/>
          <w:lang w:val="uk-UA"/>
        </w:rPr>
        <w:t>Очікування вирішення розбіжностей</w:t>
      </w:r>
      <w:r w:rsidR="00C52C8C">
        <w:rPr>
          <w:rStyle w:val="tlid-translation"/>
          <w:rFonts w:ascii="Times New Roman" w:hAnsi="Times New Roman" w:cs="Times New Roman"/>
          <w:sz w:val="28"/>
          <w:szCs w:val="28"/>
          <w:lang w:val="uk-UA"/>
        </w:rPr>
        <w:t>»</w:t>
      </w:r>
      <w:r w:rsidRPr="00813051">
        <w:rPr>
          <w:rStyle w:val="tlid-translation"/>
          <w:rFonts w:ascii="Times New Roman" w:hAnsi="Times New Roman" w:cs="Times New Roman"/>
          <w:sz w:val="28"/>
          <w:szCs w:val="28"/>
          <w:lang w:val="uk-UA"/>
        </w:rPr>
        <w:t xml:space="preserve"> повинен бути записаний, коли під час фізичної або документальної митниці виявляється нестача товарів або презентація різних товарів контролю та митниця призначення не припускає, що це може бути спричинено помилкою або недбалістю у місці відправлення. Митниця призначення розпочинає власне розслідування з метою </w:t>
      </w:r>
      <w:r w:rsidR="0075485F">
        <w:rPr>
          <w:rStyle w:val="tlid-translation"/>
          <w:rFonts w:ascii="Times New Roman" w:hAnsi="Times New Roman" w:cs="Times New Roman"/>
          <w:sz w:val="28"/>
          <w:szCs w:val="28"/>
          <w:lang w:val="uk-UA"/>
        </w:rPr>
        <w:t>вирішення</w:t>
      </w:r>
      <w:r w:rsidRPr="00813051">
        <w:rPr>
          <w:rStyle w:val="tlid-translation"/>
          <w:rFonts w:ascii="Times New Roman" w:hAnsi="Times New Roman" w:cs="Times New Roman"/>
          <w:sz w:val="28"/>
          <w:szCs w:val="28"/>
          <w:lang w:val="uk-UA"/>
        </w:rPr>
        <w:t xml:space="preserve"> </w:t>
      </w:r>
      <w:r w:rsidR="00DC2461">
        <w:rPr>
          <w:rStyle w:val="tlid-translation"/>
          <w:rFonts w:ascii="Times New Roman" w:hAnsi="Times New Roman" w:cs="Times New Roman"/>
          <w:sz w:val="28"/>
          <w:szCs w:val="28"/>
          <w:lang w:val="uk-UA"/>
        </w:rPr>
        <w:t>розбіжностей</w:t>
      </w:r>
      <w:r w:rsidRPr="00813051">
        <w:rPr>
          <w:rStyle w:val="tlid-translation"/>
          <w:rFonts w:ascii="Times New Roman" w:hAnsi="Times New Roman" w:cs="Times New Roman"/>
          <w:sz w:val="28"/>
          <w:szCs w:val="28"/>
          <w:lang w:val="uk-UA"/>
        </w:rPr>
        <w:t>.</w:t>
      </w:r>
    </w:p>
    <w:p w14:paraId="2C64C9F7" w14:textId="77777777" w:rsidR="0075485F" w:rsidRDefault="0075485F" w:rsidP="0075485F">
      <w:pPr>
        <w:pStyle w:val="a3"/>
        <w:autoSpaceDE w:val="0"/>
        <w:autoSpaceDN w:val="0"/>
        <w:adjustRightInd w:val="0"/>
        <w:spacing w:after="0"/>
        <w:ind w:left="567"/>
        <w:jc w:val="both"/>
        <w:rPr>
          <w:rStyle w:val="tlid-translation"/>
          <w:rFonts w:ascii="Times New Roman" w:hAnsi="Times New Roman" w:cs="Times New Roman"/>
          <w:sz w:val="28"/>
          <w:szCs w:val="28"/>
          <w:lang w:val="uk-UA"/>
        </w:rPr>
      </w:pPr>
    </w:p>
    <w:p w14:paraId="6CD85C25" w14:textId="3EBC134B" w:rsidR="00813051" w:rsidRDefault="00991AB3" w:rsidP="00813051">
      <w:pPr>
        <w:autoSpaceDE w:val="0"/>
        <w:autoSpaceDN w:val="0"/>
        <w:adjustRightInd w:val="0"/>
        <w:jc w:val="both"/>
        <w:rPr>
          <w:rStyle w:val="tlid-translation"/>
          <w:rFonts w:ascii="Times New Roman" w:hAnsi="Times New Roman" w:cs="Times New Roman"/>
          <w:sz w:val="28"/>
          <w:szCs w:val="28"/>
          <w:lang w:val="uk-UA"/>
        </w:rPr>
      </w:pPr>
      <w:r>
        <w:rPr>
          <w:noProof/>
          <w:lang w:val="uk-UA" w:eastAsia="uk-UA"/>
        </w:rPr>
        <mc:AlternateContent>
          <mc:Choice Requires="wps">
            <w:drawing>
              <wp:anchor distT="0" distB="0" distL="114300" distR="114300" simplePos="0" relativeHeight="251665408" behindDoc="0" locked="0" layoutInCell="1" allowOverlap="1" wp14:anchorId="7ED44E22" wp14:editId="266D0095">
                <wp:simplePos x="0" y="0"/>
                <wp:positionH relativeFrom="column">
                  <wp:posOffset>11430</wp:posOffset>
                </wp:positionH>
                <wp:positionV relativeFrom="paragraph">
                  <wp:posOffset>349250</wp:posOffset>
                </wp:positionV>
                <wp:extent cx="2743200" cy="659130"/>
                <wp:effectExtent l="19050" t="76200" r="0" b="762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43200" cy="65913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7FB76F" id="Прямая со стрелкой 15" o:spid="_x0000_s1026" type="#_x0000_t32" style="position:absolute;margin-left:.9pt;margin-top:27.5pt;width:3in;height:51.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" strokecolor="#4472c4 [3204]" strokeweight="2.25pt">
                <v:stroke endarrow="block" joinstyle="miter"/>
                <o:lock v:ext="edit" shapetype="f"/>
              </v:shape>
            </w:pict>
          </mc:Fallback>
        </mc:AlternateContent>
      </w:r>
      <w:r>
        <w:rPr>
          <w:noProof/>
          <w:lang w:val="uk-UA" w:eastAsia="uk-UA"/>
        </w:rPr>
        <mc:AlternateContent>
          <mc:Choice Requires="wps">
            <w:drawing>
              <wp:anchor distT="0" distB="0" distL="114300" distR="114300" simplePos="0" relativeHeight="251664384" behindDoc="0" locked="0" layoutInCell="1" allowOverlap="1" wp14:anchorId="31C65A79" wp14:editId="08FA7B1B">
                <wp:simplePos x="0" y="0"/>
                <wp:positionH relativeFrom="margin">
                  <wp:align>left</wp:align>
                </wp:positionH>
                <wp:positionV relativeFrom="paragraph">
                  <wp:posOffset>311150</wp:posOffset>
                </wp:positionV>
                <wp:extent cx="2324100" cy="689610"/>
                <wp:effectExtent l="19050" t="57150" r="0" b="1524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24100" cy="68961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5EDF26" id="Прямая со стрелкой 14" o:spid="_x0000_s1026" type="#_x0000_t32" style="position:absolute;margin-left:0;margin-top:24.5pt;width:183pt;height:54.3pt;flip:y;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" strokecolor="#4472c4 [3204]" strokeweight="2.25pt">
                <v:stroke endarrow="block" joinstyle="miter"/>
                <o:lock v:ext="edit" shapetype="f"/>
                <w10:wrap anchorx="margin"/>
              </v:shape>
            </w:pict>
          </mc:Fallback>
        </mc:AlternateContent>
      </w:r>
      <w:r w:rsidR="00813051">
        <w:rPr>
          <w:noProof/>
          <w:lang w:val="uk-UA" w:eastAsia="uk-UA"/>
        </w:rPr>
        <w:drawing>
          <wp:inline distT="0" distB="0" distL="0" distR="0" wp14:anchorId="2189B1FF" wp14:editId="2771D169">
            <wp:extent cx="5940425" cy="354330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b="4566"/>
                    <a:stretch/>
                  </pic:blipFill>
                  <pic:spPr bwMode="auto">
                    <a:xfrm>
                      <a:off x="0" y="0"/>
                      <a:ext cx="5940425" cy="3543300"/>
                    </a:xfrm>
                    <a:prstGeom prst="rect">
                      <a:avLst/>
                    </a:prstGeom>
                    <a:ln>
                      <a:noFill/>
                    </a:ln>
                    <a:extLst>
                      <a:ext uri="{53640926-AAD7-44D8-BBD7-CCE9431645EC}">
                        <a14:shadowObscured xmlns:a14="http://schemas.microsoft.com/office/drawing/2010/main"/>
                      </a:ext>
                    </a:extLst>
                  </pic:spPr>
                </pic:pic>
              </a:graphicData>
            </a:graphic>
          </wp:inline>
        </w:drawing>
      </w:r>
    </w:p>
    <w:p w14:paraId="4353E044" w14:textId="77777777" w:rsidR="00813051" w:rsidRPr="00813051" w:rsidRDefault="00813051" w:rsidP="00813051">
      <w:pPr>
        <w:autoSpaceDE w:val="0"/>
        <w:autoSpaceDN w:val="0"/>
        <w:adjustRightInd w:val="0"/>
        <w:jc w:val="both"/>
        <w:rPr>
          <w:rStyle w:val="tlid-translation"/>
          <w:rFonts w:ascii="Times New Roman" w:hAnsi="Times New Roman" w:cs="Times New Roman"/>
          <w:sz w:val="28"/>
          <w:szCs w:val="28"/>
          <w:lang w:val="uk-UA"/>
        </w:rPr>
      </w:pPr>
    </w:p>
    <w:p w14:paraId="03CF6F0B" w14:textId="777286DC" w:rsidR="00813051" w:rsidRDefault="00991AB3" w:rsidP="00813051">
      <w:pPr>
        <w:autoSpaceDE w:val="0"/>
        <w:autoSpaceDN w:val="0"/>
        <w:adjustRightInd w:val="0"/>
        <w:jc w:val="both"/>
        <w:rPr>
          <w:rStyle w:val="tlid-translation"/>
          <w:rFonts w:ascii="Times New Roman" w:hAnsi="Times New Roman" w:cs="Times New Roman"/>
          <w:sz w:val="28"/>
          <w:szCs w:val="28"/>
          <w:lang w:val="uk-UA"/>
        </w:rPr>
      </w:pPr>
      <w:r>
        <w:rPr>
          <w:noProof/>
          <w:lang w:val="uk-UA" w:eastAsia="uk-UA"/>
        </w:rPr>
        <w:lastRenderedPageBreak/>
        <mc:AlternateContent>
          <mc:Choice Requires="wps">
            <w:drawing>
              <wp:anchor distT="0" distB="0" distL="114300" distR="114300" simplePos="0" relativeHeight="251666432" behindDoc="0" locked="0" layoutInCell="1" allowOverlap="1" wp14:anchorId="16D8C7ED" wp14:editId="597BA4EA">
                <wp:simplePos x="0" y="0"/>
                <wp:positionH relativeFrom="column">
                  <wp:posOffset>891540</wp:posOffset>
                </wp:positionH>
                <wp:positionV relativeFrom="paragraph">
                  <wp:posOffset>1363980</wp:posOffset>
                </wp:positionV>
                <wp:extent cx="304800" cy="190500"/>
                <wp:effectExtent l="0" t="0" r="19050" b="19050"/>
                <wp:wrapNone/>
                <wp:docPr id="16" name="Стрелка: изогнутая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9050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D32DFA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Стрелка: изогнутая вниз 16" o:spid="_x0000_s1026" type="#_x0000_t105" style="position:absolute;margin-left:70.2pt;margin-top:107.4pt;width:24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" adj="14850,19913,16200" fillcolor="#4472c4 [3204]" strokecolor="#1f3763 [1604]" strokeweight="1pt">
                <v:path arrowok="t"/>
              </v:shape>
            </w:pict>
          </mc:Fallback>
        </mc:AlternateContent>
      </w:r>
      <w:r w:rsidR="00813051">
        <w:rPr>
          <w:noProof/>
          <w:lang w:val="uk-UA" w:eastAsia="uk-UA"/>
        </w:rPr>
        <w:drawing>
          <wp:inline distT="0" distB="0" distL="0" distR="0" wp14:anchorId="157A8BF1" wp14:editId="57325257">
            <wp:extent cx="5940425" cy="356235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b="4053"/>
                    <a:stretch/>
                  </pic:blipFill>
                  <pic:spPr bwMode="auto">
                    <a:xfrm>
                      <a:off x="0" y="0"/>
                      <a:ext cx="5940425" cy="3562350"/>
                    </a:xfrm>
                    <a:prstGeom prst="rect">
                      <a:avLst/>
                    </a:prstGeom>
                    <a:ln>
                      <a:noFill/>
                    </a:ln>
                    <a:extLst>
                      <a:ext uri="{53640926-AAD7-44D8-BBD7-CCE9431645EC}">
                        <a14:shadowObscured xmlns:a14="http://schemas.microsoft.com/office/drawing/2010/main"/>
                      </a:ext>
                    </a:extLst>
                  </pic:spPr>
                </pic:pic>
              </a:graphicData>
            </a:graphic>
          </wp:inline>
        </w:drawing>
      </w:r>
    </w:p>
    <w:p w14:paraId="47E3A069" w14:textId="77777777" w:rsidR="00813051" w:rsidRPr="00813051" w:rsidRDefault="00813051" w:rsidP="00813051">
      <w:pPr>
        <w:autoSpaceDE w:val="0"/>
        <w:autoSpaceDN w:val="0"/>
        <w:adjustRightInd w:val="0"/>
        <w:jc w:val="both"/>
        <w:rPr>
          <w:rStyle w:val="tlid-translation"/>
          <w:rFonts w:ascii="Times New Roman" w:hAnsi="Times New Roman" w:cs="Times New Roman"/>
          <w:sz w:val="28"/>
          <w:szCs w:val="28"/>
          <w:lang w:val="uk-UA"/>
        </w:rPr>
      </w:pPr>
    </w:p>
    <w:p w14:paraId="028DA474" w14:textId="5F07CBD4" w:rsidR="00813051" w:rsidRDefault="00991AB3" w:rsidP="00813051">
      <w:pPr>
        <w:autoSpaceDE w:val="0"/>
        <w:autoSpaceDN w:val="0"/>
        <w:adjustRightInd w:val="0"/>
        <w:jc w:val="both"/>
        <w:rPr>
          <w:rStyle w:val="tlid-translation"/>
          <w:rFonts w:ascii="Times New Roman" w:hAnsi="Times New Roman" w:cs="Times New Roman"/>
          <w:sz w:val="28"/>
          <w:szCs w:val="28"/>
          <w:lang w:val="uk-UA"/>
        </w:rPr>
      </w:pPr>
      <w:r>
        <w:rPr>
          <w:noProof/>
          <w:lang w:val="uk-UA" w:eastAsia="uk-UA"/>
        </w:rPr>
        <mc:AlternateContent>
          <mc:Choice Requires="wps">
            <w:drawing>
              <wp:anchor distT="0" distB="0" distL="114300" distR="114300" simplePos="0" relativeHeight="251667456" behindDoc="0" locked="0" layoutInCell="1" allowOverlap="1" wp14:anchorId="487A4DA0" wp14:editId="63B983F2">
                <wp:simplePos x="0" y="0"/>
                <wp:positionH relativeFrom="column">
                  <wp:posOffset>887730</wp:posOffset>
                </wp:positionH>
                <wp:positionV relativeFrom="paragraph">
                  <wp:posOffset>1418590</wp:posOffset>
                </wp:positionV>
                <wp:extent cx="320040" cy="152400"/>
                <wp:effectExtent l="0" t="0" r="22860" b="19050"/>
                <wp:wrapNone/>
                <wp:docPr id="17" name="Стрелка: изогнутая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15240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7CCC03" id="Стрелка: изогнутая вниз 17" o:spid="_x0000_s1026" type="#_x0000_t105" style="position:absolute;margin-left:69.9pt;margin-top:111.7pt;width:25.2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" adj="16457,20314,16200" fillcolor="#4472c4 [3204]" strokecolor="#1f3763 [1604]" strokeweight="1pt">
                <v:path arrowok="t"/>
              </v:shape>
            </w:pict>
          </mc:Fallback>
        </mc:AlternateContent>
      </w:r>
      <w:r w:rsidR="00813051">
        <w:rPr>
          <w:noProof/>
          <w:lang w:val="uk-UA" w:eastAsia="uk-UA"/>
        </w:rPr>
        <w:drawing>
          <wp:inline distT="0" distB="0" distL="0" distR="0" wp14:anchorId="1700C9D2" wp14:editId="702E5FDA">
            <wp:extent cx="5940425" cy="3552825"/>
            <wp:effectExtent l="0" t="0" r="317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b="4310"/>
                    <a:stretch/>
                  </pic:blipFill>
                  <pic:spPr bwMode="auto">
                    <a:xfrm>
                      <a:off x="0" y="0"/>
                      <a:ext cx="5940425" cy="3552825"/>
                    </a:xfrm>
                    <a:prstGeom prst="rect">
                      <a:avLst/>
                    </a:prstGeom>
                    <a:ln>
                      <a:noFill/>
                    </a:ln>
                    <a:extLst>
                      <a:ext uri="{53640926-AAD7-44D8-BBD7-CCE9431645EC}">
                        <a14:shadowObscured xmlns:a14="http://schemas.microsoft.com/office/drawing/2010/main"/>
                      </a:ext>
                    </a:extLst>
                  </pic:spPr>
                </pic:pic>
              </a:graphicData>
            </a:graphic>
          </wp:inline>
        </w:drawing>
      </w:r>
    </w:p>
    <w:p w14:paraId="0EEAB47C" w14:textId="77777777" w:rsidR="00813051" w:rsidRDefault="00813051" w:rsidP="00813051">
      <w:pPr>
        <w:autoSpaceDE w:val="0"/>
        <w:autoSpaceDN w:val="0"/>
        <w:adjustRightInd w:val="0"/>
        <w:jc w:val="both"/>
        <w:rPr>
          <w:rStyle w:val="tlid-translation"/>
          <w:rFonts w:ascii="Times New Roman" w:hAnsi="Times New Roman" w:cs="Times New Roman"/>
          <w:sz w:val="28"/>
          <w:szCs w:val="28"/>
          <w:lang w:val="uk-UA"/>
        </w:rPr>
      </w:pPr>
    </w:p>
    <w:p w14:paraId="5D1AB152" w14:textId="77777777" w:rsidR="00813051" w:rsidRDefault="00813051" w:rsidP="00813051">
      <w:pPr>
        <w:autoSpaceDE w:val="0"/>
        <w:autoSpaceDN w:val="0"/>
        <w:adjustRightInd w:val="0"/>
        <w:jc w:val="both"/>
        <w:rPr>
          <w:rStyle w:val="tlid-translation"/>
          <w:rFonts w:ascii="Times New Roman" w:hAnsi="Times New Roman" w:cs="Times New Roman"/>
          <w:sz w:val="28"/>
          <w:szCs w:val="28"/>
          <w:lang w:val="uk-UA"/>
        </w:rPr>
      </w:pPr>
    </w:p>
    <w:p w14:paraId="64117113" w14:textId="77777777" w:rsidR="00813051" w:rsidRPr="00813051" w:rsidRDefault="00813051" w:rsidP="00813051">
      <w:pPr>
        <w:autoSpaceDE w:val="0"/>
        <w:autoSpaceDN w:val="0"/>
        <w:adjustRightInd w:val="0"/>
        <w:jc w:val="both"/>
        <w:rPr>
          <w:rStyle w:val="tlid-translation"/>
          <w:rFonts w:ascii="Times New Roman" w:hAnsi="Times New Roman" w:cs="Times New Roman"/>
          <w:sz w:val="28"/>
          <w:szCs w:val="28"/>
          <w:lang w:val="uk-UA"/>
        </w:rPr>
      </w:pPr>
    </w:p>
    <w:p w14:paraId="0C2BE163" w14:textId="1B12A3E1" w:rsidR="00813051" w:rsidRPr="00813051" w:rsidRDefault="00991AB3" w:rsidP="003C763F">
      <w:pPr>
        <w:pStyle w:val="a3"/>
        <w:autoSpaceDE w:val="0"/>
        <w:autoSpaceDN w:val="0"/>
        <w:adjustRightInd w:val="0"/>
        <w:ind w:left="927"/>
        <w:jc w:val="center"/>
        <w:rPr>
          <w:rFonts w:eastAsia="CIDFont+F1"/>
          <w:color w:val="4472C4" w:themeColor="accent1"/>
          <w:sz w:val="28"/>
          <w:szCs w:val="28"/>
          <w:lang w:val="ru-RU"/>
        </w:rPr>
      </w:pPr>
      <w:r>
        <w:rPr>
          <w:noProof/>
          <w:lang w:val="uk-UA" w:eastAsia="uk-UA"/>
        </w:rPr>
        <w:lastRenderedPageBreak/>
        <mc:AlternateContent>
          <mc:Choice Requires="wps">
            <w:drawing>
              <wp:anchor distT="0" distB="0" distL="114300" distR="114300" simplePos="0" relativeHeight="251672576" behindDoc="0" locked="0" layoutInCell="1" allowOverlap="1" wp14:anchorId="24837667" wp14:editId="0CFB2DA4">
                <wp:simplePos x="0" y="0"/>
                <wp:positionH relativeFrom="column">
                  <wp:posOffset>586740</wp:posOffset>
                </wp:positionH>
                <wp:positionV relativeFrom="paragraph">
                  <wp:posOffset>2164080</wp:posOffset>
                </wp:positionV>
                <wp:extent cx="2049780" cy="308610"/>
                <wp:effectExtent l="0" t="0" r="64770" b="7239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9780" cy="3086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7A2CDE" id="Прямая со стрелкой 22" o:spid="_x0000_s1026" type="#_x0000_t32" style="position:absolute;margin-left:46.2pt;margin-top:170.4pt;width:161.4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" strokecolor="#4472c4 [3204]" strokeweight=".5pt">
                <v:stroke endarrow="block" joinstyle="miter"/>
                <o:lock v:ext="edit" shapetype="f"/>
              </v:shape>
            </w:pict>
          </mc:Fallback>
        </mc:AlternateContent>
      </w:r>
      <w:r>
        <w:rPr>
          <w:noProof/>
          <w:lang w:val="uk-UA" w:eastAsia="uk-UA"/>
        </w:rPr>
        <mc:AlternateContent>
          <mc:Choice Requires="wps">
            <w:drawing>
              <wp:anchor distT="0" distB="0" distL="114300" distR="114300" simplePos="0" relativeHeight="251671552" behindDoc="0" locked="0" layoutInCell="1" allowOverlap="1" wp14:anchorId="62620BE8" wp14:editId="17018206">
                <wp:simplePos x="0" y="0"/>
                <wp:positionH relativeFrom="column">
                  <wp:posOffset>598170</wp:posOffset>
                </wp:positionH>
                <wp:positionV relativeFrom="paragraph">
                  <wp:posOffset>1036320</wp:posOffset>
                </wp:positionV>
                <wp:extent cx="2320290" cy="1104900"/>
                <wp:effectExtent l="0" t="38100" r="41910" b="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20290" cy="1104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C70AC7" id="Прямая со стрелкой 21" o:spid="_x0000_s1026" type="#_x0000_t32" style="position:absolute;margin-left:47.1pt;margin-top:81.6pt;width:182.7pt;height:87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" strokecolor="#4472c4 [3204]" strokeweight=".5pt">
                <v:stroke endarrow="block" joinstyle="miter"/>
                <o:lock v:ext="edit" shapetype="f"/>
              </v:shape>
            </w:pict>
          </mc:Fallback>
        </mc:AlternateContent>
      </w:r>
      <w:r>
        <w:rPr>
          <w:noProof/>
          <w:lang w:val="uk-UA" w:eastAsia="uk-UA"/>
        </w:rPr>
        <mc:AlternateContent>
          <mc:Choice Requires="wps">
            <w:drawing>
              <wp:anchor distT="0" distB="0" distL="114300" distR="114300" simplePos="0" relativeHeight="251670528" behindDoc="0" locked="0" layoutInCell="1" allowOverlap="1" wp14:anchorId="666FAFDA" wp14:editId="3BC12550">
                <wp:simplePos x="0" y="0"/>
                <wp:positionH relativeFrom="column">
                  <wp:posOffset>575310</wp:posOffset>
                </wp:positionH>
                <wp:positionV relativeFrom="paragraph">
                  <wp:posOffset>2148840</wp:posOffset>
                </wp:positionV>
                <wp:extent cx="2125980" cy="11430"/>
                <wp:effectExtent l="0" t="76200" r="7620" b="6477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25980" cy="114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FF1EC96" id="Прямая со стрелкой 20" o:spid="_x0000_s1026" type="#_x0000_t32" style="position:absolute;margin-left:45.3pt;margin-top:169.2pt;width:167.4pt;height:.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" strokecolor="#4472c4 [3204]" strokeweight=".5pt">
                <v:stroke endarrow="block" joinstyle="miter"/>
                <o:lock v:ext="edit" shapetype="f"/>
              </v:shape>
            </w:pict>
          </mc:Fallback>
        </mc:AlternateContent>
      </w:r>
      <w:r>
        <w:rPr>
          <w:noProof/>
          <w:lang w:val="uk-UA" w:eastAsia="uk-UA"/>
        </w:rPr>
        <mc:AlternateContent>
          <mc:Choice Requires="wps">
            <w:drawing>
              <wp:anchor distT="0" distB="0" distL="114300" distR="114300" simplePos="0" relativeHeight="251669504" behindDoc="0" locked="0" layoutInCell="1" allowOverlap="1" wp14:anchorId="65BA1F9A" wp14:editId="4602A6C6">
                <wp:simplePos x="0" y="0"/>
                <wp:positionH relativeFrom="column">
                  <wp:posOffset>571500</wp:posOffset>
                </wp:positionH>
                <wp:positionV relativeFrom="paragraph">
                  <wp:posOffset>1859280</wp:posOffset>
                </wp:positionV>
                <wp:extent cx="2133600" cy="304800"/>
                <wp:effectExtent l="0" t="57150" r="0" b="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3360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FE2907" id="Прямая со стрелкой 19" o:spid="_x0000_s1026" type="#_x0000_t32" style="position:absolute;margin-left:45pt;margin-top:146.4pt;width:168pt;height:24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" strokecolor="#4472c4 [3204]" strokeweight=".5pt">
                <v:stroke endarrow="block" joinstyle="miter"/>
                <o:lock v:ext="edit" shapetype="f"/>
              </v:shape>
            </w:pict>
          </mc:Fallback>
        </mc:AlternateContent>
      </w:r>
      <w:r>
        <w:rPr>
          <w:noProof/>
          <w:lang w:val="uk-UA" w:eastAsia="uk-UA"/>
        </w:rPr>
        <mc:AlternateContent>
          <mc:Choice Requires="wps">
            <w:drawing>
              <wp:anchor distT="0" distB="0" distL="114300" distR="114300" simplePos="0" relativeHeight="251668480" behindDoc="0" locked="0" layoutInCell="1" allowOverlap="1" wp14:anchorId="305B35E1" wp14:editId="3011E25C">
                <wp:simplePos x="0" y="0"/>
                <wp:positionH relativeFrom="column">
                  <wp:posOffset>563880</wp:posOffset>
                </wp:positionH>
                <wp:positionV relativeFrom="paragraph">
                  <wp:posOffset>1440180</wp:posOffset>
                </wp:positionV>
                <wp:extent cx="2209800" cy="720090"/>
                <wp:effectExtent l="0" t="38100" r="38100" b="381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09800" cy="7200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620B76" id="Прямая со стрелкой 18" o:spid="_x0000_s1026" type="#_x0000_t32" style="position:absolute;margin-left:44.4pt;margin-top:113.4pt;width:174pt;height:56.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" strokecolor="#4472c4 [3204]" strokeweight=".5pt">
                <v:stroke endarrow="block" joinstyle="miter"/>
                <o:lock v:ext="edit" shapetype="f"/>
              </v:shape>
            </w:pict>
          </mc:Fallback>
        </mc:AlternateContent>
      </w:r>
      <w:r w:rsidR="00813051">
        <w:rPr>
          <w:noProof/>
          <w:lang w:val="uk-UA" w:eastAsia="uk-UA"/>
        </w:rPr>
        <w:drawing>
          <wp:inline distT="0" distB="0" distL="0" distR="0" wp14:anchorId="362ED7E6" wp14:editId="7956B991">
            <wp:extent cx="5125085" cy="34194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b="4010"/>
                    <a:stretch/>
                  </pic:blipFill>
                  <pic:spPr bwMode="auto">
                    <a:xfrm>
                      <a:off x="0" y="0"/>
                      <a:ext cx="5127627" cy="3421171"/>
                    </a:xfrm>
                    <a:prstGeom prst="rect">
                      <a:avLst/>
                    </a:prstGeom>
                    <a:ln>
                      <a:noFill/>
                    </a:ln>
                    <a:extLst>
                      <a:ext uri="{53640926-AAD7-44D8-BBD7-CCE9431645EC}">
                        <a14:shadowObscured xmlns:a14="http://schemas.microsoft.com/office/drawing/2010/main"/>
                      </a:ext>
                    </a:extLst>
                  </pic:spPr>
                </pic:pic>
              </a:graphicData>
            </a:graphic>
          </wp:inline>
        </w:drawing>
      </w:r>
    </w:p>
    <w:p w14:paraId="0A7253A2" w14:textId="77777777" w:rsidR="00DB7002" w:rsidRPr="00DB7002" w:rsidRDefault="00DB7002" w:rsidP="00DB7002">
      <w:pPr>
        <w:jc w:val="both"/>
        <w:rPr>
          <w:rFonts w:ascii="Times New Roman" w:eastAsia="Times New Roman" w:hAnsi="Times New Roman" w:cs="Times New Roman"/>
          <w:sz w:val="28"/>
          <w:szCs w:val="28"/>
          <w:lang w:val="ru-RU"/>
        </w:rPr>
      </w:pPr>
    </w:p>
    <w:p w14:paraId="5EFF17F6" w14:textId="77777777" w:rsidR="00DB7002" w:rsidRPr="00D91067" w:rsidRDefault="00DB7002" w:rsidP="00D91067">
      <w:pPr>
        <w:pStyle w:val="a3"/>
        <w:numPr>
          <w:ilvl w:val="0"/>
          <w:numId w:val="4"/>
        </w:numPr>
        <w:jc w:val="center"/>
        <w:rPr>
          <w:rFonts w:ascii="Times New Roman" w:eastAsia="Times New Roman" w:hAnsi="Times New Roman" w:cs="Times New Roman"/>
          <w:b/>
          <w:bCs/>
          <w:sz w:val="28"/>
          <w:szCs w:val="28"/>
          <w:lang w:val="ru-RU"/>
        </w:rPr>
      </w:pPr>
      <w:r w:rsidRPr="00D91067">
        <w:rPr>
          <w:rFonts w:ascii="Times New Roman" w:eastAsia="Times New Roman" w:hAnsi="Times New Roman" w:cs="Times New Roman"/>
          <w:b/>
          <w:bCs/>
          <w:sz w:val="28"/>
          <w:szCs w:val="28"/>
          <w:lang w:val="uk-UA"/>
        </w:rPr>
        <w:t>Розписка про доставку (</w:t>
      </w:r>
      <w:r w:rsidRPr="00D91067">
        <w:rPr>
          <w:rFonts w:ascii="Times New Roman" w:eastAsia="Times New Roman" w:hAnsi="Times New Roman" w:cs="Times New Roman"/>
          <w:b/>
          <w:bCs/>
          <w:sz w:val="28"/>
          <w:szCs w:val="28"/>
        </w:rPr>
        <w:t>TC</w:t>
      </w:r>
      <w:r w:rsidRPr="00D91067">
        <w:rPr>
          <w:rFonts w:ascii="Times New Roman" w:eastAsia="Times New Roman" w:hAnsi="Times New Roman" w:cs="Times New Roman"/>
          <w:b/>
          <w:bCs/>
          <w:sz w:val="28"/>
          <w:szCs w:val="28"/>
          <w:lang w:val="ru-RU"/>
        </w:rPr>
        <w:t xml:space="preserve"> 11)</w:t>
      </w:r>
    </w:p>
    <w:p w14:paraId="7B47155A" w14:textId="77777777" w:rsidR="00DB7002" w:rsidRDefault="00DB7002" w:rsidP="00C52C8C">
      <w:pPr>
        <w:ind w:firstLine="567"/>
        <w:jc w:val="both"/>
        <w:rPr>
          <w:rFonts w:ascii="Times New Roman" w:eastAsia="Times New Roman" w:hAnsi="Times New Roman" w:cs="Times New Roman"/>
          <w:sz w:val="28"/>
          <w:szCs w:val="28"/>
          <w:lang w:val="uk-UA"/>
        </w:rPr>
      </w:pPr>
      <w:r w:rsidRPr="00DB7002">
        <w:rPr>
          <w:rFonts w:ascii="Times New Roman" w:eastAsia="Times New Roman" w:hAnsi="Times New Roman" w:cs="Times New Roman"/>
          <w:sz w:val="28"/>
          <w:szCs w:val="28"/>
          <w:lang w:val="uk-UA"/>
        </w:rPr>
        <w:t>Для підтвердження виконання перевізником зобов’язання щодо доставки задекларованих товарів та пред’явлення таких товарів разом ТСД та іншими документами в митницю призначення застосовується розписка форми TC 11</w:t>
      </w:r>
      <w:r w:rsidR="00C52C8C">
        <w:rPr>
          <w:rFonts w:ascii="Times New Roman" w:eastAsia="Times New Roman" w:hAnsi="Times New Roman" w:cs="Times New Roman"/>
          <w:sz w:val="28"/>
          <w:szCs w:val="28"/>
          <w:lang w:val="uk-UA"/>
        </w:rPr>
        <w:t>.</w:t>
      </w:r>
    </w:p>
    <w:p w14:paraId="710B077E" w14:textId="77777777" w:rsidR="003C763F" w:rsidRDefault="003C763F" w:rsidP="00C52C8C">
      <w:pPr>
        <w:ind w:firstLine="567"/>
        <w:jc w:val="both"/>
        <w:rPr>
          <w:rFonts w:ascii="Times New Roman" w:eastAsia="Times New Roman" w:hAnsi="Times New Roman" w:cs="Times New Roman"/>
          <w:sz w:val="28"/>
          <w:szCs w:val="28"/>
          <w:lang w:val="uk-UA"/>
        </w:rPr>
      </w:pPr>
    </w:p>
    <w:p w14:paraId="4F2B58E5" w14:textId="77777777" w:rsidR="00D3762E" w:rsidRPr="00DB7002" w:rsidRDefault="00D3762E" w:rsidP="003C763F">
      <w:pPr>
        <w:ind w:firstLine="720"/>
        <w:jc w:val="center"/>
        <w:rPr>
          <w:rFonts w:ascii="Times New Roman" w:eastAsia="Times New Roman" w:hAnsi="Times New Roman" w:cs="Times New Roman"/>
          <w:sz w:val="28"/>
          <w:szCs w:val="28"/>
          <w:lang w:val="uk-UA"/>
        </w:rPr>
      </w:pPr>
      <w:r>
        <w:rPr>
          <w:noProof/>
          <w:lang w:val="uk-UA" w:eastAsia="uk-UA"/>
        </w:rPr>
        <w:drawing>
          <wp:inline distT="0" distB="0" distL="0" distR="0" wp14:anchorId="08028551" wp14:editId="18E565B3">
            <wp:extent cx="2552700" cy="19138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24627" t="27306" r="24210" b="16119"/>
                    <a:stretch/>
                  </pic:blipFill>
                  <pic:spPr bwMode="auto">
                    <a:xfrm>
                      <a:off x="0" y="0"/>
                      <a:ext cx="2555760" cy="1916184"/>
                    </a:xfrm>
                    <a:prstGeom prst="rect">
                      <a:avLst/>
                    </a:prstGeom>
                    <a:ln>
                      <a:noFill/>
                    </a:ln>
                    <a:extLst>
                      <a:ext uri="{53640926-AAD7-44D8-BBD7-CCE9431645EC}">
                        <a14:shadowObscured xmlns:a14="http://schemas.microsoft.com/office/drawing/2010/main"/>
                      </a:ext>
                    </a:extLst>
                  </pic:spPr>
                </pic:pic>
              </a:graphicData>
            </a:graphic>
          </wp:inline>
        </w:drawing>
      </w:r>
    </w:p>
    <w:p w14:paraId="4CFE273A" w14:textId="77777777" w:rsidR="00DB7002" w:rsidRPr="00DB7002" w:rsidRDefault="00DB7002" w:rsidP="00C52C8C">
      <w:pPr>
        <w:ind w:firstLine="567"/>
        <w:jc w:val="both"/>
        <w:rPr>
          <w:rFonts w:ascii="Times New Roman" w:eastAsia="Times New Roman" w:hAnsi="Times New Roman" w:cs="Times New Roman"/>
          <w:sz w:val="28"/>
          <w:szCs w:val="28"/>
          <w:lang w:val="uk-UA"/>
        </w:rPr>
      </w:pPr>
      <w:r w:rsidRPr="00DB7002">
        <w:rPr>
          <w:rFonts w:ascii="Times New Roman" w:eastAsia="Times New Roman" w:hAnsi="Times New Roman" w:cs="Times New Roman"/>
          <w:sz w:val="28"/>
          <w:szCs w:val="28"/>
          <w:lang w:val="uk-UA"/>
        </w:rPr>
        <w:t xml:space="preserve">Після завершення транзитного переміщення перевізник, який вважається представником суб’єкта режиму, може звернутися до митниці призначення для засвідчення розписки форми TC 11. </w:t>
      </w:r>
    </w:p>
    <w:p w14:paraId="4D33B456" w14:textId="77777777" w:rsidR="00DB7002" w:rsidRPr="00DB7002" w:rsidRDefault="00DB7002" w:rsidP="00C52C8C">
      <w:pPr>
        <w:ind w:firstLine="567"/>
        <w:jc w:val="both"/>
        <w:rPr>
          <w:rStyle w:val="rvts0"/>
          <w:sz w:val="28"/>
          <w:szCs w:val="28"/>
          <w:lang w:val="ru-RU"/>
        </w:rPr>
      </w:pPr>
      <w:r w:rsidRPr="00DB7002">
        <w:rPr>
          <w:rFonts w:ascii="Times New Roman" w:eastAsia="Times New Roman" w:hAnsi="Times New Roman" w:cs="Times New Roman"/>
          <w:sz w:val="28"/>
          <w:szCs w:val="28"/>
          <w:lang w:val="uk-UA"/>
        </w:rPr>
        <w:t xml:space="preserve">Форма ТС 11 виготовляється за допомогою комп’ютера на звичайному аркуші паперу формату А4 (210 мм. на 297 мм.). </w:t>
      </w:r>
      <w:r w:rsidRPr="00DB7002">
        <w:rPr>
          <w:rStyle w:val="rvts0"/>
          <w:rFonts w:ascii="Times New Roman" w:hAnsi="Times New Roman" w:cs="Times New Roman"/>
          <w:sz w:val="28"/>
          <w:szCs w:val="28"/>
          <w:lang w:val="uk-UA"/>
        </w:rPr>
        <w:t xml:space="preserve">Інформація до розписки вноситься </w:t>
      </w:r>
      <w:r w:rsidRPr="00DB7002">
        <w:rPr>
          <w:rFonts w:ascii="Times New Roman" w:eastAsia="Times New Roman" w:hAnsi="Times New Roman" w:cs="Times New Roman"/>
          <w:sz w:val="28"/>
          <w:szCs w:val="28"/>
          <w:lang w:val="uk-UA"/>
        </w:rPr>
        <w:t xml:space="preserve">суб’єктом режиму або перевізником за допомогою комп’ютера або </w:t>
      </w:r>
      <w:proofErr w:type="spellStart"/>
      <w:r w:rsidRPr="00DB7002">
        <w:rPr>
          <w:rStyle w:val="rvts0"/>
          <w:rFonts w:ascii="Times New Roman" w:hAnsi="Times New Roman" w:cs="Times New Roman"/>
          <w:sz w:val="28"/>
          <w:szCs w:val="28"/>
          <w:lang w:val="uk-UA"/>
        </w:rPr>
        <w:t>розбірливо</w:t>
      </w:r>
      <w:proofErr w:type="spellEnd"/>
      <w:r w:rsidRPr="00DB7002">
        <w:rPr>
          <w:rStyle w:val="rvts0"/>
          <w:rFonts w:ascii="Times New Roman" w:hAnsi="Times New Roman" w:cs="Times New Roman"/>
          <w:sz w:val="28"/>
          <w:szCs w:val="28"/>
          <w:lang w:val="uk-UA"/>
        </w:rPr>
        <w:t xml:space="preserve"> від руки чорнилом та друкованими літерами.</w:t>
      </w:r>
    </w:p>
    <w:p w14:paraId="539A2008" w14:textId="77777777" w:rsidR="00DB7002" w:rsidRPr="00DB7002" w:rsidRDefault="00DB7002" w:rsidP="00C52C8C">
      <w:pPr>
        <w:ind w:firstLine="567"/>
        <w:jc w:val="both"/>
        <w:rPr>
          <w:rFonts w:ascii="Times New Roman" w:eastAsia="Times New Roman" w:hAnsi="Times New Roman" w:cs="Times New Roman"/>
          <w:sz w:val="28"/>
          <w:szCs w:val="28"/>
          <w:lang w:val="uk-UA"/>
        </w:rPr>
      </w:pPr>
      <w:r w:rsidRPr="00DB7002">
        <w:rPr>
          <w:rStyle w:val="rvts0"/>
          <w:rFonts w:ascii="Times New Roman" w:hAnsi="Times New Roman" w:cs="Times New Roman"/>
          <w:sz w:val="28"/>
          <w:szCs w:val="28"/>
          <w:lang w:val="uk-UA"/>
        </w:rPr>
        <w:lastRenderedPageBreak/>
        <w:t>Заповнена форма ТС 11</w:t>
      </w:r>
      <w:r w:rsidRPr="00DB7002">
        <w:rPr>
          <w:rFonts w:ascii="Times New Roman" w:eastAsia="Times New Roman" w:hAnsi="Times New Roman" w:cs="Times New Roman"/>
          <w:sz w:val="28"/>
          <w:szCs w:val="28"/>
          <w:lang w:val="uk-UA"/>
        </w:rPr>
        <w:t xml:space="preserve"> надається посадовій особі митниці призначення для перевірки та засвідчення.</w:t>
      </w:r>
    </w:p>
    <w:p w14:paraId="5ACBB61C" w14:textId="7D84857D" w:rsidR="00DB7002" w:rsidRDefault="00DB7002" w:rsidP="00C52C8C">
      <w:pPr>
        <w:ind w:firstLine="567"/>
        <w:jc w:val="both"/>
        <w:rPr>
          <w:rFonts w:ascii="Times New Roman" w:hAnsi="Times New Roman" w:cs="Times New Roman"/>
          <w:color w:val="1A171C"/>
          <w:sz w:val="28"/>
          <w:szCs w:val="28"/>
          <w:lang w:val="uk-UA"/>
        </w:rPr>
      </w:pPr>
      <w:r w:rsidRPr="00DB7002">
        <w:rPr>
          <w:rFonts w:ascii="Times New Roman" w:hAnsi="Times New Roman" w:cs="Times New Roman"/>
          <w:sz w:val="28"/>
          <w:szCs w:val="28"/>
          <w:lang w:val="uk-UA"/>
        </w:rPr>
        <w:t>Посадова особа митниці відправлення після отримання розписки форми ТС 11 перевіряє внесені суб’єктом режиму або перевізником відомості та засвідчує розписку, шляхом</w:t>
      </w:r>
      <w:r w:rsidR="00D360EB" w:rsidRPr="00D360EB">
        <w:rPr>
          <w:rFonts w:ascii="Times New Roman" w:hAnsi="Times New Roman" w:cs="Times New Roman"/>
          <w:sz w:val="28"/>
          <w:szCs w:val="28"/>
          <w:lang w:val="uk-UA"/>
        </w:rPr>
        <w:t xml:space="preserve"> </w:t>
      </w:r>
      <w:r w:rsidRPr="00DB7002">
        <w:rPr>
          <w:rFonts w:ascii="Times New Roman" w:hAnsi="Times New Roman" w:cs="Times New Roman"/>
          <w:sz w:val="28"/>
          <w:szCs w:val="28"/>
          <w:lang w:val="uk-UA"/>
        </w:rPr>
        <w:t xml:space="preserve">зазначення </w:t>
      </w:r>
      <w:r w:rsidRPr="00D360EB">
        <w:rPr>
          <w:rFonts w:ascii="Times New Roman" w:hAnsi="Times New Roman" w:cs="Times New Roman"/>
          <w:color w:val="1A171C"/>
          <w:sz w:val="28"/>
          <w:szCs w:val="28"/>
          <w:lang w:val="uk-UA"/>
        </w:rPr>
        <w:t>дати засв</w:t>
      </w:r>
      <w:r w:rsidRPr="00DB7002">
        <w:rPr>
          <w:rFonts w:ascii="Times New Roman" w:hAnsi="Times New Roman" w:cs="Times New Roman"/>
          <w:color w:val="1A171C"/>
          <w:sz w:val="28"/>
          <w:szCs w:val="28"/>
          <w:lang w:val="uk-UA"/>
        </w:rPr>
        <w:t>ідчення, посади, ініціалів та прізвища</w:t>
      </w:r>
      <w:r w:rsidR="00D91067">
        <w:rPr>
          <w:rFonts w:ascii="Times New Roman" w:hAnsi="Times New Roman" w:cs="Times New Roman"/>
          <w:color w:val="1A171C"/>
          <w:sz w:val="28"/>
          <w:szCs w:val="28"/>
          <w:lang w:val="uk-UA"/>
        </w:rPr>
        <w:t xml:space="preserve">, </w:t>
      </w:r>
      <w:r w:rsidRPr="00DB7002">
        <w:rPr>
          <w:rFonts w:ascii="Times New Roman" w:hAnsi="Times New Roman" w:cs="Times New Roman"/>
          <w:color w:val="1A171C"/>
          <w:sz w:val="28"/>
          <w:szCs w:val="28"/>
          <w:lang w:val="uk-UA"/>
        </w:rPr>
        <w:t>проставлянн</w:t>
      </w:r>
      <w:r w:rsidR="00D91067">
        <w:rPr>
          <w:rFonts w:ascii="Times New Roman" w:hAnsi="Times New Roman" w:cs="Times New Roman"/>
          <w:color w:val="1A171C"/>
          <w:sz w:val="28"/>
          <w:szCs w:val="28"/>
          <w:lang w:val="uk-UA"/>
        </w:rPr>
        <w:t>я</w:t>
      </w:r>
      <w:r w:rsidRPr="00DB7002">
        <w:rPr>
          <w:rFonts w:ascii="Times New Roman" w:hAnsi="Times New Roman" w:cs="Times New Roman"/>
          <w:color w:val="1A171C"/>
          <w:sz w:val="28"/>
          <w:szCs w:val="28"/>
          <w:lang w:val="uk-UA"/>
        </w:rPr>
        <w:t xml:space="preserve"> особистого підпису та </w:t>
      </w:r>
      <w:r w:rsidR="00D91067" w:rsidRPr="00DB7002">
        <w:rPr>
          <w:rFonts w:ascii="Times New Roman" w:hAnsi="Times New Roman" w:cs="Times New Roman"/>
          <w:color w:val="1A171C"/>
          <w:sz w:val="28"/>
          <w:szCs w:val="28"/>
          <w:lang w:val="uk-UA"/>
        </w:rPr>
        <w:t>відбитку</w:t>
      </w:r>
      <w:r w:rsidR="00D91067">
        <w:rPr>
          <w:rFonts w:ascii="Times New Roman" w:hAnsi="Times New Roman" w:cs="Times New Roman"/>
          <w:color w:val="1A171C"/>
          <w:sz w:val="28"/>
          <w:szCs w:val="28"/>
          <w:lang w:val="uk-UA"/>
        </w:rPr>
        <w:t xml:space="preserve"> </w:t>
      </w:r>
      <w:r w:rsidRPr="00DB7002">
        <w:rPr>
          <w:rFonts w:ascii="Times New Roman" w:hAnsi="Times New Roman" w:cs="Times New Roman"/>
          <w:color w:val="1A171C"/>
          <w:sz w:val="28"/>
          <w:szCs w:val="28"/>
          <w:lang w:val="uk-UA"/>
        </w:rPr>
        <w:t xml:space="preserve">штампу </w:t>
      </w:r>
      <w:r w:rsidR="00C52C8C">
        <w:rPr>
          <w:rFonts w:ascii="Times New Roman" w:hAnsi="Times New Roman" w:cs="Times New Roman"/>
          <w:color w:val="1A171C"/>
          <w:sz w:val="28"/>
          <w:szCs w:val="28"/>
          <w:lang w:val="uk-UA"/>
        </w:rPr>
        <w:t>«</w:t>
      </w:r>
      <w:r w:rsidRPr="00DB7002">
        <w:rPr>
          <w:rFonts w:ascii="Times New Roman" w:hAnsi="Times New Roman" w:cs="Times New Roman"/>
          <w:color w:val="1A171C"/>
          <w:sz w:val="28"/>
          <w:szCs w:val="28"/>
          <w:lang w:val="uk-UA"/>
        </w:rPr>
        <w:t>Під митним контролем</w:t>
      </w:r>
      <w:r w:rsidR="00C52C8C">
        <w:rPr>
          <w:rFonts w:ascii="Times New Roman" w:hAnsi="Times New Roman" w:cs="Times New Roman"/>
          <w:color w:val="1A171C"/>
          <w:sz w:val="28"/>
          <w:szCs w:val="28"/>
          <w:lang w:val="uk-UA"/>
        </w:rPr>
        <w:t>»</w:t>
      </w:r>
      <w:r w:rsidRPr="00DB7002">
        <w:rPr>
          <w:rFonts w:ascii="Times New Roman" w:hAnsi="Times New Roman" w:cs="Times New Roman"/>
          <w:color w:val="1A171C"/>
          <w:sz w:val="28"/>
          <w:szCs w:val="28"/>
          <w:lang w:val="uk-UA"/>
        </w:rPr>
        <w:t>.</w:t>
      </w:r>
    </w:p>
    <w:p w14:paraId="60021587" w14:textId="77777777" w:rsidR="00A371E3" w:rsidRPr="00DB7002" w:rsidRDefault="00A371E3" w:rsidP="00C52C8C">
      <w:pPr>
        <w:ind w:firstLine="567"/>
        <w:jc w:val="both"/>
        <w:rPr>
          <w:rFonts w:ascii="Times New Roman" w:hAnsi="Times New Roman" w:cs="Times New Roman"/>
          <w:color w:val="1A171C"/>
          <w:sz w:val="28"/>
          <w:szCs w:val="28"/>
          <w:lang w:val="uk-UA"/>
        </w:rPr>
      </w:pPr>
    </w:p>
    <w:p w14:paraId="54163CE4" w14:textId="77777777" w:rsidR="00DB7002" w:rsidRPr="00BB3048" w:rsidRDefault="00DB7002" w:rsidP="00A24CA7">
      <w:pPr>
        <w:pStyle w:val="a3"/>
        <w:numPr>
          <w:ilvl w:val="0"/>
          <w:numId w:val="4"/>
        </w:numPr>
        <w:spacing w:after="0"/>
        <w:jc w:val="center"/>
        <w:rPr>
          <w:rFonts w:ascii="Times New Roman" w:eastAsia="Times New Roman" w:hAnsi="Times New Roman" w:cs="Times New Roman"/>
          <w:b/>
          <w:bCs/>
          <w:sz w:val="28"/>
          <w:szCs w:val="28"/>
          <w:lang w:val="uk-UA"/>
        </w:rPr>
      </w:pPr>
      <w:r w:rsidRPr="00BB3048">
        <w:rPr>
          <w:rFonts w:ascii="Times New Roman" w:eastAsia="Times New Roman" w:hAnsi="Times New Roman" w:cs="Times New Roman"/>
          <w:b/>
          <w:bCs/>
          <w:sz w:val="28"/>
          <w:szCs w:val="28"/>
          <w:lang w:val="uk-UA"/>
        </w:rPr>
        <w:t>Альтернативний доказ – завірена копія ТСД</w:t>
      </w:r>
    </w:p>
    <w:p w14:paraId="6407FBA6" w14:textId="77777777" w:rsidR="00A24CA7" w:rsidRDefault="00A24CA7" w:rsidP="00A24CA7">
      <w:pPr>
        <w:ind w:firstLine="567"/>
        <w:jc w:val="both"/>
        <w:rPr>
          <w:rFonts w:ascii="Times New Roman" w:eastAsia="Times New Roman" w:hAnsi="Times New Roman" w:cs="Times New Roman"/>
          <w:sz w:val="28"/>
          <w:szCs w:val="28"/>
          <w:lang w:val="uk-UA"/>
        </w:rPr>
      </w:pPr>
    </w:p>
    <w:p w14:paraId="742AE62B" w14:textId="77777777" w:rsidR="00DB7002" w:rsidRPr="00DB7002" w:rsidRDefault="00DB7002" w:rsidP="00A24CA7">
      <w:pPr>
        <w:ind w:firstLine="567"/>
        <w:jc w:val="both"/>
        <w:rPr>
          <w:rFonts w:ascii="Times New Roman" w:eastAsia="Times New Roman" w:hAnsi="Times New Roman" w:cs="Times New Roman"/>
          <w:sz w:val="28"/>
          <w:szCs w:val="28"/>
          <w:lang w:val="uk-UA"/>
        </w:rPr>
      </w:pPr>
      <w:r w:rsidRPr="00DB7002">
        <w:rPr>
          <w:rFonts w:ascii="Times New Roman" w:eastAsia="Times New Roman" w:hAnsi="Times New Roman" w:cs="Times New Roman"/>
          <w:sz w:val="28"/>
          <w:szCs w:val="28"/>
          <w:lang w:val="uk-UA"/>
        </w:rPr>
        <w:t xml:space="preserve">Якщо за результатами проведеного митного контролю в митниці призначення не виявлено порушень, що можуть бути підставами для виникнення </w:t>
      </w:r>
      <w:r w:rsidR="00C52C8C">
        <w:rPr>
          <w:rFonts w:ascii="Times New Roman" w:eastAsia="Times New Roman" w:hAnsi="Times New Roman" w:cs="Times New Roman"/>
          <w:sz w:val="28"/>
          <w:szCs w:val="28"/>
          <w:lang w:val="uk-UA"/>
        </w:rPr>
        <w:t>м</w:t>
      </w:r>
      <w:r w:rsidRPr="00DB7002">
        <w:rPr>
          <w:rFonts w:ascii="Times New Roman" w:eastAsia="Times New Roman" w:hAnsi="Times New Roman" w:cs="Times New Roman"/>
          <w:sz w:val="28"/>
          <w:szCs w:val="28"/>
          <w:lang w:val="uk-UA"/>
        </w:rPr>
        <w:t xml:space="preserve">итного боргу в межах операції режиму спільного транзиту і режим спільного транзиту може бути завершений в митниці призначення належним чином (результат контролю </w:t>
      </w:r>
      <w:r w:rsidRPr="00DB7002">
        <w:rPr>
          <w:rFonts w:ascii="Times New Roman" w:eastAsia="Times New Roman" w:hAnsi="Times New Roman" w:cs="Times New Roman"/>
          <w:sz w:val="28"/>
          <w:szCs w:val="28"/>
        </w:rPr>
        <w:t>A</w:t>
      </w:r>
      <w:r w:rsidRPr="00DB7002">
        <w:rPr>
          <w:rFonts w:ascii="Times New Roman" w:eastAsia="Times New Roman" w:hAnsi="Times New Roman" w:cs="Times New Roman"/>
          <w:sz w:val="28"/>
          <w:szCs w:val="28"/>
          <w:lang w:val="ru-RU"/>
        </w:rPr>
        <w:t xml:space="preserve">1, </w:t>
      </w:r>
      <w:r w:rsidRPr="00DB7002">
        <w:rPr>
          <w:rFonts w:ascii="Times New Roman" w:eastAsia="Times New Roman" w:hAnsi="Times New Roman" w:cs="Times New Roman"/>
          <w:sz w:val="28"/>
          <w:szCs w:val="28"/>
        </w:rPr>
        <w:t>A</w:t>
      </w:r>
      <w:r w:rsidRPr="00DB7002">
        <w:rPr>
          <w:rFonts w:ascii="Times New Roman" w:eastAsia="Times New Roman" w:hAnsi="Times New Roman" w:cs="Times New Roman"/>
          <w:sz w:val="28"/>
          <w:szCs w:val="28"/>
          <w:lang w:val="ru-RU"/>
        </w:rPr>
        <w:t xml:space="preserve">2, </w:t>
      </w:r>
      <w:r w:rsidRPr="00DB7002">
        <w:rPr>
          <w:rFonts w:ascii="Times New Roman" w:eastAsia="Times New Roman" w:hAnsi="Times New Roman" w:cs="Times New Roman"/>
          <w:sz w:val="28"/>
          <w:szCs w:val="28"/>
        </w:rPr>
        <w:t>A</w:t>
      </w:r>
      <w:r w:rsidRPr="00DB7002">
        <w:rPr>
          <w:rFonts w:ascii="Times New Roman" w:eastAsia="Times New Roman" w:hAnsi="Times New Roman" w:cs="Times New Roman"/>
          <w:sz w:val="28"/>
          <w:szCs w:val="28"/>
          <w:lang w:val="ru-RU"/>
        </w:rPr>
        <w:t xml:space="preserve">5), </w:t>
      </w:r>
      <w:r w:rsidRPr="00DB7002">
        <w:rPr>
          <w:rFonts w:ascii="Times New Roman" w:eastAsia="Times New Roman" w:hAnsi="Times New Roman" w:cs="Times New Roman"/>
          <w:sz w:val="28"/>
          <w:szCs w:val="28"/>
        </w:rPr>
        <w:t>c</w:t>
      </w:r>
      <w:proofErr w:type="spellStart"/>
      <w:r w:rsidRPr="00DB7002">
        <w:rPr>
          <w:rFonts w:ascii="Times New Roman" w:eastAsia="Times New Roman" w:hAnsi="Times New Roman" w:cs="Times New Roman"/>
          <w:sz w:val="28"/>
          <w:szCs w:val="28"/>
          <w:lang w:val="uk-UA"/>
        </w:rPr>
        <w:t>уб’єкт</w:t>
      </w:r>
      <w:proofErr w:type="spellEnd"/>
      <w:r w:rsidRPr="00DB7002">
        <w:rPr>
          <w:rFonts w:ascii="Times New Roman" w:eastAsia="Times New Roman" w:hAnsi="Times New Roman" w:cs="Times New Roman"/>
          <w:sz w:val="28"/>
          <w:szCs w:val="28"/>
          <w:lang w:val="uk-UA"/>
        </w:rPr>
        <w:t xml:space="preserve"> режиму або перевізник, який вважається представником суб’єкта режиму, може звернутися до митниці призначення для отримання альтернативного доказу належного завершення режиму спільного транзиту у вигляді засвідченої копії ТСД.</w:t>
      </w:r>
    </w:p>
    <w:p w14:paraId="2CCCFCAE" w14:textId="77777777" w:rsidR="00DB7002" w:rsidRPr="00DB7002" w:rsidRDefault="00DB7002" w:rsidP="00C52C8C">
      <w:pPr>
        <w:ind w:firstLine="567"/>
        <w:jc w:val="both"/>
        <w:rPr>
          <w:rFonts w:ascii="Times New Roman" w:eastAsia="Times New Roman" w:hAnsi="Times New Roman" w:cs="Times New Roman"/>
          <w:sz w:val="28"/>
          <w:szCs w:val="28"/>
          <w:lang w:val="uk-UA"/>
        </w:rPr>
      </w:pPr>
      <w:r w:rsidRPr="00DB7002">
        <w:rPr>
          <w:rFonts w:ascii="Times New Roman" w:eastAsia="Times New Roman" w:hAnsi="Times New Roman" w:cs="Times New Roman"/>
          <w:sz w:val="28"/>
          <w:szCs w:val="28"/>
          <w:lang w:val="uk-UA"/>
        </w:rPr>
        <w:t xml:space="preserve">У разі такого звернення </w:t>
      </w:r>
      <w:r w:rsidRPr="00DB7002">
        <w:rPr>
          <w:rFonts w:ascii="Times New Roman" w:eastAsia="Times New Roman" w:hAnsi="Times New Roman" w:cs="Times New Roman"/>
          <w:sz w:val="28"/>
          <w:szCs w:val="28"/>
        </w:rPr>
        <w:t>c</w:t>
      </w:r>
      <w:proofErr w:type="spellStart"/>
      <w:r w:rsidRPr="00DB7002">
        <w:rPr>
          <w:rFonts w:ascii="Times New Roman" w:eastAsia="Times New Roman" w:hAnsi="Times New Roman" w:cs="Times New Roman"/>
          <w:sz w:val="28"/>
          <w:szCs w:val="28"/>
          <w:lang w:val="uk-UA"/>
        </w:rPr>
        <w:t>уб’єкт</w:t>
      </w:r>
      <w:proofErr w:type="spellEnd"/>
      <w:r w:rsidRPr="00DB7002">
        <w:rPr>
          <w:rFonts w:ascii="Times New Roman" w:eastAsia="Times New Roman" w:hAnsi="Times New Roman" w:cs="Times New Roman"/>
          <w:sz w:val="28"/>
          <w:szCs w:val="28"/>
          <w:lang w:val="uk-UA"/>
        </w:rPr>
        <w:t xml:space="preserve"> режиму або перевізник має надати для засвідчення посадовій особі митниці призначення фотокопію ТСД примірника митниці призначення.</w:t>
      </w:r>
    </w:p>
    <w:p w14:paraId="4F0658D5" w14:textId="24888739" w:rsidR="00DB7002" w:rsidRPr="00DB7002" w:rsidRDefault="00DB7002" w:rsidP="00C52C8C">
      <w:pPr>
        <w:ind w:firstLine="567"/>
        <w:jc w:val="both"/>
        <w:rPr>
          <w:rFonts w:ascii="Times New Roman" w:eastAsia="CIDFont+F1" w:hAnsi="Times New Roman" w:cs="Times New Roman"/>
          <w:sz w:val="28"/>
          <w:szCs w:val="28"/>
          <w:lang w:val="uk-UA"/>
        </w:rPr>
      </w:pPr>
      <w:r w:rsidRPr="00DB7002">
        <w:rPr>
          <w:rFonts w:ascii="Times New Roman" w:eastAsia="Times New Roman" w:hAnsi="Times New Roman" w:cs="Times New Roman"/>
          <w:sz w:val="28"/>
          <w:szCs w:val="28"/>
          <w:lang w:val="uk-UA"/>
        </w:rPr>
        <w:t xml:space="preserve">Посадова особа митниці призначення після перевірки в ЕТС </w:t>
      </w:r>
      <w:r w:rsidRPr="00DB7002">
        <w:rPr>
          <w:rFonts w:ascii="Times New Roman" w:eastAsia="Times New Roman" w:hAnsi="Times New Roman" w:cs="Times New Roman"/>
          <w:sz w:val="28"/>
          <w:szCs w:val="28"/>
          <w:lang w:val="ru-RU"/>
        </w:rPr>
        <w:t>з</w:t>
      </w:r>
      <w:r w:rsidRPr="00DB7002">
        <w:rPr>
          <w:rFonts w:ascii="Times New Roman" w:eastAsia="Times New Roman" w:hAnsi="Times New Roman" w:cs="Times New Roman"/>
          <w:sz w:val="28"/>
          <w:szCs w:val="28"/>
          <w:lang w:val="uk-UA"/>
        </w:rPr>
        <w:t xml:space="preserve">а </w:t>
      </w:r>
      <w:r w:rsidRPr="00DB7002">
        <w:rPr>
          <w:rFonts w:ascii="Times New Roman" w:eastAsia="Times New Roman" w:hAnsi="Times New Roman" w:cs="Times New Roman"/>
          <w:sz w:val="28"/>
          <w:szCs w:val="28"/>
        </w:rPr>
        <w:t>MRN</w:t>
      </w:r>
      <w:r w:rsidRPr="00DB7002">
        <w:rPr>
          <w:rFonts w:ascii="Times New Roman" w:eastAsia="Times New Roman" w:hAnsi="Times New Roman" w:cs="Times New Roman"/>
          <w:sz w:val="28"/>
          <w:szCs w:val="28"/>
          <w:lang w:val="ru-RU"/>
        </w:rPr>
        <w:t xml:space="preserve"> факту </w:t>
      </w:r>
      <w:r w:rsidRPr="00DB7002">
        <w:rPr>
          <w:rFonts w:ascii="Times New Roman" w:eastAsia="Times New Roman" w:hAnsi="Times New Roman" w:cs="Times New Roman"/>
          <w:sz w:val="28"/>
          <w:szCs w:val="28"/>
          <w:lang w:val="uk-UA"/>
        </w:rPr>
        <w:t xml:space="preserve">завершення режиму спільного транзиту належним чином, завіряє копію ТСД шляхом вчинення записів </w:t>
      </w:r>
      <w:r w:rsidR="00C52C8C">
        <w:rPr>
          <w:rFonts w:ascii="Times New Roman" w:eastAsia="Times New Roman" w:hAnsi="Times New Roman" w:cs="Times New Roman"/>
          <w:sz w:val="28"/>
          <w:szCs w:val="28"/>
          <w:lang w:val="uk-UA"/>
        </w:rPr>
        <w:t>«</w:t>
      </w:r>
      <w:r w:rsidRPr="00DB7002">
        <w:rPr>
          <w:rFonts w:ascii="Times New Roman" w:eastAsia="Times New Roman" w:hAnsi="Times New Roman" w:cs="Times New Roman"/>
          <w:sz w:val="28"/>
          <w:szCs w:val="28"/>
          <w:lang w:val="uk-UA"/>
        </w:rPr>
        <w:t>Копія/</w:t>
      </w:r>
      <w:r w:rsidRPr="00DB7002">
        <w:rPr>
          <w:rFonts w:ascii="Times New Roman" w:eastAsia="Times New Roman" w:hAnsi="Times New Roman" w:cs="Times New Roman"/>
          <w:sz w:val="28"/>
          <w:szCs w:val="28"/>
        </w:rPr>
        <w:t>Copy</w:t>
      </w:r>
      <w:r w:rsidR="00C52C8C">
        <w:rPr>
          <w:rFonts w:ascii="Times New Roman" w:eastAsia="Times New Roman" w:hAnsi="Times New Roman" w:cs="Times New Roman"/>
          <w:sz w:val="28"/>
          <w:szCs w:val="28"/>
          <w:lang w:val="uk-UA"/>
        </w:rPr>
        <w:t>»</w:t>
      </w:r>
      <w:r w:rsidRPr="00DB7002">
        <w:rPr>
          <w:rFonts w:ascii="Times New Roman" w:eastAsia="Times New Roman" w:hAnsi="Times New Roman" w:cs="Times New Roman"/>
          <w:sz w:val="28"/>
          <w:szCs w:val="28"/>
          <w:lang w:val="uk-UA"/>
        </w:rPr>
        <w:t xml:space="preserve"> </w:t>
      </w:r>
      <w:r w:rsidRPr="00DB7002">
        <w:rPr>
          <w:rFonts w:ascii="Times New Roman" w:eastAsia="CIDFont+F1" w:hAnsi="Times New Roman" w:cs="Times New Roman"/>
          <w:sz w:val="28"/>
          <w:szCs w:val="28"/>
          <w:lang w:val="uk-UA"/>
        </w:rPr>
        <w:t xml:space="preserve">та </w:t>
      </w:r>
      <w:r w:rsidR="00C52C8C">
        <w:rPr>
          <w:rFonts w:ascii="Times New Roman" w:eastAsia="CIDFont+F1" w:hAnsi="Times New Roman" w:cs="Times New Roman"/>
          <w:sz w:val="28"/>
          <w:szCs w:val="28"/>
          <w:lang w:val="uk-UA"/>
        </w:rPr>
        <w:t>«</w:t>
      </w:r>
      <w:r w:rsidR="00A24CA7">
        <w:rPr>
          <w:rFonts w:ascii="Times New Roman" w:eastAsia="Times New Roman" w:hAnsi="Times New Roman" w:cs="Times New Roman"/>
          <w:sz w:val="28"/>
          <w:szCs w:val="28"/>
          <w:lang w:val="uk-UA"/>
        </w:rPr>
        <w:t>Альтернативний доказ/</w:t>
      </w:r>
      <w:r w:rsidRPr="00DB7002">
        <w:rPr>
          <w:rFonts w:ascii="Times New Roman" w:eastAsia="CIDFont+F1" w:hAnsi="Times New Roman" w:cs="Times New Roman"/>
          <w:sz w:val="28"/>
          <w:szCs w:val="28"/>
        </w:rPr>
        <w:t>Alternative</w:t>
      </w:r>
      <w:r w:rsidRPr="00DB7002">
        <w:rPr>
          <w:rFonts w:ascii="Times New Roman" w:eastAsia="CIDFont+F1" w:hAnsi="Times New Roman" w:cs="Times New Roman"/>
          <w:sz w:val="28"/>
          <w:szCs w:val="28"/>
          <w:lang w:val="uk-UA"/>
        </w:rPr>
        <w:t xml:space="preserve"> </w:t>
      </w:r>
      <w:r w:rsidRPr="00DB7002">
        <w:rPr>
          <w:rFonts w:ascii="Times New Roman" w:eastAsia="CIDFont+F1" w:hAnsi="Times New Roman" w:cs="Times New Roman"/>
          <w:sz w:val="28"/>
          <w:szCs w:val="28"/>
        </w:rPr>
        <w:t>proof</w:t>
      </w:r>
      <w:r w:rsidRPr="00DB7002">
        <w:rPr>
          <w:rFonts w:ascii="Times New Roman" w:eastAsia="CIDFont+F1" w:hAnsi="Times New Roman" w:cs="Times New Roman"/>
          <w:sz w:val="28"/>
          <w:szCs w:val="28"/>
          <w:lang w:val="uk-UA"/>
        </w:rPr>
        <w:t xml:space="preserve"> – 99202</w:t>
      </w:r>
      <w:r w:rsidR="00C52C8C">
        <w:rPr>
          <w:rFonts w:ascii="Times New Roman" w:eastAsia="CIDFont+F1" w:hAnsi="Times New Roman" w:cs="Times New Roman"/>
          <w:sz w:val="28"/>
          <w:szCs w:val="28"/>
          <w:lang w:val="uk-UA"/>
        </w:rPr>
        <w:t>»</w:t>
      </w:r>
      <w:r w:rsidRPr="00DB7002">
        <w:rPr>
          <w:rFonts w:ascii="Times New Roman" w:eastAsia="CIDFont+F1" w:hAnsi="Times New Roman" w:cs="Times New Roman"/>
          <w:sz w:val="28"/>
          <w:szCs w:val="28"/>
          <w:lang w:val="uk-UA"/>
        </w:rPr>
        <w:t xml:space="preserve"> </w:t>
      </w:r>
      <w:r w:rsidR="00BB3048">
        <w:rPr>
          <w:rFonts w:ascii="Times New Roman" w:eastAsia="CIDFont+F1" w:hAnsi="Times New Roman" w:cs="Times New Roman"/>
          <w:sz w:val="28"/>
          <w:szCs w:val="28"/>
          <w:lang w:val="uk-UA"/>
        </w:rPr>
        <w:t>(резервна процедура)</w:t>
      </w:r>
      <w:r w:rsidRPr="00DB7002">
        <w:rPr>
          <w:rFonts w:ascii="Times New Roman" w:eastAsia="CIDFont+F1" w:hAnsi="Times New Roman" w:cs="Times New Roman"/>
          <w:sz w:val="28"/>
          <w:szCs w:val="28"/>
          <w:lang w:val="uk-UA"/>
        </w:rPr>
        <w:t>.</w:t>
      </w:r>
    </w:p>
    <w:p w14:paraId="418AB101" w14:textId="77777777" w:rsidR="00DB7002" w:rsidRDefault="00DB7002" w:rsidP="00C52C8C">
      <w:pPr>
        <w:autoSpaceDE w:val="0"/>
        <w:autoSpaceDN w:val="0"/>
        <w:adjustRightInd w:val="0"/>
        <w:ind w:firstLine="567"/>
        <w:jc w:val="both"/>
        <w:rPr>
          <w:rFonts w:ascii="Times New Roman" w:eastAsia="CIDFont+F1" w:hAnsi="Times New Roman" w:cs="Times New Roman"/>
          <w:sz w:val="28"/>
          <w:szCs w:val="28"/>
          <w:lang w:val="uk-UA"/>
        </w:rPr>
      </w:pPr>
      <w:r w:rsidRPr="00DB7002">
        <w:rPr>
          <w:rFonts w:ascii="Times New Roman" w:eastAsia="CIDFont+F1" w:hAnsi="Times New Roman" w:cs="Times New Roman"/>
          <w:sz w:val="28"/>
          <w:szCs w:val="28"/>
          <w:lang w:val="uk-UA"/>
        </w:rPr>
        <w:t xml:space="preserve">Після чого посадова особа проставляє особистий підпис, відбиток штампу </w:t>
      </w:r>
      <w:r w:rsidR="00C52C8C">
        <w:rPr>
          <w:rFonts w:ascii="Times New Roman" w:eastAsia="CIDFont+F1" w:hAnsi="Times New Roman" w:cs="Times New Roman"/>
          <w:sz w:val="28"/>
          <w:szCs w:val="28"/>
          <w:lang w:val="uk-UA"/>
        </w:rPr>
        <w:t>«</w:t>
      </w:r>
      <w:r w:rsidRPr="00DB7002">
        <w:rPr>
          <w:rFonts w:ascii="Times New Roman" w:eastAsia="CIDFont+F1" w:hAnsi="Times New Roman" w:cs="Times New Roman"/>
          <w:sz w:val="28"/>
          <w:szCs w:val="28"/>
          <w:lang w:val="uk-UA"/>
        </w:rPr>
        <w:t>Під митним контролем</w:t>
      </w:r>
      <w:r w:rsidR="00C52C8C">
        <w:rPr>
          <w:rFonts w:ascii="Times New Roman" w:eastAsia="CIDFont+F1" w:hAnsi="Times New Roman" w:cs="Times New Roman"/>
          <w:sz w:val="28"/>
          <w:szCs w:val="28"/>
          <w:lang w:val="uk-UA"/>
        </w:rPr>
        <w:t>»</w:t>
      </w:r>
      <w:r w:rsidRPr="00325D80">
        <w:rPr>
          <w:rFonts w:ascii="Times New Roman" w:eastAsia="CIDFont+F1" w:hAnsi="Times New Roman" w:cs="Times New Roman"/>
          <w:sz w:val="28"/>
          <w:szCs w:val="28"/>
          <w:lang w:val="uk-UA"/>
        </w:rPr>
        <w:t>/ОНП</w:t>
      </w:r>
      <w:r w:rsidRPr="00DB7002">
        <w:rPr>
          <w:rFonts w:ascii="Times New Roman" w:eastAsia="CIDFont+F1" w:hAnsi="Times New Roman" w:cs="Times New Roman"/>
          <w:sz w:val="28"/>
          <w:szCs w:val="28"/>
          <w:lang w:val="uk-UA"/>
        </w:rPr>
        <w:t xml:space="preserve"> та дату засвідчення і повертає засвідчену копію суб’єкту режиму або його представнику.</w:t>
      </w:r>
    </w:p>
    <w:p w14:paraId="00B5541A" w14:textId="77777777" w:rsidR="00F77DD6" w:rsidRPr="00DB7002" w:rsidRDefault="00F77DD6" w:rsidP="00C52C8C">
      <w:pPr>
        <w:autoSpaceDE w:val="0"/>
        <w:autoSpaceDN w:val="0"/>
        <w:adjustRightInd w:val="0"/>
        <w:ind w:firstLine="567"/>
        <w:jc w:val="both"/>
        <w:rPr>
          <w:rFonts w:ascii="Times New Roman" w:eastAsia="Times New Roman" w:hAnsi="Times New Roman" w:cs="Times New Roman"/>
          <w:sz w:val="28"/>
          <w:szCs w:val="28"/>
          <w:lang w:val="uk-UA"/>
        </w:rPr>
      </w:pPr>
    </w:p>
    <w:p w14:paraId="476809AA" w14:textId="77777777" w:rsidR="00DB7002" w:rsidRDefault="0055303F" w:rsidP="0055303F">
      <w:pPr>
        <w:pStyle w:val="a3"/>
        <w:spacing w:after="0" w:line="240" w:lineRule="auto"/>
        <w:ind w:left="567"/>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4. </w:t>
      </w:r>
      <w:r w:rsidR="00DB7002" w:rsidRPr="00F77DD6">
        <w:rPr>
          <w:rFonts w:ascii="Times New Roman" w:eastAsia="Times New Roman" w:hAnsi="Times New Roman" w:cs="Times New Roman"/>
          <w:b/>
          <w:bCs/>
          <w:sz w:val="28"/>
          <w:szCs w:val="28"/>
          <w:lang w:val="uk-UA"/>
        </w:rPr>
        <w:t>Зміна митниці призначення</w:t>
      </w:r>
    </w:p>
    <w:p w14:paraId="7D479CA4" w14:textId="77777777" w:rsidR="00554808" w:rsidRPr="00554808" w:rsidRDefault="00554808" w:rsidP="00554808">
      <w:pPr>
        <w:jc w:val="center"/>
        <w:rPr>
          <w:rFonts w:ascii="Times New Roman" w:eastAsia="Times New Roman" w:hAnsi="Times New Roman" w:cs="Times New Roman"/>
          <w:b/>
          <w:bCs/>
          <w:sz w:val="28"/>
          <w:szCs w:val="28"/>
          <w:lang w:val="uk-UA"/>
        </w:rPr>
      </w:pPr>
    </w:p>
    <w:p w14:paraId="3F513BBC" w14:textId="77777777" w:rsidR="00DB7002" w:rsidRPr="00DB7002" w:rsidRDefault="00DB7002" w:rsidP="00C52C8C">
      <w:pPr>
        <w:ind w:firstLine="567"/>
        <w:jc w:val="both"/>
        <w:rPr>
          <w:rStyle w:val="a4"/>
          <w:sz w:val="28"/>
          <w:szCs w:val="28"/>
          <w:lang w:val="ru-RU"/>
        </w:rPr>
      </w:pPr>
      <w:r w:rsidRPr="00DB7002">
        <w:rPr>
          <w:rFonts w:ascii="Times New Roman" w:hAnsi="Times New Roman" w:cs="Times New Roman"/>
          <w:sz w:val="28"/>
          <w:szCs w:val="28"/>
          <w:lang w:val="uk-UA"/>
        </w:rPr>
        <w:t xml:space="preserve">Завершення транзитного переміщення товарів у режимі спільного транзиту може бути здійснено у митниці, що відрізняється від заявленої у митній декларації митниці призначення за умови, що </w:t>
      </w:r>
      <w:r w:rsidRPr="00DB7002">
        <w:rPr>
          <w:rStyle w:val="rvts0"/>
          <w:rFonts w:ascii="Times New Roman" w:hAnsi="Times New Roman" w:cs="Times New Roman"/>
          <w:sz w:val="28"/>
          <w:szCs w:val="28"/>
          <w:lang w:val="uk-UA"/>
        </w:rPr>
        <w:t xml:space="preserve">відповідно до затвердженої структури та функціональних повноважень </w:t>
      </w:r>
      <w:r w:rsidRPr="00DB7002">
        <w:rPr>
          <w:rFonts w:ascii="Times New Roman" w:hAnsi="Times New Roman" w:cs="Times New Roman"/>
          <w:sz w:val="28"/>
          <w:szCs w:val="28"/>
          <w:lang w:val="uk-UA"/>
        </w:rPr>
        <w:t xml:space="preserve">на митницю фактичного прибуття </w:t>
      </w:r>
      <w:r w:rsidRPr="00DB7002">
        <w:rPr>
          <w:rStyle w:val="rvts0"/>
          <w:rFonts w:ascii="Times New Roman" w:hAnsi="Times New Roman" w:cs="Times New Roman"/>
          <w:sz w:val="28"/>
          <w:szCs w:val="28"/>
          <w:lang w:val="uk-UA"/>
        </w:rPr>
        <w:t>покладено супроводження</w:t>
      </w:r>
      <w:r w:rsidRPr="00DB7002">
        <w:rPr>
          <w:rStyle w:val="a4"/>
          <w:rFonts w:ascii="Times New Roman" w:hAnsi="Times New Roman" w:cs="Times New Roman"/>
          <w:sz w:val="28"/>
          <w:szCs w:val="28"/>
          <w:lang w:val="uk-UA"/>
        </w:rPr>
        <w:t xml:space="preserve"> </w:t>
      </w:r>
      <w:r w:rsidRPr="003A16A4">
        <w:rPr>
          <w:rStyle w:val="a4"/>
          <w:rFonts w:ascii="Times New Roman" w:hAnsi="Times New Roman" w:cs="Times New Roman"/>
          <w:b w:val="0"/>
          <w:sz w:val="28"/>
          <w:szCs w:val="28"/>
          <w:lang w:val="uk-UA"/>
        </w:rPr>
        <w:t>операцій і виконання митних формальностей щодо товарів, поміщених у режим спільного транзиту.</w:t>
      </w:r>
    </w:p>
    <w:p w14:paraId="2A6D7463" w14:textId="77777777" w:rsidR="00DB7002" w:rsidRPr="00633AE9" w:rsidRDefault="00DB7002" w:rsidP="00C52C8C">
      <w:pPr>
        <w:ind w:firstLine="567"/>
        <w:jc w:val="both"/>
        <w:rPr>
          <w:sz w:val="28"/>
          <w:szCs w:val="28"/>
          <w:lang w:val="ru-RU"/>
        </w:rPr>
      </w:pPr>
      <w:r w:rsidRPr="00DB7002">
        <w:rPr>
          <w:rFonts w:ascii="Times New Roman" w:eastAsia="Times New Roman" w:hAnsi="Times New Roman" w:cs="Times New Roman"/>
          <w:sz w:val="28"/>
          <w:szCs w:val="28"/>
          <w:lang w:val="uk-UA"/>
        </w:rPr>
        <w:t xml:space="preserve">У таких випадках </w:t>
      </w:r>
      <w:r w:rsidRPr="00DB7002">
        <w:rPr>
          <w:rFonts w:ascii="Times New Roman" w:hAnsi="Times New Roman" w:cs="Times New Roman"/>
          <w:sz w:val="28"/>
          <w:szCs w:val="28"/>
          <w:lang w:val="uk-UA"/>
        </w:rPr>
        <w:t xml:space="preserve">перевізник або особа, яка безпосередньо забезпечує доставку товарів, передає митниці призначення примірник ТСД митниці призначення, наявні супровідні документи на товар та інші документи, оформлені в процесі транзитного переміщення для завершення </w:t>
      </w:r>
      <w:r w:rsidRPr="00DB7002">
        <w:rPr>
          <w:rFonts w:ascii="Times New Roman" w:hAnsi="Times New Roman" w:cs="Times New Roman"/>
          <w:sz w:val="28"/>
          <w:szCs w:val="28"/>
          <w:lang w:val="ru-RU"/>
        </w:rPr>
        <w:t xml:space="preserve">транзитного </w:t>
      </w:r>
      <w:r w:rsidRPr="00DB7002">
        <w:rPr>
          <w:rFonts w:ascii="Times New Roman" w:hAnsi="Times New Roman" w:cs="Times New Roman"/>
          <w:sz w:val="28"/>
          <w:szCs w:val="28"/>
          <w:lang w:val="uk-UA"/>
        </w:rPr>
        <w:t>переміщення.</w:t>
      </w:r>
    </w:p>
    <w:p w14:paraId="4416D2AE" w14:textId="77777777" w:rsidR="00554808" w:rsidRDefault="00DB7002" w:rsidP="00C52C8C">
      <w:pPr>
        <w:ind w:firstLine="567"/>
        <w:jc w:val="both"/>
        <w:rPr>
          <w:rFonts w:ascii="Times New Roman" w:eastAsia="Times New Roman" w:hAnsi="Times New Roman" w:cs="Times New Roman"/>
          <w:sz w:val="28"/>
          <w:szCs w:val="28"/>
          <w:lang w:val="uk-UA"/>
        </w:rPr>
      </w:pPr>
      <w:r w:rsidRPr="00DB7002">
        <w:rPr>
          <w:rFonts w:ascii="Times New Roman" w:eastAsia="Times New Roman" w:hAnsi="Times New Roman" w:cs="Times New Roman"/>
          <w:sz w:val="28"/>
          <w:szCs w:val="28"/>
          <w:lang w:val="uk-UA"/>
        </w:rPr>
        <w:lastRenderedPageBreak/>
        <w:t xml:space="preserve">Після отримання ТСД та супровідних документів, </w:t>
      </w:r>
      <w:bookmarkStart w:id="1" w:name="_Hlk51226047"/>
      <w:r w:rsidRPr="00DB7002">
        <w:rPr>
          <w:rFonts w:ascii="Times New Roman" w:eastAsia="Times New Roman" w:hAnsi="Times New Roman" w:cs="Times New Roman"/>
          <w:sz w:val="28"/>
          <w:szCs w:val="28"/>
          <w:lang w:val="uk-UA"/>
        </w:rPr>
        <w:t xml:space="preserve">митниця фактичного прибуття за </w:t>
      </w:r>
      <w:r w:rsidRPr="00DB7002">
        <w:rPr>
          <w:rFonts w:ascii="Times New Roman" w:eastAsia="Times New Roman" w:hAnsi="Times New Roman" w:cs="Times New Roman"/>
          <w:sz w:val="28"/>
          <w:szCs w:val="28"/>
        </w:rPr>
        <w:t>MRN</w:t>
      </w:r>
      <w:r w:rsidRPr="00DB7002">
        <w:rPr>
          <w:rFonts w:ascii="Times New Roman" w:eastAsia="Times New Roman" w:hAnsi="Times New Roman" w:cs="Times New Roman"/>
          <w:sz w:val="28"/>
          <w:szCs w:val="28"/>
          <w:lang w:val="ru-RU"/>
        </w:rPr>
        <w:t xml:space="preserve"> </w:t>
      </w:r>
      <w:r w:rsidRPr="00DB7002">
        <w:rPr>
          <w:rFonts w:ascii="Times New Roman" w:eastAsia="Times New Roman" w:hAnsi="Times New Roman" w:cs="Times New Roman"/>
          <w:sz w:val="28"/>
          <w:szCs w:val="28"/>
          <w:lang w:val="uk-UA"/>
        </w:rPr>
        <w:t xml:space="preserve">формує в ЕТС </w:t>
      </w:r>
      <w:r w:rsidRPr="00DB7002">
        <w:rPr>
          <w:rFonts w:ascii="Times New Roman" w:eastAsia="Times New Roman" w:hAnsi="Times New Roman" w:cs="Times New Roman"/>
          <w:sz w:val="28"/>
          <w:szCs w:val="28"/>
          <w:lang w:val="ru-RU"/>
        </w:rPr>
        <w:t xml:space="preserve">запит про </w:t>
      </w:r>
      <w:r w:rsidRPr="00DB7002">
        <w:rPr>
          <w:rFonts w:ascii="Times New Roman" w:eastAsia="Times New Roman" w:hAnsi="Times New Roman" w:cs="Times New Roman"/>
          <w:sz w:val="28"/>
          <w:szCs w:val="28"/>
          <w:lang w:val="uk-UA"/>
        </w:rPr>
        <w:t xml:space="preserve">завершення транзитного переміщення </w:t>
      </w:r>
      <w:r w:rsidRPr="00DB7002">
        <w:rPr>
          <w:rFonts w:ascii="Times New Roman" w:eastAsia="Times New Roman" w:hAnsi="Times New Roman" w:cs="Times New Roman"/>
          <w:sz w:val="28"/>
          <w:szCs w:val="28"/>
          <w:lang w:val="ru-RU"/>
        </w:rPr>
        <w:t xml:space="preserve">у </w:t>
      </w:r>
      <w:r w:rsidRPr="00DB7002">
        <w:rPr>
          <w:rFonts w:ascii="Times New Roman" w:eastAsia="Times New Roman" w:hAnsi="Times New Roman" w:cs="Times New Roman"/>
          <w:sz w:val="28"/>
          <w:szCs w:val="28"/>
          <w:lang w:val="uk-UA"/>
        </w:rPr>
        <w:t>вигляді електронного повідомлення [IE002].</w:t>
      </w:r>
    </w:p>
    <w:p w14:paraId="3A9D3973" w14:textId="77777777" w:rsidR="00DB7002" w:rsidRPr="00DB7002" w:rsidRDefault="00DB7002" w:rsidP="00C52C8C">
      <w:pPr>
        <w:ind w:firstLine="567"/>
        <w:jc w:val="both"/>
        <w:rPr>
          <w:rFonts w:ascii="Times New Roman" w:eastAsia="Times New Roman" w:hAnsi="Times New Roman" w:cs="Times New Roman"/>
          <w:sz w:val="28"/>
          <w:szCs w:val="28"/>
          <w:lang w:val="uk-UA"/>
        </w:rPr>
      </w:pPr>
      <w:r w:rsidRPr="00DB7002">
        <w:rPr>
          <w:rFonts w:ascii="Times New Roman" w:eastAsia="Times New Roman" w:hAnsi="Times New Roman" w:cs="Times New Roman"/>
          <w:sz w:val="28"/>
          <w:szCs w:val="28"/>
          <w:lang w:val="uk-UA"/>
        </w:rPr>
        <w:t>Після автоматичної обробки такого запиту ЕТС надсилає митниці фактичного прибуття відповідь у вигляді електронного повідомлення [IE003] з даними митної декларації та повідомлення до заявленої в митній декларації митниці призначення інформацію про завершення транзитного переміщення в митниці фактичного прибуття у вигляді електронного повідомлення [IE024].</w:t>
      </w:r>
    </w:p>
    <w:p w14:paraId="3CB1BB42" w14:textId="2677E715" w:rsidR="00DB7002" w:rsidRDefault="00DB7002" w:rsidP="00C52C8C">
      <w:pPr>
        <w:ind w:firstLine="567"/>
        <w:jc w:val="both"/>
        <w:rPr>
          <w:rFonts w:ascii="Times New Roman" w:eastAsia="Times New Roman" w:hAnsi="Times New Roman" w:cs="Times New Roman"/>
          <w:sz w:val="28"/>
          <w:szCs w:val="28"/>
          <w:lang w:val="uk-UA"/>
        </w:rPr>
      </w:pPr>
      <w:r w:rsidRPr="00DB7002">
        <w:rPr>
          <w:rFonts w:ascii="Times New Roman" w:eastAsia="Times New Roman" w:hAnsi="Times New Roman" w:cs="Times New Roman"/>
          <w:sz w:val="28"/>
          <w:szCs w:val="28"/>
          <w:lang w:val="uk-UA"/>
        </w:rPr>
        <w:t>Після отримання електронного повідомлення [IE003] з даними митної декларації митницею фактичного прибуття така митниця вважається митницею призначення та продовжує виконання митних формальностей, передбачених цим</w:t>
      </w:r>
      <w:r w:rsidR="003A16A4">
        <w:rPr>
          <w:rFonts w:ascii="Times New Roman" w:eastAsia="Times New Roman" w:hAnsi="Times New Roman" w:cs="Times New Roman"/>
          <w:sz w:val="28"/>
          <w:szCs w:val="28"/>
          <w:lang w:val="uk-UA"/>
        </w:rPr>
        <w:t>и</w:t>
      </w:r>
      <w:r w:rsidRPr="00DB7002">
        <w:rPr>
          <w:rFonts w:ascii="Times New Roman" w:eastAsia="Times New Roman" w:hAnsi="Times New Roman" w:cs="Times New Roman"/>
          <w:sz w:val="28"/>
          <w:szCs w:val="28"/>
          <w:lang w:val="uk-UA"/>
        </w:rPr>
        <w:t xml:space="preserve"> </w:t>
      </w:r>
      <w:r w:rsidR="003A16A4">
        <w:rPr>
          <w:rFonts w:ascii="Times New Roman" w:eastAsia="Times New Roman" w:hAnsi="Times New Roman" w:cs="Times New Roman"/>
          <w:sz w:val="28"/>
          <w:szCs w:val="28"/>
          <w:lang w:val="uk-UA"/>
        </w:rPr>
        <w:t>методичними рекомендаціями</w:t>
      </w:r>
      <w:r w:rsidRPr="00DB7002">
        <w:rPr>
          <w:rFonts w:ascii="Times New Roman" w:eastAsia="Times New Roman" w:hAnsi="Times New Roman" w:cs="Times New Roman"/>
          <w:sz w:val="28"/>
          <w:szCs w:val="28"/>
          <w:lang w:val="uk-UA"/>
        </w:rPr>
        <w:t xml:space="preserve"> для митниці призначення</w:t>
      </w:r>
      <w:bookmarkEnd w:id="1"/>
      <w:r w:rsidRPr="00DB7002">
        <w:rPr>
          <w:rFonts w:ascii="Times New Roman" w:eastAsia="Times New Roman" w:hAnsi="Times New Roman" w:cs="Times New Roman"/>
          <w:sz w:val="28"/>
          <w:szCs w:val="28"/>
          <w:lang w:val="uk-UA"/>
        </w:rPr>
        <w:t>.</w:t>
      </w:r>
    </w:p>
    <w:p w14:paraId="33827D58" w14:textId="77777777" w:rsidR="00554808" w:rsidRDefault="00554808" w:rsidP="00C52C8C">
      <w:pPr>
        <w:ind w:firstLine="567"/>
        <w:jc w:val="both"/>
        <w:rPr>
          <w:rFonts w:ascii="Times New Roman" w:eastAsia="Times New Roman" w:hAnsi="Times New Roman" w:cs="Times New Roman"/>
          <w:sz w:val="28"/>
          <w:szCs w:val="28"/>
          <w:lang w:val="uk-UA"/>
        </w:rPr>
      </w:pPr>
    </w:p>
    <w:p w14:paraId="300F671F" w14:textId="77777777" w:rsidR="00554808" w:rsidRDefault="00554808" w:rsidP="00C52C8C">
      <w:pPr>
        <w:ind w:firstLine="567"/>
        <w:jc w:val="both"/>
        <w:rPr>
          <w:rFonts w:ascii="Times New Roman" w:eastAsia="Times New Roman" w:hAnsi="Times New Roman" w:cs="Times New Roman"/>
          <w:sz w:val="28"/>
          <w:szCs w:val="28"/>
          <w:lang w:val="uk-UA"/>
        </w:rPr>
      </w:pPr>
    </w:p>
    <w:p w14:paraId="59F3D50B" w14:textId="77777777" w:rsidR="00554808" w:rsidRDefault="00554808" w:rsidP="00554808">
      <w:pPr>
        <w:jc w:val="both"/>
        <w:rPr>
          <w:rFonts w:ascii="Times New Roman" w:hAnsi="Times New Roman" w:cs="Times New Roman"/>
          <w:b/>
          <w:sz w:val="28"/>
          <w:szCs w:val="28"/>
          <w:lang w:val="ru-RU"/>
        </w:rPr>
      </w:pPr>
      <w:r w:rsidRPr="00554808">
        <w:rPr>
          <w:rFonts w:ascii="Times New Roman" w:hAnsi="Times New Roman" w:cs="Times New Roman"/>
          <w:b/>
          <w:sz w:val="28"/>
          <w:szCs w:val="28"/>
          <w:lang w:val="ru-RU"/>
        </w:rPr>
        <w:t xml:space="preserve">Директор Департаменту </w:t>
      </w:r>
      <w:proofErr w:type="spellStart"/>
      <w:r w:rsidRPr="00554808">
        <w:rPr>
          <w:rFonts w:ascii="Times New Roman" w:hAnsi="Times New Roman" w:cs="Times New Roman"/>
          <w:b/>
          <w:sz w:val="28"/>
          <w:szCs w:val="28"/>
          <w:lang w:val="ru-RU"/>
        </w:rPr>
        <w:t>розвитку</w:t>
      </w:r>
      <w:proofErr w:type="spellEnd"/>
    </w:p>
    <w:p w14:paraId="7A40FD74" w14:textId="77777777" w:rsidR="00554808" w:rsidRPr="00554808" w:rsidRDefault="00554808" w:rsidP="00554808">
      <w:pPr>
        <w:jc w:val="both"/>
        <w:rPr>
          <w:rFonts w:ascii="Times New Roman" w:hAnsi="Times New Roman" w:cs="Times New Roman"/>
          <w:b/>
          <w:sz w:val="28"/>
          <w:szCs w:val="28"/>
          <w:lang w:val="ru-RU"/>
        </w:rPr>
      </w:pPr>
      <w:proofErr w:type="spellStart"/>
      <w:r w:rsidRPr="00554808">
        <w:rPr>
          <w:rFonts w:ascii="Times New Roman" w:hAnsi="Times New Roman" w:cs="Times New Roman"/>
          <w:b/>
          <w:sz w:val="28"/>
          <w:szCs w:val="28"/>
          <w:lang w:val="ru-RU"/>
        </w:rPr>
        <w:t>митної</w:t>
      </w:r>
      <w:proofErr w:type="spellEnd"/>
      <w:r w:rsidRPr="00554808">
        <w:rPr>
          <w:rFonts w:ascii="Times New Roman" w:hAnsi="Times New Roman" w:cs="Times New Roman"/>
          <w:b/>
          <w:sz w:val="28"/>
          <w:szCs w:val="28"/>
          <w:lang w:val="ru-RU"/>
        </w:rPr>
        <w:t xml:space="preserve"> </w:t>
      </w:r>
      <w:proofErr w:type="spellStart"/>
      <w:r w:rsidRPr="00554808">
        <w:rPr>
          <w:rFonts w:ascii="Times New Roman" w:hAnsi="Times New Roman" w:cs="Times New Roman"/>
          <w:b/>
          <w:sz w:val="28"/>
          <w:szCs w:val="28"/>
          <w:lang w:val="ru-RU"/>
        </w:rPr>
        <w:t>справи</w:t>
      </w:r>
      <w:proofErr w:type="spellEnd"/>
      <w:r w:rsidRPr="00554808">
        <w:rPr>
          <w:rFonts w:ascii="Times New Roman" w:hAnsi="Times New Roman" w:cs="Times New Roman"/>
          <w:b/>
          <w:sz w:val="28"/>
          <w:szCs w:val="28"/>
          <w:lang w:val="ru-RU"/>
        </w:rPr>
        <w:t xml:space="preserve"> та контролю </w:t>
      </w:r>
      <w:proofErr w:type="spellStart"/>
      <w:r w:rsidRPr="00554808">
        <w:rPr>
          <w:rFonts w:ascii="Times New Roman" w:hAnsi="Times New Roman" w:cs="Times New Roman"/>
          <w:b/>
          <w:sz w:val="28"/>
          <w:szCs w:val="28"/>
          <w:lang w:val="ru-RU"/>
        </w:rPr>
        <w:t>діяльності</w:t>
      </w:r>
      <w:proofErr w:type="spellEnd"/>
      <w:r>
        <w:rPr>
          <w:rFonts w:ascii="Times New Roman" w:hAnsi="Times New Roman" w:cs="Times New Roman"/>
          <w:b/>
          <w:sz w:val="28"/>
          <w:szCs w:val="28"/>
          <w:lang w:val="ru-RU"/>
        </w:rPr>
        <w:t xml:space="preserve">                        </w:t>
      </w:r>
      <w:r w:rsidR="003C763F">
        <w:rPr>
          <w:rFonts w:ascii="Times New Roman" w:hAnsi="Times New Roman" w:cs="Times New Roman"/>
          <w:b/>
          <w:sz w:val="28"/>
          <w:szCs w:val="28"/>
          <w:lang w:val="ru-RU"/>
        </w:rPr>
        <w:t xml:space="preserve">         </w:t>
      </w:r>
      <w:r>
        <w:rPr>
          <w:rFonts w:ascii="Times New Roman" w:hAnsi="Times New Roman" w:cs="Times New Roman"/>
          <w:b/>
          <w:sz w:val="28"/>
          <w:szCs w:val="28"/>
          <w:lang w:val="ru-RU"/>
        </w:rPr>
        <w:t xml:space="preserve"> </w:t>
      </w:r>
      <w:proofErr w:type="spellStart"/>
      <w:r w:rsidRPr="00554808">
        <w:rPr>
          <w:rFonts w:ascii="Times New Roman" w:hAnsi="Times New Roman" w:cs="Times New Roman"/>
          <w:b/>
          <w:sz w:val="28"/>
          <w:szCs w:val="28"/>
          <w:lang w:val="ru-RU"/>
        </w:rPr>
        <w:t>Сергій</w:t>
      </w:r>
      <w:proofErr w:type="spellEnd"/>
      <w:r w:rsidRPr="00554808">
        <w:rPr>
          <w:rFonts w:ascii="Times New Roman" w:hAnsi="Times New Roman" w:cs="Times New Roman"/>
          <w:b/>
          <w:sz w:val="28"/>
          <w:szCs w:val="28"/>
          <w:lang w:val="ru-RU"/>
        </w:rPr>
        <w:t xml:space="preserve"> ДЕМЧЕНКО</w:t>
      </w:r>
    </w:p>
    <w:p w14:paraId="2A485203" w14:textId="77777777" w:rsidR="00554808" w:rsidRPr="00554808" w:rsidRDefault="00554808" w:rsidP="00554808">
      <w:pPr>
        <w:jc w:val="both"/>
        <w:rPr>
          <w:rFonts w:ascii="Times New Roman" w:eastAsia="Times New Roman" w:hAnsi="Times New Roman" w:cs="Times New Roman"/>
          <w:sz w:val="28"/>
          <w:szCs w:val="28"/>
          <w:lang w:val="ru-RU"/>
        </w:rPr>
      </w:pPr>
      <w:r w:rsidRPr="00554808">
        <w:rPr>
          <w:rFonts w:ascii="Times New Roman" w:hAnsi="Times New Roman" w:cs="Times New Roman"/>
          <w:b/>
          <w:sz w:val="28"/>
          <w:szCs w:val="28"/>
          <w:lang w:val="ru-RU"/>
        </w:rPr>
        <w:tab/>
      </w:r>
      <w:r w:rsidRPr="00554808">
        <w:rPr>
          <w:rFonts w:ascii="Times New Roman" w:hAnsi="Times New Roman" w:cs="Times New Roman"/>
          <w:b/>
          <w:sz w:val="28"/>
          <w:szCs w:val="28"/>
          <w:lang w:val="ru-RU"/>
        </w:rPr>
        <w:tab/>
      </w:r>
      <w:r w:rsidRPr="00554808">
        <w:rPr>
          <w:rFonts w:ascii="Times New Roman" w:hAnsi="Times New Roman" w:cs="Times New Roman"/>
          <w:b/>
          <w:sz w:val="28"/>
          <w:szCs w:val="28"/>
          <w:lang w:val="ru-RU"/>
        </w:rPr>
        <w:tab/>
      </w:r>
      <w:r w:rsidRPr="00554808">
        <w:rPr>
          <w:rFonts w:ascii="Times New Roman" w:hAnsi="Times New Roman" w:cs="Times New Roman"/>
          <w:b/>
          <w:sz w:val="28"/>
          <w:szCs w:val="28"/>
          <w:lang w:val="ru-RU"/>
        </w:rPr>
        <w:tab/>
      </w:r>
      <w:r>
        <w:rPr>
          <w:rFonts w:ascii="Times New Roman" w:hAnsi="Times New Roman" w:cs="Times New Roman"/>
          <w:b/>
          <w:sz w:val="28"/>
          <w:szCs w:val="28"/>
          <w:lang w:val="ru-RU"/>
        </w:rPr>
        <w:t xml:space="preserve">    </w:t>
      </w:r>
      <w:r w:rsidRPr="00554808">
        <w:rPr>
          <w:rFonts w:ascii="Times New Roman" w:hAnsi="Times New Roman" w:cs="Times New Roman"/>
          <w:b/>
          <w:sz w:val="28"/>
          <w:szCs w:val="28"/>
          <w:lang w:val="ru-RU"/>
        </w:rPr>
        <w:t xml:space="preserve">         </w:t>
      </w:r>
    </w:p>
    <w:sectPr w:rsidR="00554808" w:rsidRPr="00554808" w:rsidSect="00554808">
      <w:headerReference w:type="default" r:id="rId15"/>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46AA5" w14:textId="77777777" w:rsidR="00CD641D" w:rsidRDefault="00CD641D" w:rsidP="000549F8">
      <w:r>
        <w:separator/>
      </w:r>
    </w:p>
  </w:endnote>
  <w:endnote w:type="continuationSeparator" w:id="0">
    <w:p w14:paraId="655805C4" w14:textId="77777777" w:rsidR="00CD641D" w:rsidRDefault="00CD641D" w:rsidP="0005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Linotype-Regular">
    <w:altName w:val="Aria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IDFont+F4">
    <w:altName w:val="Yu Gothic"/>
    <w:panose1 w:val="00000000000000000000"/>
    <w:charset w:val="80"/>
    <w:family w:val="auto"/>
    <w:notTrueType/>
    <w:pitch w:val="default"/>
    <w:sig w:usb0="00000001" w:usb1="08070000" w:usb2="00000010" w:usb3="00000000" w:csb0="00020000" w:csb1="00000000"/>
  </w:font>
  <w:font w:name="CIDFont+F1">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6657B" w14:textId="77777777" w:rsidR="00CD641D" w:rsidRDefault="00CD641D" w:rsidP="000549F8">
      <w:r>
        <w:separator/>
      </w:r>
    </w:p>
  </w:footnote>
  <w:footnote w:type="continuationSeparator" w:id="0">
    <w:p w14:paraId="1C92D790" w14:textId="77777777" w:rsidR="00CD641D" w:rsidRDefault="00CD641D" w:rsidP="000549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114645"/>
      <w:docPartObj>
        <w:docPartGallery w:val="Page Numbers (Top of Page)"/>
        <w:docPartUnique/>
      </w:docPartObj>
    </w:sdtPr>
    <w:sdtEndPr>
      <w:rPr>
        <w:rFonts w:ascii="Times New Roman" w:hAnsi="Times New Roman" w:cs="Times New Roman"/>
      </w:rPr>
    </w:sdtEndPr>
    <w:sdtContent>
      <w:p w14:paraId="30A58EEC" w14:textId="4746C7B4" w:rsidR="000549F8" w:rsidRPr="00F33395" w:rsidRDefault="002F0E28">
        <w:pPr>
          <w:pStyle w:val="a7"/>
          <w:jc w:val="center"/>
          <w:rPr>
            <w:rFonts w:ascii="Times New Roman" w:hAnsi="Times New Roman" w:cs="Times New Roman"/>
          </w:rPr>
        </w:pPr>
        <w:r w:rsidRPr="00F33395">
          <w:rPr>
            <w:rFonts w:ascii="Times New Roman" w:hAnsi="Times New Roman" w:cs="Times New Roman"/>
          </w:rPr>
          <w:fldChar w:fldCharType="begin"/>
        </w:r>
        <w:r w:rsidR="000549F8" w:rsidRPr="00F33395">
          <w:rPr>
            <w:rFonts w:ascii="Times New Roman" w:hAnsi="Times New Roman" w:cs="Times New Roman"/>
          </w:rPr>
          <w:instrText>PAGE   \* MERGEFORMAT</w:instrText>
        </w:r>
        <w:r w:rsidRPr="00F33395">
          <w:rPr>
            <w:rFonts w:ascii="Times New Roman" w:hAnsi="Times New Roman" w:cs="Times New Roman"/>
          </w:rPr>
          <w:fldChar w:fldCharType="separate"/>
        </w:r>
        <w:r w:rsidR="00E13734" w:rsidRPr="00E13734">
          <w:rPr>
            <w:rFonts w:ascii="Times New Roman" w:hAnsi="Times New Roman" w:cs="Times New Roman"/>
            <w:noProof/>
            <w:lang w:val="ru-RU"/>
          </w:rPr>
          <w:t>10</w:t>
        </w:r>
        <w:r w:rsidRPr="00F33395">
          <w:rPr>
            <w:rFonts w:ascii="Times New Roman" w:hAnsi="Times New Roman" w:cs="Times New Roman"/>
          </w:rPr>
          <w:fldChar w:fldCharType="end"/>
        </w:r>
      </w:p>
    </w:sdtContent>
  </w:sdt>
  <w:p w14:paraId="5A68B9B7" w14:textId="77777777" w:rsidR="000549F8" w:rsidRDefault="000549F8">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070E5"/>
    <w:multiLevelType w:val="multilevel"/>
    <w:tmpl w:val="82BE3FC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11C90DF3"/>
    <w:multiLevelType w:val="hybridMultilevel"/>
    <w:tmpl w:val="B57CCC1C"/>
    <w:lvl w:ilvl="0" w:tplc="2EB8CEBC">
      <w:start w:val="7"/>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2" w15:restartNumberingAfterBreak="0">
    <w:nsid w:val="1B703F49"/>
    <w:multiLevelType w:val="multilevel"/>
    <w:tmpl w:val="F1D29E8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7288241E"/>
    <w:multiLevelType w:val="hybridMultilevel"/>
    <w:tmpl w:val="DC9E21E2"/>
    <w:lvl w:ilvl="0" w:tplc="C2DE491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002"/>
    <w:rsid w:val="000549F8"/>
    <w:rsid w:val="00154498"/>
    <w:rsid w:val="00164CDC"/>
    <w:rsid w:val="001A3042"/>
    <w:rsid w:val="002116B0"/>
    <w:rsid w:val="002441BC"/>
    <w:rsid w:val="00281806"/>
    <w:rsid w:val="002F0E28"/>
    <w:rsid w:val="00300AF2"/>
    <w:rsid w:val="00325D80"/>
    <w:rsid w:val="003A16A4"/>
    <w:rsid w:val="003C763F"/>
    <w:rsid w:val="00437689"/>
    <w:rsid w:val="004C1F7E"/>
    <w:rsid w:val="004C2EFE"/>
    <w:rsid w:val="00537EC9"/>
    <w:rsid w:val="0055303F"/>
    <w:rsid w:val="00554808"/>
    <w:rsid w:val="005D6974"/>
    <w:rsid w:val="005E5FBE"/>
    <w:rsid w:val="00610EC9"/>
    <w:rsid w:val="00633AE9"/>
    <w:rsid w:val="00661B50"/>
    <w:rsid w:val="006B05FE"/>
    <w:rsid w:val="006C3E8A"/>
    <w:rsid w:val="006E292D"/>
    <w:rsid w:val="006F0E12"/>
    <w:rsid w:val="006F1F11"/>
    <w:rsid w:val="00702F23"/>
    <w:rsid w:val="00743495"/>
    <w:rsid w:val="0075485F"/>
    <w:rsid w:val="00777AE2"/>
    <w:rsid w:val="00812CEF"/>
    <w:rsid w:val="00813051"/>
    <w:rsid w:val="00821ADB"/>
    <w:rsid w:val="009562F4"/>
    <w:rsid w:val="00986FFE"/>
    <w:rsid w:val="00991AB3"/>
    <w:rsid w:val="009B6237"/>
    <w:rsid w:val="009E39A8"/>
    <w:rsid w:val="00A24CA7"/>
    <w:rsid w:val="00A332FE"/>
    <w:rsid w:val="00A371E3"/>
    <w:rsid w:val="00A411A9"/>
    <w:rsid w:val="00A96FFA"/>
    <w:rsid w:val="00AE2FEE"/>
    <w:rsid w:val="00AF19DC"/>
    <w:rsid w:val="00AF61BC"/>
    <w:rsid w:val="00B103DF"/>
    <w:rsid w:val="00BB3048"/>
    <w:rsid w:val="00C52C8C"/>
    <w:rsid w:val="00CD641D"/>
    <w:rsid w:val="00D17349"/>
    <w:rsid w:val="00D238DF"/>
    <w:rsid w:val="00D360EB"/>
    <w:rsid w:val="00D3762E"/>
    <w:rsid w:val="00D91067"/>
    <w:rsid w:val="00DB7002"/>
    <w:rsid w:val="00DC2461"/>
    <w:rsid w:val="00E13734"/>
    <w:rsid w:val="00EA1CB6"/>
    <w:rsid w:val="00F33395"/>
    <w:rsid w:val="00F77DD6"/>
    <w:rsid w:val="00FB0E67"/>
    <w:rsid w:val="00FD7E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B57EE"/>
  <w15:docId w15:val="{E58AD818-2399-425B-A8F9-0421CB12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002"/>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002"/>
    <w:pPr>
      <w:spacing w:after="160" w:line="252" w:lineRule="auto"/>
      <w:ind w:left="720"/>
      <w:contextualSpacing/>
    </w:pPr>
  </w:style>
  <w:style w:type="paragraph" w:customStyle="1" w:styleId="rvps2">
    <w:name w:val="rvps2"/>
    <w:basedOn w:val="a"/>
    <w:rsid w:val="00DB7002"/>
    <w:pPr>
      <w:spacing w:before="100" w:beforeAutospacing="1" w:after="100" w:afterAutospacing="1"/>
    </w:pPr>
    <w:rPr>
      <w:rFonts w:ascii="Times New Roman" w:eastAsia="Times New Roman" w:hAnsi="Times New Roman" w:cs="Times New Roman"/>
      <w:sz w:val="24"/>
      <w:szCs w:val="24"/>
    </w:rPr>
  </w:style>
  <w:style w:type="paragraph" w:customStyle="1" w:styleId="CM3">
    <w:name w:val="CM3"/>
    <w:basedOn w:val="a"/>
    <w:next w:val="a"/>
    <w:uiPriority w:val="99"/>
    <w:rsid w:val="00DB7002"/>
    <w:pPr>
      <w:autoSpaceDE w:val="0"/>
      <w:autoSpaceDN w:val="0"/>
      <w:adjustRightInd w:val="0"/>
    </w:pPr>
    <w:rPr>
      <w:rFonts w:ascii="Times New Roman" w:hAnsi="Times New Roman" w:cs="Times New Roman"/>
      <w:sz w:val="24"/>
      <w:szCs w:val="24"/>
    </w:rPr>
  </w:style>
  <w:style w:type="character" w:customStyle="1" w:styleId="tlid-translation">
    <w:name w:val="tlid-translation"/>
    <w:basedOn w:val="a0"/>
    <w:rsid w:val="00DB7002"/>
  </w:style>
  <w:style w:type="character" w:customStyle="1" w:styleId="rvts0">
    <w:name w:val="rvts0"/>
    <w:basedOn w:val="a0"/>
    <w:rsid w:val="00DB7002"/>
  </w:style>
  <w:style w:type="character" w:customStyle="1" w:styleId="fontstyle01">
    <w:name w:val="fontstyle01"/>
    <w:basedOn w:val="a0"/>
    <w:rsid w:val="00DB7002"/>
    <w:rPr>
      <w:rFonts w:ascii="HelveticaLinotype-Regular" w:hAnsi="HelveticaLinotype-Regular" w:hint="default"/>
      <w:b w:val="0"/>
      <w:bCs w:val="0"/>
      <w:i w:val="0"/>
      <w:iCs w:val="0"/>
      <w:color w:val="1A171C"/>
      <w:sz w:val="20"/>
      <w:szCs w:val="20"/>
    </w:rPr>
  </w:style>
  <w:style w:type="character" w:customStyle="1" w:styleId="rvts9">
    <w:name w:val="rvts9"/>
    <w:basedOn w:val="a0"/>
    <w:rsid w:val="00DB7002"/>
  </w:style>
  <w:style w:type="character" w:customStyle="1" w:styleId="rvts23">
    <w:name w:val="rvts23"/>
    <w:basedOn w:val="a0"/>
    <w:rsid w:val="00DB7002"/>
  </w:style>
  <w:style w:type="character" w:customStyle="1" w:styleId="rvts15">
    <w:name w:val="rvts15"/>
    <w:basedOn w:val="a0"/>
    <w:rsid w:val="00DB7002"/>
  </w:style>
  <w:style w:type="character" w:styleId="a4">
    <w:name w:val="Strong"/>
    <w:basedOn w:val="a0"/>
    <w:uiPriority w:val="22"/>
    <w:qFormat/>
    <w:rsid w:val="00DB7002"/>
    <w:rPr>
      <w:b/>
      <w:bCs/>
    </w:rPr>
  </w:style>
  <w:style w:type="paragraph" w:styleId="a5">
    <w:name w:val="Balloon Text"/>
    <w:basedOn w:val="a"/>
    <w:link w:val="a6"/>
    <w:uiPriority w:val="99"/>
    <w:semiHidden/>
    <w:unhideWhenUsed/>
    <w:rsid w:val="00FB0E67"/>
    <w:rPr>
      <w:rFonts w:ascii="Segoe UI" w:hAnsi="Segoe UI" w:cs="Segoe UI"/>
      <w:sz w:val="18"/>
      <w:szCs w:val="18"/>
    </w:rPr>
  </w:style>
  <w:style w:type="character" w:customStyle="1" w:styleId="a6">
    <w:name w:val="Текст выноски Знак"/>
    <w:basedOn w:val="a0"/>
    <w:link w:val="a5"/>
    <w:uiPriority w:val="99"/>
    <w:semiHidden/>
    <w:rsid w:val="00FB0E67"/>
    <w:rPr>
      <w:rFonts w:ascii="Segoe UI" w:hAnsi="Segoe UI" w:cs="Segoe UI"/>
      <w:sz w:val="18"/>
      <w:szCs w:val="18"/>
    </w:rPr>
  </w:style>
  <w:style w:type="paragraph" w:styleId="a7">
    <w:name w:val="header"/>
    <w:basedOn w:val="a"/>
    <w:link w:val="a8"/>
    <w:uiPriority w:val="99"/>
    <w:unhideWhenUsed/>
    <w:rsid w:val="000549F8"/>
    <w:pPr>
      <w:tabs>
        <w:tab w:val="center" w:pos="4677"/>
        <w:tab w:val="right" w:pos="9355"/>
      </w:tabs>
    </w:pPr>
  </w:style>
  <w:style w:type="character" w:customStyle="1" w:styleId="a8">
    <w:name w:val="Верхний колонтитул Знак"/>
    <w:basedOn w:val="a0"/>
    <w:link w:val="a7"/>
    <w:uiPriority w:val="99"/>
    <w:rsid w:val="000549F8"/>
  </w:style>
  <w:style w:type="paragraph" w:styleId="a9">
    <w:name w:val="footer"/>
    <w:basedOn w:val="a"/>
    <w:link w:val="aa"/>
    <w:uiPriority w:val="99"/>
    <w:unhideWhenUsed/>
    <w:rsid w:val="000549F8"/>
    <w:pPr>
      <w:tabs>
        <w:tab w:val="center" w:pos="4677"/>
        <w:tab w:val="right" w:pos="9355"/>
      </w:tabs>
    </w:pPr>
  </w:style>
  <w:style w:type="character" w:customStyle="1" w:styleId="aa">
    <w:name w:val="Нижний колонтитул Знак"/>
    <w:basedOn w:val="a0"/>
    <w:link w:val="a9"/>
    <w:uiPriority w:val="99"/>
    <w:rsid w:val="00054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589176">
      <w:bodyDiv w:val="1"/>
      <w:marLeft w:val="0"/>
      <w:marRight w:val="0"/>
      <w:marTop w:val="0"/>
      <w:marBottom w:val="0"/>
      <w:divBdr>
        <w:top w:val="none" w:sz="0" w:space="0" w:color="auto"/>
        <w:left w:val="none" w:sz="0" w:space="0" w:color="auto"/>
        <w:bottom w:val="none" w:sz="0" w:space="0" w:color="auto"/>
        <w:right w:val="none" w:sz="0" w:space="0" w:color="auto"/>
      </w:divBdr>
    </w:div>
    <w:div w:id="213991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10</Pages>
  <Words>8549</Words>
  <Characters>4873</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EU4PFM</dc:creator>
  <cp:keywords/>
  <dc:description/>
  <cp:lastModifiedBy>HP Inc.</cp:lastModifiedBy>
  <cp:revision>12</cp:revision>
  <cp:lastPrinted>2020-11-18T07:45:00Z</cp:lastPrinted>
  <dcterms:created xsi:type="dcterms:W3CDTF">2020-11-16T09:04:00Z</dcterms:created>
  <dcterms:modified xsi:type="dcterms:W3CDTF">2020-11-18T07:51:00Z</dcterms:modified>
</cp:coreProperties>
</file>