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3E" w:rsidRPr="00AD6A04" w:rsidRDefault="004B34BE" w:rsidP="004B34BE">
      <w:pPr>
        <w:jc w:val="center"/>
        <w:outlineLvl w:val="2"/>
        <w:rPr>
          <w:rFonts w:ascii="Times New Roman" w:hAnsi="Times New Roman" w:cs="Times New Roman"/>
          <w:b/>
          <w:color w:val="000000" w:themeColor="text1"/>
          <w:sz w:val="28"/>
          <w:szCs w:val="28"/>
        </w:rPr>
      </w:pPr>
      <w:bookmarkStart w:id="0" w:name="n4946"/>
      <w:bookmarkEnd w:id="0"/>
      <w:r>
        <w:rPr>
          <w:rFonts w:ascii="Times New Roman" w:eastAsia="Times New Roman" w:hAnsi="Times New Roman" w:cs="Times New Roman"/>
          <w:noProof/>
          <w:sz w:val="24"/>
          <w:szCs w:val="24"/>
          <w:lang w:eastAsia="uk-UA"/>
        </w:rPr>
        <w:drawing>
          <wp:inline distT="0" distB="0" distL="0" distR="0" wp14:anchorId="5F33BD14" wp14:editId="5EE99309">
            <wp:extent cx="571500" cy="762000"/>
            <wp:effectExtent l="0" t="0" r="0"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22293E" w:rsidRPr="00AD6A04" w:rsidRDefault="004B34BE" w:rsidP="004B34BE">
      <w:pPr>
        <w:jc w:val="center"/>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МІНІСТЕРСТВО ФІНАНСІВ УКРАЇНИ</w:t>
      </w:r>
    </w:p>
    <w:p w:rsidR="0022293E" w:rsidRPr="004B34BE" w:rsidRDefault="004B34BE" w:rsidP="004B34BE">
      <w:pPr>
        <w:jc w:val="center"/>
        <w:outlineLvl w:val="2"/>
        <w:rPr>
          <w:rFonts w:ascii="Times New Roman" w:hAnsi="Times New Roman" w:cs="Times New Roman"/>
          <w:b/>
          <w:color w:val="000000" w:themeColor="text1"/>
          <w:sz w:val="36"/>
          <w:szCs w:val="36"/>
        </w:rPr>
      </w:pPr>
      <w:r w:rsidRPr="004B34BE">
        <w:rPr>
          <w:rFonts w:ascii="Times New Roman" w:hAnsi="Times New Roman" w:cs="Times New Roman"/>
          <w:b/>
          <w:color w:val="000000" w:themeColor="text1"/>
          <w:sz w:val="36"/>
          <w:szCs w:val="36"/>
        </w:rPr>
        <w:t>НАКАЗ</w:t>
      </w:r>
    </w:p>
    <w:p w:rsidR="004B34BE" w:rsidRPr="00AD6A04" w:rsidRDefault="004B34BE" w:rsidP="004B34BE">
      <w:pPr>
        <w:jc w:val="center"/>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Київ</w:t>
      </w:r>
    </w:p>
    <w:p w:rsidR="0022293E" w:rsidRPr="004B34BE" w:rsidRDefault="004B34BE" w:rsidP="0022293E">
      <w:pPr>
        <w:jc w:val="both"/>
        <w:outlineLvl w:val="2"/>
        <w:rPr>
          <w:rFonts w:ascii="Times New Roman" w:hAnsi="Times New Roman" w:cs="Times New Roman"/>
          <w:b/>
          <w:color w:val="000000" w:themeColor="text1"/>
          <w:sz w:val="28"/>
          <w:szCs w:val="28"/>
        </w:rPr>
      </w:pPr>
      <w:proofErr w:type="spellStart"/>
      <w:r w:rsidRPr="004B34BE">
        <w:rPr>
          <w:rFonts w:ascii="Times New Roman" w:hAnsi="Times New Roman" w:cs="Times New Roman"/>
          <w:color w:val="000000" w:themeColor="text1"/>
          <w:sz w:val="28"/>
          <w:szCs w:val="28"/>
          <w:lang w:val="ru-RU"/>
        </w:rPr>
        <w:t>від</w:t>
      </w:r>
      <w:proofErr w:type="spellEnd"/>
      <w:r w:rsidRPr="004B34BE">
        <w:rPr>
          <w:rFonts w:ascii="Times New Roman" w:hAnsi="Times New Roman" w:cs="Times New Roman"/>
          <w:color w:val="000000" w:themeColor="text1"/>
          <w:sz w:val="28"/>
          <w:szCs w:val="28"/>
          <w:u w:val="single"/>
          <w:lang w:val="ru-RU"/>
        </w:rPr>
        <w:t xml:space="preserve"> </w:t>
      </w:r>
      <w:r w:rsidRPr="004B34BE">
        <w:rPr>
          <w:rFonts w:ascii="Times New Roman" w:hAnsi="Times New Roman" w:cs="Times New Roman"/>
          <w:color w:val="000000" w:themeColor="text1"/>
          <w:sz w:val="28"/>
          <w:szCs w:val="28"/>
          <w:u w:val="single"/>
        </w:rPr>
        <w:t>28.05.202</w:t>
      </w:r>
      <w:r>
        <w:rPr>
          <w:rFonts w:ascii="Times New Roman" w:hAnsi="Times New Roman" w:cs="Times New Roman"/>
          <w:color w:val="000000" w:themeColor="text1"/>
          <w:sz w:val="28"/>
          <w:szCs w:val="28"/>
          <w:u w:val="single"/>
        </w:rPr>
        <w:t>1</w:t>
      </w:r>
      <w:r>
        <w:rPr>
          <w:rFonts w:ascii="Times New Roman" w:hAnsi="Times New Roman" w:cs="Times New Roman"/>
          <w:color w:val="000000" w:themeColor="text1"/>
          <w:sz w:val="28"/>
          <w:szCs w:val="28"/>
          <w:u w:val="single"/>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bookmarkStart w:id="1" w:name="_GoBack"/>
      <w:bookmarkEnd w:id="1"/>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Pr="004B34BE">
        <w:rPr>
          <w:rFonts w:ascii="Times New Roman" w:hAnsi="Times New Roman" w:cs="Times New Roman"/>
          <w:color w:val="000000" w:themeColor="text1"/>
          <w:sz w:val="28"/>
          <w:szCs w:val="28"/>
        </w:rPr>
        <w:t>№</w:t>
      </w:r>
      <w:r w:rsidRPr="004B34BE">
        <w:rPr>
          <w:rFonts w:ascii="Times New Roman" w:hAnsi="Times New Roman" w:cs="Times New Roman"/>
          <w:color w:val="000000" w:themeColor="text1"/>
          <w:sz w:val="28"/>
          <w:szCs w:val="28"/>
          <w:u w:val="single"/>
        </w:rPr>
        <w:t xml:space="preserve"> 302</w:t>
      </w:r>
      <w:r w:rsidRPr="004B34BE">
        <w:rPr>
          <w:rFonts w:ascii="Times New Roman" w:hAnsi="Times New Roman" w:cs="Times New Roman"/>
          <w:color w:val="000000" w:themeColor="text1"/>
          <w:sz w:val="28"/>
          <w:szCs w:val="28"/>
          <w:u w:val="single"/>
        </w:rPr>
        <w:tab/>
      </w:r>
    </w:p>
    <w:p w:rsidR="0022293E" w:rsidRPr="00AD6A04" w:rsidRDefault="0022293E" w:rsidP="0022293E">
      <w:pPr>
        <w:jc w:val="both"/>
        <w:outlineLvl w:val="2"/>
        <w:rPr>
          <w:rFonts w:ascii="Times New Roman" w:hAnsi="Times New Roman" w:cs="Times New Roman"/>
          <w:b/>
          <w:color w:val="000000" w:themeColor="text1"/>
          <w:sz w:val="28"/>
          <w:szCs w:val="28"/>
        </w:rPr>
      </w:pPr>
    </w:p>
    <w:p w:rsidR="0022293E" w:rsidRPr="00AD6A04" w:rsidRDefault="0022293E" w:rsidP="00D20199">
      <w:pPr>
        <w:spacing w:after="0" w:line="240" w:lineRule="auto"/>
        <w:jc w:val="both"/>
        <w:outlineLvl w:val="2"/>
        <w:rPr>
          <w:rFonts w:ascii="Times New Roman" w:hAnsi="Times New Roman" w:cs="Times New Roman"/>
          <w:b/>
          <w:bCs/>
          <w:color w:val="000000" w:themeColor="text1"/>
          <w:sz w:val="28"/>
          <w:szCs w:val="28"/>
        </w:rPr>
      </w:pPr>
      <w:r w:rsidRPr="00AD6A04">
        <w:rPr>
          <w:rFonts w:ascii="Times New Roman" w:hAnsi="Times New Roman" w:cs="Times New Roman"/>
          <w:b/>
          <w:color w:val="000000" w:themeColor="text1"/>
          <w:spacing w:val="-4"/>
          <w:sz w:val="28"/>
          <w:szCs w:val="28"/>
        </w:rPr>
        <w:t xml:space="preserve">Про затвердження Змін до </w:t>
      </w:r>
      <w:r w:rsidRPr="00AD6A04">
        <w:rPr>
          <w:rFonts w:ascii="Times New Roman" w:hAnsi="Times New Roman" w:cs="Times New Roman"/>
          <w:b/>
          <w:bCs/>
          <w:color w:val="000000" w:themeColor="text1"/>
          <w:spacing w:val="-4"/>
          <w:sz w:val="28"/>
          <w:szCs w:val="28"/>
        </w:rPr>
        <w:t>Класифікатора особливостей переміщення товарів</w:t>
      </w:r>
      <w:r w:rsidRPr="00AD6A04">
        <w:rPr>
          <w:rFonts w:ascii="Times New Roman" w:hAnsi="Times New Roman" w:cs="Times New Roman"/>
          <w:b/>
          <w:bCs/>
          <w:color w:val="000000" w:themeColor="text1"/>
          <w:sz w:val="28"/>
          <w:szCs w:val="28"/>
        </w:rPr>
        <w:t xml:space="preserve"> через митний кордон України, Класифікатора звільнень від сплати митних платежів при ввезенні товарів на митну територію України, Класифікатора </w:t>
      </w:r>
      <w:r w:rsidRPr="00AD6A04">
        <w:rPr>
          <w:rFonts w:ascii="Times New Roman" w:hAnsi="Times New Roman" w:cs="Times New Roman"/>
          <w:b/>
          <w:bCs/>
          <w:color w:val="000000" w:themeColor="text1"/>
          <w:spacing w:val="-4"/>
          <w:sz w:val="28"/>
          <w:szCs w:val="28"/>
        </w:rPr>
        <w:t>документів, сертифікатів, дозволів та додаткової інформації та Класифікатора</w:t>
      </w:r>
      <w:r w:rsidRPr="00AD6A04">
        <w:rPr>
          <w:rFonts w:ascii="Times New Roman" w:hAnsi="Times New Roman" w:cs="Times New Roman"/>
          <w:b/>
          <w:bCs/>
          <w:color w:val="000000" w:themeColor="text1"/>
          <w:sz w:val="28"/>
          <w:szCs w:val="28"/>
        </w:rPr>
        <w:t xml:space="preserve"> видів надходжень бюджету, що контролюються митними органами</w:t>
      </w:r>
    </w:p>
    <w:p w:rsidR="0022293E" w:rsidRPr="00AD6A04" w:rsidRDefault="0022293E" w:rsidP="00D20199">
      <w:pPr>
        <w:spacing w:after="0" w:line="240" w:lineRule="auto"/>
        <w:jc w:val="both"/>
        <w:rPr>
          <w:rFonts w:ascii="Times New Roman" w:hAnsi="Times New Roman" w:cs="Times New Roman"/>
          <w:b/>
          <w:color w:val="000000" w:themeColor="text1"/>
          <w:sz w:val="24"/>
          <w:szCs w:val="24"/>
        </w:rPr>
      </w:pPr>
    </w:p>
    <w:p w:rsidR="0022293E" w:rsidRPr="00AD6A04" w:rsidRDefault="0022293E" w:rsidP="00D20199">
      <w:pPr>
        <w:spacing w:after="0" w:line="240" w:lineRule="auto"/>
        <w:ind w:firstLine="567"/>
        <w:jc w:val="both"/>
        <w:rPr>
          <w:rFonts w:ascii="Times New Roman" w:hAnsi="Times New Roman" w:cs="Times New Roman"/>
          <w:color w:val="000000" w:themeColor="text1"/>
          <w:sz w:val="28"/>
          <w:szCs w:val="28"/>
        </w:rPr>
      </w:pPr>
      <w:r w:rsidRPr="00AD6A04">
        <w:rPr>
          <w:rFonts w:ascii="Times New Roman" w:hAnsi="Times New Roman" w:cs="Times New Roman"/>
          <w:color w:val="000000" w:themeColor="text1"/>
          <w:sz w:val="28"/>
          <w:szCs w:val="28"/>
        </w:rPr>
        <w:t xml:space="preserve">З метою вдосконалення та актуалізації відомчих класифікаторів інформації з питань державної митної справи, </w:t>
      </w:r>
      <w:r w:rsidR="00D20199" w:rsidRPr="00AD6A04">
        <w:rPr>
          <w:rFonts w:ascii="Times New Roman" w:hAnsi="Times New Roman" w:cs="Times New Roman"/>
          <w:color w:val="000000" w:themeColor="text1"/>
          <w:sz w:val="28"/>
          <w:szCs w:val="28"/>
        </w:rPr>
        <w:t>що</w:t>
      </w:r>
      <w:r w:rsidRPr="00AD6A04">
        <w:rPr>
          <w:rFonts w:ascii="Times New Roman" w:hAnsi="Times New Roman" w:cs="Times New Roman"/>
          <w:color w:val="000000" w:themeColor="text1"/>
          <w:sz w:val="28"/>
          <w:szCs w:val="28"/>
        </w:rPr>
        <w:t xml:space="preserve"> використовуються у процесі оформлення митних декларацій,</w:t>
      </w:r>
    </w:p>
    <w:p w:rsidR="0022293E" w:rsidRPr="00AD6A04" w:rsidRDefault="0022293E" w:rsidP="00D20199">
      <w:pPr>
        <w:spacing w:after="0" w:line="240" w:lineRule="auto"/>
        <w:jc w:val="both"/>
        <w:rPr>
          <w:rFonts w:ascii="Times New Roman" w:hAnsi="Times New Roman" w:cs="Times New Roman"/>
          <w:color w:val="000000" w:themeColor="text1"/>
          <w:sz w:val="24"/>
          <w:szCs w:val="24"/>
        </w:rPr>
      </w:pPr>
    </w:p>
    <w:p w:rsidR="0022293E" w:rsidRPr="00AD6A04" w:rsidRDefault="0022293E" w:rsidP="00D20199">
      <w:pPr>
        <w:spacing w:after="0" w:line="240" w:lineRule="auto"/>
        <w:jc w:val="both"/>
        <w:rPr>
          <w:rFonts w:ascii="Times New Roman" w:hAnsi="Times New Roman" w:cs="Times New Roman"/>
          <w:b/>
          <w:color w:val="000000" w:themeColor="text1"/>
          <w:sz w:val="28"/>
          <w:szCs w:val="28"/>
        </w:rPr>
      </w:pPr>
      <w:r w:rsidRPr="00AD6A04">
        <w:rPr>
          <w:rFonts w:ascii="Times New Roman" w:hAnsi="Times New Roman" w:cs="Times New Roman"/>
          <w:b/>
          <w:color w:val="000000" w:themeColor="text1"/>
          <w:sz w:val="28"/>
          <w:szCs w:val="28"/>
        </w:rPr>
        <w:t>НАКАЗУЮ:</w:t>
      </w:r>
    </w:p>
    <w:p w:rsidR="0022293E" w:rsidRPr="00AD6A04" w:rsidRDefault="0022293E" w:rsidP="00D20199">
      <w:pPr>
        <w:spacing w:after="0" w:line="240" w:lineRule="auto"/>
        <w:jc w:val="both"/>
        <w:rPr>
          <w:rFonts w:ascii="Times New Roman" w:hAnsi="Times New Roman" w:cs="Times New Roman"/>
          <w:color w:val="000000" w:themeColor="text1"/>
          <w:sz w:val="24"/>
          <w:szCs w:val="24"/>
        </w:rPr>
      </w:pPr>
    </w:p>
    <w:p w:rsidR="0022293E" w:rsidRPr="00AD6A04" w:rsidRDefault="0022293E" w:rsidP="00D20199">
      <w:pPr>
        <w:spacing w:after="0" w:line="240" w:lineRule="auto"/>
        <w:ind w:firstLine="567"/>
        <w:jc w:val="both"/>
        <w:outlineLvl w:val="2"/>
        <w:rPr>
          <w:rFonts w:ascii="Times New Roman" w:hAnsi="Times New Roman" w:cs="Times New Roman"/>
          <w:bCs/>
          <w:color w:val="000000" w:themeColor="text1"/>
          <w:sz w:val="28"/>
          <w:szCs w:val="28"/>
        </w:rPr>
      </w:pPr>
      <w:r w:rsidRPr="00AD6A04">
        <w:rPr>
          <w:rFonts w:ascii="Times New Roman" w:hAnsi="Times New Roman" w:cs="Times New Roman"/>
          <w:color w:val="000000" w:themeColor="text1"/>
          <w:sz w:val="28"/>
          <w:szCs w:val="28"/>
        </w:rPr>
        <w:t xml:space="preserve">1. Затвердити Зміни до </w:t>
      </w:r>
      <w:r w:rsidRPr="00AD6A04">
        <w:rPr>
          <w:rFonts w:ascii="Times New Roman" w:hAnsi="Times New Roman" w:cs="Times New Roman"/>
          <w:bCs/>
          <w:color w:val="000000" w:themeColor="text1"/>
          <w:sz w:val="28"/>
          <w:szCs w:val="28"/>
        </w:rPr>
        <w:t>Класифікатора особливостей переміщення товарів через митний кордон України, Класифікатора звільнень від сплати митних платежів при ввезенні товарів на митну територію України, Класифікатора документів, сертифікатів, дозволів та додаткової інформації та Класифікатора видів надходжень бюджету, що контролюються митними органами</w:t>
      </w:r>
      <w:r w:rsidRPr="00AD6A04">
        <w:rPr>
          <w:rFonts w:ascii="Times New Roman" w:hAnsi="Times New Roman" w:cs="Times New Roman"/>
          <w:color w:val="000000" w:themeColor="text1"/>
          <w:sz w:val="28"/>
          <w:szCs w:val="28"/>
        </w:rPr>
        <w:t>, затверджених наказом Міністерства фінансів України від 20 вересня 2012 року № 1011 (з</w:t>
      </w:r>
      <w:r w:rsidR="00D20199" w:rsidRPr="00AD6A04">
        <w:rPr>
          <w:rFonts w:ascii="Times New Roman" w:hAnsi="Times New Roman" w:cs="Times New Roman"/>
          <w:color w:val="000000" w:themeColor="text1"/>
          <w:sz w:val="28"/>
          <w:szCs w:val="28"/>
        </w:rPr>
        <w:t>і</w:t>
      </w:r>
      <w:r w:rsidRPr="00AD6A04">
        <w:rPr>
          <w:rFonts w:ascii="Times New Roman" w:hAnsi="Times New Roman" w:cs="Times New Roman"/>
          <w:color w:val="000000" w:themeColor="text1"/>
          <w:sz w:val="28"/>
          <w:szCs w:val="28"/>
        </w:rPr>
        <w:t xml:space="preserve"> змінами), що додаються.</w:t>
      </w:r>
    </w:p>
    <w:p w:rsidR="0022293E" w:rsidRPr="00AD6A04" w:rsidRDefault="0022293E" w:rsidP="00D20199">
      <w:pPr>
        <w:spacing w:after="0" w:line="240" w:lineRule="auto"/>
        <w:ind w:firstLine="567"/>
        <w:jc w:val="both"/>
        <w:rPr>
          <w:rFonts w:ascii="Times New Roman" w:hAnsi="Times New Roman" w:cs="Times New Roman"/>
          <w:color w:val="000000" w:themeColor="text1"/>
          <w:sz w:val="16"/>
          <w:szCs w:val="16"/>
        </w:rPr>
      </w:pPr>
    </w:p>
    <w:p w:rsidR="0022293E" w:rsidRPr="00AD6A04" w:rsidRDefault="0022293E" w:rsidP="00D20199">
      <w:pPr>
        <w:spacing w:after="0" w:line="240" w:lineRule="auto"/>
        <w:ind w:firstLine="567"/>
        <w:jc w:val="both"/>
        <w:rPr>
          <w:rFonts w:ascii="Times New Roman" w:hAnsi="Times New Roman" w:cs="Times New Roman"/>
          <w:color w:val="000000" w:themeColor="text1"/>
          <w:sz w:val="28"/>
          <w:szCs w:val="28"/>
        </w:rPr>
      </w:pPr>
      <w:r w:rsidRPr="00AD6A04">
        <w:rPr>
          <w:rFonts w:ascii="Times New Roman" w:hAnsi="Times New Roman" w:cs="Times New Roman"/>
          <w:color w:val="000000" w:themeColor="text1"/>
          <w:sz w:val="28"/>
          <w:szCs w:val="28"/>
        </w:rPr>
        <w:t>2. Державній митній службі України:</w:t>
      </w:r>
    </w:p>
    <w:p w:rsidR="0022293E" w:rsidRPr="00AD6A04" w:rsidRDefault="0022293E" w:rsidP="00D20199">
      <w:pPr>
        <w:spacing w:after="0" w:line="240" w:lineRule="auto"/>
        <w:ind w:firstLine="567"/>
        <w:jc w:val="both"/>
        <w:rPr>
          <w:rFonts w:ascii="Times New Roman" w:hAnsi="Times New Roman" w:cs="Times New Roman"/>
          <w:color w:val="000000" w:themeColor="text1"/>
          <w:sz w:val="28"/>
          <w:szCs w:val="28"/>
        </w:rPr>
      </w:pPr>
      <w:r w:rsidRPr="00AD6A04">
        <w:rPr>
          <w:rFonts w:ascii="Times New Roman" w:hAnsi="Times New Roman" w:cs="Times New Roman"/>
          <w:color w:val="000000" w:themeColor="text1"/>
          <w:sz w:val="28"/>
          <w:szCs w:val="28"/>
        </w:rPr>
        <w:t xml:space="preserve">забезпечити інформування державних органів та суб’єктів зовнішньоекономічної діяльності про зміну, внесену цим наказом, шляхом оприлюднення його на своєму офіційному </w:t>
      </w:r>
      <w:proofErr w:type="spellStart"/>
      <w:r w:rsidRPr="00AD6A04">
        <w:rPr>
          <w:rFonts w:ascii="Times New Roman" w:hAnsi="Times New Roman" w:cs="Times New Roman"/>
          <w:color w:val="000000" w:themeColor="text1"/>
          <w:sz w:val="28"/>
          <w:szCs w:val="28"/>
        </w:rPr>
        <w:t>вебсайті</w:t>
      </w:r>
      <w:proofErr w:type="spellEnd"/>
      <w:r w:rsidRPr="00AD6A04">
        <w:rPr>
          <w:rFonts w:ascii="Times New Roman" w:hAnsi="Times New Roman" w:cs="Times New Roman"/>
          <w:color w:val="000000" w:themeColor="text1"/>
          <w:sz w:val="28"/>
          <w:szCs w:val="28"/>
        </w:rPr>
        <w:t xml:space="preserve">; </w:t>
      </w:r>
    </w:p>
    <w:p w:rsidR="0022293E" w:rsidRPr="00AD6A04" w:rsidRDefault="0022293E" w:rsidP="00D20199">
      <w:pPr>
        <w:spacing w:after="0" w:line="240" w:lineRule="auto"/>
        <w:ind w:firstLine="567"/>
        <w:jc w:val="both"/>
        <w:rPr>
          <w:rFonts w:ascii="Times New Roman" w:hAnsi="Times New Roman" w:cs="Times New Roman"/>
          <w:color w:val="000000" w:themeColor="text1"/>
          <w:sz w:val="28"/>
          <w:szCs w:val="28"/>
        </w:rPr>
      </w:pPr>
      <w:r w:rsidRPr="00AD6A04">
        <w:rPr>
          <w:rFonts w:ascii="Times New Roman" w:hAnsi="Times New Roman" w:cs="Times New Roman"/>
          <w:color w:val="000000" w:themeColor="text1"/>
          <w:sz w:val="28"/>
          <w:szCs w:val="28"/>
        </w:rPr>
        <w:t xml:space="preserve">доопрацювати програмне забезпечення з урахуванням положень цього наказу. </w:t>
      </w:r>
    </w:p>
    <w:p w:rsidR="0022293E" w:rsidRPr="00AD6A04" w:rsidRDefault="0022293E" w:rsidP="00D20199">
      <w:pPr>
        <w:spacing w:after="0" w:line="240" w:lineRule="auto"/>
        <w:ind w:firstLine="567"/>
        <w:jc w:val="both"/>
        <w:rPr>
          <w:rFonts w:ascii="Times New Roman" w:hAnsi="Times New Roman" w:cs="Times New Roman"/>
          <w:color w:val="000000" w:themeColor="text1"/>
          <w:sz w:val="16"/>
          <w:szCs w:val="16"/>
        </w:rPr>
      </w:pPr>
    </w:p>
    <w:p w:rsidR="0022293E" w:rsidRPr="00AD6A04" w:rsidRDefault="0022293E" w:rsidP="00D20199">
      <w:pPr>
        <w:spacing w:after="0" w:line="240" w:lineRule="auto"/>
        <w:ind w:firstLine="567"/>
        <w:jc w:val="both"/>
        <w:rPr>
          <w:rFonts w:ascii="Times New Roman" w:hAnsi="Times New Roman" w:cs="Times New Roman"/>
          <w:color w:val="000000" w:themeColor="text1"/>
          <w:sz w:val="28"/>
          <w:szCs w:val="28"/>
        </w:rPr>
      </w:pPr>
      <w:r w:rsidRPr="00AD6A04">
        <w:rPr>
          <w:rFonts w:ascii="Times New Roman" w:hAnsi="Times New Roman" w:cs="Times New Roman"/>
          <w:color w:val="000000" w:themeColor="text1"/>
          <w:sz w:val="28"/>
          <w:szCs w:val="28"/>
        </w:rPr>
        <w:t xml:space="preserve">3. Цей наказ набирає чинності через 10 днів з дня його оприлюднення на офіційному </w:t>
      </w:r>
      <w:proofErr w:type="spellStart"/>
      <w:r w:rsidRPr="00AD6A04">
        <w:rPr>
          <w:rFonts w:ascii="Times New Roman" w:hAnsi="Times New Roman" w:cs="Times New Roman"/>
          <w:color w:val="000000" w:themeColor="text1"/>
          <w:sz w:val="28"/>
          <w:szCs w:val="28"/>
        </w:rPr>
        <w:t>вебсайті</w:t>
      </w:r>
      <w:proofErr w:type="spellEnd"/>
      <w:r w:rsidRPr="00AD6A04">
        <w:rPr>
          <w:rFonts w:ascii="Times New Roman" w:hAnsi="Times New Roman" w:cs="Times New Roman"/>
          <w:color w:val="000000" w:themeColor="text1"/>
          <w:sz w:val="28"/>
          <w:szCs w:val="28"/>
        </w:rPr>
        <w:t xml:space="preserve"> Державної митної служби України.</w:t>
      </w:r>
    </w:p>
    <w:p w:rsidR="0022293E" w:rsidRPr="00AD6A04" w:rsidRDefault="0022293E" w:rsidP="00D20199">
      <w:pPr>
        <w:spacing w:after="0" w:line="240" w:lineRule="auto"/>
        <w:ind w:firstLine="567"/>
        <w:jc w:val="both"/>
        <w:rPr>
          <w:rFonts w:ascii="Times New Roman" w:hAnsi="Times New Roman" w:cs="Times New Roman"/>
          <w:color w:val="000000" w:themeColor="text1"/>
          <w:sz w:val="16"/>
          <w:szCs w:val="16"/>
        </w:rPr>
      </w:pPr>
    </w:p>
    <w:p w:rsidR="0022293E" w:rsidRPr="00AD6A04" w:rsidRDefault="0022293E" w:rsidP="00D20199">
      <w:pPr>
        <w:spacing w:after="0" w:line="240" w:lineRule="auto"/>
        <w:ind w:firstLine="567"/>
        <w:jc w:val="both"/>
        <w:rPr>
          <w:rFonts w:ascii="Times New Roman" w:hAnsi="Times New Roman" w:cs="Times New Roman"/>
          <w:color w:val="000000" w:themeColor="text1"/>
          <w:sz w:val="28"/>
          <w:szCs w:val="28"/>
        </w:rPr>
      </w:pPr>
      <w:r w:rsidRPr="00AD6A04">
        <w:rPr>
          <w:rFonts w:ascii="Times New Roman" w:hAnsi="Times New Roman" w:cs="Times New Roman"/>
          <w:color w:val="000000" w:themeColor="text1"/>
          <w:sz w:val="28"/>
          <w:szCs w:val="28"/>
        </w:rPr>
        <w:t xml:space="preserve">4. Контроль за виконанням цього наказу залишаю за собою та покладаю на  Голову Державної митної служби України Рябікіна П. Б. </w:t>
      </w:r>
    </w:p>
    <w:p w:rsidR="0022293E" w:rsidRPr="00AD6A04" w:rsidRDefault="0022293E" w:rsidP="00D20199">
      <w:pPr>
        <w:spacing w:after="0" w:line="240" w:lineRule="auto"/>
        <w:jc w:val="both"/>
        <w:rPr>
          <w:rFonts w:ascii="Times New Roman" w:hAnsi="Times New Roman" w:cs="Times New Roman"/>
          <w:color w:val="000000" w:themeColor="text1"/>
          <w:sz w:val="28"/>
          <w:szCs w:val="28"/>
        </w:rPr>
      </w:pPr>
    </w:p>
    <w:p w:rsidR="0022293E" w:rsidRPr="00AD6A04" w:rsidRDefault="0022293E" w:rsidP="00D20199">
      <w:pPr>
        <w:spacing w:after="0" w:line="240" w:lineRule="auto"/>
        <w:jc w:val="both"/>
        <w:rPr>
          <w:rFonts w:ascii="Times New Roman" w:hAnsi="Times New Roman" w:cs="Times New Roman"/>
          <w:color w:val="000000" w:themeColor="text1"/>
          <w:sz w:val="28"/>
          <w:szCs w:val="28"/>
        </w:rPr>
      </w:pPr>
    </w:p>
    <w:p w:rsidR="0022293E" w:rsidRPr="00AD6A04" w:rsidRDefault="0022293E" w:rsidP="00D20199">
      <w:pPr>
        <w:spacing w:after="0" w:line="240" w:lineRule="auto"/>
        <w:jc w:val="both"/>
        <w:rPr>
          <w:rFonts w:ascii="Times New Roman" w:hAnsi="Times New Roman" w:cs="Times New Roman"/>
          <w:b/>
          <w:color w:val="000000" w:themeColor="text1"/>
          <w:sz w:val="28"/>
          <w:szCs w:val="28"/>
        </w:rPr>
      </w:pPr>
      <w:r w:rsidRPr="00AD6A04">
        <w:rPr>
          <w:rFonts w:ascii="Times New Roman" w:hAnsi="Times New Roman" w:cs="Times New Roman"/>
          <w:b/>
          <w:color w:val="000000" w:themeColor="text1"/>
          <w:sz w:val="28"/>
          <w:szCs w:val="28"/>
        </w:rPr>
        <w:t xml:space="preserve">Міністр                                                                                    </w:t>
      </w:r>
      <w:r w:rsidR="00185B3F" w:rsidRPr="00AD6A04">
        <w:rPr>
          <w:rFonts w:ascii="Times New Roman" w:hAnsi="Times New Roman" w:cs="Times New Roman"/>
          <w:b/>
          <w:color w:val="000000" w:themeColor="text1"/>
          <w:sz w:val="28"/>
          <w:szCs w:val="28"/>
        </w:rPr>
        <w:t xml:space="preserve">   </w:t>
      </w:r>
      <w:r w:rsidRPr="00AD6A04">
        <w:rPr>
          <w:rFonts w:ascii="Times New Roman" w:hAnsi="Times New Roman" w:cs="Times New Roman"/>
          <w:b/>
          <w:color w:val="000000" w:themeColor="text1"/>
          <w:sz w:val="28"/>
          <w:szCs w:val="28"/>
        </w:rPr>
        <w:t xml:space="preserve">Сергій МАРЧЕНКО       </w:t>
      </w:r>
    </w:p>
    <w:p w:rsidR="0022293E" w:rsidRPr="00AD6A04" w:rsidRDefault="0022293E" w:rsidP="00D20199">
      <w:pPr>
        <w:spacing w:after="0" w:line="240" w:lineRule="auto"/>
        <w:rPr>
          <w:color w:val="000000" w:themeColor="text1"/>
        </w:rPr>
      </w:pPr>
    </w:p>
    <w:sectPr w:rsidR="0022293E" w:rsidRPr="00AD6A04" w:rsidSect="00D20199">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3E"/>
    <w:rsid w:val="00185B3F"/>
    <w:rsid w:val="0022293E"/>
    <w:rsid w:val="002E5AA3"/>
    <w:rsid w:val="003145C8"/>
    <w:rsid w:val="004B34BE"/>
    <w:rsid w:val="00677087"/>
    <w:rsid w:val="00844D90"/>
    <w:rsid w:val="009038A2"/>
    <w:rsid w:val="009D7779"/>
    <w:rsid w:val="009E343B"/>
    <w:rsid w:val="00A55B1F"/>
    <w:rsid w:val="00AD6A04"/>
    <w:rsid w:val="00CA641E"/>
    <w:rsid w:val="00D20199"/>
    <w:rsid w:val="00D67B59"/>
    <w:rsid w:val="00ED49C5"/>
    <w:rsid w:val="00FA5ECB"/>
    <w:rsid w:val="00FC0B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72AE"/>
  <w15:chartTrackingRefBased/>
  <w15:docId w15:val="{1BCC6612-A918-48C5-998F-42329A13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3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Знак Знак3"/>
    <w:basedOn w:val="a"/>
    <w:uiPriority w:val="99"/>
    <w:rsid w:val="009038A2"/>
    <w:pPr>
      <w:autoSpaceDE w:val="0"/>
      <w:autoSpaceDN w:val="0"/>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292C3-751D-4FDD-94D6-4074AF9E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628</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Ministry of Finance of Ukraine</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Придня Жанна Олексіївна</dc:creator>
  <cp:keywords/>
  <dc:description/>
  <cp:lastModifiedBy>HP Inc.</cp:lastModifiedBy>
  <cp:revision>2</cp:revision>
  <dcterms:created xsi:type="dcterms:W3CDTF">2021-06-01T14:03:00Z</dcterms:created>
  <dcterms:modified xsi:type="dcterms:W3CDTF">2021-06-01T14:03:00Z</dcterms:modified>
</cp:coreProperties>
</file>