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73" w:rsidRPr="00513773" w:rsidRDefault="00513773" w:rsidP="00513773">
      <w:pPr>
        <w:keepNext/>
        <w:keepLines/>
        <w:spacing w:after="240" w:line="240" w:lineRule="auto"/>
        <w:ind w:left="3969"/>
        <w:jc w:val="center"/>
        <w:rPr>
          <w:rFonts w:ascii="Times New Roman" w:eastAsia="Times New Roman" w:hAnsi="Times New Roman" w:cs="Times New Roman"/>
          <w:sz w:val="28"/>
          <w:szCs w:val="28"/>
          <w:lang w:eastAsia="ru-RU"/>
        </w:rPr>
      </w:pPr>
      <w:bookmarkStart w:id="0" w:name="_Toc150939582"/>
      <w:r w:rsidRPr="00513773">
        <w:rPr>
          <w:rFonts w:ascii="Times New Roman" w:eastAsia="Times New Roman" w:hAnsi="Times New Roman" w:cs="Times New Roman"/>
          <w:sz w:val="28"/>
          <w:szCs w:val="28"/>
          <w:lang w:eastAsia="ru-RU"/>
        </w:rPr>
        <w:t>ЗАТВЕРДЖЕНО</w:t>
      </w:r>
      <w:r w:rsidRPr="00513773">
        <w:rPr>
          <w:rFonts w:ascii="Times New Roman" w:eastAsia="Times New Roman" w:hAnsi="Times New Roman" w:cs="Times New Roman"/>
          <w:sz w:val="28"/>
          <w:szCs w:val="28"/>
          <w:lang w:eastAsia="ru-RU"/>
        </w:rPr>
        <w:br/>
        <w:t>постановою Кабінету Міністрів України</w:t>
      </w:r>
      <w:r w:rsidRPr="00513773">
        <w:rPr>
          <w:rFonts w:ascii="Times New Roman" w:eastAsia="Times New Roman" w:hAnsi="Times New Roman" w:cs="Times New Roman"/>
          <w:sz w:val="28"/>
          <w:szCs w:val="28"/>
          <w:lang w:eastAsia="ru-RU"/>
        </w:rPr>
        <w:br/>
        <w:t>від 29 липня 2020 р. № 665</w:t>
      </w:r>
    </w:p>
    <w:p w:rsidR="00513773" w:rsidRPr="00513773" w:rsidRDefault="00513773" w:rsidP="00513773">
      <w:pPr>
        <w:keepNext/>
        <w:keepLines/>
        <w:spacing w:before="360" w:after="240" w:line="240" w:lineRule="auto"/>
        <w:ind w:left="3969"/>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Голові </w:t>
      </w:r>
      <w:r w:rsidRPr="00513773">
        <w:rPr>
          <w:rFonts w:ascii="Times New Roman" w:eastAsia="Times New Roman" w:hAnsi="Times New Roman" w:cs="Times New Roman"/>
          <w:sz w:val="28"/>
          <w:szCs w:val="28"/>
          <w:lang w:eastAsia="ru-RU"/>
        </w:rPr>
        <w:br/>
        <w:t xml:space="preserve">Державної митної служби </w:t>
      </w:r>
    </w:p>
    <w:p w:rsidR="00513773" w:rsidRPr="00513773" w:rsidRDefault="00513773" w:rsidP="00513773">
      <w:pPr>
        <w:keepNext/>
        <w:keepLines/>
        <w:spacing w:after="0" w:line="240" w:lineRule="auto"/>
        <w:ind w:left="3969"/>
        <w:jc w:val="center"/>
        <w:rPr>
          <w:rFonts w:ascii="Times New Roman" w:eastAsia="Times New Roman" w:hAnsi="Times New Roman" w:cs="Times New Roman"/>
          <w:sz w:val="26"/>
          <w:szCs w:val="20"/>
          <w:lang w:eastAsia="ru-RU"/>
        </w:rPr>
      </w:pPr>
      <w:r w:rsidRPr="00513773">
        <w:rPr>
          <w:rFonts w:ascii="Times New Roman" w:eastAsia="Times New Roman" w:hAnsi="Times New Roman" w:cs="Times New Roman"/>
          <w:sz w:val="26"/>
          <w:szCs w:val="20"/>
          <w:lang w:eastAsia="ru-RU"/>
        </w:rPr>
        <w:t>________________________________</w:t>
      </w:r>
    </w:p>
    <w:p w:rsidR="00513773" w:rsidRPr="00513773" w:rsidRDefault="00513773" w:rsidP="00513773">
      <w:pPr>
        <w:keepNext/>
        <w:keepLines/>
        <w:spacing w:after="0" w:line="240" w:lineRule="auto"/>
        <w:ind w:left="3969"/>
        <w:jc w:val="center"/>
        <w:rPr>
          <w:rFonts w:ascii="Times New Roman" w:eastAsia="Times New Roman" w:hAnsi="Times New Roman" w:cs="Times New Roman"/>
          <w:sz w:val="20"/>
          <w:szCs w:val="20"/>
          <w:lang w:eastAsia="ru-RU"/>
        </w:rPr>
      </w:pPr>
      <w:r w:rsidRPr="00513773">
        <w:rPr>
          <w:rFonts w:ascii="Times New Roman" w:eastAsia="Times New Roman" w:hAnsi="Times New Roman" w:cs="Times New Roman"/>
          <w:sz w:val="20"/>
          <w:szCs w:val="20"/>
          <w:lang w:eastAsia="ru-RU"/>
        </w:rPr>
        <w:t>(ініціали, прізвище)</w:t>
      </w:r>
    </w:p>
    <w:p w:rsidR="00513773" w:rsidRPr="00513773" w:rsidRDefault="00513773" w:rsidP="00513773">
      <w:pPr>
        <w:keepNext/>
        <w:keepLines/>
        <w:spacing w:before="120" w:after="0" w:line="240" w:lineRule="auto"/>
        <w:ind w:left="3969"/>
        <w:jc w:val="center"/>
        <w:rPr>
          <w:rFonts w:ascii="Times New Roman" w:eastAsia="Times New Roman" w:hAnsi="Times New Roman" w:cs="Times New Roman"/>
          <w:sz w:val="20"/>
          <w:szCs w:val="20"/>
          <w:lang w:eastAsia="ru-RU"/>
        </w:rPr>
      </w:pPr>
      <w:r w:rsidRPr="00513773">
        <w:rPr>
          <w:rFonts w:ascii="Times New Roman" w:eastAsia="Times New Roman" w:hAnsi="Times New Roman" w:cs="Times New Roman"/>
          <w:sz w:val="26"/>
          <w:szCs w:val="20"/>
          <w:lang w:eastAsia="ru-RU"/>
        </w:rPr>
        <w:t>________________________________</w:t>
      </w:r>
      <w:r w:rsidRPr="00513773">
        <w:rPr>
          <w:rFonts w:ascii="Times New Roman" w:eastAsia="Times New Roman" w:hAnsi="Times New Roman" w:cs="Times New Roman"/>
          <w:sz w:val="26"/>
          <w:szCs w:val="20"/>
          <w:lang w:eastAsia="ru-RU"/>
        </w:rPr>
        <w:br/>
      </w:r>
      <w:r w:rsidRPr="00513773">
        <w:rPr>
          <w:rFonts w:ascii="Times New Roman" w:eastAsia="Times New Roman" w:hAnsi="Times New Roman" w:cs="Times New Roman"/>
          <w:sz w:val="20"/>
          <w:szCs w:val="20"/>
          <w:lang w:eastAsia="ru-RU"/>
        </w:rPr>
        <w:t xml:space="preserve">(прізвище, власне ім’я керівника підприємства) </w:t>
      </w:r>
    </w:p>
    <w:p w:rsidR="00513773" w:rsidRPr="00513773" w:rsidRDefault="00513773" w:rsidP="00513773">
      <w:pPr>
        <w:keepNext/>
        <w:keepLines/>
        <w:spacing w:after="0" w:line="240" w:lineRule="auto"/>
        <w:ind w:left="3969"/>
        <w:jc w:val="center"/>
        <w:rPr>
          <w:rFonts w:ascii="Times New Roman" w:eastAsia="Times New Roman" w:hAnsi="Times New Roman" w:cs="Times New Roman"/>
          <w:sz w:val="20"/>
          <w:szCs w:val="20"/>
          <w:lang w:eastAsia="ru-RU"/>
        </w:rPr>
      </w:pPr>
      <w:r w:rsidRPr="00513773">
        <w:rPr>
          <w:rFonts w:ascii="Times New Roman" w:eastAsia="Times New Roman" w:hAnsi="Times New Roman" w:cs="Times New Roman"/>
          <w:sz w:val="26"/>
          <w:szCs w:val="20"/>
          <w:lang w:eastAsia="ru-RU"/>
        </w:rPr>
        <w:t>________________________________</w:t>
      </w:r>
    </w:p>
    <w:p w:rsidR="00513773" w:rsidRPr="00513773" w:rsidRDefault="00513773" w:rsidP="00513773">
      <w:pPr>
        <w:keepNext/>
        <w:keepLines/>
        <w:spacing w:after="240" w:line="240" w:lineRule="auto"/>
        <w:ind w:left="3969"/>
        <w:jc w:val="center"/>
        <w:rPr>
          <w:rFonts w:ascii="Times New Roman" w:eastAsia="Times New Roman" w:hAnsi="Times New Roman" w:cs="Times New Roman"/>
          <w:sz w:val="20"/>
          <w:szCs w:val="20"/>
          <w:lang w:eastAsia="ru-RU"/>
        </w:rPr>
      </w:pPr>
      <w:r w:rsidRPr="00513773">
        <w:rPr>
          <w:rFonts w:ascii="Times New Roman" w:eastAsia="Times New Roman" w:hAnsi="Times New Roman" w:cs="Times New Roman"/>
          <w:sz w:val="20"/>
          <w:szCs w:val="20"/>
          <w:lang w:eastAsia="ru-RU"/>
        </w:rPr>
        <w:t>(місцезнаходження підприємства)</w:t>
      </w:r>
    </w:p>
    <w:p w:rsidR="00513773" w:rsidRPr="00513773" w:rsidRDefault="00513773" w:rsidP="00513773">
      <w:pPr>
        <w:spacing w:before="240" w:after="120" w:line="240" w:lineRule="auto"/>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ЗАЯВА </w:t>
      </w:r>
      <w:r w:rsidRPr="00513773">
        <w:rPr>
          <w:rFonts w:ascii="Times New Roman" w:eastAsia="Times New Roman" w:hAnsi="Times New Roman" w:cs="Times New Roman"/>
          <w:sz w:val="28"/>
          <w:szCs w:val="28"/>
          <w:lang w:eastAsia="ru-RU"/>
        </w:rPr>
        <w:br/>
        <w:t xml:space="preserve">підприємства про надання авторизації </w:t>
      </w:r>
      <w:r w:rsidRPr="00513773">
        <w:rPr>
          <w:rFonts w:ascii="Times New Roman" w:eastAsia="Times New Roman" w:hAnsi="Times New Roman" w:cs="Times New Roman"/>
          <w:sz w:val="28"/>
          <w:szCs w:val="28"/>
          <w:lang w:eastAsia="ru-RU"/>
        </w:rPr>
        <w:br/>
        <w:t>авторизованого економічного оператора</w:t>
      </w:r>
      <w:r w:rsidRPr="00513773">
        <w:rPr>
          <w:rFonts w:ascii="Times New Roman" w:eastAsia="Times New Roman" w:hAnsi="Times New Roman" w:cs="Times New Roman"/>
          <w:lang w:eastAsia="ru-RU"/>
        </w:rPr>
        <w:t>*</w:t>
      </w:r>
    </w:p>
    <w:p w:rsidR="00513773" w:rsidRPr="00513773" w:rsidRDefault="00513773" w:rsidP="00513773">
      <w:pPr>
        <w:spacing w:after="0" w:line="240" w:lineRule="auto"/>
        <w:ind w:left="-142"/>
        <w:rPr>
          <w:rFonts w:ascii="Antiqua" w:eastAsia="Times New Roman" w:hAnsi="Antiqua" w:cs="Times New Roman"/>
          <w:sz w:val="28"/>
          <w:szCs w:val="28"/>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5"/>
        <w:gridCol w:w="356"/>
        <w:gridCol w:w="5033"/>
      </w:tblGrid>
      <w:tr w:rsidR="00513773" w:rsidRPr="00513773" w:rsidTr="00277277">
        <w:trPr>
          <w:cantSplit/>
          <w:trHeight w:val="513"/>
        </w:trPr>
        <w:tc>
          <w:tcPr>
            <w:tcW w:w="10065" w:type="dxa"/>
            <w:gridSpan w:val="4"/>
            <w:tcBorders>
              <w:top w:val="single" w:sz="4" w:space="0" w:color="auto"/>
              <w:left w:val="single" w:sz="4" w:space="0" w:color="auto"/>
              <w:bottom w:val="nil"/>
              <w:right w:val="single" w:sz="4" w:space="0" w:color="auto"/>
            </w:tcBorders>
            <w:hideMark/>
          </w:tcPr>
          <w:p w:rsidR="00513773" w:rsidRPr="00513773" w:rsidRDefault="00513773" w:rsidP="00513773">
            <w:pPr>
              <w:spacing w:before="60" w:after="20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 Прошу провести оцінку відповідності підприємства критеріям авторизованого економічного оператора  (далі — АЕО) та надати авторизацію типу:</w:t>
            </w:r>
          </w:p>
        </w:tc>
      </w:tr>
      <w:tr w:rsidR="00513773" w:rsidRPr="00513773" w:rsidTr="00277277">
        <w:tc>
          <w:tcPr>
            <w:tcW w:w="851" w:type="dxa"/>
            <w:tcBorders>
              <w:top w:val="nil"/>
              <w:left w:val="single" w:sz="4" w:space="0" w:color="auto"/>
              <w:bottom w:val="nil"/>
              <w:right w:val="nil"/>
            </w:tcBorders>
          </w:tcPr>
          <w:p w:rsidR="00513773" w:rsidRPr="00513773" w:rsidRDefault="00513773" w:rsidP="00513773">
            <w:pPr>
              <w:tabs>
                <w:tab w:val="left" w:pos="120"/>
              </w:tabs>
              <w:spacing w:after="200" w:line="240" w:lineRule="auto"/>
              <w:ind w:left="851"/>
              <w:jc w:val="right"/>
              <w:rPr>
                <w:rFonts w:ascii="Times New Roman" w:eastAsia="Times New Roman" w:hAnsi="Times New Roman" w:cs="Times New Roman"/>
                <w:sz w:val="28"/>
                <w:szCs w:val="28"/>
                <w:lang w:eastAsia="ru-RU"/>
              </w:rPr>
            </w:pPr>
          </w:p>
        </w:tc>
        <w:tc>
          <w:tcPr>
            <w:tcW w:w="9214" w:type="dxa"/>
            <w:gridSpan w:val="3"/>
            <w:tcBorders>
              <w:top w:val="nil"/>
              <w:left w:val="nil"/>
              <w:bottom w:val="nil"/>
              <w:right w:val="single" w:sz="4" w:space="0" w:color="auto"/>
            </w:tcBorders>
            <w:hideMark/>
          </w:tcPr>
          <w:p w:rsidR="00513773" w:rsidRPr="00513773" w:rsidRDefault="00513773" w:rsidP="00513773">
            <w:pPr>
              <w:spacing w:after="200" w:line="240" w:lineRule="auto"/>
              <w:ind w:left="33"/>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sym w:font="Times New Roman" w:char="F00A"/>
            </w:r>
            <w:r w:rsidRPr="00513773">
              <w:rPr>
                <w:rFonts w:ascii="Times New Roman" w:eastAsia="Times New Roman" w:hAnsi="Times New Roman" w:cs="Times New Roman"/>
                <w:sz w:val="28"/>
                <w:szCs w:val="28"/>
                <w:lang w:eastAsia="ru-RU"/>
              </w:rPr>
              <w:t xml:space="preserve"> про надання права на застосування спеціальних спрощень (АЕО-С)</w:t>
            </w:r>
          </w:p>
        </w:tc>
      </w:tr>
      <w:tr w:rsidR="00513773" w:rsidRPr="00513773" w:rsidTr="00277277">
        <w:tc>
          <w:tcPr>
            <w:tcW w:w="851" w:type="dxa"/>
            <w:tcBorders>
              <w:top w:val="nil"/>
              <w:left w:val="single" w:sz="4" w:space="0" w:color="auto"/>
              <w:bottom w:val="nil"/>
              <w:right w:val="nil"/>
            </w:tcBorders>
          </w:tcPr>
          <w:p w:rsidR="00513773" w:rsidRPr="00513773" w:rsidRDefault="00513773" w:rsidP="00513773">
            <w:pPr>
              <w:tabs>
                <w:tab w:val="left" w:pos="120"/>
              </w:tabs>
              <w:spacing w:after="200" w:line="240" w:lineRule="auto"/>
              <w:jc w:val="right"/>
              <w:rPr>
                <w:rFonts w:ascii="Times New Roman" w:eastAsia="Times New Roman" w:hAnsi="Times New Roman" w:cs="Times New Roman"/>
                <w:sz w:val="28"/>
                <w:szCs w:val="28"/>
                <w:lang w:eastAsia="ru-RU"/>
              </w:rPr>
            </w:pPr>
          </w:p>
        </w:tc>
        <w:tc>
          <w:tcPr>
            <w:tcW w:w="9214" w:type="dxa"/>
            <w:gridSpan w:val="3"/>
            <w:tcBorders>
              <w:top w:val="nil"/>
              <w:left w:val="nil"/>
              <w:bottom w:val="nil"/>
              <w:right w:val="single" w:sz="4" w:space="0" w:color="auto"/>
            </w:tcBorders>
            <w:hideMark/>
          </w:tcPr>
          <w:p w:rsidR="00513773" w:rsidRPr="00513773" w:rsidRDefault="00513773" w:rsidP="00513773">
            <w:pPr>
              <w:spacing w:after="200" w:line="240" w:lineRule="auto"/>
              <w:ind w:left="33"/>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sym w:font="Times New Roman" w:char="F00A"/>
            </w:r>
            <w:r w:rsidRPr="00513773">
              <w:rPr>
                <w:rFonts w:ascii="Times New Roman" w:eastAsia="Times New Roman" w:hAnsi="Times New Roman" w:cs="Times New Roman"/>
                <w:sz w:val="28"/>
                <w:szCs w:val="28"/>
                <w:lang w:eastAsia="ru-RU"/>
              </w:rPr>
              <w:t xml:space="preserve"> про підтвердження безпеки та надійності (АЕО-Б)</w:t>
            </w:r>
          </w:p>
        </w:tc>
      </w:tr>
      <w:tr w:rsidR="00513773" w:rsidRPr="00513773" w:rsidTr="00277277">
        <w:trPr>
          <w:trHeight w:val="1047"/>
        </w:trPr>
        <w:tc>
          <w:tcPr>
            <w:tcW w:w="10065" w:type="dxa"/>
            <w:gridSpan w:val="4"/>
            <w:tcBorders>
              <w:top w:val="single" w:sz="4" w:space="0" w:color="auto"/>
              <w:left w:val="single" w:sz="4" w:space="0" w:color="auto"/>
              <w:bottom w:val="single" w:sz="4" w:space="0" w:color="auto"/>
              <w:right w:val="single" w:sz="4" w:space="0" w:color="auto"/>
            </w:tcBorders>
          </w:tcPr>
          <w:p w:rsidR="00513773" w:rsidRPr="00513773" w:rsidRDefault="00513773" w:rsidP="00513773">
            <w:pPr>
              <w:spacing w:before="60" w:after="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2. Найменування підприємства</w:t>
            </w:r>
          </w:p>
          <w:p w:rsidR="00513773" w:rsidRPr="00513773" w:rsidRDefault="00513773" w:rsidP="00513773">
            <w:pPr>
              <w:spacing w:before="60" w:after="200" w:line="240" w:lineRule="auto"/>
              <w:rPr>
                <w:rFonts w:ascii="Times New Roman" w:eastAsia="Times New Roman" w:hAnsi="Times New Roman" w:cs="Times New Roman"/>
                <w:sz w:val="28"/>
                <w:szCs w:val="28"/>
                <w:lang w:eastAsia="ru-RU"/>
              </w:rPr>
            </w:pPr>
          </w:p>
        </w:tc>
      </w:tr>
      <w:tr w:rsidR="00513773" w:rsidRPr="00513773" w:rsidTr="00277277">
        <w:trPr>
          <w:trHeight w:val="1132"/>
        </w:trPr>
        <w:tc>
          <w:tcPr>
            <w:tcW w:w="4676" w:type="dxa"/>
            <w:gridSpan w:val="2"/>
            <w:tcBorders>
              <w:top w:val="single" w:sz="4" w:space="0" w:color="auto"/>
              <w:left w:val="single" w:sz="4" w:space="0" w:color="auto"/>
              <w:bottom w:val="single" w:sz="4" w:space="0" w:color="auto"/>
              <w:right w:val="single" w:sz="4" w:space="0" w:color="auto"/>
            </w:tcBorders>
          </w:tcPr>
          <w:p w:rsidR="00513773" w:rsidRPr="00513773" w:rsidRDefault="00513773" w:rsidP="00513773">
            <w:pPr>
              <w:spacing w:before="60" w:after="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 Місцезнаходження підприємства</w:t>
            </w:r>
          </w:p>
        </w:tc>
        <w:tc>
          <w:tcPr>
            <w:tcW w:w="5389" w:type="dxa"/>
            <w:gridSpan w:val="2"/>
            <w:tcBorders>
              <w:top w:val="single" w:sz="4" w:space="0" w:color="auto"/>
              <w:left w:val="single" w:sz="4" w:space="0" w:color="auto"/>
              <w:bottom w:val="single" w:sz="4" w:space="0" w:color="auto"/>
              <w:right w:val="single" w:sz="4" w:space="0" w:color="auto"/>
            </w:tcBorders>
          </w:tcPr>
          <w:p w:rsidR="00513773" w:rsidRPr="00513773" w:rsidRDefault="00513773" w:rsidP="00513773">
            <w:pPr>
              <w:spacing w:before="60" w:after="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 Адреса електронної пошти</w:t>
            </w:r>
          </w:p>
        </w:tc>
      </w:tr>
      <w:tr w:rsidR="00513773" w:rsidRPr="00513773" w:rsidTr="00277277">
        <w:tc>
          <w:tcPr>
            <w:tcW w:w="4676" w:type="dxa"/>
            <w:gridSpan w:val="2"/>
            <w:tcBorders>
              <w:top w:val="single" w:sz="4" w:space="0" w:color="auto"/>
              <w:left w:val="single" w:sz="4" w:space="0" w:color="auto"/>
              <w:bottom w:val="single" w:sz="4" w:space="0" w:color="auto"/>
              <w:right w:val="single" w:sz="4" w:space="0" w:color="auto"/>
            </w:tcBorders>
          </w:tcPr>
          <w:p w:rsidR="00513773" w:rsidRPr="00513773" w:rsidRDefault="00513773" w:rsidP="00513773">
            <w:pPr>
              <w:spacing w:before="60" w:after="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5. Організаційно-правова форма підприємства</w:t>
            </w:r>
          </w:p>
          <w:p w:rsidR="00513773" w:rsidRPr="00513773" w:rsidRDefault="00513773" w:rsidP="00513773">
            <w:pPr>
              <w:spacing w:before="60" w:after="200" w:line="240" w:lineRule="auto"/>
              <w:rPr>
                <w:rFonts w:ascii="Times New Roman" w:eastAsia="Times New Roman" w:hAnsi="Times New Roman" w:cs="Times New Roman"/>
                <w:sz w:val="28"/>
                <w:szCs w:val="28"/>
                <w:lang w:eastAsia="ru-RU"/>
              </w:rPr>
            </w:pPr>
          </w:p>
        </w:tc>
        <w:tc>
          <w:tcPr>
            <w:tcW w:w="5389" w:type="dxa"/>
            <w:gridSpan w:val="2"/>
            <w:tcBorders>
              <w:top w:val="single" w:sz="4" w:space="0" w:color="auto"/>
              <w:left w:val="single" w:sz="4" w:space="0" w:color="auto"/>
              <w:bottom w:val="single" w:sz="4" w:space="0" w:color="auto"/>
              <w:right w:val="single" w:sz="4" w:space="0" w:color="auto"/>
            </w:tcBorders>
          </w:tcPr>
          <w:p w:rsidR="00513773" w:rsidRPr="00513773" w:rsidRDefault="00513773" w:rsidP="00513773">
            <w:pPr>
              <w:spacing w:before="60" w:after="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 Дата реєстрації підприємства</w:t>
            </w:r>
          </w:p>
          <w:p w:rsidR="00513773" w:rsidRPr="00513773" w:rsidRDefault="00513773" w:rsidP="00513773">
            <w:pPr>
              <w:spacing w:before="60" w:after="0" w:line="240" w:lineRule="auto"/>
              <w:rPr>
                <w:rFonts w:ascii="Times New Roman" w:eastAsia="Times New Roman" w:hAnsi="Times New Roman" w:cs="Times New Roman"/>
                <w:sz w:val="28"/>
                <w:szCs w:val="28"/>
                <w:lang w:eastAsia="ru-RU"/>
              </w:rPr>
            </w:pPr>
          </w:p>
        </w:tc>
      </w:tr>
      <w:tr w:rsidR="00513773" w:rsidRPr="00513773" w:rsidTr="00277277">
        <w:tc>
          <w:tcPr>
            <w:tcW w:w="4676" w:type="dxa"/>
            <w:gridSpan w:val="2"/>
            <w:tcBorders>
              <w:top w:val="single" w:sz="4" w:space="0" w:color="auto"/>
              <w:left w:val="single" w:sz="4" w:space="0" w:color="auto"/>
              <w:bottom w:val="single" w:sz="4" w:space="0" w:color="auto"/>
              <w:right w:val="single" w:sz="4" w:space="0" w:color="auto"/>
            </w:tcBorders>
          </w:tcPr>
          <w:p w:rsidR="00513773" w:rsidRPr="00513773" w:rsidRDefault="00513773" w:rsidP="00513773">
            <w:pPr>
              <w:spacing w:before="60" w:after="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7. Реєстраційний номер облікової картки платника податків/код згідно з ЄДРПОУ</w:t>
            </w:r>
          </w:p>
          <w:p w:rsidR="00513773" w:rsidRPr="00513773" w:rsidRDefault="00513773" w:rsidP="00513773">
            <w:pPr>
              <w:spacing w:before="60" w:after="200" w:line="240" w:lineRule="auto"/>
              <w:rPr>
                <w:rFonts w:ascii="Times New Roman" w:eastAsia="Times New Roman" w:hAnsi="Times New Roman" w:cs="Times New Roman"/>
                <w:sz w:val="28"/>
                <w:szCs w:val="28"/>
                <w:lang w:eastAsia="ru-RU"/>
              </w:rPr>
            </w:pPr>
          </w:p>
        </w:tc>
        <w:tc>
          <w:tcPr>
            <w:tcW w:w="5389" w:type="dxa"/>
            <w:gridSpan w:val="2"/>
            <w:tcBorders>
              <w:top w:val="single" w:sz="4" w:space="0" w:color="auto"/>
              <w:left w:val="single" w:sz="4" w:space="0" w:color="auto"/>
              <w:bottom w:val="single" w:sz="4" w:space="0" w:color="auto"/>
              <w:right w:val="single" w:sz="4" w:space="0" w:color="auto"/>
            </w:tcBorders>
          </w:tcPr>
          <w:p w:rsidR="00513773" w:rsidRPr="00513773" w:rsidRDefault="00513773" w:rsidP="00513773">
            <w:pPr>
              <w:spacing w:before="60" w:after="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8. Індивідуальний податковий номер платника податку на додану вартість</w:t>
            </w:r>
          </w:p>
          <w:p w:rsidR="00513773" w:rsidRPr="00513773" w:rsidRDefault="00513773" w:rsidP="00513773">
            <w:pPr>
              <w:spacing w:before="60" w:after="0" w:line="240" w:lineRule="auto"/>
              <w:rPr>
                <w:rFonts w:ascii="Times New Roman" w:eastAsia="Times New Roman" w:hAnsi="Times New Roman" w:cs="Times New Roman"/>
                <w:sz w:val="28"/>
                <w:szCs w:val="28"/>
                <w:lang w:eastAsia="ru-RU"/>
              </w:rPr>
            </w:pPr>
          </w:p>
        </w:tc>
      </w:tr>
      <w:tr w:rsidR="00513773" w:rsidRPr="00513773" w:rsidTr="00277277">
        <w:tc>
          <w:tcPr>
            <w:tcW w:w="10065" w:type="dxa"/>
            <w:gridSpan w:val="4"/>
            <w:tcBorders>
              <w:top w:val="single" w:sz="4" w:space="0" w:color="auto"/>
              <w:left w:val="single" w:sz="4" w:space="0" w:color="auto"/>
              <w:bottom w:val="single" w:sz="4" w:space="0" w:color="auto"/>
              <w:right w:val="single" w:sz="4" w:space="0" w:color="auto"/>
            </w:tcBorders>
          </w:tcPr>
          <w:p w:rsidR="00513773" w:rsidRPr="00513773" w:rsidRDefault="00513773" w:rsidP="00513773">
            <w:pPr>
              <w:spacing w:before="60" w:after="20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9. Обліковий номер </w:t>
            </w:r>
          </w:p>
          <w:p w:rsidR="00513773" w:rsidRPr="00513773" w:rsidRDefault="00513773" w:rsidP="00513773">
            <w:pPr>
              <w:spacing w:before="60" w:after="200" w:line="240" w:lineRule="auto"/>
              <w:rPr>
                <w:rFonts w:ascii="Times New Roman" w:eastAsia="Times New Roman" w:hAnsi="Times New Roman" w:cs="Times New Roman"/>
                <w:sz w:val="28"/>
                <w:szCs w:val="28"/>
                <w:lang w:eastAsia="ru-RU"/>
              </w:rPr>
            </w:pPr>
          </w:p>
        </w:tc>
      </w:tr>
      <w:tr w:rsidR="00513773" w:rsidRPr="00513773" w:rsidTr="00277277">
        <w:tc>
          <w:tcPr>
            <w:tcW w:w="4676" w:type="dxa"/>
            <w:gridSpan w:val="2"/>
            <w:tcBorders>
              <w:top w:val="single" w:sz="4" w:space="0" w:color="auto"/>
              <w:left w:val="single" w:sz="4" w:space="0" w:color="auto"/>
              <w:bottom w:val="single" w:sz="4" w:space="0" w:color="auto"/>
              <w:right w:val="single" w:sz="4" w:space="0" w:color="auto"/>
            </w:tcBorders>
          </w:tcPr>
          <w:p w:rsidR="00513773" w:rsidRPr="00513773" w:rsidRDefault="00513773" w:rsidP="00513773">
            <w:pPr>
              <w:spacing w:before="60" w:after="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10. Місцезнаходження бухгалтерської, комерційної </w:t>
            </w:r>
            <w:r w:rsidRPr="00513773">
              <w:rPr>
                <w:rFonts w:ascii="Times New Roman" w:eastAsia="Times New Roman" w:hAnsi="Times New Roman" w:cs="Times New Roman"/>
                <w:sz w:val="28"/>
                <w:szCs w:val="28"/>
                <w:shd w:val="clear" w:color="auto" w:fill="FFFFFF"/>
                <w:lang w:eastAsia="ru-RU"/>
              </w:rPr>
              <w:t xml:space="preserve">та </w:t>
            </w:r>
            <w:r w:rsidRPr="00513773">
              <w:rPr>
                <w:rFonts w:ascii="Times New Roman" w:eastAsia="Times New Roman" w:hAnsi="Times New Roman" w:cs="Times New Roman"/>
                <w:sz w:val="28"/>
                <w:szCs w:val="28"/>
                <w:shd w:val="clear" w:color="auto" w:fill="FFFFFF"/>
                <w:lang w:eastAsia="ru-RU"/>
              </w:rPr>
              <w:lastRenderedPageBreak/>
              <w:t>транспортної</w:t>
            </w:r>
            <w:r w:rsidRPr="00513773">
              <w:rPr>
                <w:rFonts w:ascii="Times New Roman" w:eastAsia="Times New Roman" w:hAnsi="Times New Roman" w:cs="Times New Roman"/>
                <w:sz w:val="28"/>
                <w:szCs w:val="28"/>
                <w:lang w:eastAsia="ru-RU"/>
              </w:rPr>
              <w:t xml:space="preserve"> документації підприємства</w:t>
            </w:r>
          </w:p>
          <w:p w:rsidR="00513773" w:rsidRPr="00513773" w:rsidRDefault="00513773" w:rsidP="00513773">
            <w:pPr>
              <w:spacing w:before="60" w:after="200" w:line="240" w:lineRule="auto"/>
              <w:rPr>
                <w:rFonts w:ascii="Times New Roman" w:eastAsia="Times New Roman" w:hAnsi="Times New Roman" w:cs="Times New Roman"/>
                <w:sz w:val="28"/>
                <w:szCs w:val="28"/>
                <w:lang w:eastAsia="ru-RU"/>
              </w:rPr>
            </w:pPr>
          </w:p>
        </w:tc>
        <w:tc>
          <w:tcPr>
            <w:tcW w:w="5389" w:type="dxa"/>
            <w:gridSpan w:val="2"/>
            <w:tcBorders>
              <w:top w:val="single" w:sz="4" w:space="0" w:color="auto"/>
              <w:left w:val="single" w:sz="4" w:space="0" w:color="auto"/>
              <w:bottom w:val="single" w:sz="4" w:space="0" w:color="auto"/>
              <w:right w:val="single" w:sz="4" w:space="0" w:color="auto"/>
            </w:tcBorders>
          </w:tcPr>
          <w:p w:rsidR="00513773" w:rsidRPr="00513773" w:rsidRDefault="00513773" w:rsidP="00513773">
            <w:pPr>
              <w:spacing w:before="60" w:after="20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 xml:space="preserve">11. Місцезнаходження митної </w:t>
            </w:r>
            <w:r w:rsidRPr="00513773">
              <w:rPr>
                <w:rFonts w:ascii="Times New Roman" w:eastAsia="Times New Roman" w:hAnsi="Times New Roman" w:cs="Times New Roman"/>
                <w:sz w:val="28"/>
                <w:szCs w:val="28"/>
                <w:lang w:eastAsia="ru-RU"/>
              </w:rPr>
              <w:lastRenderedPageBreak/>
              <w:t>документації підприємства</w:t>
            </w:r>
          </w:p>
          <w:p w:rsidR="00513773" w:rsidRPr="00513773" w:rsidRDefault="00513773" w:rsidP="00513773">
            <w:pPr>
              <w:spacing w:before="60" w:after="0" w:line="240" w:lineRule="auto"/>
              <w:rPr>
                <w:rFonts w:ascii="Times New Roman" w:eastAsia="Times New Roman" w:hAnsi="Times New Roman" w:cs="Times New Roman"/>
                <w:sz w:val="28"/>
                <w:szCs w:val="28"/>
                <w:lang w:eastAsia="ru-RU"/>
              </w:rPr>
            </w:pPr>
          </w:p>
        </w:tc>
      </w:tr>
      <w:tr w:rsidR="00513773" w:rsidRPr="00513773" w:rsidTr="00277277">
        <w:trPr>
          <w:trHeight w:val="1136"/>
        </w:trPr>
        <w:tc>
          <w:tcPr>
            <w:tcW w:w="10065" w:type="dxa"/>
            <w:gridSpan w:val="4"/>
            <w:tcBorders>
              <w:top w:val="single" w:sz="4" w:space="0" w:color="auto"/>
              <w:left w:val="single" w:sz="4" w:space="0" w:color="auto"/>
              <w:bottom w:val="single" w:sz="4" w:space="0" w:color="auto"/>
              <w:right w:val="single" w:sz="4" w:space="0" w:color="auto"/>
            </w:tcBorders>
          </w:tcPr>
          <w:p w:rsidR="00513773" w:rsidRPr="00513773" w:rsidRDefault="00513773" w:rsidP="00513773">
            <w:pPr>
              <w:spacing w:before="60" w:after="0" w:line="240" w:lineRule="auto"/>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12. Відомості про працівника, визначеного підприємством відповідальним за надання інформації посадовим особам митних органів, які будуть проводити оцінку відповідності підприємства критеріям АЕО</w:t>
            </w:r>
          </w:p>
          <w:p w:rsidR="00513773" w:rsidRPr="00513773" w:rsidRDefault="00513773" w:rsidP="00513773">
            <w:pPr>
              <w:spacing w:after="0" w:line="240" w:lineRule="auto"/>
              <w:jc w:val="both"/>
              <w:rPr>
                <w:rFonts w:ascii="Times New Roman" w:eastAsia="Times New Roman" w:hAnsi="Times New Roman" w:cs="Times New Roman"/>
                <w:sz w:val="28"/>
                <w:szCs w:val="28"/>
                <w:lang w:eastAsia="ru-RU"/>
              </w:rPr>
            </w:pPr>
          </w:p>
          <w:p w:rsidR="00513773" w:rsidRPr="00513773" w:rsidRDefault="00513773" w:rsidP="00513773">
            <w:pPr>
              <w:spacing w:after="0" w:line="240" w:lineRule="auto"/>
              <w:jc w:val="both"/>
              <w:rPr>
                <w:rFonts w:ascii="Times New Roman" w:eastAsia="Times New Roman" w:hAnsi="Times New Roman" w:cs="Times New Roman"/>
                <w:sz w:val="28"/>
                <w:szCs w:val="28"/>
                <w:lang w:eastAsia="ru-RU"/>
              </w:rPr>
            </w:pPr>
          </w:p>
        </w:tc>
      </w:tr>
      <w:tr w:rsidR="00513773" w:rsidRPr="00513773" w:rsidTr="00277277">
        <w:tc>
          <w:tcPr>
            <w:tcW w:w="10065" w:type="dxa"/>
            <w:gridSpan w:val="4"/>
            <w:tcBorders>
              <w:top w:val="single" w:sz="4" w:space="0" w:color="auto"/>
              <w:left w:val="single" w:sz="4" w:space="0" w:color="auto"/>
              <w:bottom w:val="single" w:sz="4" w:space="0" w:color="auto"/>
              <w:right w:val="single" w:sz="4" w:space="0" w:color="auto"/>
            </w:tcBorders>
          </w:tcPr>
          <w:p w:rsidR="00513773" w:rsidRPr="00513773" w:rsidRDefault="00513773" w:rsidP="00513773">
            <w:pPr>
              <w:spacing w:before="60" w:after="0" w:line="240" w:lineRule="auto"/>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13. Згода підприємства на обмін інформацією щодо авторизації АЕО з метою забезпечення виконання міжнародних договорів України:</w:t>
            </w:r>
          </w:p>
          <w:p w:rsidR="00513773" w:rsidRPr="00513773" w:rsidRDefault="00513773" w:rsidP="00513773">
            <w:pPr>
              <w:tabs>
                <w:tab w:val="left" w:pos="120"/>
                <w:tab w:val="left" w:pos="571"/>
              </w:tabs>
              <w:spacing w:before="120" w:after="0" w:line="240" w:lineRule="auto"/>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  </w:t>
            </w:r>
            <w:r w:rsidRPr="00513773">
              <w:rPr>
                <w:rFonts w:ascii="Times New Roman" w:eastAsia="Times New Roman" w:hAnsi="Times New Roman" w:cs="Times New Roman"/>
                <w:sz w:val="28"/>
                <w:szCs w:val="28"/>
                <w:lang w:eastAsia="ru-RU"/>
              </w:rPr>
              <w:sym w:font="Times New Roman" w:char="F00A"/>
            </w:r>
            <w:r w:rsidRPr="00513773">
              <w:rPr>
                <w:rFonts w:ascii="Times New Roman" w:eastAsia="Times New Roman" w:hAnsi="Times New Roman" w:cs="Times New Roman"/>
                <w:sz w:val="28"/>
                <w:szCs w:val="28"/>
                <w:lang w:eastAsia="ru-RU"/>
              </w:rPr>
              <w:tab/>
              <w:t>так</w:t>
            </w:r>
          </w:p>
          <w:p w:rsidR="00513773" w:rsidRPr="00513773" w:rsidRDefault="00513773" w:rsidP="00513773">
            <w:pPr>
              <w:tabs>
                <w:tab w:val="left" w:pos="120"/>
                <w:tab w:val="left" w:pos="571"/>
              </w:tabs>
              <w:spacing w:before="120" w:after="0" w:line="240" w:lineRule="auto"/>
              <w:ind w:left="142"/>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sym w:font="Times New Roman" w:char="F00A"/>
            </w:r>
            <w:r w:rsidRPr="00513773">
              <w:rPr>
                <w:rFonts w:ascii="Times New Roman" w:eastAsia="Times New Roman" w:hAnsi="Times New Roman" w:cs="Times New Roman"/>
                <w:sz w:val="28"/>
                <w:szCs w:val="28"/>
                <w:lang w:eastAsia="ru-RU"/>
              </w:rPr>
              <w:tab/>
              <w:t>ні</w:t>
            </w:r>
          </w:p>
          <w:p w:rsidR="00513773" w:rsidRPr="00513773" w:rsidRDefault="00513773" w:rsidP="00513773">
            <w:pPr>
              <w:tabs>
                <w:tab w:val="left" w:pos="120"/>
              </w:tabs>
              <w:spacing w:before="120" w:after="0" w:line="240" w:lineRule="auto"/>
              <w:ind w:left="142"/>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Найменування підприємства _________________________________________</w:t>
            </w:r>
          </w:p>
          <w:p w:rsidR="00513773" w:rsidRPr="00513773" w:rsidRDefault="00513773" w:rsidP="00513773">
            <w:pPr>
              <w:tabs>
                <w:tab w:val="left" w:pos="120"/>
              </w:tabs>
              <w:spacing w:before="120" w:after="0" w:line="240" w:lineRule="auto"/>
              <w:ind w:left="142"/>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Місцезнаходження підприємства______________________________________</w:t>
            </w:r>
          </w:p>
          <w:p w:rsidR="00513773" w:rsidRPr="00513773" w:rsidRDefault="00513773" w:rsidP="00513773">
            <w:pPr>
              <w:tabs>
                <w:tab w:val="left" w:pos="120"/>
              </w:tabs>
              <w:spacing w:before="120" w:after="0" w:line="240" w:lineRule="auto"/>
              <w:ind w:left="142"/>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Адреса електронної пошти підприємства _______________________________</w:t>
            </w:r>
          </w:p>
          <w:p w:rsidR="00513773" w:rsidRPr="00513773" w:rsidRDefault="00513773" w:rsidP="00513773">
            <w:pPr>
              <w:tabs>
                <w:tab w:val="left" w:pos="120"/>
              </w:tabs>
              <w:spacing w:before="120" w:after="360" w:line="240" w:lineRule="auto"/>
              <w:ind w:left="142"/>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__________________________________________________________________</w:t>
            </w:r>
          </w:p>
        </w:tc>
      </w:tr>
      <w:tr w:rsidR="00513773" w:rsidRPr="00513773" w:rsidTr="00277277">
        <w:tc>
          <w:tcPr>
            <w:tcW w:w="10065" w:type="dxa"/>
            <w:gridSpan w:val="4"/>
            <w:tcBorders>
              <w:top w:val="nil"/>
              <w:left w:val="single" w:sz="4" w:space="0" w:color="auto"/>
              <w:bottom w:val="nil"/>
              <w:right w:val="single" w:sz="4" w:space="0" w:color="auto"/>
            </w:tcBorders>
          </w:tcPr>
          <w:p w:rsidR="00513773" w:rsidRPr="00513773" w:rsidRDefault="00513773" w:rsidP="00513773">
            <w:pPr>
              <w:spacing w:before="120" w:after="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14. Керівник підприємства                                  _____________________________</w:t>
            </w:r>
            <w:r w:rsidRPr="00513773">
              <w:rPr>
                <w:rFonts w:ascii="Times New Roman" w:eastAsia="Times New Roman" w:hAnsi="Times New Roman" w:cs="Times New Roman"/>
                <w:sz w:val="28"/>
                <w:szCs w:val="28"/>
                <w:lang w:eastAsia="ru-RU"/>
              </w:rPr>
              <w:br/>
            </w:r>
            <w:r w:rsidRPr="00513773">
              <w:rPr>
                <w:rFonts w:ascii="Times New Roman" w:eastAsia="Times New Roman" w:hAnsi="Times New Roman" w:cs="Times New Roman"/>
                <w:sz w:val="20"/>
                <w:szCs w:val="20"/>
                <w:lang w:eastAsia="ru-RU"/>
              </w:rPr>
              <w:t xml:space="preserve">                                                                                                                                        (власне ім’я, прізвище)</w:t>
            </w:r>
          </w:p>
          <w:p w:rsidR="00513773" w:rsidRPr="00513773" w:rsidRDefault="00513773" w:rsidP="00513773">
            <w:pPr>
              <w:spacing w:after="0" w:line="240" w:lineRule="auto"/>
              <w:rPr>
                <w:rFonts w:ascii="Times New Roman" w:eastAsia="Times New Roman" w:hAnsi="Times New Roman" w:cs="Times New Roman"/>
                <w:sz w:val="28"/>
                <w:szCs w:val="28"/>
                <w:lang w:eastAsia="ru-RU"/>
              </w:rPr>
            </w:pPr>
          </w:p>
        </w:tc>
      </w:tr>
      <w:tr w:rsidR="00513773" w:rsidRPr="00513773" w:rsidTr="00277277">
        <w:tc>
          <w:tcPr>
            <w:tcW w:w="5032" w:type="dxa"/>
            <w:gridSpan w:val="3"/>
            <w:tcBorders>
              <w:top w:val="nil"/>
              <w:left w:val="single" w:sz="4" w:space="0" w:color="auto"/>
              <w:bottom w:val="single" w:sz="4" w:space="0" w:color="auto"/>
              <w:right w:val="nil"/>
            </w:tcBorders>
          </w:tcPr>
          <w:p w:rsidR="00513773" w:rsidRPr="00513773" w:rsidRDefault="00513773" w:rsidP="00513773">
            <w:pPr>
              <w:spacing w:after="0" w:line="240" w:lineRule="auto"/>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____________________</w:t>
            </w:r>
            <w:r w:rsidRPr="00513773">
              <w:rPr>
                <w:rFonts w:ascii="Times New Roman" w:eastAsia="Times New Roman" w:hAnsi="Times New Roman" w:cs="Times New Roman"/>
                <w:sz w:val="28"/>
                <w:szCs w:val="28"/>
                <w:lang w:eastAsia="ru-RU"/>
              </w:rPr>
              <w:br/>
            </w:r>
            <w:r w:rsidRPr="00513773">
              <w:rPr>
                <w:rFonts w:ascii="Times New Roman" w:eastAsia="Times New Roman" w:hAnsi="Times New Roman" w:cs="Times New Roman"/>
                <w:sz w:val="20"/>
                <w:szCs w:val="20"/>
                <w:lang w:eastAsia="ru-RU"/>
              </w:rPr>
              <w:t>(підпис)</w:t>
            </w:r>
          </w:p>
          <w:p w:rsidR="00513773" w:rsidRPr="00513773" w:rsidRDefault="00513773" w:rsidP="00513773">
            <w:pPr>
              <w:spacing w:after="0" w:line="240" w:lineRule="auto"/>
              <w:jc w:val="center"/>
              <w:rPr>
                <w:rFonts w:ascii="Times New Roman" w:eastAsia="Times New Roman" w:hAnsi="Times New Roman" w:cs="Times New Roman"/>
                <w:sz w:val="28"/>
                <w:szCs w:val="28"/>
                <w:lang w:eastAsia="ru-RU"/>
              </w:rPr>
            </w:pPr>
          </w:p>
        </w:tc>
        <w:tc>
          <w:tcPr>
            <w:tcW w:w="5033" w:type="dxa"/>
            <w:tcBorders>
              <w:top w:val="nil"/>
              <w:left w:val="nil"/>
              <w:bottom w:val="single" w:sz="4" w:space="0" w:color="auto"/>
              <w:right w:val="single" w:sz="4" w:space="0" w:color="auto"/>
            </w:tcBorders>
          </w:tcPr>
          <w:p w:rsidR="00513773" w:rsidRPr="00513773" w:rsidRDefault="00513773" w:rsidP="00513773">
            <w:pPr>
              <w:spacing w:after="0" w:line="240" w:lineRule="auto"/>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____ _________________ 20 ___ р.</w:t>
            </w:r>
          </w:p>
        </w:tc>
      </w:tr>
    </w:tbl>
    <w:bookmarkEnd w:id="0"/>
    <w:p w:rsidR="00513773" w:rsidRPr="00513773" w:rsidRDefault="00513773" w:rsidP="00513773">
      <w:pPr>
        <w:spacing w:before="120" w:after="0" w:line="240" w:lineRule="auto"/>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________</w:t>
      </w:r>
    </w:p>
    <w:p w:rsidR="00513773" w:rsidRPr="00513773" w:rsidRDefault="00513773" w:rsidP="00513773">
      <w:pPr>
        <w:spacing w:before="120" w:after="0" w:line="240" w:lineRule="auto"/>
        <w:ind w:firstLine="567"/>
        <w:jc w:val="both"/>
        <w:rPr>
          <w:rFonts w:ascii="Times New Roman" w:eastAsia="Times New Roman" w:hAnsi="Times New Roman" w:cs="Times New Roman"/>
          <w:lang w:eastAsia="ru-RU"/>
        </w:rPr>
      </w:pPr>
      <w:r w:rsidRPr="00513773">
        <w:rPr>
          <w:rFonts w:ascii="Times New Roman" w:eastAsia="Times New Roman" w:hAnsi="Times New Roman" w:cs="Times New Roman"/>
          <w:lang w:eastAsia="ru-RU"/>
        </w:rPr>
        <w:t>* Пояснення до заповнення заяви підприємства про надання авторизації АЕО наведено в додатку.</w:t>
      </w:r>
    </w:p>
    <w:p w:rsidR="00513773" w:rsidRPr="00513773" w:rsidRDefault="00513773" w:rsidP="00513773">
      <w:pPr>
        <w:keepNext/>
        <w:spacing w:before="480" w:after="0" w:line="240" w:lineRule="auto"/>
        <w:jc w:val="center"/>
        <w:outlineLvl w:val="2"/>
        <w:rPr>
          <w:rFonts w:ascii="Times New Roman" w:eastAsia="Times New Roman" w:hAnsi="Times New Roman" w:cs="Times New Roman"/>
          <w:sz w:val="28"/>
          <w:szCs w:val="28"/>
          <w:lang w:val="x-none" w:eastAsia="ru-RU"/>
        </w:rPr>
        <w:sectPr w:rsidR="00513773" w:rsidRPr="00513773">
          <w:headerReference w:type="even" r:id="rId8"/>
          <w:headerReference w:type="default" r:id="rId9"/>
          <w:pgSz w:w="11906" w:h="16838" w:code="9"/>
          <w:pgMar w:top="1134" w:right="1134" w:bottom="1134" w:left="1701" w:header="567" w:footer="567" w:gutter="0"/>
          <w:cols w:space="720"/>
          <w:titlePg/>
        </w:sectPr>
      </w:pPr>
      <w:r w:rsidRPr="00513773">
        <w:rPr>
          <w:rFonts w:ascii="Times New Roman" w:eastAsia="Times New Roman" w:hAnsi="Times New Roman" w:cs="Times New Roman"/>
          <w:sz w:val="28"/>
          <w:szCs w:val="28"/>
          <w:lang w:val="x-none" w:eastAsia="ru-RU"/>
        </w:rPr>
        <w:t>_____________________</w:t>
      </w:r>
    </w:p>
    <w:p w:rsidR="00513773" w:rsidRPr="00513773" w:rsidRDefault="00513773" w:rsidP="00E15B39">
      <w:pPr>
        <w:widowControl w:val="0"/>
        <w:tabs>
          <w:tab w:val="left" w:pos="0"/>
        </w:tabs>
        <w:spacing w:after="0" w:line="240" w:lineRule="auto"/>
        <w:ind w:left="8364" w:hanging="2694"/>
        <w:jc w:val="right"/>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ЗАТВЕРДЖЕНО</w:t>
      </w:r>
    </w:p>
    <w:p w:rsidR="00513773" w:rsidRPr="00513773" w:rsidRDefault="00513773" w:rsidP="00E15B39">
      <w:pPr>
        <w:widowControl w:val="0"/>
        <w:tabs>
          <w:tab w:val="left" w:pos="0"/>
        </w:tabs>
        <w:spacing w:after="0" w:line="240" w:lineRule="auto"/>
        <w:ind w:left="8364" w:hanging="2694"/>
        <w:jc w:val="right"/>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постановою Кабінету Міністрів </w:t>
      </w:r>
      <w:bookmarkStart w:id="1" w:name="_GoBack"/>
      <w:bookmarkEnd w:id="1"/>
      <w:r w:rsidRPr="00513773">
        <w:rPr>
          <w:rFonts w:ascii="Times New Roman" w:eastAsia="Times New Roman" w:hAnsi="Times New Roman" w:cs="Times New Roman"/>
          <w:sz w:val="28"/>
          <w:szCs w:val="28"/>
          <w:lang w:eastAsia="ru-RU"/>
        </w:rPr>
        <w:t>України</w:t>
      </w:r>
    </w:p>
    <w:p w:rsidR="00513773" w:rsidRPr="00513773" w:rsidRDefault="00513773" w:rsidP="00E15B39">
      <w:pPr>
        <w:widowControl w:val="0"/>
        <w:tabs>
          <w:tab w:val="left" w:pos="0"/>
        </w:tabs>
        <w:spacing w:after="0" w:line="240" w:lineRule="auto"/>
        <w:ind w:left="8364" w:hanging="2694"/>
        <w:jc w:val="right"/>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 29 липня 2020 р. № 665</w:t>
      </w:r>
    </w:p>
    <w:p w:rsidR="00513773" w:rsidRPr="00513773" w:rsidRDefault="00513773" w:rsidP="00513773">
      <w:pPr>
        <w:widowControl w:val="0"/>
        <w:spacing w:after="0" w:line="240" w:lineRule="auto"/>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АНКЕТА </w:t>
      </w:r>
      <w:r w:rsidRPr="00513773">
        <w:rPr>
          <w:rFonts w:ascii="Times New Roman" w:eastAsia="Times New Roman" w:hAnsi="Times New Roman" w:cs="Times New Roman"/>
          <w:sz w:val="28"/>
          <w:szCs w:val="28"/>
          <w:lang w:eastAsia="ru-RU"/>
        </w:rPr>
        <w:br/>
        <w:t>самооцінки підприємства*</w:t>
      </w:r>
    </w:p>
    <w:p w:rsidR="00513773" w:rsidRPr="00513773" w:rsidRDefault="00513773" w:rsidP="00513773">
      <w:pPr>
        <w:widowControl w:val="0"/>
        <w:spacing w:before="7" w:after="0" w:line="260" w:lineRule="exact"/>
        <w:rPr>
          <w:rFonts w:ascii="Times New Roman" w:eastAsia="Times New Roman" w:hAnsi="Times New Roman" w:cs="Times New Roman"/>
          <w:sz w:val="24"/>
          <w:szCs w:val="24"/>
          <w:lang w:eastAsia="ru-RU"/>
        </w:rPr>
      </w:pPr>
    </w:p>
    <w:tbl>
      <w:tblPr>
        <w:tblW w:w="530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866"/>
        <w:gridCol w:w="9364"/>
      </w:tblGrid>
      <w:tr w:rsidR="00513773" w:rsidRPr="00513773" w:rsidTr="00277277">
        <w:trPr>
          <w:trHeight w:val="20"/>
        </w:trPr>
        <w:tc>
          <w:tcPr>
            <w:tcW w:w="377" w:type="pct"/>
            <w:tcBorders>
              <w:bottom w:val="single" w:sz="4" w:space="0" w:color="auto"/>
            </w:tcBorders>
            <w:shd w:val="clear" w:color="auto" w:fill="auto"/>
          </w:tcPr>
          <w:p w:rsidR="00513773" w:rsidRPr="00513773" w:rsidDel="00450E7F" w:rsidRDefault="00513773" w:rsidP="00513773">
            <w:pPr>
              <w:spacing w:before="12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0.1.</w:t>
            </w:r>
          </w:p>
        </w:tc>
        <w:tc>
          <w:tcPr>
            <w:tcW w:w="4623" w:type="pct"/>
            <w:tcBorders>
              <w:bottom w:val="single" w:sz="4" w:space="0" w:color="auto"/>
            </w:tcBorders>
            <w:shd w:val="clear" w:color="auto" w:fill="auto"/>
          </w:tcPr>
          <w:p w:rsidR="00513773" w:rsidRPr="00513773" w:rsidDel="00450E7F"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Які підрозділи підприємства були залучені до процесу підготовки документів для отримання авторизації авторизованого економічного оператора (далі — АЕО)? Чи залучалися треті сторони до зазначеного процесу (наприклад, інші суб’єкти господарювання, що надають консультаційні послуги)?</w:t>
            </w:r>
          </w:p>
        </w:tc>
      </w:tr>
      <w:tr w:rsidR="00513773" w:rsidRPr="00513773" w:rsidTr="00277277">
        <w:trPr>
          <w:trHeight w:val="20"/>
        </w:trPr>
        <w:tc>
          <w:tcPr>
            <w:tcW w:w="5000" w:type="pct"/>
            <w:gridSpan w:val="2"/>
            <w:tcBorders>
              <w:top w:val="nil"/>
              <w:bottom w:val="nil"/>
            </w:tcBorders>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8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w:t>
            </w:r>
          </w:p>
        </w:tc>
        <w:tc>
          <w:tcPr>
            <w:tcW w:w="4623" w:type="pct"/>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Інформація про підприємство</w:t>
            </w:r>
          </w:p>
        </w:tc>
      </w:tr>
      <w:tr w:rsidR="00513773" w:rsidRPr="00513773" w:rsidTr="00277277">
        <w:trPr>
          <w:trHeight w:val="20"/>
        </w:trPr>
        <w:tc>
          <w:tcPr>
            <w:tcW w:w="377" w:type="pct"/>
            <w:tcBorders>
              <w:bottom w:val="nil"/>
            </w:tcBorders>
            <w:shd w:val="clear" w:color="auto" w:fill="auto"/>
          </w:tcPr>
          <w:p w:rsidR="00513773" w:rsidRPr="00513773" w:rsidRDefault="00513773" w:rsidP="00513773">
            <w:pPr>
              <w:spacing w:before="80" w:after="0" w:line="228"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1.1.</w:t>
            </w:r>
          </w:p>
        </w:tc>
        <w:tc>
          <w:tcPr>
            <w:tcW w:w="4623" w:type="pct"/>
            <w:tcBorders>
              <w:bottom w:val="nil"/>
            </w:tcBorders>
            <w:shd w:val="clear" w:color="auto" w:fill="auto"/>
          </w:tcPr>
          <w:p w:rsidR="00513773" w:rsidRPr="00513773" w:rsidRDefault="00513773" w:rsidP="00513773">
            <w:pPr>
              <w:spacing w:before="80" w:after="0" w:line="228"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Загальна інформація про підприємство</w:t>
            </w:r>
          </w:p>
        </w:tc>
      </w:tr>
      <w:tr w:rsidR="00513773" w:rsidRPr="00513773" w:rsidTr="00277277">
        <w:trPr>
          <w:trHeight w:val="20"/>
        </w:trPr>
        <w:tc>
          <w:tcPr>
            <w:tcW w:w="377" w:type="pct"/>
            <w:tcBorders>
              <w:bottom w:val="single" w:sz="4" w:space="0" w:color="auto"/>
            </w:tcBorders>
            <w:shd w:val="clear" w:color="auto" w:fill="auto"/>
          </w:tcPr>
          <w:p w:rsidR="00513773" w:rsidRPr="00513773" w:rsidRDefault="00513773" w:rsidP="00513773">
            <w:pPr>
              <w:spacing w:before="8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1.1.1.</w:t>
            </w:r>
          </w:p>
        </w:tc>
        <w:tc>
          <w:tcPr>
            <w:tcW w:w="4623" w:type="pct"/>
            <w:tcBorders>
              <w:bottom w:val="single" w:sz="4" w:space="0" w:color="auto"/>
            </w:tcBorders>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Зазначте найменування, місцезнаходження, дату утворення, організаційно-правову форму підприємства, код згідно з ЄДРПОУ/реєстраційний номер облікової картки платника податків — фізичної особи — підприємця/індивідуальний податковий номер платника податку на додану вартість представництва, обліковий номер особи, наданий підприємству згідно із статтею 455 Митного кодексу України.</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Зазначте веб-сайт підприємства (за наявності).</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підприємство є частиною групи компаній, стисло опишіть групу та зазначте, чи інші її учасники:</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мають авторизацію АЕО;</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подавали заяву підприємства про надання авторизації АЕО і на цей момент проходять оцінку відповідності для отримання авторизації АЕО, що проводиться Держмитслужбою.</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підприємство було утворене менше ніж три роки тому, зазначте, чи не є це результатом реорганізації підприємства, що існувало до цього (наприклад, злиття підприємств, включення одного підприємства до складу іншого, продаж підприємства). Якщо так, надайте відомості про кількість повних календарних місяців від дати утворення підприємства до дати подання заяви про надання авторизації АЕО, а також детальну інформацію про реорганізацію.</w:t>
            </w:r>
          </w:p>
        </w:tc>
      </w:tr>
      <w:tr w:rsidR="00513773" w:rsidRPr="00513773" w:rsidTr="00277277">
        <w:trPr>
          <w:trHeight w:val="20"/>
        </w:trPr>
        <w:tc>
          <w:tcPr>
            <w:tcW w:w="5000" w:type="pct"/>
            <w:gridSpan w:val="2"/>
            <w:tcBorders>
              <w:top w:val="single" w:sz="4" w:space="0" w:color="auto"/>
              <w:bottom w:val="single" w:sz="4" w:space="0" w:color="auto"/>
            </w:tcBorders>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tcBorders>
              <w:top w:val="single" w:sz="4" w:space="0" w:color="auto"/>
              <w:bottom w:val="single" w:sz="4" w:space="0" w:color="auto"/>
            </w:tcBorders>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1.1.2.</w:t>
            </w:r>
          </w:p>
        </w:tc>
        <w:tc>
          <w:tcPr>
            <w:tcW w:w="4623" w:type="pct"/>
            <w:tcBorders>
              <w:top w:val="single" w:sz="4" w:space="0" w:color="auto"/>
              <w:bottom w:val="single" w:sz="4" w:space="0" w:color="auto"/>
            </w:tcBorders>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про таких осіб, які мають відношення до підприємства:</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кінцевих бенефіціарних власників (контролерів) підприємства;</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власників істотної участі (за наявності) (у тому числі відсоток їх володіння акціями підприємства);</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 xml:space="preserve">в) членів правління чи іншого виконавчого органу підприємства (за наявності); </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г) членів наглядової ради (за наявності);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ґ) керівника, головного бухгалтера, керівника підрозділу з роботи із митницею, уповноважених осіб підприємства, відомості про яких внесені до облікової картки осіб, які під час провадження своєї діяльності є учасниками відносин, що регулюються законодавством України з питань митної справи.</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Необхідно зазначити прізвище, власне ім’я, адресу реєстрації, дату народження, громадянство,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513773" w:rsidRPr="00513773" w:rsidTr="00277277">
        <w:trPr>
          <w:trHeight w:val="20"/>
        </w:trPr>
        <w:tc>
          <w:tcPr>
            <w:tcW w:w="5000" w:type="pct"/>
            <w:gridSpan w:val="2"/>
            <w:tcBorders>
              <w:top w:val="single" w:sz="4" w:space="0" w:color="auto"/>
              <w:bottom w:val="nil"/>
            </w:tcBorders>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tcBorders>
              <w:bottom w:val="single" w:sz="4" w:space="0" w:color="auto"/>
            </w:tcBorders>
            <w:shd w:val="clear" w:color="auto" w:fill="auto"/>
          </w:tcPr>
          <w:p w:rsidR="00513773" w:rsidRPr="00513773" w:rsidRDefault="00513773" w:rsidP="00513773">
            <w:pPr>
              <w:spacing w:before="12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1.1.3.</w:t>
            </w:r>
          </w:p>
        </w:tc>
        <w:tc>
          <w:tcPr>
            <w:tcW w:w="4623" w:type="pct"/>
            <w:tcBorders>
              <w:bottom w:val="single" w:sz="4" w:space="0" w:color="auto"/>
            </w:tcBorders>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щодо:</w:t>
            </w:r>
          </w:p>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працівника, відповідального за митні питання (наявність якого передбачена критерієм АЕО “забезпечення практичних стандартів компетенції або професійної кваліфікації відповідальної посадової особи підприємства”);</w:t>
            </w:r>
          </w:p>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працівника, на якого покладено обов’язок щодо взаємодії з митними органами з питань безпеки та надійності (наявність якого передбачена критерієм АЕО “дотримання стандартів безпеки та надійності”).</w:t>
            </w:r>
          </w:p>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Необхідно зазначити прізвище, власне ім’я, дату народження,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513773" w:rsidRPr="00513773" w:rsidTr="00277277">
        <w:trPr>
          <w:trHeight w:val="20"/>
        </w:trPr>
        <w:tc>
          <w:tcPr>
            <w:tcW w:w="5000" w:type="pct"/>
            <w:gridSpan w:val="2"/>
            <w:tcBorders>
              <w:bottom w:val="single" w:sz="4" w:space="0" w:color="auto"/>
            </w:tcBorders>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bl>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tbl>
      <w:tblPr>
        <w:tblW w:w="530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866"/>
        <w:gridCol w:w="9364"/>
      </w:tblGrid>
      <w:tr w:rsidR="00513773" w:rsidRPr="00513773" w:rsidTr="00277277">
        <w:trPr>
          <w:trHeight w:val="20"/>
        </w:trPr>
        <w:tc>
          <w:tcPr>
            <w:tcW w:w="377" w:type="pct"/>
            <w:tcBorders>
              <w:top w:val="single" w:sz="4" w:space="0" w:color="auto"/>
            </w:tcBorders>
            <w:shd w:val="clear" w:color="auto" w:fill="auto"/>
          </w:tcPr>
          <w:p w:rsidR="00513773" w:rsidRPr="00513773" w:rsidRDefault="00513773" w:rsidP="00513773">
            <w:pPr>
              <w:spacing w:before="12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1.1.4.</w:t>
            </w:r>
          </w:p>
        </w:tc>
        <w:tc>
          <w:tcPr>
            <w:tcW w:w="4623" w:type="pct"/>
            <w:tcBorders>
              <w:top w:val="single" w:sz="4" w:space="0" w:color="auto"/>
            </w:tcBorders>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Стисло опишіть господарську діяльність підприємства та зазначте його роль у міжнародному ланцюзі постачання товарів (виробник, експортер, імпортер, митний представник, перевізник, експедитор, утримувач складу). Якщо підприємство виконує декілька ролей, зазначте </w:t>
            </w:r>
            <w:r w:rsidRPr="00513773">
              <w:rPr>
                <w:rFonts w:ascii="Times New Roman" w:eastAsia="Times New Roman" w:hAnsi="Times New Roman" w:cs="Times New Roman"/>
                <w:sz w:val="28"/>
                <w:szCs w:val="28"/>
                <w:lang w:val="en-US" w:eastAsia="ru-RU"/>
              </w:rPr>
              <w:t>їх</w:t>
            </w:r>
            <w:r w:rsidRPr="00513773">
              <w:rPr>
                <w:rFonts w:ascii="Times New Roman" w:eastAsia="Times New Roman" w:hAnsi="Times New Roman" w:cs="Times New Roman"/>
                <w:sz w:val="28"/>
                <w:szCs w:val="28"/>
                <w:lang w:eastAsia="ru-RU"/>
              </w:rPr>
              <w:t>.</w:t>
            </w:r>
          </w:p>
        </w:tc>
      </w:tr>
      <w:tr w:rsidR="00513773" w:rsidRPr="00513773" w:rsidTr="00277277">
        <w:trPr>
          <w:trHeight w:val="20"/>
        </w:trPr>
        <w:tc>
          <w:tcPr>
            <w:tcW w:w="5000" w:type="pct"/>
            <w:gridSpan w:val="2"/>
            <w:tcBorders>
              <w:bottom w:val="nil"/>
            </w:tcBorders>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tcBorders>
              <w:bottom w:val="single" w:sz="4" w:space="0" w:color="auto"/>
            </w:tcBorders>
            <w:shd w:val="clear" w:color="auto" w:fill="auto"/>
          </w:tcPr>
          <w:p w:rsidR="00513773" w:rsidRPr="00513773" w:rsidRDefault="00513773" w:rsidP="00513773">
            <w:pPr>
              <w:spacing w:before="12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1.1.5.</w:t>
            </w:r>
          </w:p>
        </w:tc>
        <w:tc>
          <w:tcPr>
            <w:tcW w:w="4623" w:type="pct"/>
            <w:tcBorders>
              <w:bottom w:val="single" w:sz="4" w:space="0" w:color="auto"/>
            </w:tcBorders>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Зазначте об’єкти, що використовуються підприємством під час операцій з товарами, які є чи будуть частиною міжнародного ланцюга постачання товарів, вказуючи місцезнаходження, імена контактних осіб, номери телефонів та адреси електронних поштових скриньок, найменування митниці, у зоні діяльності якої розташований об’єкт, а також дайте стислий опис операцій із товарами, що здійснюються на підприємстві в розрізі:</w:t>
            </w:r>
          </w:p>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а) об’єктів, утримувачем яких є підприємство;</w:t>
            </w:r>
          </w:p>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об’єктів, зазначених у підпункті “а” цього пункту, на які підприємство залучає інших суб’єктів господарювання для надання послуг, виконання робіт на замовлення;</w:t>
            </w:r>
          </w:p>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об’єктів, зазначених у підпункті “а” цього пункту, які плануються для отримання підприємством спеціального спрощення “процедура випуску за місцезнаходженням”.</w:t>
            </w:r>
          </w:p>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Також для кожного з об’єктів зазначте, чи функціонує на ньому зона митного контролю (митний склад, склад тимчасового зберігання, місце прибуття, вільна митна зона, магазин безмитної торгівлі тощо) і реквізити документа, яким така зона створена.</w:t>
            </w:r>
          </w:p>
        </w:tc>
      </w:tr>
      <w:tr w:rsidR="00513773" w:rsidRPr="00513773" w:rsidTr="00277277">
        <w:trPr>
          <w:trHeight w:val="20"/>
        </w:trPr>
        <w:tc>
          <w:tcPr>
            <w:tcW w:w="5000" w:type="pct"/>
            <w:gridSpan w:val="2"/>
            <w:tcBorders>
              <w:bottom w:val="nil"/>
            </w:tcBorders>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1.1.6.</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здійснює підприємство торгівлю товарами з пов’язаними особами? Так/Ні.</w:t>
            </w:r>
          </w:p>
        </w:tc>
      </w:tr>
      <w:tr w:rsidR="00513773" w:rsidRPr="00513773" w:rsidTr="00277277">
        <w:trPr>
          <w:trHeight w:val="20"/>
        </w:trPr>
        <w:tc>
          <w:tcPr>
            <w:tcW w:w="5000" w:type="pct"/>
            <w:gridSpan w:val="2"/>
            <w:tcBorders>
              <w:bottom w:val="nil"/>
            </w:tcBorders>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tcBorders>
              <w:bottom w:val="single" w:sz="4" w:space="0" w:color="auto"/>
            </w:tcBorders>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1.1.7.</w:t>
            </w:r>
          </w:p>
        </w:tc>
        <w:tc>
          <w:tcPr>
            <w:tcW w:w="4623" w:type="pct"/>
            <w:tcBorders>
              <w:bottom w:val="single" w:sz="4" w:space="0" w:color="auto"/>
            </w:tcBorders>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Опишіть внутрішню організаційну структуру підприємства із зазначенням:</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підрозділів, які задіяні/забезпечують участь підприємства в міжнародному ланцюзі постачання товарів;</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підрозділів або окремих працівників, на яких покладено (буде покладено) функції (обов’язки) з контролю за дотриманням умов спеціальних спрощень.</w:t>
            </w:r>
          </w:p>
        </w:tc>
      </w:tr>
      <w:tr w:rsidR="00513773" w:rsidRPr="00513773" w:rsidTr="00277277">
        <w:trPr>
          <w:trHeight w:val="20"/>
        </w:trPr>
        <w:tc>
          <w:tcPr>
            <w:tcW w:w="5000" w:type="pct"/>
            <w:gridSpan w:val="2"/>
            <w:tcBorders>
              <w:bottom w:val="single" w:sz="4" w:space="0" w:color="auto"/>
            </w:tcBorders>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1.1.8.</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Надайте інформацію про осіб, які виконують обов’язки працівника (працівників), зазначеного (зазначених) у </w:t>
            </w:r>
            <w:r w:rsidRPr="00513773">
              <w:rPr>
                <w:rFonts w:ascii="Times New Roman" w:eastAsia="Times New Roman" w:hAnsi="Times New Roman" w:cs="Times New Roman"/>
                <w:spacing w:val="-4"/>
                <w:sz w:val="28"/>
                <w:szCs w:val="28"/>
                <w:lang w:eastAsia="ru-RU"/>
              </w:rPr>
              <w:t>пункті 1.1.3 анкети самооцінки підприємства, під час його (їх) тимчасової відсутності, та яким документом це встановлено.</w:t>
            </w:r>
          </w:p>
        </w:tc>
      </w:tr>
      <w:tr w:rsidR="00513773" w:rsidRPr="00513773" w:rsidTr="00277277">
        <w:trPr>
          <w:trHeight w:val="20"/>
        </w:trPr>
        <w:tc>
          <w:tcPr>
            <w:tcW w:w="5000" w:type="pct"/>
            <w:gridSpan w:val="2"/>
            <w:tcBorders>
              <w:bottom w:val="nil"/>
            </w:tcBorders>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1.1.9.</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скільки працівників на підприємстві?</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до якої категорії (мікропідприємство, мале підприємство, середнє підприємство, велике підприємство) згідно з частиною другою статті 2 Закону України “Про бухгалтерський облік та фінансову звітність в Україні” належить підприємство?</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tcBorders>
              <w:bottom w:val="nil"/>
            </w:tcBorders>
            <w:shd w:val="clear" w:color="auto" w:fill="auto"/>
          </w:tcPr>
          <w:p w:rsidR="00513773" w:rsidRPr="00513773" w:rsidRDefault="00513773" w:rsidP="00513773">
            <w:pPr>
              <w:spacing w:before="100" w:after="0" w:line="228"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1.2.</w:t>
            </w:r>
          </w:p>
        </w:tc>
        <w:tc>
          <w:tcPr>
            <w:tcW w:w="4623" w:type="pct"/>
            <w:tcBorders>
              <w:bottom w:val="nil"/>
            </w:tcBorders>
            <w:shd w:val="clear" w:color="auto" w:fill="auto"/>
          </w:tcPr>
          <w:p w:rsidR="00513773" w:rsidRPr="00513773" w:rsidRDefault="00513773" w:rsidP="00513773">
            <w:pPr>
              <w:spacing w:before="100" w:after="0" w:line="228"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Обсяг господарських операцій</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1.2.1.</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щодо:</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а) розміру чистого доходу підприємства від реалізації продукції (товарів, робіт, послуг) згідно з даними проміжної фінансової звітності, поданої </w:t>
            </w:r>
            <w:r w:rsidRPr="00513773">
              <w:rPr>
                <w:rFonts w:ascii="Times New Roman" w:eastAsia="Times New Roman" w:hAnsi="Times New Roman" w:cs="Times New Roman"/>
                <w:sz w:val="28"/>
                <w:szCs w:val="28"/>
                <w:lang w:eastAsia="ru-RU"/>
              </w:rPr>
              <w:lastRenderedPageBreak/>
              <w:t>протягом календарного року, в якому подається заява підприємства про надання авторизації АЕО, та річної фінансової звітності за  попередні три календарних роки;</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розміру чистого фінансового результату (чистий прибуток або збитки) згідно з даними проміжної фінансової звітності, поданої протягом календарного року, в якому подається заява  підприємства про надання авторизації АЕО, та річної фінансової звітності за попередні три календарних роки.</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1.2.2.</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У разі використання об’єктів, які не належать підприємству і використовуються в операціях з товарами, які є чи  будуть частиною міжнародного ланцюга постачання товарів, зазначте:</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фактичне місцезнаходження таких об’єктів;</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найменування інших суб’єктів  господарювання, яким належать такі об’єкти;</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дату закінчення строку використання таких об’єктів згідно з відповідними договорами.</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1.2.3.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Зазначте кількість оформлених митних декларацій і задекларовану за ними фактурну вартість протягом календарного року, в якому подається заява підприємства про надання авторизації АЕО, та попередніх трьох календарних років у розрізі таких груп митних режимів: </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імпорт (випуск для вільного обігу);</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експорт/реекспорт;</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інші митні режими.  </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1.2.4.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Зазначте суму сплачених митних платежів за митними деклараціями протягом календарного року, в якому подається заява  підприємства про надання авторизації АЕО, та попередніх трьох календарних років.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1.2.5.</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заплановані такі зміни на підприємстві: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будь-які структурні зміни протягом наступних двох років? Якщо так, надайте стислий опис таких змін;</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будь-які значні зміни в міжнародному ланцюзі постачання товарів, в який на цей момент залучено підприємство, протягом наступних двох років? Якщо так, надайте стислий опис таких змін.</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1.3.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Інформація з митних питань та митна статистика</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1.3.1.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а) чи виконує підприємство митні формальності самостійно (тобто, без залучення митного представника)? </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виконує митний представник</w:t>
            </w:r>
            <w:r w:rsidRPr="00513773" w:rsidDel="00085DBA">
              <w:rPr>
                <w:rFonts w:ascii="Times New Roman" w:eastAsia="Times New Roman" w:hAnsi="Times New Roman" w:cs="Times New Roman"/>
                <w:sz w:val="28"/>
                <w:szCs w:val="28"/>
                <w:lang w:eastAsia="ru-RU"/>
              </w:rPr>
              <w:t xml:space="preserve"> </w:t>
            </w:r>
            <w:r w:rsidRPr="00513773">
              <w:rPr>
                <w:rFonts w:ascii="Times New Roman" w:eastAsia="Times New Roman" w:hAnsi="Times New Roman" w:cs="Times New Roman"/>
                <w:sz w:val="28"/>
                <w:szCs w:val="28"/>
                <w:lang w:eastAsia="ru-RU"/>
              </w:rPr>
              <w:t>митні формальності на замовлення підприємства? Якщо так, зазначте, ким виступає такий представник (митний брокер, комісіонер, агент, консигнатор тощо), найменування, місцезнаходження та обліковий номер особи, наданий згідно із статтею 455 Митного кодексу України;</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чи виконує підприємство митні формальності як митний представник? Якщо так, зазначте, ким виступає підприємство (митний брокер, комісіонер, агент, консигнатор тощо)? Зазначте найбільш значних клієнтів підприємства за календарний рік, в якому подається заява підприємства про надання авторизації АЕО, та попередні три календарних роки з урахуванням кількості митних декларацій, митних формальностей, що здійснюються під час митного контролю та митного оформлення, та суми коштів, отриманих підприємством за надані послуги.</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3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1.3.2.</w:t>
            </w:r>
          </w:p>
        </w:tc>
        <w:tc>
          <w:tcPr>
            <w:tcW w:w="4623" w:type="pct"/>
            <w:shd w:val="clear" w:color="auto" w:fill="auto"/>
          </w:tcPr>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на якого працівника покладено обов’язки з визначення класифікаційних кодів товарів згідно з УКТЗЕД, у який спосіб здійснюється їх визначення?</w:t>
            </w:r>
          </w:p>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вживаються на підприємстві заходи для забезпечення правильного визначення класифікаційних кодів товарів згідно з УКТЗЕД і які саме?</w:t>
            </w:r>
          </w:p>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чи має підприємство організовану систему фіксування здійснення таких заходів? Якщо так, надайте її стислий опис;</w:t>
            </w:r>
          </w:p>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г) чи проводиться підприємством регулярний моніторинг ефективності таких заходів?</w:t>
            </w:r>
          </w:p>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ґ) які джерела інформації використовуються підприємством для класифікації товарів згідно з УКТЗЕД?</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3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1.3.3.</w:t>
            </w:r>
          </w:p>
        </w:tc>
        <w:tc>
          <w:tcPr>
            <w:tcW w:w="4623" w:type="pct"/>
            <w:shd w:val="clear" w:color="auto" w:fill="auto"/>
          </w:tcPr>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на якого працівника покладено обов’язки з визначення митної вартості, у який спосіб здійснюється її визначення?</w:t>
            </w:r>
          </w:p>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б) чи вживаються на підприємстві заходи для забезпечення правильного визначення митної вартості і які саме? </w:t>
            </w:r>
          </w:p>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чи має підприємство організовану систему фіксування здійснення таких заходів? Якщо так, надайте її стислий опис;</w:t>
            </w:r>
          </w:p>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г) чи проводиться підприємством регулярний моніторинг ефективності таких заходів?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3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 xml:space="preserve">Відповідь: </w:t>
            </w:r>
          </w:p>
        </w:tc>
      </w:tr>
    </w:tbl>
    <w:p w:rsidR="00513773" w:rsidRPr="00513773" w:rsidRDefault="00513773" w:rsidP="00513773">
      <w:pPr>
        <w:spacing w:after="0" w:line="240" w:lineRule="auto"/>
        <w:rPr>
          <w:rFonts w:ascii="Antiqua" w:eastAsia="Times New Roman" w:hAnsi="Antiqua" w:cs="Times New Roman"/>
          <w:sz w:val="26"/>
          <w:szCs w:val="20"/>
          <w:lang w:eastAsia="ru-RU"/>
        </w:rPr>
      </w:pPr>
    </w:p>
    <w:tbl>
      <w:tblPr>
        <w:tblW w:w="530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866"/>
        <w:gridCol w:w="9364"/>
      </w:tblGrid>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1.3.4.</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надайте загальні відомості про походження товарів, що імпортуються підприємством (у межах укладених і чинних для України угод про вільну торгівлю або поза межами таких угод);</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які заходи вживаються для забезпечення перевірки достовірності декларування країни походження товарів, що імпортуються підприємством?</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опишіть процедури видачі підприємством документів, які підтверджують походження товарів для їх експорту.</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1.3.5.</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здійснює підприємство імпорт товарів, які підлягають оподаткуванню особливими видами мита? Якщо так, надайте інформацію про країни походження зазначених товарів та їх виробників (за наявності).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2.</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Дотримання вимог митного та податкового законодавства України, а також відсутність фактів притягнення до кримінальної відповідальності</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2.1.</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Відсутність фактів притягнення до кримінальної відповідальності та накладення адміністративних стягнень за порушення митних правил</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2.1.1.</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мають особи підприємства, зазначені в пункті 1 частини першої статті 14 Митного кодексу України, не погашену або не зняту в установленому порядку судимість за вчинення:</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контрабанди наркотичних засобів, психотропних речовин, їх аналогів чи прекурсорів або фальсифікованих лікарських засобів  (так/ні);</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злочинів у сфері господарської діяльності (так/ні);</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злочинів у сфері службової діяльності та професійної діяльності, пов’язаної із наданням публічних послуг  (так/ні).</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відомості про осіб підприємства (прізвище, власне ім’я, найменування посади на підприємстві або роль на підприємстві (кінцевий бенефіціарний власник, власник істотної участі тощо), які мають не погашену або не зняту в установленому порядку судимість, і реквізити відповідних рішень суду.</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4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2.1.2.</w:t>
            </w:r>
          </w:p>
        </w:tc>
        <w:tc>
          <w:tcPr>
            <w:tcW w:w="4623" w:type="pct"/>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були виявлені в діяльності підприємства (у тому числі самостійно) порушення митних правил або сплата митних платежів та інших податків не в повному обсязі протягом календарного року, в якому подається заява підприємства про надання авторизації АЕО, та попередніх трьох календарних років? Так/Ні.</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Якщо так, надайте стислий опис таких порушень та інформацію, коли вони </w:t>
            </w:r>
            <w:r w:rsidRPr="00513773">
              <w:rPr>
                <w:rFonts w:ascii="Times New Roman" w:eastAsia="Times New Roman" w:hAnsi="Times New Roman" w:cs="Times New Roman"/>
                <w:sz w:val="28"/>
                <w:szCs w:val="28"/>
                <w:lang w:eastAsia="ru-RU"/>
              </w:rPr>
              <w:lastRenderedPageBreak/>
              <w:t>були вчинені, а також зазначте реквізити рішення суду чи інших документів, що підтверджують притягнення до такої  відповідальності.</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Крім того, дайте відповіді на такі питання:</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як підприємство повідомляло відповідним органам (митним або податковим) про виявлені випадки?</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які заходи були вжиті, щоб не допустити таких випадків у майбутньому?</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 чи здійснюється облік таких  випадків та заходів на підприємстві? </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4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2.2.</w:t>
            </w:r>
          </w:p>
        </w:tc>
        <w:tc>
          <w:tcPr>
            <w:tcW w:w="4623" w:type="pct"/>
            <w:shd w:val="clear" w:color="auto" w:fill="auto"/>
          </w:tcPr>
          <w:p w:rsidR="00513773" w:rsidRPr="00513773" w:rsidRDefault="00513773" w:rsidP="00513773">
            <w:pPr>
              <w:spacing w:before="140" w:after="0" w:line="240"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Відомості про авторизації та/або дозволи, для отримання яких зверталося підприємство</w:t>
            </w:r>
          </w:p>
        </w:tc>
      </w:tr>
      <w:tr w:rsidR="00513773" w:rsidRPr="00513773" w:rsidTr="00277277">
        <w:trPr>
          <w:trHeight w:val="20"/>
        </w:trPr>
        <w:tc>
          <w:tcPr>
            <w:tcW w:w="377" w:type="pct"/>
            <w:shd w:val="clear" w:color="auto" w:fill="auto"/>
          </w:tcPr>
          <w:p w:rsidR="00513773" w:rsidRPr="00513773" w:rsidRDefault="00513773" w:rsidP="00513773">
            <w:pPr>
              <w:spacing w:before="14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2.2.1.</w:t>
            </w:r>
          </w:p>
        </w:tc>
        <w:tc>
          <w:tcPr>
            <w:tcW w:w="4623" w:type="pct"/>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а) чи планує підприємство подати або вже подавало заяву про надання іншої авторизації АЕО та/або дозволів митних органів? Так/Ні. </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детальну інформацію про таку  авторизацію та/або дозволи митних органів;</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отримувало підприємство відмову в отриманні будь-яких авторизацій АЕО та/або дозволів митних органів чи рішення про зупинення, відкликання чи анулювання дії існуючих авторизацій АЕО та/або дозволів митних органів через порушення митних правил  протягом календарного року, в якому подається заява підприємства про надання авторизації АЕО, та попередніх трьох календарних років? Так/Ні.</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зазначте кількість таких випадків із найменуванням відповідних авторизацій АЕО та/або дозволів митних органів, а також причини відмови (зупинення, відкликання чи анулювання).</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4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3.</w:t>
            </w:r>
          </w:p>
        </w:tc>
        <w:tc>
          <w:tcPr>
            <w:tcW w:w="4623" w:type="pct"/>
            <w:shd w:val="clear" w:color="auto" w:fill="auto"/>
          </w:tcPr>
          <w:p w:rsidR="00513773" w:rsidRPr="00513773" w:rsidRDefault="00513773" w:rsidP="00513773">
            <w:pPr>
              <w:spacing w:before="140" w:after="0" w:line="240"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Належна система ведення  бухгалтерського обліку, комерційної та транспортної документації</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3.1.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Запис аудиту (аудиторський слід)</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3.1.1.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забезпечує система ведення бухгалтерського обліку, комерційної та транспортної документації підприємства формування та збереження повноцінного запису аудиту?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опишіть, у який спосіб забезпечується формування та збереження зазначеного запису аудиту.</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3.2.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Система ведення бухгалтерського обліку, комерційної та транспортної документації</w:t>
            </w:r>
          </w:p>
        </w:tc>
      </w:tr>
      <w:tr w:rsidR="00513773" w:rsidRPr="00513773" w:rsidTr="00277277">
        <w:trPr>
          <w:trHeight w:val="20"/>
        </w:trPr>
        <w:tc>
          <w:tcPr>
            <w:tcW w:w="377" w:type="pct"/>
            <w:shd w:val="clear" w:color="auto" w:fill="auto"/>
          </w:tcPr>
          <w:p w:rsidR="00513773" w:rsidRPr="00513773" w:rsidRDefault="00513773" w:rsidP="00513773">
            <w:pPr>
              <w:spacing w:before="14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3.2.1.</w:t>
            </w:r>
          </w:p>
        </w:tc>
        <w:tc>
          <w:tcPr>
            <w:tcW w:w="4623" w:type="pct"/>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Які комп’ютерні системи (обладнання, програмне забезпечення) використовуються підприємством для автоматизації ведення господарської діяльності підприємства в цілому та для митних питань зокрема? Чи інтегровані ці системи?</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таку інформацію про зазначені системи:</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наявність окремого середовища для розроблення, тестування та промислового використання систем;</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підтримка розподілення функцій між користувачами;</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управління правами доступу користувачів до системи (який рівень доступу кому надається);</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механізми інтеграції між системою автоматизації господарської діяльності та системою автоматизації митних питань.</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4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3.2.2.</w:t>
            </w:r>
          </w:p>
        </w:tc>
        <w:tc>
          <w:tcPr>
            <w:tcW w:w="4623" w:type="pct"/>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може система ведення бухгалтерського обліку, комерційної та транспортної документації виокремлювати інформацію про товари з різним митним статусом та місце їх зберігання? Так/Ні. </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детальну інформацію.</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6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3.2.3.</w:t>
            </w:r>
          </w:p>
        </w:tc>
        <w:tc>
          <w:tcPr>
            <w:tcW w:w="4623" w:type="pct"/>
            <w:shd w:val="clear" w:color="auto" w:fill="auto"/>
          </w:tcPr>
          <w:p w:rsidR="00513773" w:rsidRPr="00513773" w:rsidRDefault="00513773" w:rsidP="00513773">
            <w:pPr>
              <w:spacing w:before="16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6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зазначте місця, в яких здійснюються операції з оброблення та збереження комп’ютерних даних системи ведення бухгалтерського обліку, комерційної та транспортної документації підприємства;</w:t>
            </w:r>
          </w:p>
          <w:p w:rsidR="00513773" w:rsidRPr="00513773" w:rsidRDefault="00513773" w:rsidP="00513773">
            <w:pPr>
              <w:spacing w:before="16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використовує підприємство комп’ютерні програми та системи, які постачаються (підтримуються) іншими суб’єктами господарювання? Якщо так, зазначте найменування, місцезнаходження, код згідно з ЄДРПОУ таких суб’єктів, а також те, у який спосіб забезпечується управління правами доступу користувачів під час роботи з цими програмами.</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60" w:after="6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6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3.3.</w:t>
            </w:r>
          </w:p>
        </w:tc>
        <w:tc>
          <w:tcPr>
            <w:tcW w:w="4623" w:type="pct"/>
            <w:shd w:val="clear" w:color="auto" w:fill="auto"/>
          </w:tcPr>
          <w:p w:rsidR="00513773" w:rsidRPr="00513773" w:rsidRDefault="00513773" w:rsidP="00513773">
            <w:pPr>
              <w:spacing w:before="160" w:after="0" w:line="240"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Система внутрішнього контролю</w:t>
            </w:r>
          </w:p>
        </w:tc>
      </w:tr>
      <w:tr w:rsidR="00513773" w:rsidRPr="00513773" w:rsidTr="00277277">
        <w:trPr>
          <w:trHeight w:val="20"/>
        </w:trPr>
        <w:tc>
          <w:tcPr>
            <w:tcW w:w="377" w:type="pct"/>
            <w:shd w:val="clear" w:color="auto" w:fill="auto"/>
          </w:tcPr>
          <w:p w:rsidR="00513773" w:rsidRPr="00513773" w:rsidRDefault="00513773" w:rsidP="00513773">
            <w:pPr>
              <w:spacing w:before="16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3.3.1.</w:t>
            </w:r>
          </w:p>
        </w:tc>
        <w:tc>
          <w:tcPr>
            <w:tcW w:w="4623" w:type="pct"/>
            <w:shd w:val="clear" w:color="auto" w:fill="auto"/>
          </w:tcPr>
          <w:p w:rsidR="00513773" w:rsidRPr="00513773" w:rsidRDefault="00513773" w:rsidP="00513773">
            <w:pPr>
              <w:spacing w:before="16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впроваджено на підприємстві систему внутрішнього контролю за діяльністю підрозділів, відповідальних за питання фінансів, закупівель, виробництва, ведення бухгалтерського обліку, комерційної та транспортної документації, продажів, логістики, митні питання? Так/Ні. </w:t>
            </w:r>
          </w:p>
          <w:p w:rsidR="00513773" w:rsidRPr="00513773" w:rsidRDefault="00513773" w:rsidP="00513773">
            <w:pPr>
              <w:spacing w:before="16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Якщо так, надайте стислий опис процедур, що використовуються під час здійснення контролю, із посиланням на документи, якими встановлено зазначені процедури (інструкції, порядки, настанови, інформаційні листи </w:t>
            </w:r>
            <w:r w:rsidRPr="00513773">
              <w:rPr>
                <w:rFonts w:ascii="Times New Roman" w:eastAsia="Times New Roman" w:hAnsi="Times New Roman" w:cs="Times New Roman"/>
                <w:sz w:val="28"/>
                <w:szCs w:val="28"/>
                <w:lang w:eastAsia="ru-RU"/>
              </w:rPr>
              <w:lastRenderedPageBreak/>
              <w:t>тощо), а також зазначте, у який спосіб такі документи доводяться до відома працівників підприємства та з якою періодичністю вони переглядаються та оновлюються.</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60" w:after="6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6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3.3.2.</w:t>
            </w:r>
          </w:p>
        </w:tc>
        <w:tc>
          <w:tcPr>
            <w:tcW w:w="4623" w:type="pct"/>
            <w:shd w:val="clear" w:color="auto" w:fill="auto"/>
          </w:tcPr>
          <w:p w:rsidR="00513773" w:rsidRPr="00513773" w:rsidRDefault="00513773" w:rsidP="00513773">
            <w:pPr>
              <w:spacing w:before="16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проводилися перевірки процедур внутрішнього контролю на підприємстві? Так/Ні. </w:t>
            </w:r>
          </w:p>
          <w:p w:rsidR="00513773" w:rsidRPr="00513773" w:rsidRDefault="00513773" w:rsidP="00513773">
            <w:pPr>
              <w:spacing w:before="16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Якщо так, зазначте, чи включали вони перевірку процесів, що стосуються митних питань? Так/Ні. </w:t>
            </w:r>
          </w:p>
          <w:p w:rsidR="00513773" w:rsidRPr="00513773" w:rsidRDefault="00513773" w:rsidP="00513773">
            <w:pPr>
              <w:spacing w:before="16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процеси, що стосуються митних питань, перевірялися, надайте копію останнього звіту чи іншого аналогічного документа з проведення такої перевірки.</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60" w:after="6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6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3.3.3.</w:t>
            </w:r>
          </w:p>
        </w:tc>
        <w:tc>
          <w:tcPr>
            <w:tcW w:w="4623" w:type="pct"/>
            <w:shd w:val="clear" w:color="auto" w:fill="auto"/>
          </w:tcPr>
          <w:p w:rsidR="00513773" w:rsidRPr="00513773" w:rsidRDefault="00513773" w:rsidP="00513773">
            <w:pPr>
              <w:spacing w:before="16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Стисло опишіть порядок перевірки базової та довідкової інформації, що використовується в системі ведення </w:t>
            </w:r>
            <w:r w:rsidRPr="00513773">
              <w:rPr>
                <w:rFonts w:ascii="Times New Roman" w:eastAsia="Times New Roman" w:hAnsi="Times New Roman" w:cs="Times New Roman"/>
                <w:spacing w:val="-4"/>
                <w:sz w:val="28"/>
                <w:szCs w:val="28"/>
                <w:lang w:eastAsia="ru-RU"/>
              </w:rPr>
              <w:t>бухгалтерського обліку, комерційної та транспортної документації? Як зазначені процедури мінімізують такі ризики:</w:t>
            </w:r>
          </w:p>
          <w:p w:rsidR="00513773" w:rsidRPr="00513773" w:rsidRDefault="00513773" w:rsidP="00513773">
            <w:pPr>
              <w:spacing w:before="14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неправильне та/або неповне документування операцій у системі ведення бухгалтерського обліку;</w:t>
            </w:r>
          </w:p>
          <w:p w:rsidR="00513773" w:rsidRPr="00513773" w:rsidRDefault="00513773" w:rsidP="00513773">
            <w:pPr>
              <w:spacing w:before="14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використання неправильних або застарілих даних;</w:t>
            </w:r>
          </w:p>
          <w:p w:rsidR="00513773" w:rsidRPr="00513773" w:rsidRDefault="00513773" w:rsidP="00513773">
            <w:pPr>
              <w:spacing w:before="14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недостатній контроль процесів господарської діяльності підприємства.</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28"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3.4.</w:t>
            </w:r>
          </w:p>
        </w:tc>
        <w:tc>
          <w:tcPr>
            <w:tcW w:w="4623" w:type="pct"/>
            <w:shd w:val="clear" w:color="auto" w:fill="auto"/>
          </w:tcPr>
          <w:p w:rsidR="00513773" w:rsidRPr="00513773" w:rsidRDefault="00513773" w:rsidP="00513773">
            <w:pPr>
              <w:spacing w:before="120" w:after="0" w:line="228"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Товарні потоки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3.4.1.</w:t>
            </w:r>
          </w:p>
        </w:tc>
        <w:tc>
          <w:tcPr>
            <w:tcW w:w="4623" w:type="pct"/>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Стисло опишіть процедури реєстрації товарних потоків від моменту надходження товарів (їх зберігання, рух запасів у процесі виробництва (за наявності) до відвантаження товарів у частині їх фізичної перевірки та внесення облікових записів. </w:t>
            </w:r>
          </w:p>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 якого працівника покладено обов’язки з проведення фізичної перевірки, внесення облікових записів, а також у який спосіб організовано зберігання зазначених записів?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3.4.2.</w:t>
            </w:r>
          </w:p>
        </w:tc>
        <w:tc>
          <w:tcPr>
            <w:tcW w:w="4623" w:type="pct"/>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стислий опис впроваджених на підприємстві процедур для здійснення контролю обліку запасів, у тому числі інформацію про періодичність здійснення контрольних заходів (наприклад, переоблік, інвентаризація) та способи усунення виявлених невідповідностей.</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28"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3.5.</w:t>
            </w:r>
          </w:p>
        </w:tc>
        <w:tc>
          <w:tcPr>
            <w:tcW w:w="4623" w:type="pct"/>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Митні формальності</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3.5.1.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є на підприємстві задокументовані процедури для перевірки правильності заповнення митних декларацій, які подаються підприємством </w:t>
            </w:r>
            <w:r w:rsidRPr="00513773">
              <w:rPr>
                <w:rFonts w:ascii="Times New Roman" w:eastAsia="Times New Roman" w:hAnsi="Times New Roman" w:cs="Times New Roman"/>
                <w:sz w:val="28"/>
                <w:szCs w:val="28"/>
                <w:lang w:eastAsia="ru-RU"/>
              </w:rPr>
              <w:lastRenderedPageBreak/>
              <w:t>або від імені підприємства?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зазначте, у який спосіб задокументовано такі процедури (у вигляді інструкцій, порядків, настанов, інформаційних листів тощо).</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4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3.5.2.</w:t>
            </w:r>
          </w:p>
        </w:tc>
        <w:tc>
          <w:tcPr>
            <w:tcW w:w="4623" w:type="pct"/>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є на підприємстві задокументовані процедури щодо повідомлення митним органам про виявлені працівниками підприємства ознаки порушень, що можуть мати вплив на дотримання вимог податкового законодавства та законодавства з питань митної справи (підозра щодо крадіжки, незаконного проникнення на об’єкти підприємства, переміщення товарів із порушенням митних правил тощо)? Так/Ні;</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виявляли працівники підприємства за останній рік якісь ознаки порушень або імовірних порушень, що можуть мати вплив на дотримання вимог податкового законодавства та законодавства з питань митної справи, та чи повідомлялося про це митним органам?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4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3.5.3.</w:t>
            </w:r>
          </w:p>
        </w:tc>
        <w:tc>
          <w:tcPr>
            <w:tcW w:w="4623" w:type="pct"/>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здійснювалися підприємством експортні та/або імпортні операції з товарами, що підлягають ліцензуванню відповідно до статті 16 Закону України “Про зовнішньоекономічну діяльність” протягом останнього року, який передує даті подання заяви підприємства про надання авторизації АЕО? Так/Ні.</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зазначте, які це товари, та стисло опишіть порядок адміністрування на підприємстві ліцензій на імпорт та/або експорт таких товарів.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4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3.5.4.</w:t>
            </w:r>
          </w:p>
        </w:tc>
        <w:tc>
          <w:tcPr>
            <w:tcW w:w="4623" w:type="pct"/>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здійснювалися підприємством експортні та/або імпортні операції з товарами військового призначення або подвійного використання протягом останнього року, який передує даті подання заяви підприємства про надання авторизації АЕО? Так/Ні;</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зареєстроване підприємство як суб’єкт здійснення міжнародних передач товарів центральним органом виконавчої влади, що реалізує державну політику у сфері державного експортного контролю? Так/Ні.</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опишіть систему внутрішньофірмового експортного контролю, яка застосовується на підприємстві.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4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3.5.5.</w:t>
            </w:r>
          </w:p>
        </w:tc>
        <w:tc>
          <w:tcPr>
            <w:tcW w:w="4623" w:type="pct"/>
            <w:shd w:val="clear" w:color="auto" w:fill="auto"/>
          </w:tcPr>
          <w:p w:rsidR="00513773" w:rsidRPr="00513773" w:rsidRDefault="00513773" w:rsidP="00513773">
            <w:pPr>
              <w:spacing w:before="14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здійснювалися підприємством експортні та/або імпортні операції з товарами, пропуск яких через митний кордон України та/або митне </w:t>
            </w:r>
            <w:r w:rsidRPr="00513773">
              <w:rPr>
                <w:rFonts w:ascii="Times New Roman" w:eastAsia="Times New Roman" w:hAnsi="Times New Roman" w:cs="Times New Roman"/>
                <w:sz w:val="28"/>
                <w:szCs w:val="28"/>
                <w:lang w:eastAsia="ru-RU"/>
              </w:rPr>
              <w:lastRenderedPageBreak/>
              <w:t>оформлення залежно від вимог відповідного закону проводиться митними органами на підставі отриманих від державних органів, інших установ та організацій, уповноважених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відповідних дозвільних документів, які відрізняються від документів, зазначених у пунктах 3.5.3, 3.5.4 цієї анкети, та/або відомостей про включення (виключення) товару до/з відповідного реєстру, протягом останнього року, який передує даті подання заяви підприємства про надання авторизації АЕО? Так/Ні.</w:t>
            </w:r>
          </w:p>
          <w:p w:rsidR="00513773" w:rsidRPr="00513773" w:rsidRDefault="00513773" w:rsidP="00513773">
            <w:pPr>
              <w:spacing w:before="14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зазначте, які це товари, і стисло опишіть порядок адміністрування відповідних документів на підприємстві, пов’язаних з імпортом та/або експортом таких товарів.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28"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3.6.</w:t>
            </w:r>
          </w:p>
        </w:tc>
        <w:tc>
          <w:tcPr>
            <w:tcW w:w="4623" w:type="pct"/>
            <w:shd w:val="clear" w:color="auto" w:fill="auto"/>
          </w:tcPr>
          <w:p w:rsidR="00513773" w:rsidRPr="00513773" w:rsidRDefault="00513773" w:rsidP="00513773">
            <w:pPr>
              <w:spacing w:before="120" w:after="0" w:line="228"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Процедури створення резервних копій, відновлення та архівування</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3.6.1.</w:t>
            </w:r>
          </w:p>
        </w:tc>
        <w:tc>
          <w:tcPr>
            <w:tcW w:w="4623" w:type="pct"/>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Стисло опишіть процедури створення резервних копій, відновлення та архівування облікових записів, документів та інформації щодо провадження господарської діяльності підприємства.</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3.6.2.</w:t>
            </w:r>
          </w:p>
        </w:tc>
        <w:tc>
          <w:tcPr>
            <w:tcW w:w="4623" w:type="pct"/>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Зазначте строки зберігання таких документів/даних у системі обліку/документообігу та в архівованому вигляді.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3.6.3.</w:t>
            </w:r>
          </w:p>
        </w:tc>
        <w:tc>
          <w:tcPr>
            <w:tcW w:w="4623" w:type="pct"/>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впроваджено на підприємстві план забезпечення безперервності діяльності та відновлення документів/даних на випадок збою (відмови, пошкодження) системи обліку/документообігу?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28"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3.7.</w:t>
            </w:r>
          </w:p>
        </w:tc>
        <w:tc>
          <w:tcPr>
            <w:tcW w:w="4623" w:type="pct"/>
            <w:shd w:val="clear" w:color="auto" w:fill="auto"/>
          </w:tcPr>
          <w:p w:rsidR="00513773" w:rsidRPr="00513773" w:rsidRDefault="00513773" w:rsidP="00513773">
            <w:pPr>
              <w:spacing w:before="120" w:after="0" w:line="228"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Захист інформаційно-телекомунікаційних та комп’ютерних систем</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3.7.1.</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надайте  стислий опис заходів, запроваджених з метою захисту інформаційно-телекомунікаційних та комп’ютерних систем підприємства від несанкціонованого доступу або проникнення (наприклад, мережевий екран (файєрвол), антивірусна програма, захист за допомогою пароля чи інших способів ідентифікації користувача);</w:t>
            </w:r>
          </w:p>
          <w:p w:rsidR="00513773" w:rsidRPr="00513773" w:rsidRDefault="00513773" w:rsidP="00513773">
            <w:pPr>
              <w:spacing w:before="14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проводиться тестування на</w:t>
            </w:r>
            <w:r w:rsidRPr="00513773" w:rsidDel="00993141">
              <w:rPr>
                <w:rFonts w:ascii="Times New Roman" w:eastAsia="Times New Roman" w:hAnsi="Times New Roman" w:cs="Times New Roman"/>
                <w:sz w:val="28"/>
                <w:szCs w:val="28"/>
                <w:lang w:eastAsia="ru-RU"/>
              </w:rPr>
              <w:t xml:space="preserve"> </w:t>
            </w:r>
            <w:r w:rsidRPr="00513773">
              <w:rPr>
                <w:rFonts w:ascii="Times New Roman" w:eastAsia="Times New Roman" w:hAnsi="Times New Roman" w:cs="Times New Roman"/>
                <w:sz w:val="28"/>
                <w:szCs w:val="28"/>
                <w:lang w:eastAsia="ru-RU"/>
              </w:rPr>
              <w:t>можливість несанкціонованого проникнення в інформаційно-телекомунікаційні та комп’ютерні системи підприємства? Так/Ні.</w:t>
            </w:r>
          </w:p>
          <w:p w:rsidR="00513773" w:rsidRPr="00513773" w:rsidRDefault="00513773" w:rsidP="00513773">
            <w:pPr>
              <w:spacing w:before="14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з якою періодичністю, а також коли проводилося таке останнє тестування, які були його результати і чи було вжито коригувальних заходів (за потреби)?</w:t>
            </w:r>
          </w:p>
          <w:p w:rsidR="00513773" w:rsidRPr="00513773" w:rsidRDefault="00513773" w:rsidP="00513773">
            <w:pPr>
              <w:spacing w:before="14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 чи були виявлені на підприємстві інциденти щодо інформаційної безпеки </w:t>
            </w:r>
            <w:r w:rsidRPr="00513773">
              <w:rPr>
                <w:rFonts w:ascii="Times New Roman" w:eastAsia="Times New Roman" w:hAnsi="Times New Roman" w:cs="Times New Roman"/>
                <w:sz w:val="28"/>
                <w:szCs w:val="28"/>
                <w:lang w:eastAsia="ru-RU"/>
              </w:rPr>
              <w:lastRenderedPageBreak/>
              <w:t>інформаційно-телекомунікаційних та комп’ютерних систем протягом останнього року? Так/Ні.</w:t>
            </w:r>
          </w:p>
          <w:p w:rsidR="00513773" w:rsidRPr="00513773" w:rsidRDefault="00513773" w:rsidP="00513773">
            <w:pPr>
              <w:spacing w:before="14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зазначте, яких заходів було вжито за результатами виявлення інцидентів.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4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3.7.2.</w:t>
            </w:r>
          </w:p>
        </w:tc>
        <w:tc>
          <w:tcPr>
            <w:tcW w:w="4623" w:type="pct"/>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стисло опишіть, у який спосіб надаються права доступу до інформаційно-телекомунікаційних та комп’ютерних систем підприємства;</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на якого працівника підприємства покладено обов’язок щодо забезпечення функціонування та захисту інформаційно-телекомунікаційних та комп’ютерних систем?</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чи є на підприємстві настанови або інструкції у сфері інформаційної безпеки для працівників підприємства?</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г) у який спосіб на підприємстві контролюється здійснення заходів з інформаційної безпеки?</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4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3.7.3.</w:t>
            </w:r>
          </w:p>
        </w:tc>
        <w:tc>
          <w:tcPr>
            <w:tcW w:w="4623" w:type="pct"/>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таку інформацію:</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місце розташування головного сервера підприємства;</w:t>
            </w:r>
          </w:p>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у який спосіб забезпечується захист головного сервера.</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4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bl>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tbl>
      <w:tblPr>
        <w:tblW w:w="530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866"/>
        <w:gridCol w:w="9364"/>
      </w:tblGrid>
      <w:tr w:rsidR="00513773" w:rsidRPr="00513773" w:rsidTr="00277277">
        <w:trPr>
          <w:trHeight w:val="20"/>
        </w:trPr>
        <w:tc>
          <w:tcPr>
            <w:tcW w:w="377" w:type="pct"/>
            <w:shd w:val="clear" w:color="auto" w:fill="auto"/>
          </w:tcPr>
          <w:p w:rsidR="00513773" w:rsidRPr="00513773" w:rsidRDefault="00513773" w:rsidP="00513773">
            <w:pPr>
              <w:spacing w:before="14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3.8.</w:t>
            </w:r>
          </w:p>
        </w:tc>
        <w:tc>
          <w:tcPr>
            <w:tcW w:w="4623" w:type="pct"/>
            <w:shd w:val="clear" w:color="auto" w:fill="auto"/>
          </w:tcPr>
          <w:p w:rsidR="00513773" w:rsidRPr="00513773" w:rsidRDefault="00513773" w:rsidP="00513773">
            <w:pPr>
              <w:spacing w:before="140" w:after="0" w:line="240"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Захист первинних та інших документів, регістрів бухгалтерського та складського обліку</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3.8.1.</w:t>
            </w:r>
          </w:p>
          <w:p w:rsidR="00513773" w:rsidRPr="00513773" w:rsidRDefault="00513773" w:rsidP="00513773">
            <w:pPr>
              <w:spacing w:before="120" w:after="0" w:line="240" w:lineRule="auto"/>
              <w:ind w:right="113"/>
              <w:rPr>
                <w:rFonts w:ascii="Times New Roman" w:eastAsia="Times New Roman" w:hAnsi="Times New Roman" w:cs="Times New Roman"/>
                <w:sz w:val="28"/>
                <w:szCs w:val="28"/>
                <w:lang w:eastAsia="ru-RU"/>
              </w:rPr>
            </w:pP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Стисло опишіть, які заходи вживаються на підприємстві для захисту первинних та інших документів, регістрів бухгалтерського та складського обліку від несанкціонованого доступу, навмисного знищення або втрати (наприклад, обмеження права доступу, створення електронних резервних копій).</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3.8.2.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були виявлені на підприємстві випадки несанкціонованого доступу та/або внесення виправлень до  первинних та інших документів, регістрів бухгалтерського та складського обліку за останній рік?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зазначте, яких заходів було вжито для запобігання таким випадкам у майбутньому?</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3.8.3.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стислі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які категорії працівників мають доступ до інформації про рух товарних потоків на підприємстві?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б) які категорії працівників мають право вносити зміни до цієї інформації? </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у разі внесення змін чи зберігається повна інформація про такі зміни?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3.8.4.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Стисло опишіть, які вимоги щодо захисту та збереження інформації про рух товарних потоків підприємство висуває до своїх ділових партнерів з метою недопущення виникнення загрози для міжнародного ланцюга постачання товарів через несанкціоновану передачу такої інформації.</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bl>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tbl>
      <w:tblPr>
        <w:tblW w:w="530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866"/>
        <w:gridCol w:w="9364"/>
      </w:tblGrid>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Стійкий фінансовий стан</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Справи про банкрутство або процедури санації боржника</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4.1.1</w:t>
            </w:r>
          </w:p>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перебуває підприємство у процедурі санації боржника до відкриття провадження у справі про банкрутство?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детальну інформацію;</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відкрито щодо підприємства провадження у справі про банкрутство?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детальну інформацію.</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Виконання обов’язків із сплати митних платежів та відсутність податкового боргу із сплати інших податків</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4.2.1.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мало підприємство податковий борг із сплати митних платежів  протягом календарного року, в якому подається заява підприємства  про надання авторизації АЕО, та попередніх трьох календарних років?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детальну інформацію.</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4.2.2.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має підприємство податковий борг із сплати інших податків, що не належать до митних платежів, на дату подання заяви  підприємства  про </w:t>
            </w:r>
            <w:r w:rsidRPr="00513773">
              <w:rPr>
                <w:rFonts w:ascii="Times New Roman" w:eastAsia="Times New Roman" w:hAnsi="Times New Roman" w:cs="Times New Roman"/>
                <w:sz w:val="28"/>
                <w:szCs w:val="28"/>
                <w:lang w:eastAsia="ru-RU"/>
              </w:rPr>
              <w:lastRenderedPageBreak/>
              <w:t>надання авторизації АЕО?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детальну інформацію.</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Розрахункові показники (коефіцієнти) платоспроможності (фінансової стійкості) та ліквідності</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4.3.1.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Зазначте такі показники фінансового стану підприємства:</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коефіцієнт покриття (Кпокр);</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коефіцієнт платоспроможності (автономії) (Кплат);</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коефіцієнт фінансування (Кфін).</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Чисті активи</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4.4.1.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Зазначте розмір чистих активів (ЧА) підприємства. </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4.5.</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Інші фактори</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4.5.1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відомі фактори та заплановані операції, що можуть вплинути на погіршення фінансового стану підприємства у найближчому майбутньому? Так/Ні. </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детальну інформацію.</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5.</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Забезпечення практичних стандартів компетенції або професійної кваліфікації відповідальної посадової особи підприємства</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5.1.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Досвід практичної роботи</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5.1.1.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має підприємство досвід провадження діяльності в межах міжнародного ланцюга постачання товарів протягом календарного року, в якому подається заява про надання авторизації АЕО, та попередніх трьох календарних років?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має підприємство працівника, відповідального за митні питання?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чи має працівник, відповідальний за митні питання, досвід практичної роботи за напрямом здійснення митних формальностей протягом останніх трьох років?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інформацію, що підтверджує такий досвід.</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Крім того, зазначте, прізвище, власне ім’я, паспортні дані та номер картки платника податків (для нерезидентів — відповідний національний </w:t>
            </w:r>
            <w:r w:rsidRPr="00513773">
              <w:rPr>
                <w:rFonts w:ascii="Times New Roman" w:eastAsia="Times New Roman" w:hAnsi="Times New Roman" w:cs="Times New Roman"/>
                <w:sz w:val="28"/>
                <w:szCs w:val="28"/>
                <w:lang w:eastAsia="ru-RU"/>
              </w:rPr>
              <w:lastRenderedPageBreak/>
              <w:t>ідентифікаційний номер: номер картки платника податків, номер соціального страхування тощо).</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vAlign w:val="center"/>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5.2.</w:t>
            </w:r>
          </w:p>
        </w:tc>
        <w:tc>
          <w:tcPr>
            <w:tcW w:w="4623" w:type="pct"/>
            <w:shd w:val="clear" w:color="auto" w:fill="auto"/>
            <w:vAlign w:val="center"/>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Підтвердження кваліфікації працівника, відповідального за митні питання, та його обов’язки</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5.2.1.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підтверджував працівник, відповідальний на підприємстві за митні питання, свою кваліфікацію?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5.2.2.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покладено на працівника, відповідального за митні питання, такі обов’язки:</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взаємодія з митними органами з питань відповідності підприємства критеріям АЕО?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проведення самостійного контролю за дотриманням підприємством відповідності критеріям АЕО та дотриманням умов, визначених наданими підприємству дозволами на застосування спеціальних спрощень?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інформування митних органів про зміни щодо діяльності підприємства, що мають значення для проведення оцінки відповідності, у тому числі щодо втрати або передання іншій особі права користування відповідним об’єктом (будівлею, спорудою, відкритим або закритим майданчиком тощо), виникнення подій та/або обставин, що можуть мати вплив на дотримання підприємством відповідності критеріям АЕО та/або умов, визначених наданими підприємству дозволами на застосування спеціальних спрощень?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інформацію, якими документами зазначені обов’язки покладені на працівника, відповідального за митні питання на підприємстві.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Arial" w:hAnsi="Times New Roman" w:cs="Times New Roman"/>
                <w:sz w:val="28"/>
                <w:szCs w:val="28"/>
                <w:lang w:eastAsia="ru-RU"/>
              </w:rPr>
              <w:t>6.</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Дотримання стандартів безпеки та надійності</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6.1.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Загальна інформація про безпеку та надійність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Зазначте інформацію про працівника, на якого покладено обов’язок із взаємодії з митними органами з питань безпеки та надійності, тобто, вкажіть прізвище, власне ім’я,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Calibri"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проводилася оцінка ризиків та загроз для підприємства?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Якщо так, зазначте реквізити звіту з оцінки ризиків та загроз для підприємства;</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передбачено план безпеки об’єктів та приміщень підприємства?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зазначте реквізити  плану безпеки об’єктів та приміщень підприємства і з якою періодичністю проводиться оцінка  ризиків та загроз для підприємства і переглядається план безпеки?</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Стисло опишіть ризики та загрози з питань безпеки та надійності, які були визначені в процесі самооцінки щодо виконання підприємством умов зазначеного критерію АЕО для отримання авторизації АЕО-Б (наприклад, на об’єктах підприємства, у стосунках з діловими партнерами або іншими суб’єктами  господарювання).</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У який спосіб на підприємстві встановлюються та координуються заходи з безпеки та надійності і на кого покладено відповідальність за здійснення таких заходів?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6.1.5.</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є здійснення заходів з безпеки однаковим/подібним для всіх об’єктів  та приміщень підприємства?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bl>
    <w:p w:rsidR="00513773" w:rsidRPr="00513773" w:rsidRDefault="00513773" w:rsidP="00513773">
      <w:pPr>
        <w:spacing w:after="0" w:line="240" w:lineRule="auto"/>
        <w:jc w:val="both"/>
        <w:rPr>
          <w:rFonts w:ascii="Antiqua" w:eastAsia="Times New Roman" w:hAnsi="Antiqua" w:cs="Times New Roman"/>
          <w:sz w:val="26"/>
          <w:szCs w:val="20"/>
          <w:lang w:eastAsia="ru-RU"/>
        </w:rPr>
      </w:pPr>
    </w:p>
    <w:p w:rsidR="00513773" w:rsidRPr="00513773" w:rsidRDefault="00513773" w:rsidP="00513773">
      <w:pPr>
        <w:spacing w:after="0" w:line="240" w:lineRule="auto"/>
        <w:jc w:val="both"/>
        <w:rPr>
          <w:rFonts w:ascii="Antiqua" w:eastAsia="Times New Roman" w:hAnsi="Antiqua" w:cs="Times New Roman"/>
          <w:sz w:val="26"/>
          <w:szCs w:val="20"/>
          <w:lang w:eastAsia="ru-RU"/>
        </w:rPr>
      </w:pPr>
    </w:p>
    <w:p w:rsidR="00513773" w:rsidRPr="00513773" w:rsidRDefault="00513773" w:rsidP="00513773">
      <w:pPr>
        <w:spacing w:after="0" w:line="240" w:lineRule="auto"/>
        <w:jc w:val="both"/>
        <w:rPr>
          <w:rFonts w:ascii="Antiqua" w:eastAsia="Times New Roman" w:hAnsi="Antiqua" w:cs="Times New Roman"/>
          <w:sz w:val="26"/>
          <w:szCs w:val="20"/>
          <w:lang w:eastAsia="ru-RU"/>
        </w:rPr>
      </w:pPr>
    </w:p>
    <w:p w:rsidR="00513773" w:rsidRPr="00513773" w:rsidRDefault="00513773" w:rsidP="00513773">
      <w:pPr>
        <w:spacing w:after="0" w:line="240" w:lineRule="auto"/>
        <w:jc w:val="both"/>
        <w:rPr>
          <w:rFonts w:ascii="Antiqua" w:eastAsia="Times New Roman" w:hAnsi="Antiqua" w:cs="Times New Roman"/>
          <w:sz w:val="26"/>
          <w:szCs w:val="20"/>
          <w:lang w:eastAsia="ru-RU"/>
        </w:rPr>
      </w:pPr>
    </w:p>
    <w:tbl>
      <w:tblPr>
        <w:tblW w:w="530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866"/>
        <w:gridCol w:w="9364"/>
      </w:tblGrid>
      <w:tr w:rsidR="00513773" w:rsidRPr="00513773" w:rsidTr="00277277">
        <w:trPr>
          <w:trHeight w:val="20"/>
        </w:trPr>
        <w:tc>
          <w:tcPr>
            <w:tcW w:w="377" w:type="pct"/>
            <w:shd w:val="clear" w:color="auto" w:fill="auto"/>
          </w:tcPr>
          <w:p w:rsidR="00513773" w:rsidRPr="00513773" w:rsidRDefault="00513773" w:rsidP="00513773">
            <w:pPr>
              <w:spacing w:before="8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6.1.6.</w:t>
            </w:r>
          </w:p>
        </w:tc>
        <w:tc>
          <w:tcPr>
            <w:tcW w:w="4623" w:type="pct"/>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а) чи передбачені на підприємстві інструкції щодо дотримання заходів з безпеки та надійності працівниками і відвідувачами об’єктів та приміщень підприємства? Так/Ні. </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у який спосіб вони доводяться  до відома працівників і відвідувачів?</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у який спосіб зазначені інструкції задокументовано (у вигляді порядків, настанов, інформаційних листів тощо)?</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8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6.1.7.</w:t>
            </w:r>
          </w:p>
        </w:tc>
        <w:tc>
          <w:tcPr>
            <w:tcW w:w="4623" w:type="pct"/>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виявлялися порушення заходів з безпеки та надійності на підприємстві за останній рік? Так/Ні.</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стисло опишіть випадки та заходи, що були вжиті для зведення до мінімуму таких порушень у майбутньому;</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б) чи документуються на підприємстві випадки порушення заходів з безпеки та надійності, а також заходи, що вживаються з метою недопущення таких порушень у майбутньому?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8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6.1.8.</w:t>
            </w:r>
          </w:p>
        </w:tc>
        <w:tc>
          <w:tcPr>
            <w:tcW w:w="4623" w:type="pct"/>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проходило підприємство процедури сертифікації, акредитації тощо уповноваженими органами (у тому числі державними органами, підприємствами, міжнародними організаціями) щодо безпеки та надійності? Так/Ні.</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копії сертифікатів, дозволів тощо, а також детальну інформацію про об’єкти (приміщення), на які поширюється дія відповідних сертифікатів (дозволів);</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надайте (за наявності) перелік інших сертифікатів або акредитацій, вимог яких дотримується підприємство у своїй діяльності, із зазначенням, яким видам перевірки (контролю) зазначені сертифікати та акредитації підлягають;</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чи заплановано або подано підприємством заяву на отримання сертифіката, дозволу, акредитації тощо з питань безпеки та надійності (наприклад, “відомий вантажовідправник”)? Так/Ні.</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детальну інформацію.</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bl>
    <w:p w:rsidR="00513773" w:rsidRPr="00513773" w:rsidRDefault="00513773" w:rsidP="00513773">
      <w:pPr>
        <w:spacing w:after="0" w:line="240" w:lineRule="auto"/>
        <w:rPr>
          <w:rFonts w:ascii="Antiqua" w:eastAsia="Times New Roman" w:hAnsi="Antiqua" w:cs="Times New Roman"/>
          <w:sz w:val="26"/>
          <w:szCs w:val="20"/>
          <w:lang w:eastAsia="ru-RU"/>
        </w:rPr>
      </w:pPr>
    </w:p>
    <w:tbl>
      <w:tblPr>
        <w:tblW w:w="530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1006"/>
        <w:gridCol w:w="9224"/>
      </w:tblGrid>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6.1.9.</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застосовуються підприємством спеціальні заходи з безпеки та надійності щодо товарів, які підприємство використовує у власній господарській діяльності (імпортує, експортує тощо)?</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6.1.10.</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користується підприємство послугами інших суб’єктів  господарювання, що надають послуги з питань безпеки? Так/Ні.</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детальну інформацію про таких суб’єктів (найменування, код згідно з ЄДРПОУ, місцезнаходження, перелік та обсяг робіт, які вони виконують для підприємства, а також скільки років підприємство користується такими послугами);</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проводили зазначені суб’єкти  господарювання оцінку ризиків та загроз щодо безпеки та надійності на підприємстві? Так/Ні.</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стисло опишіть, які з ризиків, виявлених зазначеними суб’єктами господарювання, мають відношення до забезпечення підприємством відповідності критерію АЕО “дотримання стандартів безпеки та надійності”.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6.1.11.</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висувають підприємству ділові партнери або страхові компанії вимоги </w:t>
            </w:r>
            <w:r w:rsidRPr="00513773">
              <w:rPr>
                <w:rFonts w:ascii="Times New Roman" w:eastAsia="Times New Roman" w:hAnsi="Times New Roman" w:cs="Times New Roman"/>
                <w:sz w:val="28"/>
                <w:szCs w:val="28"/>
                <w:lang w:eastAsia="ru-RU"/>
              </w:rPr>
              <w:lastRenderedPageBreak/>
              <w:t>щодо безпеки та надійності? Так/Ні.</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детальну інформацію про зазначені вимоги.</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6.2.</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Безпека об’єктів підприємства</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6.2.1.</w:t>
            </w:r>
          </w:p>
        </w:tc>
        <w:tc>
          <w:tcPr>
            <w:tcW w:w="4623" w:type="pct"/>
            <w:shd w:val="clear" w:color="auto" w:fill="auto"/>
          </w:tcPr>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стисло опишіть, у який спосіб охороняється зовнішня обмежувальна лінія об’єктів підприємства, перевіряється дотримання заходів з охорони?</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як, ким і з якою періодичністю проводяться перевірки стану парканів і будівель? У який спосіб документуються такі перевірки та їх результати?</w:t>
            </w:r>
          </w:p>
          <w:p w:rsidR="00513773" w:rsidRPr="00513773" w:rsidRDefault="00513773" w:rsidP="00513773">
            <w:pPr>
              <w:spacing w:before="10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у який спосіб здійснюється інформування про виявлені порушення щодо безпеки та надійності, кому саме надається така інформація, а також які подальші заходи вживаються?</w:t>
            </w:r>
          </w:p>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г) чи виявлялися порушення заходів з безпеки та надійності об’єктів підприємства за останній рік? Так/Ні.</w:t>
            </w:r>
          </w:p>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стисло опишіть випадки та заходи, що були вжиті для зведення до мінімуму таких порушень у майбутньому.</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6.2.2.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які способи контролю точок доступу до об’єктів підприємства в зовнішній обмежувальній лінії використовуються підприємством (наприклад, паспортний або інший ідентифікаційний контроль, магнітні ключі, вільний доступ, охорона)? Опишіть, у який спосіб забезпечується їх реалізація;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запроваджено обмеження доступу до об’єктів за часом доби або днем тижня?</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6.2.3.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достатньо освітлені зовнішня обмежувальна лінія та об’єкти підприємства? Так/Ні. </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Стисло опишіть, які засоби освітлення використовуються на підприємстві (наприклад, безперервне освітлення, датчики руху для вмикання світла, сутінковий вимикач).</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6.2.4.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У який спосіб організовано систему зберігання та контролю доступу до ключів об’єктів підприємства? </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передбачено з цією метою систему документування (у паперовому чи електронному вигляді)?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6.2.5.</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дозволяється паркування приватних транспортних засобів на території об’єктів підприємства?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перелік осіб, чиї приватні транспортні засоби дозволено паркувати?</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який працівник (підрозділ) підприємства видає дозвіл на паркування?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г) чи перевіряються транспортні засоби (на в’їзді/виїзді до/з об’єктів або до/з майданчика для паркування)?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ґ) чи є на підприємстві задокументовані інструкції, порядки, настанови, інформаційні листи тощо з питань, зазначених у цьому пункті?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6.3.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Доступ до об’єктів підприємства</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6.3.1.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опишіть стисло, у який спосіб організовано процес доступу працівників, відвідувачів і транспортних засобів до об’єктів підприємства;</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на кого з працівників підприємства покладено обов’язок щодо здійснення контролю за дотриманням процесу доступу працівників, відвідувачів і транспортних засобів до об’єктів підприємства?</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6.3.2.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опишіть процедури, які необхідно виконувати, якщо на об’єктах підприємства виявляють сторонню особу або сторонній транспортний засіб;</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у який спосіб до відома працівників підприємства доводиться інформація про такі процедури (наприклад, шляхом ознайомлення з інструкціями, порядками, настановами, інформаційними листами, проведення тренінгів тощо)?</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чи виявлялися порушення заходів з безпеки та надійності в частині доступу до об’єктів підприємства за останній рік?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стисло опишіть випадки та заходи, що були вжиті для зведення до мінімуму таких порушень у майбутньому.</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bl>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tbl>
      <w:tblPr>
        <w:tblW w:w="530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866"/>
        <w:gridCol w:w="9364"/>
      </w:tblGrid>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6.3.3.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відображено на схемах (планах) підприємства всі об’єкти, що використовуються в операціях з товарами, які є чи будуть частиною міжнародного ланцюга постачання товарів, із зазначенням меж таких </w:t>
            </w:r>
            <w:r w:rsidRPr="00513773">
              <w:rPr>
                <w:rFonts w:ascii="Times New Roman" w:eastAsia="Times New Roman" w:hAnsi="Times New Roman" w:cs="Times New Roman"/>
                <w:sz w:val="28"/>
                <w:szCs w:val="28"/>
                <w:lang w:eastAsia="ru-RU"/>
              </w:rPr>
              <w:lastRenderedPageBreak/>
              <w:t>об’єктів, точок доступу до них, розміщених будівель тощо?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6.3.4.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(за наявності) про інших суб’єктів  господарювання, які здійснюють господарські операції на/у тих самих спорудах, будівлях, майданчиках тощо (або їх частинах), на/у яких розміщені об’єкти підприємства.</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6.4.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Транспортні одиниці</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6.4.1.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регулюється доступ до транспортних одиниць правилами або обмеженнями? Так/Ні. </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у який спосіб забезпечується виконання зазначених правил або обмежень?</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6.4.2.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Стисло опишіть, вжиття яких заходів передбачено на підприємстві в разі виявлення несанкціонованого доступу до  транспортних одиниць або порушення їх цілісності.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виявлялися порушення заходів з безпеки та надійності в частині несанкціонованого доступу до транспортних одиниць або порушення їх цілісності за останній рік?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стисло опишіть випадки та заходи, що були вжиті для зведення до мінімуму таких порушень у майбутньому.</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6.4.3.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використовує підприємство запірно-пломбувальні пристрої, пломби чи інші засоби для виявлення або протидії несанкціонованому доступу до транспортних одиниць і товарів? Якщо так, надайте детальну інформацію, які саме? Чи відповідають такі засоби конкретним стандартам (наприклад, ISO);</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у разі коли запірно-пломбувальні пристрої, пломби чи інші засоби для виявлення або протидії несанкціонованому доступу до транспортних одиниць і товарів не використовуються, у який спосіб на підприємстві здійснюється виявлення несанкціонованого доступу до транспортних одиниць і товарів?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6.4.4.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Які заходи контролю здійснюються на підприємстві для перевірки транспортних одиниць (наприклад, огляд основних контрольних точок: передня сторона, ліва сторона, права сторона, покриття (дах), підлога, </w:t>
            </w:r>
            <w:r w:rsidRPr="00513773">
              <w:rPr>
                <w:rFonts w:ascii="Times New Roman" w:eastAsia="Times New Roman" w:hAnsi="Times New Roman" w:cs="Times New Roman"/>
                <w:sz w:val="28"/>
                <w:szCs w:val="28"/>
                <w:lang w:eastAsia="ru-RU"/>
              </w:rPr>
              <w:lastRenderedPageBreak/>
              <w:t>внутрішня та зовнішня частина дверей, шасі, нижня частина ззовні тощо)?</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виявлялися порушення заходів з безпеки та надійності під час проведення перевірок транспортних одиниць за останній рік?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стисло опишіть випадки та заходи, що були вжиті для зведення до мінімуму таких порушень у майбутньому.  </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6.4.5.</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який суб’єкт  господарювання є власником (оператором) транспортних одиниць?</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який суб’єкт  господарювання  проводить експлуатацію та ремонт транспортних одиниць?</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чи здійснюється технічне обслуговування транспортних одиниць, у тому числі регулярне?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г) чи перевіряються роботи з технічного обслуговування (у тому числі проведені із залученням інших суб’єктів  господарювання)?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6.5.</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Перевезення товарів</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6.5.1.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який вид транспорту зазвичай використовується підприємством з метою перевезення товарів?</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використовується підприємством з метою здійснення перевезень виключно власний транспорт або використовуються послуги інших суб’єктів  господарювання (наприклад, експедиторів, перевізників)?</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у разі використання послуг інших суб’єктів  господарювання у який спосіб на підприємстві пересвідчуються, що такий суб’єкт  господарювання відповідає вимогам щодо безпеки та надійності (наприклад, шляхом включення певних вимог до договору на організацію (здійснення) перевезення)?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г) чи вживаються на підприємстві інші заходи із забезпечення безпеки та надійності щодо транспортних операцій, які здійснюються іншими суб’єктами  господарювання? Так/Ні. </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опишіть характер і суть таких заходів.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6.6.</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Товари, що надходять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6.6.1.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таку інформацію:</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а) стисло опишіть процедури із забезпечення безпеки та надійності щодо товарів, які надходять на підприємство, і зазначте, у який спосіб такі </w:t>
            </w:r>
            <w:r w:rsidRPr="00513773">
              <w:rPr>
                <w:rFonts w:ascii="Times New Roman" w:eastAsia="Times New Roman" w:hAnsi="Times New Roman" w:cs="Times New Roman"/>
                <w:sz w:val="28"/>
                <w:szCs w:val="28"/>
                <w:lang w:eastAsia="ru-RU"/>
              </w:rPr>
              <w:lastRenderedPageBreak/>
              <w:t>процедури задокументовано;</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стисло опишіть, у який спосіб перевіряється дотримання процедур, і зазначте, у який спосіб такі процедури та результати їх перевірок задокументовано.</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6.6.2.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встановлено підприємством вимоги щодо безпеки та надійності до постачальників?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інформацію, чи поінформовані відповідні працівники підприємства про такі вимоги, встановлені між підприємством та постачальниками, у який спосіб забезпечується контроль за дотриманням зазначених вимог?</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bl>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tbl>
      <w:tblPr>
        <w:tblW w:w="530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866"/>
        <w:gridCol w:w="9364"/>
      </w:tblGrid>
      <w:tr w:rsidR="00513773" w:rsidRPr="00513773" w:rsidTr="00277277">
        <w:trPr>
          <w:trHeight w:val="20"/>
        </w:trPr>
        <w:tc>
          <w:tcPr>
            <w:tcW w:w="377" w:type="pct"/>
            <w:shd w:val="clear" w:color="auto" w:fill="auto"/>
          </w:tcPr>
          <w:p w:rsidR="00513773" w:rsidRPr="00513773" w:rsidRDefault="00513773" w:rsidP="00513773">
            <w:pPr>
              <w:spacing w:before="8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6.6.3.</w:t>
            </w:r>
          </w:p>
        </w:tc>
        <w:tc>
          <w:tcPr>
            <w:tcW w:w="4623" w:type="pct"/>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передбачено перевірку цілісності запірно-пломбувальних пристроїв, пломб чи інших засобів для виявлення або протидії несанкціонованому доступу до транспортних одиниць і товарів під час надходження товарів? Так/Ні.</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стисло опишіть, у який спосіб перевіряється цілісність;</w:t>
            </w:r>
          </w:p>
          <w:p w:rsidR="00513773" w:rsidRPr="00513773" w:rsidRDefault="00513773" w:rsidP="00513773">
            <w:pPr>
              <w:spacing w:before="80" w:after="0" w:line="228" w:lineRule="auto"/>
              <w:ind w:left="113" w:right="113"/>
              <w:jc w:val="both"/>
              <w:rPr>
                <w:rFonts w:ascii="Times New Roman" w:eastAsia="Arial" w:hAnsi="Times New Roman" w:cs="Times New Roman"/>
                <w:sz w:val="28"/>
                <w:szCs w:val="28"/>
                <w:lang w:eastAsia="ru-RU"/>
              </w:rPr>
            </w:pPr>
            <w:r w:rsidRPr="00513773">
              <w:rPr>
                <w:rFonts w:ascii="Times New Roman" w:eastAsia="Arial" w:hAnsi="Times New Roman" w:cs="Times New Roman"/>
                <w:sz w:val="28"/>
                <w:szCs w:val="28"/>
                <w:lang w:eastAsia="ru-RU"/>
              </w:rPr>
              <w:t>Чи виявлялися порушення заходів з безпеки та надійності в частині втрати або порушень цілісності запірно-пломбувальних пристроїв, пломб чи інших засобів для виявлення або протидії несанкціонованому доступу до транспортних одиниць і  товарів під час надходження товарів на підприємство за останній рік? Так/Ні.</w:t>
            </w:r>
          </w:p>
          <w:p w:rsidR="00513773" w:rsidRPr="00513773" w:rsidRDefault="00513773" w:rsidP="00513773">
            <w:pPr>
              <w:spacing w:before="80" w:after="0" w:line="228" w:lineRule="auto"/>
              <w:ind w:left="113" w:right="113"/>
              <w:jc w:val="both"/>
              <w:rPr>
                <w:rFonts w:ascii="Times New Roman" w:eastAsia="Arial" w:hAnsi="Times New Roman" w:cs="Times New Roman"/>
                <w:sz w:val="28"/>
                <w:szCs w:val="28"/>
                <w:lang w:eastAsia="ru-RU"/>
              </w:rPr>
            </w:pPr>
            <w:r w:rsidRPr="00513773">
              <w:rPr>
                <w:rFonts w:ascii="Times New Roman" w:eastAsia="Arial" w:hAnsi="Times New Roman" w:cs="Times New Roman"/>
                <w:sz w:val="28"/>
                <w:szCs w:val="28"/>
                <w:lang w:eastAsia="ru-RU"/>
              </w:rPr>
              <w:t>Якщо так, стисло опишіть випадки та заходи, що були вжиті для зведення до мінімуму таких порушень у майбутньому;</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пов’язана господарська діяльність підприємства із переміщенням товарів, що потребують спеціальних заходів безпеки та надійності (наприклад, вантажі, які перевозяться повітряним транспортом)? Так/Ні.</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Якщо так, надайте інформацію, які заходи впроваджено та опишіть їх. </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8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6.6.4.</w:t>
            </w:r>
          </w:p>
        </w:tc>
        <w:tc>
          <w:tcPr>
            <w:tcW w:w="4623" w:type="pct"/>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передбачено спеціальні вимоги до маркування товарів, що надходять на підприємство (у тому числі вимоги, впроваджені підприємством та узгоджені з постачальником товарів)? Так/Ні.</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опишіть, у який спосіб маркуються товари?</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8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6.6.5.</w:t>
            </w:r>
          </w:p>
        </w:tc>
        <w:tc>
          <w:tcPr>
            <w:tcW w:w="4623" w:type="pct"/>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Стисло опишіть процес перевірки кількості та ваги товарів, що надходять </w:t>
            </w:r>
            <w:r w:rsidRPr="00513773">
              <w:rPr>
                <w:rFonts w:ascii="Times New Roman" w:eastAsia="Times New Roman" w:hAnsi="Times New Roman" w:cs="Times New Roman"/>
                <w:sz w:val="28"/>
                <w:szCs w:val="28"/>
                <w:lang w:eastAsia="ru-RU"/>
              </w:rPr>
              <w:lastRenderedPageBreak/>
              <w:t>на підприємство.</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80" w:after="0" w:line="228"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6.6.6.</w:t>
            </w:r>
          </w:p>
        </w:tc>
        <w:tc>
          <w:tcPr>
            <w:tcW w:w="4623" w:type="pct"/>
            <w:shd w:val="clear" w:color="auto" w:fill="auto"/>
          </w:tcPr>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стислий опис такої інформації:</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як, коли та ким перевіряється відповідність товарів, що надходять на підприємство, відомостям, зазначеним у товаросупровідних документах, акті відвантаження та замовленні на закупівлю та/або постачання (інших аналогічних документах);</w:t>
            </w:r>
          </w:p>
          <w:p w:rsidR="00513773" w:rsidRPr="00513773" w:rsidRDefault="00513773" w:rsidP="00513773">
            <w:pPr>
              <w:spacing w:before="8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процедури оприбуткування товарів та/або внесення інформації про такі товари до облікових записів.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28"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6.6.7.</w:t>
            </w:r>
          </w:p>
        </w:tc>
        <w:tc>
          <w:tcPr>
            <w:tcW w:w="4623" w:type="pct"/>
            <w:shd w:val="clear" w:color="auto" w:fill="auto"/>
          </w:tcPr>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передбачено на підприємстві чітке розмежування функцій та обов’язків між працівниками/підрозділами, що відповідають за напрями замовлення (закупівлі) товарів, отримання товарів та управління товарними потоками? Так/Ні;</w:t>
            </w:r>
          </w:p>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запроваджено на підприємстві процедури, які забезпечують перехресний контроль між напрямами, зазначеними в підпункті “а” цього пункту? Так/Ні.</w:t>
            </w:r>
          </w:p>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у який спосіб здійснюються зазначені процедури?</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vAlign w:val="center"/>
          </w:tcPr>
          <w:p w:rsidR="00513773" w:rsidRPr="00513773" w:rsidRDefault="00513773" w:rsidP="00513773">
            <w:pPr>
              <w:spacing w:before="100" w:after="0" w:line="240" w:lineRule="auto"/>
              <w:ind w:left="113" w:right="113"/>
              <w:jc w:val="center"/>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6.7.</w:t>
            </w:r>
          </w:p>
        </w:tc>
        <w:tc>
          <w:tcPr>
            <w:tcW w:w="4623" w:type="pct"/>
            <w:shd w:val="clear" w:color="auto" w:fill="auto"/>
            <w:vAlign w:val="center"/>
          </w:tcPr>
          <w:p w:rsidR="00513773" w:rsidRPr="00513773" w:rsidRDefault="00513773" w:rsidP="00513773">
            <w:pPr>
              <w:spacing w:before="100" w:after="0" w:line="240" w:lineRule="auto"/>
              <w:ind w:left="113" w:right="113"/>
              <w:jc w:val="both"/>
              <w:rPr>
                <w:rFonts w:ascii="Times New Roman" w:eastAsia="Arial" w:hAnsi="Times New Roman" w:cs="Times New Roman"/>
                <w:sz w:val="28"/>
                <w:szCs w:val="28"/>
                <w:lang w:eastAsia="ru-RU"/>
              </w:rPr>
            </w:pPr>
            <w:r w:rsidRPr="00513773">
              <w:rPr>
                <w:rFonts w:ascii="Times New Roman" w:eastAsia="Times New Roman" w:hAnsi="Times New Roman" w:cs="Times New Roman"/>
                <w:sz w:val="28"/>
                <w:szCs w:val="28"/>
                <w:lang w:eastAsia="ru-RU"/>
              </w:rPr>
              <w:t>Зберігання товарів</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6.7.1.</w:t>
            </w:r>
          </w:p>
        </w:tc>
        <w:tc>
          <w:tcPr>
            <w:tcW w:w="4623" w:type="pct"/>
            <w:shd w:val="clear" w:color="auto" w:fill="auto"/>
          </w:tcPr>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Зазначте, на яких об’єктах підприємства здійснюється зберігання товарів.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6.7.2.</w:t>
            </w:r>
          </w:p>
        </w:tc>
        <w:tc>
          <w:tcPr>
            <w:tcW w:w="4623" w:type="pct"/>
            <w:shd w:val="clear" w:color="auto" w:fill="auto"/>
          </w:tcPr>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стисло опишіть процедури визначення об’єкта або конкретного місця на такому об’єкті для зберігання товарів, що надходять на підприємство;</w:t>
            </w:r>
          </w:p>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є на підприємстві об’єкти, які являють собою відкриті майданчики для зберігання? Так/Ні.</w:t>
            </w:r>
          </w:p>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стислий опис таких об’єктів.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0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6.7.3.</w:t>
            </w:r>
          </w:p>
        </w:tc>
        <w:tc>
          <w:tcPr>
            <w:tcW w:w="4623" w:type="pct"/>
            <w:shd w:val="clear" w:color="auto" w:fill="auto"/>
          </w:tcPr>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є на підприємстві задокументовані процедури проведення інвентаризації та усунення невідповідностей, виявлених під час її проведення? Так/Ні. </w:t>
            </w:r>
          </w:p>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стислий опис зазначених процедур.</w:t>
            </w:r>
          </w:p>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виявлялися невідповідності під час проведення останньої інвентаризації товарів, що зберігаються? Так/Ні.</w:t>
            </w:r>
          </w:p>
          <w:p w:rsidR="00513773" w:rsidRPr="00513773" w:rsidRDefault="00513773" w:rsidP="00513773">
            <w:pPr>
              <w:spacing w:before="10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стисло опишіть, які заходи були вжиті для усунення причин, що призвели до невідповідностей.</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6.7.4.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чи здійснюється на підприємстві роздільне зберігання окремих видів товарів?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опишіть критерії для роздільного зберігання;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стисло опишіть, у який спосіб на підприємстві здійснюється контроль своєчасного обліку окремих видів товарів, які передаються для зберігання, із зазначенням конкретного місця зберігання.</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6.7.5.</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стислий опис такої інформації:</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як забезпечується захист товарів від несанкціонованого доступу до місць їх зберігання?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у який спосіб перевіряється дотримання зазначених процедур?</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чи виявлялися випадки порушень процедур зберігання, невідповідностей, втрат або крадіжок товарів за останній рік?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стисло опишіть випадки та заходи, що були вжиті для зведення до мінімуму таких порушень у майбутньому.</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r w:rsidRPr="00513773">
              <w:rPr>
                <w:rFonts w:ascii="Times New Roman" w:eastAsia="Times New Roman" w:hAnsi="Times New Roman" w:cs="Times New Roman"/>
                <w:sz w:val="28"/>
                <w:szCs w:val="28"/>
                <w:lang w:eastAsia="en-GB"/>
              </w:rPr>
              <w:t xml:space="preserve">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6.7.6.</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зберігання товарів здійснюється іншим суб’єктом  господарювання, стисло опишіть, як і де товари зберігаються, а також зазначте, які процедури застосовуються на підприємстві для дотримання таким суб’єктом умов зберігання товарів.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6.8.</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Виробництво товарів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6.8.1.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які об’єкти та конкретні місця на таких об’єктах призначені для виробництва товарів на підприємстві (виробничі об’єкти),  а також які операції здійснюються на таких об’єктах та місцях?</w:t>
            </w:r>
          </w:p>
          <w:p w:rsidR="00513773" w:rsidRPr="00513773" w:rsidRDefault="00513773" w:rsidP="00513773">
            <w:pPr>
              <w:spacing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якщо виробництво частково здійснюється іншим суб’єктом господарювання (наприклад, за замовленням на підставі договору підряду), надайте інформацію про такого суб’єкта та стисло опишіть, у який спосіб забезпечується цілісність і схоронність товарів (наприклад, через встановлення певних умов у договорі).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6.8.2.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запроваджено на підприємстві процедури з безпеки та надійності, що перешкоджають або запобігають несанкціонованому доступу до виробничих об’єктів і товарів на таких об’єктах?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Якщо так, стисло опишіть процедури, а також зазначте, у який спосіб вони задокументовані (інструкції, порядки, настанови, інформаційні листи тощо)? Також стисло опишіть, у який спосіб перевіряється відповідність і дотримання зазначених процедур.</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виявлялися випадки несанкціонованого доступу до виробничих об’єктів, порушення цілісності таких об’єктів, сировини або готової продукції за останній рік?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стисло опишіть випадки та заходи, що були вжиті для зведення до мінімуму таких порушень у майбутньому.</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6.8.3.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Стисло опишіть вимоги щодо безпеки та надійності до пакування вироблених товарів, а також у який спосіб зазначені вимоги задокументовано?</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r w:rsidRPr="00513773">
              <w:rPr>
                <w:rFonts w:ascii="Times New Roman" w:eastAsia="Times New Roman" w:hAnsi="Times New Roman" w:cs="Times New Roman"/>
                <w:sz w:val="28"/>
                <w:szCs w:val="28"/>
                <w:lang w:eastAsia="en-GB"/>
              </w:rPr>
              <w:t xml:space="preserve">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6.8.4.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пакування вироблених товарів здійснюється іншим суб’єктом господарювання, стисло опишіть, у який спосіб забезпечується цілісність і схоронність таких товарів.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r w:rsidRPr="00513773">
              <w:rPr>
                <w:rFonts w:ascii="Times New Roman" w:eastAsia="Times New Roman" w:hAnsi="Times New Roman" w:cs="Times New Roman"/>
                <w:sz w:val="28"/>
                <w:szCs w:val="28"/>
                <w:lang w:eastAsia="en-GB"/>
              </w:rPr>
              <w:t xml:space="preserve"> </w:t>
            </w:r>
          </w:p>
        </w:tc>
      </w:tr>
    </w:tbl>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p w:rsidR="00513773" w:rsidRPr="00513773" w:rsidRDefault="00513773" w:rsidP="00513773">
      <w:pPr>
        <w:spacing w:after="0" w:line="240" w:lineRule="auto"/>
        <w:rPr>
          <w:rFonts w:ascii="Antiqua" w:eastAsia="Times New Roman" w:hAnsi="Antiqua" w:cs="Times New Roman"/>
          <w:sz w:val="26"/>
          <w:szCs w:val="20"/>
          <w:lang w:eastAsia="ru-RU"/>
        </w:rPr>
      </w:pPr>
    </w:p>
    <w:tbl>
      <w:tblPr>
        <w:tblW w:w="530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1006"/>
        <w:gridCol w:w="9224"/>
      </w:tblGrid>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6.9.</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Відвантаження товарів</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6.9.1.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стисло опишіть процедуру відвантаження товарів на підприємстві (розподіл обов’язків між працівниками під час відвантаження, процедури перевірки товарів та транспортних одиниць, внесення облікових записів про відвантаження тощо);</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є на підприємстві задокументовані інструкції, порядки, настанови, інформаційні листи тощо стосовно організації процесу відвантаження?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чи пов’язана господарська діяльність підприємства із відвантаженням товарів, що потребують спеціальних заходів з безпеки та надійності (наприклад, вантажі, які перевозяться повітряним транспортом)?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надайте інформацію, які заходи для таких товарів впроваджено.</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6.9.2.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а) чи передбачено використання запірно-пломбувальних пристроїв, пломб чи інших засобів для виявлення або протидії несанкціонованому доступу до товарів або транспортних одиниць під час відвантаження товарів?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ким та які саме засоби здійснюються;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зазначаються номери запірно-пломбувальних пристроїв, пломб чи інших засобів для виявлення або протидії несанкціонованому доступу до товарів або транспортних одиниць у товаросупровідних документах?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у який спосіб здійснюється облік  запірно-пломбувальних пристроїв, пломб чи інших засобів для виявлення або протидії несанкціонованому доступу до товарів або транспортних одиниць?</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6.9.3.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Стисло опишіть, у який спосіб забезпечується дотримання підприємством вимог щодо безпеки та надійності під час відвантаження товарів, що встановлені замовниками.</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r w:rsidRPr="00513773">
              <w:rPr>
                <w:rFonts w:ascii="Times New Roman" w:eastAsia="Times New Roman" w:hAnsi="Times New Roman" w:cs="Times New Roman"/>
                <w:sz w:val="28"/>
                <w:szCs w:val="28"/>
                <w:lang w:eastAsia="en-GB"/>
              </w:rPr>
              <w:t xml:space="preserve">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6.9.4.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Стисло опишіть, у який спосіб забезпечується нагляд за процесом завантаження товарів.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r w:rsidRPr="00513773">
              <w:rPr>
                <w:rFonts w:ascii="Times New Roman" w:eastAsia="Times New Roman" w:hAnsi="Times New Roman" w:cs="Times New Roman"/>
                <w:sz w:val="28"/>
                <w:szCs w:val="28"/>
                <w:lang w:eastAsia="en-GB"/>
              </w:rPr>
              <w:t xml:space="preserve">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6.9.5.</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здійснюється контроль обсягу завантаження товарів (наприклад, їх кількості, ваги)?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яким працівником підприємства та у який спосіб здійснюються такі контрольні процедури?</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r w:rsidRPr="00513773">
              <w:rPr>
                <w:rFonts w:ascii="Times New Roman" w:eastAsia="Times New Roman" w:hAnsi="Times New Roman" w:cs="Times New Roman"/>
                <w:sz w:val="28"/>
                <w:szCs w:val="28"/>
                <w:lang w:eastAsia="en-GB"/>
              </w:rPr>
              <w:t xml:space="preserve">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6.9.6.</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Стисло опишіть, як, коли та ким перевіряється відповідність товарів, що відвантажуються, відомостям, зазначеним у  товаросупровідних документах, акті відвантаження та замовленні на закупівлю та/або постачання (інших аналогічних документах), а також процедури внесення відповідної інформації про такі товари до облікових записів.</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6.9.7.</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Стисло опишіть, які механізми контролю застосовуються на підприємстві для виявлення порушень та/або невідповідностей під час відвантаження товарів.</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виявлялися випадки порушень та/або невідповідностей під час або після відвантаження товарів за останній рік?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Якщо так, стисло опишіть випадки та заходи, що були вжиті для зведення до мінімуму таких порушень у майбутньому.    </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r w:rsidRPr="00513773">
              <w:rPr>
                <w:rFonts w:ascii="Times New Roman" w:eastAsia="Times New Roman" w:hAnsi="Times New Roman" w:cs="Times New Roman"/>
                <w:sz w:val="28"/>
                <w:szCs w:val="28"/>
                <w:lang w:eastAsia="en-GB"/>
              </w:rPr>
              <w:t xml:space="preserve">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6.10.</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Вимоги щодо безпеки та надійності до ділових партнерів</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6.10.1.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Стисло опишіть, у який спосіб на підприємстві здійснюється ідентифікація ділових партнерів з метою забезпечення безпеки та надійності в міжнародному ланцюзі постачання товарів (тобто, у який спосіб здійснюються пошук, аналіз та оцінка інформації про потенційного ділового партнера перед початком співпраці з ним).</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r w:rsidRPr="00513773">
              <w:rPr>
                <w:rFonts w:ascii="Times New Roman" w:eastAsia="Times New Roman" w:hAnsi="Times New Roman" w:cs="Times New Roman"/>
                <w:sz w:val="28"/>
                <w:szCs w:val="28"/>
                <w:lang w:eastAsia="en-GB"/>
              </w:rPr>
              <w:t xml:space="preserve"> </w:t>
            </w:r>
          </w:p>
        </w:tc>
      </w:tr>
    </w:tbl>
    <w:p w:rsidR="00513773" w:rsidRPr="00513773" w:rsidRDefault="00513773" w:rsidP="00513773">
      <w:pPr>
        <w:spacing w:after="0" w:line="240" w:lineRule="auto"/>
        <w:rPr>
          <w:rFonts w:ascii="Antiqua" w:eastAsia="Times New Roman" w:hAnsi="Antiqua" w:cs="Times New Roman"/>
          <w:sz w:val="26"/>
          <w:szCs w:val="20"/>
          <w:lang w:eastAsia="ru-RU"/>
        </w:rPr>
      </w:pPr>
    </w:p>
    <w:tbl>
      <w:tblPr>
        <w:tblW w:w="530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1006"/>
        <w:gridCol w:w="9224"/>
      </w:tblGrid>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6.10.2.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які заходи і процедури застосовуються на підприємстві з метою забезпечення дотримання діловими партнерами підприємства вимог щодо безпеки та надійності у своїй частині міжнародного ланцюга постачання товарів (наприклад, включення відповідних вимог до умов договорів (контрактів), положень щодо забезпечення діловими партнерами безпеки в міжнародному ланцюзі постачання товарів)?</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стисло опишіть, у який спосіб перевіряється виконання зазначених заходів і процедур.</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6.10.3.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виявлялися на підприємстві за останній рік порушення вимог щодо безпеки та надійності, встановлених між підприємством та діловими партнерами?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опишіть заходи, що були вжиті на підприємстві в зазначених випадках?</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r w:rsidRPr="00513773">
              <w:rPr>
                <w:rFonts w:ascii="Times New Roman" w:eastAsia="Times New Roman" w:hAnsi="Times New Roman" w:cs="Times New Roman"/>
                <w:sz w:val="28"/>
                <w:szCs w:val="28"/>
                <w:lang w:eastAsia="en-GB"/>
              </w:rPr>
              <w:t xml:space="preserve"> </w:t>
            </w:r>
          </w:p>
        </w:tc>
      </w:tr>
      <w:tr w:rsidR="00513773" w:rsidRPr="00513773" w:rsidTr="00277277">
        <w:trPr>
          <w:trHeight w:val="20"/>
        </w:trPr>
        <w:tc>
          <w:tcPr>
            <w:tcW w:w="377" w:type="pct"/>
            <w:shd w:val="clear" w:color="auto" w:fill="auto"/>
            <w:vAlign w:val="center"/>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6.11.</w:t>
            </w:r>
          </w:p>
        </w:tc>
        <w:tc>
          <w:tcPr>
            <w:tcW w:w="4623" w:type="pct"/>
            <w:shd w:val="clear" w:color="auto" w:fill="auto"/>
            <w:vAlign w:val="center"/>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Вимоги щодо безпеки та надійності до працівників підприємства</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6.11.1.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Надайте інформацію та 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стисло опишіть, у який спосіб процедури з безпеки та надійності реалізовано в кадровій політиці підприємства. На якого працівника підприємства покладено обов’язок з реалізації таких процедур?</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задокументовано на підприємстві такі процедури?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6.11.2.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Опишіть, у який спосіб перевіряються наведені категорії працівників на відповідність вимогам щодо безпеки та надійності: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кандидати, які будуть прийняті на посади або залучені до виконання робіт, що є ризиковими з питань безпеки та надійності;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б) працівники перед переміщенням на посади або залученням до </w:t>
            </w:r>
            <w:r w:rsidRPr="00513773">
              <w:rPr>
                <w:rFonts w:ascii="Times New Roman" w:eastAsia="Times New Roman" w:hAnsi="Times New Roman" w:cs="Times New Roman"/>
                <w:sz w:val="28"/>
                <w:szCs w:val="28"/>
                <w:lang w:eastAsia="ru-RU"/>
              </w:rPr>
              <w:lastRenderedPageBreak/>
              <w:t>виконання робіт, що є ризиковими з питань безпеки та надійності, а також працівники, які обіймають такі посади.</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У який спосіб забезпечується позбавлення можливості фізичного доступу до об’єктів, а також доступу до комп’ютерних систем і даних підприємства працівників, які звільняються з підприємства або переміщуються на посади, що не передбачають доступу до таких об’єктів, комп’ютерних систем і даних?</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en-GB"/>
              </w:rPr>
            </w:pPr>
            <w:r w:rsidRPr="00513773">
              <w:rPr>
                <w:rFonts w:ascii="Times New Roman" w:eastAsia="Times New Roman" w:hAnsi="Times New Roman" w:cs="Times New Roman"/>
                <w:sz w:val="28"/>
                <w:szCs w:val="28"/>
                <w:lang w:eastAsia="ru-RU"/>
              </w:rPr>
              <w:t>Опишіть стисло, у який спосіб контролюється виконання зазначених процедур.</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6.11.3.</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Чи проводиться підготовка працівників з питань безпеки та надійності? Так/Ні. </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яка періодичність проведення підготовки?</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практикуються на підприємстві щорічні тренінги з оновлення знань щодо раніше пройденого матеріалу?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чи проводиться підготовка спеціально визначеними працівниками підприємства або підприємством залучаються з цією метою інші суб’єкти  господарювання?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г) чи документується проведення підготовки?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Відповідь: </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6.11.4.</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Дайте відповідь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зазначте операції, що є ризиковими з питань безпеки та надійності, до виконання яких підприємство залучає тимчасових працівників;</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 xml:space="preserve">б) чи проходять тимчасові працівники перевірку на відповідність вимогам щодо безпеки та надійності перед допуском до виконання таких операцій? Так/Ні. </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Якщо так, як і ким вони перевіряються?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чи існують інструкції з питань безпеки та надійності для тимчасових працівників, що залучаються до виконання операцій, що є  ризиковими з питань безпеки та надійності? Так/Ні.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Відповідь:</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6.12.</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Послуги інших суб’єктів господарювання</w:t>
            </w:r>
          </w:p>
        </w:tc>
      </w:tr>
      <w:tr w:rsidR="00513773" w:rsidRPr="00513773" w:rsidTr="00277277">
        <w:trPr>
          <w:trHeight w:val="20"/>
        </w:trPr>
        <w:tc>
          <w:tcPr>
            <w:tcW w:w="377" w:type="pct"/>
            <w:shd w:val="clear" w:color="auto" w:fill="auto"/>
          </w:tcPr>
          <w:p w:rsidR="00513773" w:rsidRPr="00513773" w:rsidRDefault="00513773" w:rsidP="00513773">
            <w:pPr>
              <w:spacing w:before="120" w:after="0" w:line="240" w:lineRule="auto"/>
              <w:ind w:left="113" w:right="113"/>
              <w:jc w:val="center"/>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6.12.1</w:t>
            </w:r>
          </w:p>
        </w:tc>
        <w:tc>
          <w:tcPr>
            <w:tcW w:w="4623" w:type="pct"/>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Чи користується підприємство послугами, що надаються іншими суб’єктами господарювання на договірній основі (наприклад, послуги з перевезення або постачання товарів, які не є частиною міжнародного ланцюга постачання товарів, охорони, прибирання, ремонту)?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Якщо так, надайте інформацію та дайте відповіді на такі питання:</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а) стисло опишіть, якими послугами користується підприємство та в якому обсязі (стосується послуг, які не були описані в попередніх розділах);</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б) чи існують письмові домовленості з постачальниками зазначених послуг, в яких містяться вимоги щодо безпеки та надійності? Так/Ні;</w:t>
            </w:r>
          </w:p>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t>в) стисло опишіть, у який спосіб перевіряється дотримання вимог щодо безпеки та надійності.</w:t>
            </w:r>
          </w:p>
        </w:tc>
      </w:tr>
      <w:tr w:rsidR="00513773" w:rsidRPr="00513773" w:rsidTr="00277277">
        <w:trPr>
          <w:trHeight w:val="20"/>
        </w:trPr>
        <w:tc>
          <w:tcPr>
            <w:tcW w:w="5000" w:type="pct"/>
            <w:gridSpan w:val="2"/>
            <w:shd w:val="clear" w:color="auto" w:fill="auto"/>
          </w:tcPr>
          <w:p w:rsidR="00513773" w:rsidRPr="00513773" w:rsidRDefault="00513773" w:rsidP="00513773">
            <w:pPr>
              <w:spacing w:before="120" w:after="0" w:line="240" w:lineRule="auto"/>
              <w:ind w:left="113" w:right="113"/>
              <w:jc w:val="both"/>
              <w:rPr>
                <w:rFonts w:ascii="Times New Roman" w:eastAsia="Times New Roman" w:hAnsi="Times New Roman" w:cs="Times New Roman"/>
                <w:sz w:val="28"/>
                <w:szCs w:val="28"/>
                <w:lang w:eastAsia="ru-RU"/>
              </w:rPr>
            </w:pPr>
            <w:r w:rsidRPr="00513773">
              <w:rPr>
                <w:rFonts w:ascii="Times New Roman" w:eastAsia="Times New Roman" w:hAnsi="Times New Roman" w:cs="Times New Roman"/>
                <w:sz w:val="28"/>
                <w:szCs w:val="28"/>
                <w:lang w:eastAsia="ru-RU"/>
              </w:rPr>
              <w:lastRenderedPageBreak/>
              <w:t>Відповідь:</w:t>
            </w:r>
          </w:p>
        </w:tc>
      </w:tr>
    </w:tbl>
    <w:p w:rsidR="00495BD1" w:rsidRDefault="00495BD1"/>
    <w:sectPr w:rsidR="00495BD1">
      <w:headerReference w:type="even" r:id="rId10"/>
      <w:head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87" w:rsidRDefault="00A06D87">
      <w:pPr>
        <w:spacing w:after="0" w:line="240" w:lineRule="auto"/>
      </w:pPr>
      <w:r>
        <w:separator/>
      </w:r>
    </w:p>
  </w:endnote>
  <w:endnote w:type="continuationSeparator" w:id="0">
    <w:p w:rsidR="00A06D87" w:rsidRDefault="00A0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Segoe UI"/>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87" w:rsidRDefault="00A06D87">
      <w:pPr>
        <w:spacing w:after="0" w:line="240" w:lineRule="auto"/>
      </w:pPr>
      <w:r>
        <w:separator/>
      </w:r>
    </w:p>
  </w:footnote>
  <w:footnote w:type="continuationSeparator" w:id="0">
    <w:p w:rsidR="00A06D87" w:rsidRDefault="00A06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C6" w:rsidRDefault="00513773">
    <w:pPr>
      <w:framePr w:wrap="around" w:vAnchor="text" w:hAnchor="margin" w:xAlign="center" w:y="1"/>
    </w:pPr>
    <w:r>
      <w:fldChar w:fldCharType="begin"/>
    </w:r>
    <w:r>
      <w:instrText xml:space="preserve">PAGE  </w:instrText>
    </w:r>
    <w:r>
      <w:fldChar w:fldCharType="separate"/>
    </w:r>
    <w:r>
      <w:rPr>
        <w:noProof/>
      </w:rPr>
      <w:t>1</w:t>
    </w:r>
    <w:r>
      <w:fldChar w:fldCharType="end"/>
    </w:r>
  </w:p>
  <w:p w:rsidR="00C96FC6" w:rsidRDefault="00A06D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C6" w:rsidRPr="00587BC4" w:rsidRDefault="00513773">
    <w:pPr>
      <w:framePr w:wrap="around" w:vAnchor="text" w:hAnchor="margin" w:xAlign="center" w:y="1"/>
      <w:rPr>
        <w:rFonts w:ascii="Times New Roman" w:hAnsi="Times New Roman"/>
        <w:sz w:val="28"/>
        <w:szCs w:val="28"/>
      </w:rPr>
    </w:pPr>
    <w:r w:rsidRPr="00587BC4">
      <w:rPr>
        <w:rFonts w:ascii="Times New Roman" w:hAnsi="Times New Roman"/>
        <w:sz w:val="28"/>
        <w:szCs w:val="28"/>
      </w:rPr>
      <w:fldChar w:fldCharType="begin"/>
    </w:r>
    <w:r w:rsidRPr="00587BC4">
      <w:rPr>
        <w:rFonts w:ascii="Times New Roman" w:hAnsi="Times New Roman"/>
        <w:sz w:val="28"/>
        <w:szCs w:val="28"/>
      </w:rPr>
      <w:instrText xml:space="preserve">PAGE  </w:instrText>
    </w:r>
    <w:r w:rsidRPr="00587BC4">
      <w:rPr>
        <w:rFonts w:ascii="Times New Roman" w:hAnsi="Times New Roman"/>
        <w:sz w:val="28"/>
        <w:szCs w:val="28"/>
      </w:rPr>
      <w:fldChar w:fldCharType="separate"/>
    </w:r>
    <w:r w:rsidR="00E15B39">
      <w:rPr>
        <w:rFonts w:ascii="Times New Roman" w:hAnsi="Times New Roman"/>
        <w:noProof/>
        <w:sz w:val="28"/>
        <w:szCs w:val="28"/>
      </w:rPr>
      <w:t>2</w:t>
    </w:r>
    <w:r w:rsidRPr="00587BC4">
      <w:rPr>
        <w:rFonts w:ascii="Times New Roman" w:hAnsi="Times New Roman"/>
        <w:sz w:val="28"/>
        <w:szCs w:val="28"/>
      </w:rPr>
      <w:fldChar w:fldCharType="end"/>
    </w:r>
  </w:p>
  <w:p w:rsidR="00C96FC6" w:rsidRDefault="00A06D8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C6" w:rsidRDefault="00513773">
    <w:pPr>
      <w:framePr w:wrap="around" w:vAnchor="text" w:hAnchor="margin" w:xAlign="center" w:y="1"/>
    </w:pPr>
    <w:r>
      <w:fldChar w:fldCharType="begin"/>
    </w:r>
    <w:r>
      <w:instrText xml:space="preserve">PAGE  </w:instrText>
    </w:r>
    <w:r>
      <w:fldChar w:fldCharType="separate"/>
    </w:r>
    <w:r>
      <w:rPr>
        <w:noProof/>
      </w:rPr>
      <w:t>1</w:t>
    </w:r>
    <w:r>
      <w:fldChar w:fldCharType="end"/>
    </w:r>
  </w:p>
  <w:p w:rsidR="00C96FC6" w:rsidRDefault="00A06D8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C6" w:rsidRPr="00C96FC6" w:rsidRDefault="00513773">
    <w:pPr>
      <w:framePr w:wrap="around" w:vAnchor="text" w:hAnchor="margin" w:xAlign="center" w:y="1"/>
      <w:rPr>
        <w:rFonts w:ascii="Times New Roman" w:hAnsi="Times New Roman"/>
        <w:sz w:val="28"/>
        <w:szCs w:val="28"/>
      </w:rPr>
    </w:pPr>
    <w:r w:rsidRPr="00C96FC6">
      <w:rPr>
        <w:rFonts w:ascii="Times New Roman" w:hAnsi="Times New Roman"/>
        <w:sz w:val="28"/>
        <w:szCs w:val="28"/>
      </w:rPr>
      <w:fldChar w:fldCharType="begin"/>
    </w:r>
    <w:r w:rsidRPr="00C96FC6">
      <w:rPr>
        <w:rFonts w:ascii="Times New Roman" w:hAnsi="Times New Roman"/>
        <w:sz w:val="28"/>
        <w:szCs w:val="28"/>
      </w:rPr>
      <w:instrText xml:space="preserve">PAGE  </w:instrText>
    </w:r>
    <w:r w:rsidRPr="00C96FC6">
      <w:rPr>
        <w:rFonts w:ascii="Times New Roman" w:hAnsi="Times New Roman"/>
        <w:sz w:val="28"/>
        <w:szCs w:val="28"/>
      </w:rPr>
      <w:fldChar w:fldCharType="separate"/>
    </w:r>
    <w:r w:rsidR="00E15B39">
      <w:rPr>
        <w:rFonts w:ascii="Times New Roman" w:hAnsi="Times New Roman"/>
        <w:noProof/>
        <w:sz w:val="28"/>
        <w:szCs w:val="28"/>
      </w:rPr>
      <w:t>31</w:t>
    </w:r>
    <w:r w:rsidRPr="00C96FC6">
      <w:rPr>
        <w:rFonts w:ascii="Times New Roman" w:hAnsi="Times New Roman"/>
        <w:sz w:val="28"/>
        <w:szCs w:val="28"/>
      </w:rPr>
      <w:fldChar w:fldCharType="end"/>
    </w:r>
  </w:p>
  <w:p w:rsidR="00C96FC6" w:rsidRDefault="00A06D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AE3138"/>
    <w:lvl w:ilvl="0">
      <w:start w:val="1"/>
      <w:numFmt w:val="bullet"/>
      <w:pStyle w:val="2"/>
      <w:lvlText w:val=""/>
      <w:lvlJc w:val="left"/>
      <w:pPr>
        <w:tabs>
          <w:tab w:val="num" w:pos="926"/>
        </w:tabs>
        <w:ind w:left="926" w:hanging="360"/>
      </w:pPr>
      <w:rPr>
        <w:rFonts w:ascii="Symbol" w:hAnsi="Symbol" w:hint="default"/>
      </w:rPr>
    </w:lvl>
  </w:abstractNum>
  <w:abstractNum w:abstractNumId="1">
    <w:nsid w:val="0FC95775"/>
    <w:multiLevelType w:val="hybridMultilevel"/>
    <w:tmpl w:val="DA20A4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1081929"/>
    <w:multiLevelType w:val="hybridMultilevel"/>
    <w:tmpl w:val="D1D0AD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1BF078A"/>
    <w:multiLevelType w:val="hybridMultilevel"/>
    <w:tmpl w:val="80AE17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6422950"/>
    <w:multiLevelType w:val="multilevel"/>
    <w:tmpl w:val="4EB02B36"/>
    <w:styleLink w:val="Style1"/>
    <w:lvl w:ilvl="0">
      <w:start w:val="1"/>
      <w:numFmt w:val="russianLower"/>
      <w:lvlText w:val="%1)"/>
      <w:lvlJc w:val="left"/>
      <w:pPr>
        <w:ind w:left="898" w:hanging="360"/>
      </w:pPr>
      <w:rPr>
        <w:rFonts w:ascii="Arial" w:eastAsia="Arial" w:hAnsi="Arial" w:hint="default"/>
        <w:w w:val="99"/>
        <w:sz w:val="20"/>
        <w:szCs w:val="20"/>
      </w:r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5">
    <w:nsid w:val="1AC520EB"/>
    <w:multiLevelType w:val="hybridMultilevel"/>
    <w:tmpl w:val="DD5EDEB6"/>
    <w:lvl w:ilvl="0" w:tplc="9BD26010">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C076010"/>
    <w:multiLevelType w:val="hybridMultilevel"/>
    <w:tmpl w:val="3C1213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D272004"/>
    <w:multiLevelType w:val="hybridMultilevel"/>
    <w:tmpl w:val="DA94F5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FC20D28"/>
    <w:multiLevelType w:val="hybridMultilevel"/>
    <w:tmpl w:val="2DF2E41A"/>
    <w:lvl w:ilvl="0" w:tplc="C1D20D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27B75A49"/>
    <w:multiLevelType w:val="hybridMultilevel"/>
    <w:tmpl w:val="C6122146"/>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ED7F50"/>
    <w:multiLevelType w:val="hybridMultilevel"/>
    <w:tmpl w:val="E2C42E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E814DE6"/>
    <w:multiLevelType w:val="hybridMultilevel"/>
    <w:tmpl w:val="72DCF8E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345264B8"/>
    <w:multiLevelType w:val="hybridMultilevel"/>
    <w:tmpl w:val="7D967538"/>
    <w:lvl w:ilvl="0" w:tplc="4E0ECBA4">
      <w:start w:val="1"/>
      <w:numFmt w:val="bullet"/>
      <w:lvlText w:val=""/>
      <w:lvlJc w:val="left"/>
      <w:pPr>
        <w:ind w:left="836" w:hanging="668"/>
      </w:pPr>
      <w:rPr>
        <w:rFonts w:ascii="Symbol" w:eastAsia="Symbol" w:hAnsi="Symbol" w:hint="default"/>
        <w:sz w:val="24"/>
        <w:szCs w:val="24"/>
      </w:rPr>
    </w:lvl>
    <w:lvl w:ilvl="1" w:tplc="CBD06DA8">
      <w:start w:val="1"/>
      <w:numFmt w:val="bullet"/>
      <w:lvlText w:val="•"/>
      <w:lvlJc w:val="left"/>
      <w:pPr>
        <w:ind w:left="2104" w:hanging="668"/>
      </w:pPr>
      <w:rPr>
        <w:rFonts w:hint="default"/>
      </w:rPr>
    </w:lvl>
    <w:lvl w:ilvl="2" w:tplc="5E2E784E">
      <w:start w:val="1"/>
      <w:numFmt w:val="bullet"/>
      <w:lvlText w:val="•"/>
      <w:lvlJc w:val="left"/>
      <w:pPr>
        <w:ind w:left="3372" w:hanging="668"/>
      </w:pPr>
      <w:rPr>
        <w:rFonts w:hint="default"/>
      </w:rPr>
    </w:lvl>
    <w:lvl w:ilvl="3" w:tplc="B7D628A2">
      <w:start w:val="1"/>
      <w:numFmt w:val="bullet"/>
      <w:lvlText w:val="•"/>
      <w:lvlJc w:val="left"/>
      <w:pPr>
        <w:ind w:left="4641" w:hanging="668"/>
      </w:pPr>
      <w:rPr>
        <w:rFonts w:hint="default"/>
      </w:rPr>
    </w:lvl>
    <w:lvl w:ilvl="4" w:tplc="4320900E">
      <w:start w:val="1"/>
      <w:numFmt w:val="bullet"/>
      <w:lvlText w:val="•"/>
      <w:lvlJc w:val="left"/>
      <w:pPr>
        <w:ind w:left="5909" w:hanging="668"/>
      </w:pPr>
      <w:rPr>
        <w:rFonts w:hint="default"/>
      </w:rPr>
    </w:lvl>
    <w:lvl w:ilvl="5" w:tplc="ED9E7736">
      <w:start w:val="1"/>
      <w:numFmt w:val="bullet"/>
      <w:lvlText w:val="•"/>
      <w:lvlJc w:val="left"/>
      <w:pPr>
        <w:ind w:left="7177" w:hanging="668"/>
      </w:pPr>
      <w:rPr>
        <w:rFonts w:hint="default"/>
      </w:rPr>
    </w:lvl>
    <w:lvl w:ilvl="6" w:tplc="F8BE57B4">
      <w:start w:val="1"/>
      <w:numFmt w:val="bullet"/>
      <w:lvlText w:val="•"/>
      <w:lvlJc w:val="left"/>
      <w:pPr>
        <w:ind w:left="8445" w:hanging="668"/>
      </w:pPr>
      <w:rPr>
        <w:rFonts w:hint="default"/>
      </w:rPr>
    </w:lvl>
    <w:lvl w:ilvl="7" w:tplc="08EA3416">
      <w:start w:val="1"/>
      <w:numFmt w:val="bullet"/>
      <w:lvlText w:val="•"/>
      <w:lvlJc w:val="left"/>
      <w:pPr>
        <w:ind w:left="9713" w:hanging="668"/>
      </w:pPr>
      <w:rPr>
        <w:rFonts w:hint="default"/>
      </w:rPr>
    </w:lvl>
    <w:lvl w:ilvl="8" w:tplc="A3546F1E">
      <w:start w:val="1"/>
      <w:numFmt w:val="bullet"/>
      <w:lvlText w:val="•"/>
      <w:lvlJc w:val="left"/>
      <w:pPr>
        <w:ind w:left="10982" w:hanging="668"/>
      </w:pPr>
      <w:rPr>
        <w:rFonts w:hint="default"/>
      </w:rPr>
    </w:lvl>
  </w:abstractNum>
  <w:abstractNum w:abstractNumId="13">
    <w:nsid w:val="35391BCD"/>
    <w:multiLevelType w:val="hybridMultilevel"/>
    <w:tmpl w:val="399216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FF26B1B"/>
    <w:multiLevelType w:val="hybridMultilevel"/>
    <w:tmpl w:val="7A6CEC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2561EBC"/>
    <w:multiLevelType w:val="hybridMultilevel"/>
    <w:tmpl w:val="9CE0C7D8"/>
    <w:lvl w:ilvl="0" w:tplc="BD5890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9D94DE3"/>
    <w:multiLevelType w:val="hybridMultilevel"/>
    <w:tmpl w:val="C1E623FE"/>
    <w:lvl w:ilvl="0" w:tplc="AF0A9A8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DB15339"/>
    <w:multiLevelType w:val="hybridMultilevel"/>
    <w:tmpl w:val="106A2E5E"/>
    <w:lvl w:ilvl="0" w:tplc="E93415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511844C6"/>
    <w:multiLevelType w:val="hybridMultilevel"/>
    <w:tmpl w:val="31BEC7B8"/>
    <w:lvl w:ilvl="0" w:tplc="10C6F3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13E0D37"/>
    <w:multiLevelType w:val="hybridMultilevel"/>
    <w:tmpl w:val="5C6884F6"/>
    <w:lvl w:ilvl="0" w:tplc="A0F8C6B8">
      <w:start w:val="1"/>
      <w:numFmt w:val="bullet"/>
      <w:lvlText w:val="−"/>
      <w:lvlJc w:val="left"/>
      <w:pPr>
        <w:ind w:left="78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0701AF"/>
    <w:multiLevelType w:val="hybridMultilevel"/>
    <w:tmpl w:val="8A50A858"/>
    <w:lvl w:ilvl="0" w:tplc="0C580490">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551C5084"/>
    <w:multiLevelType w:val="hybridMultilevel"/>
    <w:tmpl w:val="38D6DB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C7B2832"/>
    <w:multiLevelType w:val="hybridMultilevel"/>
    <w:tmpl w:val="6DF23D72"/>
    <w:lvl w:ilvl="0" w:tplc="E0AA6CC6">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2D07EE0"/>
    <w:multiLevelType w:val="hybridMultilevel"/>
    <w:tmpl w:val="52AE3840"/>
    <w:lvl w:ilvl="0" w:tplc="A0F8C6B8">
      <w:start w:val="1"/>
      <w:numFmt w:val="bullet"/>
      <w:lvlText w:val="−"/>
      <w:lvlJc w:val="left"/>
      <w:pPr>
        <w:ind w:left="1713" w:hanging="360"/>
      </w:pPr>
      <w:rPr>
        <w:rFonts w:ascii="Times New Roman" w:hAnsi="Times New Roman" w:cs="Times New Roman"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nsid w:val="647062E7"/>
    <w:multiLevelType w:val="hybridMultilevel"/>
    <w:tmpl w:val="6EDAF940"/>
    <w:lvl w:ilvl="0" w:tplc="5260B4A4">
      <w:start w:val="1"/>
      <w:numFmt w:val="decimal"/>
      <w:lvlText w:val="%1)"/>
      <w:lvlJc w:val="left"/>
      <w:pPr>
        <w:ind w:left="927" w:hanging="360"/>
      </w:pPr>
      <w:rPr>
        <w:rFonts w:eastAsia="Calibr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661929F1"/>
    <w:multiLevelType w:val="hybridMultilevel"/>
    <w:tmpl w:val="5D785A06"/>
    <w:lvl w:ilvl="0" w:tplc="B29E03D4">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6C0956C5"/>
    <w:multiLevelType w:val="hybridMultilevel"/>
    <w:tmpl w:val="1870CDE4"/>
    <w:lvl w:ilvl="0" w:tplc="4DF6244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70B9465B"/>
    <w:multiLevelType w:val="hybridMultilevel"/>
    <w:tmpl w:val="7AF8F9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EE2045B"/>
    <w:multiLevelType w:val="hybridMultilevel"/>
    <w:tmpl w:val="5B3A52D6"/>
    <w:lvl w:ilvl="0" w:tplc="C9CE95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3"/>
  </w:num>
  <w:num w:numId="2">
    <w:abstractNumId w:val="9"/>
  </w:num>
  <w:num w:numId="3">
    <w:abstractNumId w:val="19"/>
  </w:num>
  <w:num w:numId="4">
    <w:abstractNumId w:val="0"/>
  </w:num>
  <w:num w:numId="5">
    <w:abstractNumId w:val="21"/>
  </w:num>
  <w:num w:numId="6">
    <w:abstractNumId w:val="27"/>
  </w:num>
  <w:num w:numId="7">
    <w:abstractNumId w:val="3"/>
  </w:num>
  <w:num w:numId="8">
    <w:abstractNumId w:val="2"/>
  </w:num>
  <w:num w:numId="9">
    <w:abstractNumId w:val="1"/>
  </w:num>
  <w:num w:numId="10">
    <w:abstractNumId w:val="13"/>
  </w:num>
  <w:num w:numId="11">
    <w:abstractNumId w:val="7"/>
  </w:num>
  <w:num w:numId="12">
    <w:abstractNumId w:val="5"/>
  </w:num>
  <w:num w:numId="13">
    <w:abstractNumId w:val="16"/>
  </w:num>
  <w:num w:numId="14">
    <w:abstractNumId w:val="22"/>
  </w:num>
  <w:num w:numId="15">
    <w:abstractNumId w:val="26"/>
  </w:num>
  <w:num w:numId="16">
    <w:abstractNumId w:val="25"/>
  </w:num>
  <w:num w:numId="17">
    <w:abstractNumId w:val="8"/>
  </w:num>
  <w:num w:numId="18">
    <w:abstractNumId w:val="28"/>
  </w:num>
  <w:num w:numId="19">
    <w:abstractNumId w:val="17"/>
  </w:num>
  <w:num w:numId="20">
    <w:abstractNumId w:val="24"/>
  </w:num>
  <w:num w:numId="21">
    <w:abstractNumId w:val="20"/>
  </w:num>
  <w:num w:numId="22">
    <w:abstractNumId w:val="11"/>
  </w:num>
  <w:num w:numId="23">
    <w:abstractNumId w:val="6"/>
  </w:num>
  <w:num w:numId="24">
    <w:abstractNumId w:val="10"/>
  </w:num>
  <w:num w:numId="25">
    <w:abstractNumId w:val="14"/>
  </w:num>
  <w:num w:numId="26">
    <w:abstractNumId w:val="4"/>
  </w:num>
  <w:num w:numId="27">
    <w:abstractNumId w:val="12"/>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73"/>
    <w:rsid w:val="00495BD1"/>
    <w:rsid w:val="00513773"/>
    <w:rsid w:val="00A06D87"/>
    <w:rsid w:val="00E15B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513773"/>
    <w:pPr>
      <w:keepNext/>
      <w:spacing w:before="240" w:after="0" w:line="240" w:lineRule="auto"/>
      <w:ind w:left="567"/>
      <w:outlineLvl w:val="0"/>
    </w:pPr>
    <w:rPr>
      <w:rFonts w:ascii="Antiqua" w:eastAsia="Times New Roman" w:hAnsi="Antiqua" w:cs="Times New Roman"/>
      <w:b/>
      <w:smallCaps/>
      <w:sz w:val="28"/>
      <w:szCs w:val="20"/>
      <w:lang w:val="x-none" w:eastAsia="ru-RU"/>
    </w:rPr>
  </w:style>
  <w:style w:type="paragraph" w:styleId="20">
    <w:name w:val="heading 2"/>
    <w:basedOn w:val="a"/>
    <w:next w:val="a"/>
    <w:link w:val="21"/>
    <w:uiPriority w:val="1"/>
    <w:qFormat/>
    <w:rsid w:val="00513773"/>
    <w:pPr>
      <w:keepNext/>
      <w:spacing w:before="120" w:after="0" w:line="240" w:lineRule="auto"/>
      <w:ind w:left="567"/>
      <w:outlineLvl w:val="1"/>
    </w:pPr>
    <w:rPr>
      <w:rFonts w:ascii="Antiqua" w:eastAsia="Times New Roman" w:hAnsi="Antiqua" w:cs="Times New Roman"/>
      <w:b/>
      <w:sz w:val="26"/>
      <w:szCs w:val="20"/>
      <w:lang w:val="x-none" w:eastAsia="ru-RU"/>
    </w:rPr>
  </w:style>
  <w:style w:type="paragraph" w:styleId="3">
    <w:name w:val="heading 3"/>
    <w:basedOn w:val="a"/>
    <w:next w:val="a"/>
    <w:link w:val="30"/>
    <w:qFormat/>
    <w:rsid w:val="00513773"/>
    <w:pPr>
      <w:keepNext/>
      <w:spacing w:before="120" w:after="0" w:line="240" w:lineRule="auto"/>
      <w:ind w:left="567"/>
      <w:outlineLvl w:val="2"/>
    </w:pPr>
    <w:rPr>
      <w:rFonts w:ascii="Antiqua" w:eastAsia="Times New Roman" w:hAnsi="Antiqua" w:cs="Times New Roman"/>
      <w:b/>
      <w:i/>
      <w:sz w:val="26"/>
      <w:szCs w:val="20"/>
      <w:lang w:val="x-none" w:eastAsia="ru-RU"/>
    </w:rPr>
  </w:style>
  <w:style w:type="paragraph" w:styleId="4">
    <w:name w:val="heading 4"/>
    <w:basedOn w:val="a"/>
    <w:next w:val="a"/>
    <w:link w:val="40"/>
    <w:qFormat/>
    <w:rsid w:val="00513773"/>
    <w:pPr>
      <w:keepNext/>
      <w:spacing w:before="120" w:after="0" w:line="240" w:lineRule="auto"/>
      <w:ind w:left="567"/>
      <w:outlineLvl w:val="3"/>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13773"/>
    <w:rPr>
      <w:rFonts w:ascii="Antiqua" w:eastAsia="Times New Roman" w:hAnsi="Antiqua" w:cs="Times New Roman"/>
      <w:b/>
      <w:smallCaps/>
      <w:sz w:val="28"/>
      <w:szCs w:val="20"/>
      <w:lang w:val="x-none" w:eastAsia="ru-RU"/>
    </w:rPr>
  </w:style>
  <w:style w:type="character" w:customStyle="1" w:styleId="21">
    <w:name w:val="Заголовок 2 Знак"/>
    <w:basedOn w:val="a0"/>
    <w:link w:val="20"/>
    <w:uiPriority w:val="1"/>
    <w:rsid w:val="00513773"/>
    <w:rPr>
      <w:rFonts w:ascii="Antiqua" w:eastAsia="Times New Roman" w:hAnsi="Antiqua" w:cs="Times New Roman"/>
      <w:b/>
      <w:sz w:val="26"/>
      <w:szCs w:val="20"/>
      <w:lang w:val="x-none" w:eastAsia="ru-RU"/>
    </w:rPr>
  </w:style>
  <w:style w:type="character" w:customStyle="1" w:styleId="30">
    <w:name w:val="Заголовок 3 Знак"/>
    <w:basedOn w:val="a0"/>
    <w:link w:val="3"/>
    <w:rsid w:val="00513773"/>
    <w:rPr>
      <w:rFonts w:ascii="Antiqua" w:eastAsia="Times New Roman" w:hAnsi="Antiqua" w:cs="Times New Roman"/>
      <w:b/>
      <w:i/>
      <w:sz w:val="26"/>
      <w:szCs w:val="20"/>
      <w:lang w:val="x-none" w:eastAsia="ru-RU"/>
    </w:rPr>
  </w:style>
  <w:style w:type="character" w:customStyle="1" w:styleId="40">
    <w:name w:val="Заголовок 4 Знак"/>
    <w:basedOn w:val="a0"/>
    <w:link w:val="4"/>
    <w:rsid w:val="00513773"/>
    <w:rPr>
      <w:rFonts w:ascii="Antiqua" w:eastAsia="Times New Roman" w:hAnsi="Antiqua" w:cs="Times New Roman"/>
      <w:sz w:val="26"/>
      <w:szCs w:val="20"/>
      <w:lang w:eastAsia="ru-RU"/>
    </w:rPr>
  </w:style>
  <w:style w:type="numbering" w:customStyle="1" w:styleId="11">
    <w:name w:val="Нет списка1"/>
    <w:next w:val="a2"/>
    <w:uiPriority w:val="99"/>
    <w:semiHidden/>
    <w:rsid w:val="00513773"/>
  </w:style>
  <w:style w:type="paragraph" w:styleId="a3">
    <w:name w:val="footer"/>
    <w:basedOn w:val="a"/>
    <w:link w:val="a4"/>
    <w:uiPriority w:val="99"/>
    <w:rsid w:val="00513773"/>
    <w:pPr>
      <w:tabs>
        <w:tab w:val="center" w:pos="4153"/>
        <w:tab w:val="right" w:pos="8306"/>
      </w:tabs>
      <w:spacing w:after="0" w:line="240" w:lineRule="auto"/>
    </w:pPr>
    <w:rPr>
      <w:rFonts w:ascii="Antiqua" w:eastAsia="Times New Roman" w:hAnsi="Antiqua" w:cs="Times New Roman"/>
      <w:sz w:val="26"/>
      <w:szCs w:val="20"/>
      <w:lang w:val="x-none" w:eastAsia="ru-RU"/>
    </w:rPr>
  </w:style>
  <w:style w:type="character" w:customStyle="1" w:styleId="a4">
    <w:name w:val="Нижний колонтитул Знак"/>
    <w:basedOn w:val="a0"/>
    <w:link w:val="a3"/>
    <w:uiPriority w:val="99"/>
    <w:rsid w:val="00513773"/>
    <w:rPr>
      <w:rFonts w:ascii="Antiqua" w:eastAsia="Times New Roman" w:hAnsi="Antiqua" w:cs="Times New Roman"/>
      <w:sz w:val="26"/>
      <w:szCs w:val="20"/>
      <w:lang w:val="x-none" w:eastAsia="ru-RU"/>
    </w:rPr>
  </w:style>
  <w:style w:type="paragraph" w:customStyle="1" w:styleId="a5">
    <w:name w:val="Нормальний текст"/>
    <w:basedOn w:val="a"/>
    <w:rsid w:val="00513773"/>
    <w:pPr>
      <w:spacing w:before="120" w:after="0" w:line="240" w:lineRule="auto"/>
      <w:ind w:firstLine="567"/>
    </w:pPr>
    <w:rPr>
      <w:rFonts w:ascii="Antiqua" w:eastAsia="Times New Roman" w:hAnsi="Antiqua" w:cs="Times New Roman"/>
      <w:sz w:val="26"/>
      <w:szCs w:val="20"/>
      <w:lang w:eastAsia="ru-RU"/>
    </w:rPr>
  </w:style>
  <w:style w:type="paragraph" w:customStyle="1" w:styleId="a6">
    <w:name w:val="Шапка документу"/>
    <w:basedOn w:val="a"/>
    <w:rsid w:val="00513773"/>
    <w:pPr>
      <w:keepNext/>
      <w:keepLines/>
      <w:spacing w:after="240" w:line="240" w:lineRule="auto"/>
      <w:ind w:left="4536"/>
      <w:jc w:val="center"/>
    </w:pPr>
    <w:rPr>
      <w:rFonts w:ascii="Antiqua" w:eastAsia="Times New Roman" w:hAnsi="Antiqua" w:cs="Times New Roman"/>
      <w:sz w:val="26"/>
      <w:szCs w:val="20"/>
      <w:lang w:eastAsia="ru-RU"/>
    </w:rPr>
  </w:style>
  <w:style w:type="paragraph" w:styleId="a7">
    <w:name w:val="header"/>
    <w:basedOn w:val="a"/>
    <w:link w:val="a8"/>
    <w:uiPriority w:val="99"/>
    <w:rsid w:val="00513773"/>
    <w:pPr>
      <w:tabs>
        <w:tab w:val="center" w:pos="4153"/>
        <w:tab w:val="right" w:pos="8306"/>
      </w:tabs>
      <w:spacing w:after="0" w:line="240" w:lineRule="auto"/>
    </w:pPr>
    <w:rPr>
      <w:rFonts w:ascii="Antiqua" w:eastAsia="Times New Roman" w:hAnsi="Antiqua" w:cs="Times New Roman"/>
      <w:sz w:val="26"/>
      <w:szCs w:val="20"/>
      <w:lang w:val="x-none" w:eastAsia="ru-RU"/>
    </w:rPr>
  </w:style>
  <w:style w:type="character" w:customStyle="1" w:styleId="a8">
    <w:name w:val="Верхний колонтитул Знак"/>
    <w:basedOn w:val="a0"/>
    <w:link w:val="a7"/>
    <w:uiPriority w:val="99"/>
    <w:rsid w:val="00513773"/>
    <w:rPr>
      <w:rFonts w:ascii="Antiqua" w:eastAsia="Times New Roman" w:hAnsi="Antiqua" w:cs="Times New Roman"/>
      <w:sz w:val="26"/>
      <w:szCs w:val="20"/>
      <w:lang w:val="x-none" w:eastAsia="ru-RU"/>
    </w:rPr>
  </w:style>
  <w:style w:type="paragraph" w:customStyle="1" w:styleId="a9">
    <w:name w:val="Підпис"/>
    <w:basedOn w:val="a"/>
    <w:rsid w:val="00513773"/>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customStyle="1" w:styleId="aa">
    <w:name w:val="Глава документу"/>
    <w:basedOn w:val="a"/>
    <w:next w:val="a"/>
    <w:rsid w:val="00513773"/>
    <w:pPr>
      <w:keepNext/>
      <w:keepLines/>
      <w:spacing w:before="120" w:after="120" w:line="240" w:lineRule="auto"/>
      <w:jc w:val="center"/>
    </w:pPr>
    <w:rPr>
      <w:rFonts w:ascii="Antiqua" w:eastAsia="Times New Roman" w:hAnsi="Antiqua" w:cs="Times New Roman"/>
      <w:sz w:val="26"/>
      <w:szCs w:val="20"/>
      <w:lang w:eastAsia="ru-RU"/>
    </w:rPr>
  </w:style>
  <w:style w:type="paragraph" w:customStyle="1" w:styleId="ab">
    <w:name w:val="Герб"/>
    <w:basedOn w:val="a"/>
    <w:rsid w:val="00513773"/>
    <w:pPr>
      <w:keepNext/>
      <w:keepLines/>
      <w:spacing w:after="0" w:line="240" w:lineRule="auto"/>
      <w:jc w:val="center"/>
    </w:pPr>
    <w:rPr>
      <w:rFonts w:ascii="Antiqua" w:eastAsia="Times New Roman" w:hAnsi="Antiqua" w:cs="Times New Roman"/>
      <w:sz w:val="144"/>
      <w:szCs w:val="20"/>
      <w:lang w:val="en-US" w:eastAsia="ru-RU"/>
    </w:rPr>
  </w:style>
  <w:style w:type="paragraph" w:customStyle="1" w:styleId="ac">
    <w:name w:val="Установа"/>
    <w:basedOn w:val="a"/>
    <w:rsid w:val="00513773"/>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d">
    <w:name w:val="Вид документа"/>
    <w:basedOn w:val="ac"/>
    <w:next w:val="a"/>
    <w:rsid w:val="00513773"/>
    <w:pPr>
      <w:spacing w:before="360" w:after="240"/>
    </w:pPr>
    <w:rPr>
      <w:spacing w:val="20"/>
      <w:sz w:val="26"/>
    </w:rPr>
  </w:style>
  <w:style w:type="paragraph" w:customStyle="1" w:styleId="ae">
    <w:name w:val="Час та місце"/>
    <w:basedOn w:val="a"/>
    <w:rsid w:val="00513773"/>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af">
    <w:name w:val="Назва документа"/>
    <w:basedOn w:val="a"/>
    <w:next w:val="a5"/>
    <w:rsid w:val="0051377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NormalText">
    <w:name w:val="Normal Text"/>
    <w:basedOn w:val="a"/>
    <w:rsid w:val="00513773"/>
    <w:pPr>
      <w:spacing w:after="0" w:line="240" w:lineRule="auto"/>
      <w:ind w:firstLine="567"/>
      <w:jc w:val="both"/>
    </w:pPr>
    <w:rPr>
      <w:rFonts w:ascii="Antiqua" w:eastAsia="Times New Roman" w:hAnsi="Antiqua" w:cs="Times New Roman"/>
      <w:sz w:val="26"/>
      <w:szCs w:val="20"/>
      <w:lang w:eastAsia="ru-RU"/>
    </w:rPr>
  </w:style>
  <w:style w:type="paragraph" w:customStyle="1" w:styleId="ShapkaDocumentu">
    <w:name w:val="Shapka Documentu"/>
    <w:basedOn w:val="NormalText"/>
    <w:rsid w:val="00513773"/>
    <w:pPr>
      <w:keepNext/>
      <w:keepLines/>
      <w:spacing w:after="240"/>
      <w:ind w:left="3969" w:firstLine="0"/>
      <w:jc w:val="center"/>
    </w:pPr>
  </w:style>
  <w:style w:type="paragraph" w:styleId="af0">
    <w:name w:val="List Paragraph"/>
    <w:basedOn w:val="a"/>
    <w:uiPriority w:val="1"/>
    <w:qFormat/>
    <w:rsid w:val="00513773"/>
    <w:pPr>
      <w:ind w:left="720"/>
      <w:contextualSpacing/>
    </w:pPr>
    <w:rPr>
      <w:rFonts w:ascii="Georgia" w:eastAsia="Calibri" w:hAnsi="Georgia" w:cs="Times New Roman"/>
      <w:sz w:val="20"/>
      <w:lang w:val="en-US"/>
    </w:rPr>
  </w:style>
  <w:style w:type="paragraph" w:styleId="af1">
    <w:name w:val="Body Text"/>
    <w:basedOn w:val="a"/>
    <w:link w:val="af2"/>
    <w:uiPriority w:val="1"/>
    <w:qFormat/>
    <w:rsid w:val="00513773"/>
    <w:pPr>
      <w:autoSpaceDE w:val="0"/>
      <w:autoSpaceDN w:val="0"/>
      <w:spacing w:after="0" w:line="240" w:lineRule="auto"/>
      <w:jc w:val="center"/>
    </w:pPr>
    <w:rPr>
      <w:rFonts w:ascii="Times New Roman" w:eastAsia="Times New Roman" w:hAnsi="Times New Roman" w:cs="Times New Roman"/>
      <w:sz w:val="20"/>
      <w:szCs w:val="20"/>
      <w:lang w:val="x-none" w:eastAsia="ru-RU"/>
    </w:rPr>
  </w:style>
  <w:style w:type="character" w:customStyle="1" w:styleId="af2">
    <w:name w:val="Основной текст Знак"/>
    <w:basedOn w:val="a0"/>
    <w:link w:val="af1"/>
    <w:uiPriority w:val="1"/>
    <w:rsid w:val="00513773"/>
    <w:rPr>
      <w:rFonts w:ascii="Times New Roman" w:eastAsia="Times New Roman" w:hAnsi="Times New Roman" w:cs="Times New Roman"/>
      <w:sz w:val="20"/>
      <w:szCs w:val="20"/>
      <w:lang w:val="x-none" w:eastAsia="ru-RU"/>
    </w:rPr>
  </w:style>
  <w:style w:type="paragraph" w:styleId="af3">
    <w:name w:val="Normal (Web)"/>
    <w:basedOn w:val="a"/>
    <w:uiPriority w:val="99"/>
    <w:unhideWhenUsed/>
    <w:rsid w:val="005137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513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513773"/>
    <w:rPr>
      <w:rFonts w:ascii="Courier New" w:eastAsia="Times New Roman" w:hAnsi="Courier New" w:cs="Times New Roman"/>
      <w:sz w:val="20"/>
      <w:szCs w:val="20"/>
      <w:lang w:val="x-none" w:eastAsia="x-none"/>
    </w:rPr>
  </w:style>
  <w:style w:type="paragraph" w:styleId="af4">
    <w:name w:val="Body Text Indent"/>
    <w:basedOn w:val="a"/>
    <w:link w:val="af5"/>
    <w:uiPriority w:val="99"/>
    <w:unhideWhenUsed/>
    <w:rsid w:val="00513773"/>
    <w:pPr>
      <w:spacing w:after="120"/>
      <w:ind w:left="283"/>
    </w:pPr>
    <w:rPr>
      <w:rFonts w:ascii="Georgia" w:eastAsia="Calibri" w:hAnsi="Georgia" w:cs="Times New Roman"/>
      <w:sz w:val="20"/>
      <w:lang w:val="en-US"/>
    </w:rPr>
  </w:style>
  <w:style w:type="character" w:customStyle="1" w:styleId="af5">
    <w:name w:val="Основной текст с отступом Знак"/>
    <w:basedOn w:val="a0"/>
    <w:link w:val="af4"/>
    <w:uiPriority w:val="99"/>
    <w:rsid w:val="00513773"/>
    <w:rPr>
      <w:rFonts w:ascii="Georgia" w:eastAsia="Calibri" w:hAnsi="Georgia" w:cs="Times New Roman"/>
      <w:sz w:val="20"/>
      <w:lang w:val="en-US"/>
    </w:rPr>
  </w:style>
  <w:style w:type="character" w:styleId="af6">
    <w:name w:val="Hyperlink"/>
    <w:uiPriority w:val="99"/>
    <w:unhideWhenUsed/>
    <w:rsid w:val="00513773"/>
    <w:rPr>
      <w:color w:val="0000FF"/>
      <w:u w:val="single"/>
    </w:rPr>
  </w:style>
  <w:style w:type="paragraph" w:customStyle="1" w:styleId="rvps7">
    <w:name w:val="rvps7"/>
    <w:basedOn w:val="a"/>
    <w:rsid w:val="005137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rsid w:val="00513773"/>
  </w:style>
  <w:style w:type="paragraph" w:customStyle="1" w:styleId="rvps2">
    <w:name w:val="rvps2"/>
    <w:basedOn w:val="a"/>
    <w:rsid w:val="005137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7">
    <w:name w:val="Emphasis"/>
    <w:uiPriority w:val="20"/>
    <w:qFormat/>
    <w:rsid w:val="00513773"/>
    <w:rPr>
      <w:i/>
      <w:iCs/>
    </w:rPr>
  </w:style>
  <w:style w:type="character" w:customStyle="1" w:styleId="rvts9">
    <w:name w:val="rvts9"/>
    <w:rsid w:val="00513773"/>
  </w:style>
  <w:style w:type="character" w:customStyle="1" w:styleId="rvts0">
    <w:name w:val="rvts0"/>
    <w:rsid w:val="00513773"/>
  </w:style>
  <w:style w:type="character" w:styleId="af8">
    <w:name w:val="annotation reference"/>
    <w:uiPriority w:val="99"/>
    <w:unhideWhenUsed/>
    <w:rsid w:val="00513773"/>
    <w:rPr>
      <w:sz w:val="16"/>
      <w:szCs w:val="16"/>
    </w:rPr>
  </w:style>
  <w:style w:type="paragraph" w:styleId="af9">
    <w:name w:val="annotation text"/>
    <w:basedOn w:val="a"/>
    <w:link w:val="afa"/>
    <w:uiPriority w:val="99"/>
    <w:unhideWhenUsed/>
    <w:rsid w:val="00513773"/>
    <w:pPr>
      <w:spacing w:line="240" w:lineRule="auto"/>
    </w:pPr>
    <w:rPr>
      <w:rFonts w:ascii="Georgia" w:eastAsia="Calibri" w:hAnsi="Georgia" w:cs="Times New Roman"/>
      <w:sz w:val="20"/>
      <w:szCs w:val="20"/>
      <w:lang w:val="en-US"/>
    </w:rPr>
  </w:style>
  <w:style w:type="character" w:customStyle="1" w:styleId="afa">
    <w:name w:val="Текст примечания Знак"/>
    <w:basedOn w:val="a0"/>
    <w:link w:val="af9"/>
    <w:uiPriority w:val="99"/>
    <w:rsid w:val="00513773"/>
    <w:rPr>
      <w:rFonts w:ascii="Georgia" w:eastAsia="Calibri" w:hAnsi="Georgia" w:cs="Times New Roman"/>
      <w:sz w:val="20"/>
      <w:szCs w:val="20"/>
      <w:lang w:val="en-US"/>
    </w:rPr>
  </w:style>
  <w:style w:type="paragraph" w:styleId="afb">
    <w:name w:val="annotation subject"/>
    <w:basedOn w:val="af9"/>
    <w:next w:val="af9"/>
    <w:link w:val="afc"/>
    <w:uiPriority w:val="99"/>
    <w:unhideWhenUsed/>
    <w:rsid w:val="00513773"/>
    <w:rPr>
      <w:b/>
      <w:bCs/>
    </w:rPr>
  </w:style>
  <w:style w:type="character" w:customStyle="1" w:styleId="afc">
    <w:name w:val="Тема примечания Знак"/>
    <w:basedOn w:val="afa"/>
    <w:link w:val="afb"/>
    <w:uiPriority w:val="99"/>
    <w:rsid w:val="00513773"/>
    <w:rPr>
      <w:rFonts w:ascii="Georgia" w:eastAsia="Calibri" w:hAnsi="Georgia" w:cs="Times New Roman"/>
      <w:b/>
      <w:bCs/>
      <w:sz w:val="20"/>
      <w:szCs w:val="20"/>
      <w:lang w:val="en-US"/>
    </w:rPr>
  </w:style>
  <w:style w:type="paragraph" w:styleId="afd">
    <w:name w:val="Balloon Text"/>
    <w:basedOn w:val="a"/>
    <w:link w:val="afe"/>
    <w:uiPriority w:val="99"/>
    <w:unhideWhenUsed/>
    <w:rsid w:val="00513773"/>
    <w:pPr>
      <w:spacing w:after="0" w:line="240" w:lineRule="auto"/>
    </w:pPr>
    <w:rPr>
      <w:rFonts w:ascii="Segoe UI" w:eastAsia="Calibri" w:hAnsi="Segoe UI" w:cs="Times New Roman"/>
      <w:sz w:val="18"/>
      <w:szCs w:val="18"/>
      <w:lang w:val="en-US"/>
    </w:rPr>
  </w:style>
  <w:style w:type="character" w:customStyle="1" w:styleId="afe">
    <w:name w:val="Текст выноски Знак"/>
    <w:basedOn w:val="a0"/>
    <w:link w:val="afd"/>
    <w:uiPriority w:val="99"/>
    <w:rsid w:val="00513773"/>
    <w:rPr>
      <w:rFonts w:ascii="Segoe UI" w:eastAsia="Calibri" w:hAnsi="Segoe UI" w:cs="Times New Roman"/>
      <w:sz w:val="18"/>
      <w:szCs w:val="18"/>
      <w:lang w:val="en-US"/>
    </w:rPr>
  </w:style>
  <w:style w:type="paragraph" w:customStyle="1" w:styleId="TableParagraph">
    <w:name w:val="Table Paragraph"/>
    <w:basedOn w:val="a"/>
    <w:uiPriority w:val="1"/>
    <w:qFormat/>
    <w:rsid w:val="00513773"/>
    <w:pPr>
      <w:widowControl w:val="0"/>
      <w:spacing w:after="0" w:line="240" w:lineRule="auto"/>
    </w:pPr>
    <w:rPr>
      <w:rFonts w:ascii="Calibri" w:eastAsia="Calibri" w:hAnsi="Calibri" w:cs="Times New Roman"/>
      <w:lang w:eastAsia="uk-UA" w:bidi="uk-UA"/>
    </w:rPr>
  </w:style>
  <w:style w:type="paragraph" w:customStyle="1" w:styleId="CM1">
    <w:name w:val="CM1"/>
    <w:basedOn w:val="a"/>
    <w:next w:val="a"/>
    <w:uiPriority w:val="99"/>
    <w:rsid w:val="00513773"/>
    <w:pPr>
      <w:autoSpaceDE w:val="0"/>
      <w:autoSpaceDN w:val="0"/>
      <w:adjustRightInd w:val="0"/>
      <w:spacing w:after="0" w:line="240" w:lineRule="auto"/>
    </w:pPr>
    <w:rPr>
      <w:rFonts w:ascii="EUAlbertina" w:eastAsia="Calibri" w:hAnsi="EUAlbertina" w:cs="Times New Roman"/>
      <w:sz w:val="24"/>
      <w:szCs w:val="24"/>
      <w:lang w:val="en-GB" w:eastAsia="uk-UA"/>
    </w:rPr>
  </w:style>
  <w:style w:type="paragraph" w:customStyle="1" w:styleId="CM3">
    <w:name w:val="CM3"/>
    <w:basedOn w:val="a"/>
    <w:next w:val="a"/>
    <w:uiPriority w:val="99"/>
    <w:rsid w:val="00513773"/>
    <w:pPr>
      <w:autoSpaceDE w:val="0"/>
      <w:autoSpaceDN w:val="0"/>
      <w:adjustRightInd w:val="0"/>
      <w:spacing w:after="0" w:line="240" w:lineRule="auto"/>
    </w:pPr>
    <w:rPr>
      <w:rFonts w:ascii="EUAlbertina" w:eastAsia="Calibri" w:hAnsi="EUAlbertina" w:cs="Times New Roman"/>
      <w:sz w:val="24"/>
      <w:szCs w:val="24"/>
      <w:lang w:val="en-GB" w:eastAsia="uk-UA"/>
    </w:rPr>
  </w:style>
  <w:style w:type="paragraph" w:customStyle="1" w:styleId="CM4">
    <w:name w:val="CM4"/>
    <w:basedOn w:val="a"/>
    <w:next w:val="a"/>
    <w:uiPriority w:val="99"/>
    <w:rsid w:val="00513773"/>
    <w:pPr>
      <w:autoSpaceDE w:val="0"/>
      <w:autoSpaceDN w:val="0"/>
      <w:adjustRightInd w:val="0"/>
      <w:spacing w:after="0" w:line="240" w:lineRule="auto"/>
    </w:pPr>
    <w:rPr>
      <w:rFonts w:ascii="EUAlbertina" w:eastAsia="Calibri" w:hAnsi="EUAlbertina" w:cs="Times New Roman"/>
      <w:sz w:val="24"/>
      <w:szCs w:val="24"/>
      <w:lang w:val="en-GB" w:eastAsia="uk-UA"/>
    </w:rPr>
  </w:style>
  <w:style w:type="character" w:customStyle="1" w:styleId="left">
    <w:name w:val="left"/>
    <w:rsid w:val="00513773"/>
  </w:style>
  <w:style w:type="paragraph" w:styleId="aff">
    <w:name w:val="List"/>
    <w:basedOn w:val="a"/>
    <w:uiPriority w:val="99"/>
    <w:unhideWhenUsed/>
    <w:rsid w:val="00513773"/>
    <w:pPr>
      <w:ind w:left="283" w:hanging="283"/>
      <w:contextualSpacing/>
    </w:pPr>
    <w:rPr>
      <w:rFonts w:ascii="Georgia" w:eastAsia="Calibri" w:hAnsi="Georgia" w:cs="Times New Roman"/>
      <w:sz w:val="20"/>
      <w:lang w:val="en-US"/>
    </w:rPr>
  </w:style>
  <w:style w:type="paragraph" w:styleId="22">
    <w:name w:val="List 2"/>
    <w:basedOn w:val="a"/>
    <w:uiPriority w:val="99"/>
    <w:unhideWhenUsed/>
    <w:rsid w:val="00513773"/>
    <w:pPr>
      <w:ind w:left="566" w:hanging="283"/>
      <w:contextualSpacing/>
    </w:pPr>
    <w:rPr>
      <w:rFonts w:ascii="Georgia" w:eastAsia="Calibri" w:hAnsi="Georgia" w:cs="Times New Roman"/>
      <w:sz w:val="20"/>
      <w:lang w:val="en-US"/>
    </w:rPr>
  </w:style>
  <w:style w:type="paragraph" w:styleId="31">
    <w:name w:val="List 3"/>
    <w:basedOn w:val="a"/>
    <w:uiPriority w:val="99"/>
    <w:unhideWhenUsed/>
    <w:rsid w:val="00513773"/>
    <w:pPr>
      <w:ind w:left="849" w:hanging="283"/>
      <w:contextualSpacing/>
    </w:pPr>
    <w:rPr>
      <w:rFonts w:ascii="Georgia" w:eastAsia="Calibri" w:hAnsi="Georgia" w:cs="Times New Roman"/>
      <w:sz w:val="20"/>
      <w:lang w:val="en-US"/>
    </w:rPr>
  </w:style>
  <w:style w:type="paragraph" w:styleId="32">
    <w:name w:val="List Bullet 3"/>
    <w:basedOn w:val="a"/>
    <w:uiPriority w:val="99"/>
    <w:unhideWhenUsed/>
    <w:rsid w:val="00513773"/>
    <w:pPr>
      <w:tabs>
        <w:tab w:val="num" w:pos="926"/>
      </w:tabs>
      <w:ind w:left="926" w:hanging="360"/>
      <w:contextualSpacing/>
    </w:pPr>
    <w:rPr>
      <w:rFonts w:ascii="Georgia" w:eastAsia="Calibri" w:hAnsi="Georgia" w:cs="Times New Roman"/>
      <w:sz w:val="20"/>
      <w:lang w:val="en-US"/>
    </w:rPr>
  </w:style>
  <w:style w:type="paragraph" w:styleId="aff0">
    <w:name w:val="List Continue"/>
    <w:basedOn w:val="a"/>
    <w:uiPriority w:val="99"/>
    <w:unhideWhenUsed/>
    <w:rsid w:val="00513773"/>
    <w:pPr>
      <w:spacing w:after="120"/>
      <w:ind w:left="283"/>
      <w:contextualSpacing/>
    </w:pPr>
    <w:rPr>
      <w:rFonts w:ascii="Georgia" w:eastAsia="Calibri" w:hAnsi="Georgia" w:cs="Times New Roman"/>
      <w:sz w:val="20"/>
      <w:lang w:val="en-US"/>
    </w:rPr>
  </w:style>
  <w:style w:type="paragraph" w:styleId="2">
    <w:name w:val="List Continue 2"/>
    <w:basedOn w:val="a"/>
    <w:uiPriority w:val="99"/>
    <w:unhideWhenUsed/>
    <w:rsid w:val="00513773"/>
    <w:pPr>
      <w:numPr>
        <w:numId w:val="4"/>
      </w:numPr>
      <w:tabs>
        <w:tab w:val="clear" w:pos="926"/>
      </w:tabs>
      <w:spacing w:after="120"/>
      <w:ind w:left="566" w:firstLine="0"/>
      <w:contextualSpacing/>
    </w:pPr>
    <w:rPr>
      <w:rFonts w:ascii="Georgia" w:eastAsia="Calibri" w:hAnsi="Georgia" w:cs="Times New Roman"/>
      <w:sz w:val="20"/>
      <w:lang w:val="en-US"/>
    </w:rPr>
  </w:style>
  <w:style w:type="paragraph" w:styleId="33">
    <w:name w:val="List Continue 3"/>
    <w:basedOn w:val="a"/>
    <w:uiPriority w:val="99"/>
    <w:unhideWhenUsed/>
    <w:rsid w:val="00513773"/>
    <w:pPr>
      <w:spacing w:after="120"/>
      <w:ind w:left="849"/>
      <w:contextualSpacing/>
    </w:pPr>
    <w:rPr>
      <w:rFonts w:ascii="Georgia" w:eastAsia="Calibri" w:hAnsi="Georgia" w:cs="Times New Roman"/>
      <w:sz w:val="20"/>
      <w:lang w:val="en-US"/>
    </w:rPr>
  </w:style>
  <w:style w:type="paragraph" w:styleId="aff1">
    <w:name w:val="Body Text First Indent"/>
    <w:basedOn w:val="af1"/>
    <w:link w:val="aff2"/>
    <w:uiPriority w:val="99"/>
    <w:unhideWhenUsed/>
    <w:rsid w:val="00513773"/>
    <w:pPr>
      <w:autoSpaceDE/>
      <w:autoSpaceDN/>
      <w:spacing w:after="160" w:line="259" w:lineRule="auto"/>
      <w:ind w:firstLine="360"/>
      <w:jc w:val="left"/>
    </w:pPr>
    <w:rPr>
      <w:rFonts w:ascii="Georgia" w:eastAsia="Calibri" w:hAnsi="Georgia"/>
      <w:szCs w:val="22"/>
      <w:lang w:val="en-US" w:eastAsia="en-US"/>
    </w:rPr>
  </w:style>
  <w:style w:type="character" w:customStyle="1" w:styleId="aff2">
    <w:name w:val="Красная строка Знак"/>
    <w:basedOn w:val="af2"/>
    <w:link w:val="aff1"/>
    <w:uiPriority w:val="99"/>
    <w:rsid w:val="00513773"/>
    <w:rPr>
      <w:rFonts w:ascii="Georgia" w:eastAsia="Calibri" w:hAnsi="Georgia" w:cs="Times New Roman"/>
      <w:sz w:val="20"/>
      <w:szCs w:val="20"/>
      <w:lang w:val="en-US" w:eastAsia="ru-RU"/>
    </w:rPr>
  </w:style>
  <w:style w:type="paragraph" w:styleId="23">
    <w:name w:val="Body Text First Indent 2"/>
    <w:basedOn w:val="af4"/>
    <w:link w:val="24"/>
    <w:uiPriority w:val="99"/>
    <w:unhideWhenUsed/>
    <w:rsid w:val="00513773"/>
    <w:pPr>
      <w:spacing w:after="160"/>
      <w:ind w:left="360" w:firstLine="360"/>
    </w:pPr>
  </w:style>
  <w:style w:type="character" w:customStyle="1" w:styleId="24">
    <w:name w:val="Красная строка 2 Знак"/>
    <w:basedOn w:val="af5"/>
    <w:link w:val="23"/>
    <w:uiPriority w:val="99"/>
    <w:rsid w:val="00513773"/>
    <w:rPr>
      <w:rFonts w:ascii="Georgia" w:eastAsia="Calibri" w:hAnsi="Georgia" w:cs="Times New Roman"/>
      <w:sz w:val="20"/>
      <w:lang w:val="en-US"/>
    </w:rPr>
  </w:style>
  <w:style w:type="paragraph" w:styleId="aff3">
    <w:name w:val="footnote text"/>
    <w:basedOn w:val="a"/>
    <w:link w:val="aff4"/>
    <w:uiPriority w:val="99"/>
    <w:unhideWhenUsed/>
    <w:rsid w:val="00513773"/>
    <w:pPr>
      <w:spacing w:after="0" w:line="240" w:lineRule="auto"/>
      <w:ind w:left="720" w:hanging="720"/>
      <w:jc w:val="both"/>
    </w:pPr>
    <w:rPr>
      <w:rFonts w:ascii="Times New Roman" w:eastAsia="Calibri" w:hAnsi="Times New Roman" w:cs="Times New Roman"/>
      <w:sz w:val="20"/>
      <w:szCs w:val="20"/>
      <w:lang w:val="en-GB"/>
    </w:rPr>
  </w:style>
  <w:style w:type="character" w:customStyle="1" w:styleId="aff4">
    <w:name w:val="Текст сноски Знак"/>
    <w:basedOn w:val="a0"/>
    <w:link w:val="aff3"/>
    <w:uiPriority w:val="99"/>
    <w:rsid w:val="00513773"/>
    <w:rPr>
      <w:rFonts w:ascii="Times New Roman" w:eastAsia="Calibri" w:hAnsi="Times New Roman" w:cs="Times New Roman"/>
      <w:sz w:val="20"/>
      <w:szCs w:val="20"/>
      <w:lang w:val="en-GB"/>
    </w:rPr>
  </w:style>
  <w:style w:type="character" w:styleId="aff5">
    <w:name w:val="footnote reference"/>
    <w:uiPriority w:val="99"/>
    <w:unhideWhenUsed/>
    <w:rsid w:val="00513773"/>
    <w:rPr>
      <w:shd w:val="clear" w:color="auto" w:fill="auto"/>
      <w:vertAlign w:val="superscript"/>
    </w:rPr>
  </w:style>
  <w:style w:type="numbering" w:customStyle="1" w:styleId="Style1">
    <w:name w:val="Style1"/>
    <w:uiPriority w:val="99"/>
    <w:rsid w:val="00513773"/>
    <w:pPr>
      <w:numPr>
        <w:numId w:val="26"/>
      </w:numPr>
    </w:pPr>
  </w:style>
  <w:style w:type="paragraph" w:styleId="aff6">
    <w:name w:val="Revision"/>
    <w:hidden/>
    <w:uiPriority w:val="99"/>
    <w:semiHidden/>
    <w:rsid w:val="00513773"/>
    <w:pPr>
      <w:spacing w:after="0" w:line="240" w:lineRule="auto"/>
    </w:pPr>
    <w:rPr>
      <w:rFonts w:ascii="Calibri" w:eastAsia="Calibri" w:hAnsi="Calibri" w:cs="Times New Roman"/>
      <w:lang w:eastAsia="uk-UA" w:bidi="uk-UA"/>
    </w:rPr>
  </w:style>
  <w:style w:type="character" w:customStyle="1" w:styleId="med1">
    <w:name w:val="med1"/>
    <w:rsid w:val="00513773"/>
  </w:style>
  <w:style w:type="character" w:customStyle="1" w:styleId="tlid-translation">
    <w:name w:val="tlid-translation"/>
    <w:rsid w:val="00513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513773"/>
    <w:pPr>
      <w:keepNext/>
      <w:spacing w:before="240" w:after="0" w:line="240" w:lineRule="auto"/>
      <w:ind w:left="567"/>
      <w:outlineLvl w:val="0"/>
    </w:pPr>
    <w:rPr>
      <w:rFonts w:ascii="Antiqua" w:eastAsia="Times New Roman" w:hAnsi="Antiqua" w:cs="Times New Roman"/>
      <w:b/>
      <w:smallCaps/>
      <w:sz w:val="28"/>
      <w:szCs w:val="20"/>
      <w:lang w:val="x-none" w:eastAsia="ru-RU"/>
    </w:rPr>
  </w:style>
  <w:style w:type="paragraph" w:styleId="20">
    <w:name w:val="heading 2"/>
    <w:basedOn w:val="a"/>
    <w:next w:val="a"/>
    <w:link w:val="21"/>
    <w:uiPriority w:val="1"/>
    <w:qFormat/>
    <w:rsid w:val="00513773"/>
    <w:pPr>
      <w:keepNext/>
      <w:spacing w:before="120" w:after="0" w:line="240" w:lineRule="auto"/>
      <w:ind w:left="567"/>
      <w:outlineLvl w:val="1"/>
    </w:pPr>
    <w:rPr>
      <w:rFonts w:ascii="Antiqua" w:eastAsia="Times New Roman" w:hAnsi="Antiqua" w:cs="Times New Roman"/>
      <w:b/>
      <w:sz w:val="26"/>
      <w:szCs w:val="20"/>
      <w:lang w:val="x-none" w:eastAsia="ru-RU"/>
    </w:rPr>
  </w:style>
  <w:style w:type="paragraph" w:styleId="3">
    <w:name w:val="heading 3"/>
    <w:basedOn w:val="a"/>
    <w:next w:val="a"/>
    <w:link w:val="30"/>
    <w:qFormat/>
    <w:rsid w:val="00513773"/>
    <w:pPr>
      <w:keepNext/>
      <w:spacing w:before="120" w:after="0" w:line="240" w:lineRule="auto"/>
      <w:ind w:left="567"/>
      <w:outlineLvl w:val="2"/>
    </w:pPr>
    <w:rPr>
      <w:rFonts w:ascii="Antiqua" w:eastAsia="Times New Roman" w:hAnsi="Antiqua" w:cs="Times New Roman"/>
      <w:b/>
      <w:i/>
      <w:sz w:val="26"/>
      <w:szCs w:val="20"/>
      <w:lang w:val="x-none" w:eastAsia="ru-RU"/>
    </w:rPr>
  </w:style>
  <w:style w:type="paragraph" w:styleId="4">
    <w:name w:val="heading 4"/>
    <w:basedOn w:val="a"/>
    <w:next w:val="a"/>
    <w:link w:val="40"/>
    <w:qFormat/>
    <w:rsid w:val="00513773"/>
    <w:pPr>
      <w:keepNext/>
      <w:spacing w:before="120" w:after="0" w:line="240" w:lineRule="auto"/>
      <w:ind w:left="567"/>
      <w:outlineLvl w:val="3"/>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13773"/>
    <w:rPr>
      <w:rFonts w:ascii="Antiqua" w:eastAsia="Times New Roman" w:hAnsi="Antiqua" w:cs="Times New Roman"/>
      <w:b/>
      <w:smallCaps/>
      <w:sz w:val="28"/>
      <w:szCs w:val="20"/>
      <w:lang w:val="x-none" w:eastAsia="ru-RU"/>
    </w:rPr>
  </w:style>
  <w:style w:type="character" w:customStyle="1" w:styleId="21">
    <w:name w:val="Заголовок 2 Знак"/>
    <w:basedOn w:val="a0"/>
    <w:link w:val="20"/>
    <w:uiPriority w:val="1"/>
    <w:rsid w:val="00513773"/>
    <w:rPr>
      <w:rFonts w:ascii="Antiqua" w:eastAsia="Times New Roman" w:hAnsi="Antiqua" w:cs="Times New Roman"/>
      <w:b/>
      <w:sz w:val="26"/>
      <w:szCs w:val="20"/>
      <w:lang w:val="x-none" w:eastAsia="ru-RU"/>
    </w:rPr>
  </w:style>
  <w:style w:type="character" w:customStyle="1" w:styleId="30">
    <w:name w:val="Заголовок 3 Знак"/>
    <w:basedOn w:val="a0"/>
    <w:link w:val="3"/>
    <w:rsid w:val="00513773"/>
    <w:rPr>
      <w:rFonts w:ascii="Antiqua" w:eastAsia="Times New Roman" w:hAnsi="Antiqua" w:cs="Times New Roman"/>
      <w:b/>
      <w:i/>
      <w:sz w:val="26"/>
      <w:szCs w:val="20"/>
      <w:lang w:val="x-none" w:eastAsia="ru-RU"/>
    </w:rPr>
  </w:style>
  <w:style w:type="character" w:customStyle="1" w:styleId="40">
    <w:name w:val="Заголовок 4 Знак"/>
    <w:basedOn w:val="a0"/>
    <w:link w:val="4"/>
    <w:rsid w:val="00513773"/>
    <w:rPr>
      <w:rFonts w:ascii="Antiqua" w:eastAsia="Times New Roman" w:hAnsi="Antiqua" w:cs="Times New Roman"/>
      <w:sz w:val="26"/>
      <w:szCs w:val="20"/>
      <w:lang w:eastAsia="ru-RU"/>
    </w:rPr>
  </w:style>
  <w:style w:type="numbering" w:customStyle="1" w:styleId="11">
    <w:name w:val="Нет списка1"/>
    <w:next w:val="a2"/>
    <w:uiPriority w:val="99"/>
    <w:semiHidden/>
    <w:rsid w:val="00513773"/>
  </w:style>
  <w:style w:type="paragraph" w:styleId="a3">
    <w:name w:val="footer"/>
    <w:basedOn w:val="a"/>
    <w:link w:val="a4"/>
    <w:uiPriority w:val="99"/>
    <w:rsid w:val="00513773"/>
    <w:pPr>
      <w:tabs>
        <w:tab w:val="center" w:pos="4153"/>
        <w:tab w:val="right" w:pos="8306"/>
      </w:tabs>
      <w:spacing w:after="0" w:line="240" w:lineRule="auto"/>
    </w:pPr>
    <w:rPr>
      <w:rFonts w:ascii="Antiqua" w:eastAsia="Times New Roman" w:hAnsi="Antiqua" w:cs="Times New Roman"/>
      <w:sz w:val="26"/>
      <w:szCs w:val="20"/>
      <w:lang w:val="x-none" w:eastAsia="ru-RU"/>
    </w:rPr>
  </w:style>
  <w:style w:type="character" w:customStyle="1" w:styleId="a4">
    <w:name w:val="Нижний колонтитул Знак"/>
    <w:basedOn w:val="a0"/>
    <w:link w:val="a3"/>
    <w:uiPriority w:val="99"/>
    <w:rsid w:val="00513773"/>
    <w:rPr>
      <w:rFonts w:ascii="Antiqua" w:eastAsia="Times New Roman" w:hAnsi="Antiqua" w:cs="Times New Roman"/>
      <w:sz w:val="26"/>
      <w:szCs w:val="20"/>
      <w:lang w:val="x-none" w:eastAsia="ru-RU"/>
    </w:rPr>
  </w:style>
  <w:style w:type="paragraph" w:customStyle="1" w:styleId="a5">
    <w:name w:val="Нормальний текст"/>
    <w:basedOn w:val="a"/>
    <w:rsid w:val="00513773"/>
    <w:pPr>
      <w:spacing w:before="120" w:after="0" w:line="240" w:lineRule="auto"/>
      <w:ind w:firstLine="567"/>
    </w:pPr>
    <w:rPr>
      <w:rFonts w:ascii="Antiqua" w:eastAsia="Times New Roman" w:hAnsi="Antiqua" w:cs="Times New Roman"/>
      <w:sz w:val="26"/>
      <w:szCs w:val="20"/>
      <w:lang w:eastAsia="ru-RU"/>
    </w:rPr>
  </w:style>
  <w:style w:type="paragraph" w:customStyle="1" w:styleId="a6">
    <w:name w:val="Шапка документу"/>
    <w:basedOn w:val="a"/>
    <w:rsid w:val="00513773"/>
    <w:pPr>
      <w:keepNext/>
      <w:keepLines/>
      <w:spacing w:after="240" w:line="240" w:lineRule="auto"/>
      <w:ind w:left="4536"/>
      <w:jc w:val="center"/>
    </w:pPr>
    <w:rPr>
      <w:rFonts w:ascii="Antiqua" w:eastAsia="Times New Roman" w:hAnsi="Antiqua" w:cs="Times New Roman"/>
      <w:sz w:val="26"/>
      <w:szCs w:val="20"/>
      <w:lang w:eastAsia="ru-RU"/>
    </w:rPr>
  </w:style>
  <w:style w:type="paragraph" w:styleId="a7">
    <w:name w:val="header"/>
    <w:basedOn w:val="a"/>
    <w:link w:val="a8"/>
    <w:uiPriority w:val="99"/>
    <w:rsid w:val="00513773"/>
    <w:pPr>
      <w:tabs>
        <w:tab w:val="center" w:pos="4153"/>
        <w:tab w:val="right" w:pos="8306"/>
      </w:tabs>
      <w:spacing w:after="0" w:line="240" w:lineRule="auto"/>
    </w:pPr>
    <w:rPr>
      <w:rFonts w:ascii="Antiqua" w:eastAsia="Times New Roman" w:hAnsi="Antiqua" w:cs="Times New Roman"/>
      <w:sz w:val="26"/>
      <w:szCs w:val="20"/>
      <w:lang w:val="x-none" w:eastAsia="ru-RU"/>
    </w:rPr>
  </w:style>
  <w:style w:type="character" w:customStyle="1" w:styleId="a8">
    <w:name w:val="Верхний колонтитул Знак"/>
    <w:basedOn w:val="a0"/>
    <w:link w:val="a7"/>
    <w:uiPriority w:val="99"/>
    <w:rsid w:val="00513773"/>
    <w:rPr>
      <w:rFonts w:ascii="Antiqua" w:eastAsia="Times New Roman" w:hAnsi="Antiqua" w:cs="Times New Roman"/>
      <w:sz w:val="26"/>
      <w:szCs w:val="20"/>
      <w:lang w:val="x-none" w:eastAsia="ru-RU"/>
    </w:rPr>
  </w:style>
  <w:style w:type="paragraph" w:customStyle="1" w:styleId="a9">
    <w:name w:val="Підпис"/>
    <w:basedOn w:val="a"/>
    <w:rsid w:val="00513773"/>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customStyle="1" w:styleId="aa">
    <w:name w:val="Глава документу"/>
    <w:basedOn w:val="a"/>
    <w:next w:val="a"/>
    <w:rsid w:val="00513773"/>
    <w:pPr>
      <w:keepNext/>
      <w:keepLines/>
      <w:spacing w:before="120" w:after="120" w:line="240" w:lineRule="auto"/>
      <w:jc w:val="center"/>
    </w:pPr>
    <w:rPr>
      <w:rFonts w:ascii="Antiqua" w:eastAsia="Times New Roman" w:hAnsi="Antiqua" w:cs="Times New Roman"/>
      <w:sz w:val="26"/>
      <w:szCs w:val="20"/>
      <w:lang w:eastAsia="ru-RU"/>
    </w:rPr>
  </w:style>
  <w:style w:type="paragraph" w:customStyle="1" w:styleId="ab">
    <w:name w:val="Герб"/>
    <w:basedOn w:val="a"/>
    <w:rsid w:val="00513773"/>
    <w:pPr>
      <w:keepNext/>
      <w:keepLines/>
      <w:spacing w:after="0" w:line="240" w:lineRule="auto"/>
      <w:jc w:val="center"/>
    </w:pPr>
    <w:rPr>
      <w:rFonts w:ascii="Antiqua" w:eastAsia="Times New Roman" w:hAnsi="Antiqua" w:cs="Times New Roman"/>
      <w:sz w:val="144"/>
      <w:szCs w:val="20"/>
      <w:lang w:val="en-US" w:eastAsia="ru-RU"/>
    </w:rPr>
  </w:style>
  <w:style w:type="paragraph" w:customStyle="1" w:styleId="ac">
    <w:name w:val="Установа"/>
    <w:basedOn w:val="a"/>
    <w:rsid w:val="00513773"/>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d">
    <w:name w:val="Вид документа"/>
    <w:basedOn w:val="ac"/>
    <w:next w:val="a"/>
    <w:rsid w:val="00513773"/>
    <w:pPr>
      <w:spacing w:before="360" w:after="240"/>
    </w:pPr>
    <w:rPr>
      <w:spacing w:val="20"/>
      <w:sz w:val="26"/>
    </w:rPr>
  </w:style>
  <w:style w:type="paragraph" w:customStyle="1" w:styleId="ae">
    <w:name w:val="Час та місце"/>
    <w:basedOn w:val="a"/>
    <w:rsid w:val="00513773"/>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af">
    <w:name w:val="Назва документа"/>
    <w:basedOn w:val="a"/>
    <w:next w:val="a5"/>
    <w:rsid w:val="0051377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NormalText">
    <w:name w:val="Normal Text"/>
    <w:basedOn w:val="a"/>
    <w:rsid w:val="00513773"/>
    <w:pPr>
      <w:spacing w:after="0" w:line="240" w:lineRule="auto"/>
      <w:ind w:firstLine="567"/>
      <w:jc w:val="both"/>
    </w:pPr>
    <w:rPr>
      <w:rFonts w:ascii="Antiqua" w:eastAsia="Times New Roman" w:hAnsi="Antiqua" w:cs="Times New Roman"/>
      <w:sz w:val="26"/>
      <w:szCs w:val="20"/>
      <w:lang w:eastAsia="ru-RU"/>
    </w:rPr>
  </w:style>
  <w:style w:type="paragraph" w:customStyle="1" w:styleId="ShapkaDocumentu">
    <w:name w:val="Shapka Documentu"/>
    <w:basedOn w:val="NormalText"/>
    <w:rsid w:val="00513773"/>
    <w:pPr>
      <w:keepNext/>
      <w:keepLines/>
      <w:spacing w:after="240"/>
      <w:ind w:left="3969" w:firstLine="0"/>
      <w:jc w:val="center"/>
    </w:pPr>
  </w:style>
  <w:style w:type="paragraph" w:styleId="af0">
    <w:name w:val="List Paragraph"/>
    <w:basedOn w:val="a"/>
    <w:uiPriority w:val="1"/>
    <w:qFormat/>
    <w:rsid w:val="00513773"/>
    <w:pPr>
      <w:ind w:left="720"/>
      <w:contextualSpacing/>
    </w:pPr>
    <w:rPr>
      <w:rFonts w:ascii="Georgia" w:eastAsia="Calibri" w:hAnsi="Georgia" w:cs="Times New Roman"/>
      <w:sz w:val="20"/>
      <w:lang w:val="en-US"/>
    </w:rPr>
  </w:style>
  <w:style w:type="paragraph" w:styleId="af1">
    <w:name w:val="Body Text"/>
    <w:basedOn w:val="a"/>
    <w:link w:val="af2"/>
    <w:uiPriority w:val="1"/>
    <w:qFormat/>
    <w:rsid w:val="00513773"/>
    <w:pPr>
      <w:autoSpaceDE w:val="0"/>
      <w:autoSpaceDN w:val="0"/>
      <w:spacing w:after="0" w:line="240" w:lineRule="auto"/>
      <w:jc w:val="center"/>
    </w:pPr>
    <w:rPr>
      <w:rFonts w:ascii="Times New Roman" w:eastAsia="Times New Roman" w:hAnsi="Times New Roman" w:cs="Times New Roman"/>
      <w:sz w:val="20"/>
      <w:szCs w:val="20"/>
      <w:lang w:val="x-none" w:eastAsia="ru-RU"/>
    </w:rPr>
  </w:style>
  <w:style w:type="character" w:customStyle="1" w:styleId="af2">
    <w:name w:val="Основной текст Знак"/>
    <w:basedOn w:val="a0"/>
    <w:link w:val="af1"/>
    <w:uiPriority w:val="1"/>
    <w:rsid w:val="00513773"/>
    <w:rPr>
      <w:rFonts w:ascii="Times New Roman" w:eastAsia="Times New Roman" w:hAnsi="Times New Roman" w:cs="Times New Roman"/>
      <w:sz w:val="20"/>
      <w:szCs w:val="20"/>
      <w:lang w:val="x-none" w:eastAsia="ru-RU"/>
    </w:rPr>
  </w:style>
  <w:style w:type="paragraph" w:styleId="af3">
    <w:name w:val="Normal (Web)"/>
    <w:basedOn w:val="a"/>
    <w:uiPriority w:val="99"/>
    <w:unhideWhenUsed/>
    <w:rsid w:val="005137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513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513773"/>
    <w:rPr>
      <w:rFonts w:ascii="Courier New" w:eastAsia="Times New Roman" w:hAnsi="Courier New" w:cs="Times New Roman"/>
      <w:sz w:val="20"/>
      <w:szCs w:val="20"/>
      <w:lang w:val="x-none" w:eastAsia="x-none"/>
    </w:rPr>
  </w:style>
  <w:style w:type="paragraph" w:styleId="af4">
    <w:name w:val="Body Text Indent"/>
    <w:basedOn w:val="a"/>
    <w:link w:val="af5"/>
    <w:uiPriority w:val="99"/>
    <w:unhideWhenUsed/>
    <w:rsid w:val="00513773"/>
    <w:pPr>
      <w:spacing w:after="120"/>
      <w:ind w:left="283"/>
    </w:pPr>
    <w:rPr>
      <w:rFonts w:ascii="Georgia" w:eastAsia="Calibri" w:hAnsi="Georgia" w:cs="Times New Roman"/>
      <w:sz w:val="20"/>
      <w:lang w:val="en-US"/>
    </w:rPr>
  </w:style>
  <w:style w:type="character" w:customStyle="1" w:styleId="af5">
    <w:name w:val="Основной текст с отступом Знак"/>
    <w:basedOn w:val="a0"/>
    <w:link w:val="af4"/>
    <w:uiPriority w:val="99"/>
    <w:rsid w:val="00513773"/>
    <w:rPr>
      <w:rFonts w:ascii="Georgia" w:eastAsia="Calibri" w:hAnsi="Georgia" w:cs="Times New Roman"/>
      <w:sz w:val="20"/>
      <w:lang w:val="en-US"/>
    </w:rPr>
  </w:style>
  <w:style w:type="character" w:styleId="af6">
    <w:name w:val="Hyperlink"/>
    <w:uiPriority w:val="99"/>
    <w:unhideWhenUsed/>
    <w:rsid w:val="00513773"/>
    <w:rPr>
      <w:color w:val="0000FF"/>
      <w:u w:val="single"/>
    </w:rPr>
  </w:style>
  <w:style w:type="paragraph" w:customStyle="1" w:styleId="rvps7">
    <w:name w:val="rvps7"/>
    <w:basedOn w:val="a"/>
    <w:rsid w:val="005137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rsid w:val="00513773"/>
  </w:style>
  <w:style w:type="paragraph" w:customStyle="1" w:styleId="rvps2">
    <w:name w:val="rvps2"/>
    <w:basedOn w:val="a"/>
    <w:rsid w:val="005137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7">
    <w:name w:val="Emphasis"/>
    <w:uiPriority w:val="20"/>
    <w:qFormat/>
    <w:rsid w:val="00513773"/>
    <w:rPr>
      <w:i/>
      <w:iCs/>
    </w:rPr>
  </w:style>
  <w:style w:type="character" w:customStyle="1" w:styleId="rvts9">
    <w:name w:val="rvts9"/>
    <w:rsid w:val="00513773"/>
  </w:style>
  <w:style w:type="character" w:customStyle="1" w:styleId="rvts0">
    <w:name w:val="rvts0"/>
    <w:rsid w:val="00513773"/>
  </w:style>
  <w:style w:type="character" w:styleId="af8">
    <w:name w:val="annotation reference"/>
    <w:uiPriority w:val="99"/>
    <w:unhideWhenUsed/>
    <w:rsid w:val="00513773"/>
    <w:rPr>
      <w:sz w:val="16"/>
      <w:szCs w:val="16"/>
    </w:rPr>
  </w:style>
  <w:style w:type="paragraph" w:styleId="af9">
    <w:name w:val="annotation text"/>
    <w:basedOn w:val="a"/>
    <w:link w:val="afa"/>
    <w:uiPriority w:val="99"/>
    <w:unhideWhenUsed/>
    <w:rsid w:val="00513773"/>
    <w:pPr>
      <w:spacing w:line="240" w:lineRule="auto"/>
    </w:pPr>
    <w:rPr>
      <w:rFonts w:ascii="Georgia" w:eastAsia="Calibri" w:hAnsi="Georgia" w:cs="Times New Roman"/>
      <w:sz w:val="20"/>
      <w:szCs w:val="20"/>
      <w:lang w:val="en-US"/>
    </w:rPr>
  </w:style>
  <w:style w:type="character" w:customStyle="1" w:styleId="afa">
    <w:name w:val="Текст примечания Знак"/>
    <w:basedOn w:val="a0"/>
    <w:link w:val="af9"/>
    <w:uiPriority w:val="99"/>
    <w:rsid w:val="00513773"/>
    <w:rPr>
      <w:rFonts w:ascii="Georgia" w:eastAsia="Calibri" w:hAnsi="Georgia" w:cs="Times New Roman"/>
      <w:sz w:val="20"/>
      <w:szCs w:val="20"/>
      <w:lang w:val="en-US"/>
    </w:rPr>
  </w:style>
  <w:style w:type="paragraph" w:styleId="afb">
    <w:name w:val="annotation subject"/>
    <w:basedOn w:val="af9"/>
    <w:next w:val="af9"/>
    <w:link w:val="afc"/>
    <w:uiPriority w:val="99"/>
    <w:unhideWhenUsed/>
    <w:rsid w:val="00513773"/>
    <w:rPr>
      <w:b/>
      <w:bCs/>
    </w:rPr>
  </w:style>
  <w:style w:type="character" w:customStyle="1" w:styleId="afc">
    <w:name w:val="Тема примечания Знак"/>
    <w:basedOn w:val="afa"/>
    <w:link w:val="afb"/>
    <w:uiPriority w:val="99"/>
    <w:rsid w:val="00513773"/>
    <w:rPr>
      <w:rFonts w:ascii="Georgia" w:eastAsia="Calibri" w:hAnsi="Georgia" w:cs="Times New Roman"/>
      <w:b/>
      <w:bCs/>
      <w:sz w:val="20"/>
      <w:szCs w:val="20"/>
      <w:lang w:val="en-US"/>
    </w:rPr>
  </w:style>
  <w:style w:type="paragraph" w:styleId="afd">
    <w:name w:val="Balloon Text"/>
    <w:basedOn w:val="a"/>
    <w:link w:val="afe"/>
    <w:uiPriority w:val="99"/>
    <w:unhideWhenUsed/>
    <w:rsid w:val="00513773"/>
    <w:pPr>
      <w:spacing w:after="0" w:line="240" w:lineRule="auto"/>
    </w:pPr>
    <w:rPr>
      <w:rFonts w:ascii="Segoe UI" w:eastAsia="Calibri" w:hAnsi="Segoe UI" w:cs="Times New Roman"/>
      <w:sz w:val="18"/>
      <w:szCs w:val="18"/>
      <w:lang w:val="en-US"/>
    </w:rPr>
  </w:style>
  <w:style w:type="character" w:customStyle="1" w:styleId="afe">
    <w:name w:val="Текст выноски Знак"/>
    <w:basedOn w:val="a0"/>
    <w:link w:val="afd"/>
    <w:uiPriority w:val="99"/>
    <w:rsid w:val="00513773"/>
    <w:rPr>
      <w:rFonts w:ascii="Segoe UI" w:eastAsia="Calibri" w:hAnsi="Segoe UI" w:cs="Times New Roman"/>
      <w:sz w:val="18"/>
      <w:szCs w:val="18"/>
      <w:lang w:val="en-US"/>
    </w:rPr>
  </w:style>
  <w:style w:type="paragraph" w:customStyle="1" w:styleId="TableParagraph">
    <w:name w:val="Table Paragraph"/>
    <w:basedOn w:val="a"/>
    <w:uiPriority w:val="1"/>
    <w:qFormat/>
    <w:rsid w:val="00513773"/>
    <w:pPr>
      <w:widowControl w:val="0"/>
      <w:spacing w:after="0" w:line="240" w:lineRule="auto"/>
    </w:pPr>
    <w:rPr>
      <w:rFonts w:ascii="Calibri" w:eastAsia="Calibri" w:hAnsi="Calibri" w:cs="Times New Roman"/>
      <w:lang w:eastAsia="uk-UA" w:bidi="uk-UA"/>
    </w:rPr>
  </w:style>
  <w:style w:type="paragraph" w:customStyle="1" w:styleId="CM1">
    <w:name w:val="CM1"/>
    <w:basedOn w:val="a"/>
    <w:next w:val="a"/>
    <w:uiPriority w:val="99"/>
    <w:rsid w:val="00513773"/>
    <w:pPr>
      <w:autoSpaceDE w:val="0"/>
      <w:autoSpaceDN w:val="0"/>
      <w:adjustRightInd w:val="0"/>
      <w:spacing w:after="0" w:line="240" w:lineRule="auto"/>
    </w:pPr>
    <w:rPr>
      <w:rFonts w:ascii="EUAlbertina" w:eastAsia="Calibri" w:hAnsi="EUAlbertina" w:cs="Times New Roman"/>
      <w:sz w:val="24"/>
      <w:szCs w:val="24"/>
      <w:lang w:val="en-GB" w:eastAsia="uk-UA"/>
    </w:rPr>
  </w:style>
  <w:style w:type="paragraph" w:customStyle="1" w:styleId="CM3">
    <w:name w:val="CM3"/>
    <w:basedOn w:val="a"/>
    <w:next w:val="a"/>
    <w:uiPriority w:val="99"/>
    <w:rsid w:val="00513773"/>
    <w:pPr>
      <w:autoSpaceDE w:val="0"/>
      <w:autoSpaceDN w:val="0"/>
      <w:adjustRightInd w:val="0"/>
      <w:spacing w:after="0" w:line="240" w:lineRule="auto"/>
    </w:pPr>
    <w:rPr>
      <w:rFonts w:ascii="EUAlbertina" w:eastAsia="Calibri" w:hAnsi="EUAlbertina" w:cs="Times New Roman"/>
      <w:sz w:val="24"/>
      <w:szCs w:val="24"/>
      <w:lang w:val="en-GB" w:eastAsia="uk-UA"/>
    </w:rPr>
  </w:style>
  <w:style w:type="paragraph" w:customStyle="1" w:styleId="CM4">
    <w:name w:val="CM4"/>
    <w:basedOn w:val="a"/>
    <w:next w:val="a"/>
    <w:uiPriority w:val="99"/>
    <w:rsid w:val="00513773"/>
    <w:pPr>
      <w:autoSpaceDE w:val="0"/>
      <w:autoSpaceDN w:val="0"/>
      <w:adjustRightInd w:val="0"/>
      <w:spacing w:after="0" w:line="240" w:lineRule="auto"/>
    </w:pPr>
    <w:rPr>
      <w:rFonts w:ascii="EUAlbertina" w:eastAsia="Calibri" w:hAnsi="EUAlbertina" w:cs="Times New Roman"/>
      <w:sz w:val="24"/>
      <w:szCs w:val="24"/>
      <w:lang w:val="en-GB" w:eastAsia="uk-UA"/>
    </w:rPr>
  </w:style>
  <w:style w:type="character" w:customStyle="1" w:styleId="left">
    <w:name w:val="left"/>
    <w:rsid w:val="00513773"/>
  </w:style>
  <w:style w:type="paragraph" w:styleId="aff">
    <w:name w:val="List"/>
    <w:basedOn w:val="a"/>
    <w:uiPriority w:val="99"/>
    <w:unhideWhenUsed/>
    <w:rsid w:val="00513773"/>
    <w:pPr>
      <w:ind w:left="283" w:hanging="283"/>
      <w:contextualSpacing/>
    </w:pPr>
    <w:rPr>
      <w:rFonts w:ascii="Georgia" w:eastAsia="Calibri" w:hAnsi="Georgia" w:cs="Times New Roman"/>
      <w:sz w:val="20"/>
      <w:lang w:val="en-US"/>
    </w:rPr>
  </w:style>
  <w:style w:type="paragraph" w:styleId="22">
    <w:name w:val="List 2"/>
    <w:basedOn w:val="a"/>
    <w:uiPriority w:val="99"/>
    <w:unhideWhenUsed/>
    <w:rsid w:val="00513773"/>
    <w:pPr>
      <w:ind w:left="566" w:hanging="283"/>
      <w:contextualSpacing/>
    </w:pPr>
    <w:rPr>
      <w:rFonts w:ascii="Georgia" w:eastAsia="Calibri" w:hAnsi="Georgia" w:cs="Times New Roman"/>
      <w:sz w:val="20"/>
      <w:lang w:val="en-US"/>
    </w:rPr>
  </w:style>
  <w:style w:type="paragraph" w:styleId="31">
    <w:name w:val="List 3"/>
    <w:basedOn w:val="a"/>
    <w:uiPriority w:val="99"/>
    <w:unhideWhenUsed/>
    <w:rsid w:val="00513773"/>
    <w:pPr>
      <w:ind w:left="849" w:hanging="283"/>
      <w:contextualSpacing/>
    </w:pPr>
    <w:rPr>
      <w:rFonts w:ascii="Georgia" w:eastAsia="Calibri" w:hAnsi="Georgia" w:cs="Times New Roman"/>
      <w:sz w:val="20"/>
      <w:lang w:val="en-US"/>
    </w:rPr>
  </w:style>
  <w:style w:type="paragraph" w:styleId="32">
    <w:name w:val="List Bullet 3"/>
    <w:basedOn w:val="a"/>
    <w:uiPriority w:val="99"/>
    <w:unhideWhenUsed/>
    <w:rsid w:val="00513773"/>
    <w:pPr>
      <w:tabs>
        <w:tab w:val="num" w:pos="926"/>
      </w:tabs>
      <w:ind w:left="926" w:hanging="360"/>
      <w:contextualSpacing/>
    </w:pPr>
    <w:rPr>
      <w:rFonts w:ascii="Georgia" w:eastAsia="Calibri" w:hAnsi="Georgia" w:cs="Times New Roman"/>
      <w:sz w:val="20"/>
      <w:lang w:val="en-US"/>
    </w:rPr>
  </w:style>
  <w:style w:type="paragraph" w:styleId="aff0">
    <w:name w:val="List Continue"/>
    <w:basedOn w:val="a"/>
    <w:uiPriority w:val="99"/>
    <w:unhideWhenUsed/>
    <w:rsid w:val="00513773"/>
    <w:pPr>
      <w:spacing w:after="120"/>
      <w:ind w:left="283"/>
      <w:contextualSpacing/>
    </w:pPr>
    <w:rPr>
      <w:rFonts w:ascii="Georgia" w:eastAsia="Calibri" w:hAnsi="Georgia" w:cs="Times New Roman"/>
      <w:sz w:val="20"/>
      <w:lang w:val="en-US"/>
    </w:rPr>
  </w:style>
  <w:style w:type="paragraph" w:styleId="2">
    <w:name w:val="List Continue 2"/>
    <w:basedOn w:val="a"/>
    <w:uiPriority w:val="99"/>
    <w:unhideWhenUsed/>
    <w:rsid w:val="00513773"/>
    <w:pPr>
      <w:numPr>
        <w:numId w:val="4"/>
      </w:numPr>
      <w:tabs>
        <w:tab w:val="clear" w:pos="926"/>
      </w:tabs>
      <w:spacing w:after="120"/>
      <w:ind w:left="566" w:firstLine="0"/>
      <w:contextualSpacing/>
    </w:pPr>
    <w:rPr>
      <w:rFonts w:ascii="Georgia" w:eastAsia="Calibri" w:hAnsi="Georgia" w:cs="Times New Roman"/>
      <w:sz w:val="20"/>
      <w:lang w:val="en-US"/>
    </w:rPr>
  </w:style>
  <w:style w:type="paragraph" w:styleId="33">
    <w:name w:val="List Continue 3"/>
    <w:basedOn w:val="a"/>
    <w:uiPriority w:val="99"/>
    <w:unhideWhenUsed/>
    <w:rsid w:val="00513773"/>
    <w:pPr>
      <w:spacing w:after="120"/>
      <w:ind w:left="849"/>
      <w:contextualSpacing/>
    </w:pPr>
    <w:rPr>
      <w:rFonts w:ascii="Georgia" w:eastAsia="Calibri" w:hAnsi="Georgia" w:cs="Times New Roman"/>
      <w:sz w:val="20"/>
      <w:lang w:val="en-US"/>
    </w:rPr>
  </w:style>
  <w:style w:type="paragraph" w:styleId="aff1">
    <w:name w:val="Body Text First Indent"/>
    <w:basedOn w:val="af1"/>
    <w:link w:val="aff2"/>
    <w:uiPriority w:val="99"/>
    <w:unhideWhenUsed/>
    <w:rsid w:val="00513773"/>
    <w:pPr>
      <w:autoSpaceDE/>
      <w:autoSpaceDN/>
      <w:spacing w:after="160" w:line="259" w:lineRule="auto"/>
      <w:ind w:firstLine="360"/>
      <w:jc w:val="left"/>
    </w:pPr>
    <w:rPr>
      <w:rFonts w:ascii="Georgia" w:eastAsia="Calibri" w:hAnsi="Georgia"/>
      <w:szCs w:val="22"/>
      <w:lang w:val="en-US" w:eastAsia="en-US"/>
    </w:rPr>
  </w:style>
  <w:style w:type="character" w:customStyle="1" w:styleId="aff2">
    <w:name w:val="Красная строка Знак"/>
    <w:basedOn w:val="af2"/>
    <w:link w:val="aff1"/>
    <w:uiPriority w:val="99"/>
    <w:rsid w:val="00513773"/>
    <w:rPr>
      <w:rFonts w:ascii="Georgia" w:eastAsia="Calibri" w:hAnsi="Georgia" w:cs="Times New Roman"/>
      <w:sz w:val="20"/>
      <w:szCs w:val="20"/>
      <w:lang w:val="en-US" w:eastAsia="ru-RU"/>
    </w:rPr>
  </w:style>
  <w:style w:type="paragraph" w:styleId="23">
    <w:name w:val="Body Text First Indent 2"/>
    <w:basedOn w:val="af4"/>
    <w:link w:val="24"/>
    <w:uiPriority w:val="99"/>
    <w:unhideWhenUsed/>
    <w:rsid w:val="00513773"/>
    <w:pPr>
      <w:spacing w:after="160"/>
      <w:ind w:left="360" w:firstLine="360"/>
    </w:pPr>
  </w:style>
  <w:style w:type="character" w:customStyle="1" w:styleId="24">
    <w:name w:val="Красная строка 2 Знак"/>
    <w:basedOn w:val="af5"/>
    <w:link w:val="23"/>
    <w:uiPriority w:val="99"/>
    <w:rsid w:val="00513773"/>
    <w:rPr>
      <w:rFonts w:ascii="Georgia" w:eastAsia="Calibri" w:hAnsi="Georgia" w:cs="Times New Roman"/>
      <w:sz w:val="20"/>
      <w:lang w:val="en-US"/>
    </w:rPr>
  </w:style>
  <w:style w:type="paragraph" w:styleId="aff3">
    <w:name w:val="footnote text"/>
    <w:basedOn w:val="a"/>
    <w:link w:val="aff4"/>
    <w:uiPriority w:val="99"/>
    <w:unhideWhenUsed/>
    <w:rsid w:val="00513773"/>
    <w:pPr>
      <w:spacing w:after="0" w:line="240" w:lineRule="auto"/>
      <w:ind w:left="720" w:hanging="720"/>
      <w:jc w:val="both"/>
    </w:pPr>
    <w:rPr>
      <w:rFonts w:ascii="Times New Roman" w:eastAsia="Calibri" w:hAnsi="Times New Roman" w:cs="Times New Roman"/>
      <w:sz w:val="20"/>
      <w:szCs w:val="20"/>
      <w:lang w:val="en-GB"/>
    </w:rPr>
  </w:style>
  <w:style w:type="character" w:customStyle="1" w:styleId="aff4">
    <w:name w:val="Текст сноски Знак"/>
    <w:basedOn w:val="a0"/>
    <w:link w:val="aff3"/>
    <w:uiPriority w:val="99"/>
    <w:rsid w:val="00513773"/>
    <w:rPr>
      <w:rFonts w:ascii="Times New Roman" w:eastAsia="Calibri" w:hAnsi="Times New Roman" w:cs="Times New Roman"/>
      <w:sz w:val="20"/>
      <w:szCs w:val="20"/>
      <w:lang w:val="en-GB"/>
    </w:rPr>
  </w:style>
  <w:style w:type="character" w:styleId="aff5">
    <w:name w:val="footnote reference"/>
    <w:uiPriority w:val="99"/>
    <w:unhideWhenUsed/>
    <w:rsid w:val="00513773"/>
    <w:rPr>
      <w:shd w:val="clear" w:color="auto" w:fill="auto"/>
      <w:vertAlign w:val="superscript"/>
    </w:rPr>
  </w:style>
  <w:style w:type="numbering" w:customStyle="1" w:styleId="Style1">
    <w:name w:val="Style1"/>
    <w:uiPriority w:val="99"/>
    <w:rsid w:val="00513773"/>
    <w:pPr>
      <w:numPr>
        <w:numId w:val="26"/>
      </w:numPr>
    </w:pPr>
  </w:style>
  <w:style w:type="paragraph" w:styleId="aff6">
    <w:name w:val="Revision"/>
    <w:hidden/>
    <w:uiPriority w:val="99"/>
    <w:semiHidden/>
    <w:rsid w:val="00513773"/>
    <w:pPr>
      <w:spacing w:after="0" w:line="240" w:lineRule="auto"/>
    </w:pPr>
    <w:rPr>
      <w:rFonts w:ascii="Calibri" w:eastAsia="Calibri" w:hAnsi="Calibri" w:cs="Times New Roman"/>
      <w:lang w:eastAsia="uk-UA" w:bidi="uk-UA"/>
    </w:rPr>
  </w:style>
  <w:style w:type="character" w:customStyle="1" w:styleId="med1">
    <w:name w:val="med1"/>
    <w:rsid w:val="00513773"/>
  </w:style>
  <w:style w:type="character" w:customStyle="1" w:styleId="tlid-translation">
    <w:name w:val="tlid-translation"/>
    <w:rsid w:val="0051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35471</Words>
  <Characters>20219</Characters>
  <Application>Microsoft Office Word</Application>
  <DocSecurity>0</DocSecurity>
  <Lines>168</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User</cp:lastModifiedBy>
  <cp:revision>2</cp:revision>
  <dcterms:created xsi:type="dcterms:W3CDTF">2021-09-17T10:50:00Z</dcterms:created>
  <dcterms:modified xsi:type="dcterms:W3CDTF">2021-09-17T10:50:00Z</dcterms:modified>
</cp:coreProperties>
</file>