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</w:t>
      </w:r>
      <w:r w:rsidR="00E1218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BF1979" w:rsidRPr="00DE33F7" w:rsidRDefault="006E0648" w:rsidP="00BF197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52A0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BF1979" w:rsidRPr="00DE33F7">
        <w:rPr>
          <w:rFonts w:eastAsia="Calibri"/>
          <w:b/>
          <w:sz w:val="28"/>
          <w:szCs w:val="28"/>
          <w:lang w:eastAsia="en-US"/>
        </w:rPr>
        <w:t>Послуги провайдерів – за кодом ДК 021:2015 – 72410000-7</w:t>
      </w:r>
    </w:p>
    <w:p w:rsidR="00BF1979" w:rsidRDefault="00BF1979" w:rsidP="00BF1979">
      <w:pPr>
        <w:jc w:val="center"/>
        <w:rPr>
          <w:rFonts w:eastAsia="Calibri"/>
          <w:b/>
          <w:sz w:val="28"/>
          <w:szCs w:val="28"/>
          <w:lang w:eastAsia="uk-UA"/>
        </w:rPr>
      </w:pPr>
      <w:r w:rsidRPr="00DE33F7">
        <w:rPr>
          <w:rFonts w:eastAsia="Calibri"/>
          <w:b/>
          <w:sz w:val="28"/>
          <w:szCs w:val="28"/>
          <w:lang w:eastAsia="en-US"/>
        </w:rPr>
        <w:t>(послуги захищеного доступу до мережі Інтернет за адресою: м. Київ, вул. Саксаганського, 66</w:t>
      </w:r>
      <w:r w:rsidRPr="00DE33F7">
        <w:rPr>
          <w:rFonts w:eastAsia="Calibri"/>
          <w:b/>
          <w:sz w:val="28"/>
          <w:szCs w:val="28"/>
          <w:lang w:eastAsia="uk-UA"/>
        </w:rPr>
        <w:t>)</w:t>
      </w:r>
    </w:p>
    <w:p w:rsidR="00A0247F" w:rsidRPr="00D86DC2" w:rsidRDefault="00A0247F" w:rsidP="00BF1979">
      <w:pPr>
        <w:spacing w:after="160" w:line="259" w:lineRule="auto"/>
        <w:contextualSpacing/>
        <w:jc w:val="both"/>
        <w:rPr>
          <w:sz w:val="28"/>
          <w:szCs w:val="28"/>
        </w:rPr>
      </w:pPr>
    </w:p>
    <w:p w:rsidR="00A0247F" w:rsidRPr="00637415" w:rsidRDefault="006E0648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247C73">
        <w:rPr>
          <w:b/>
          <w:sz w:val="28"/>
          <w:szCs w:val="28"/>
        </w:rPr>
        <w:t xml:space="preserve">3. Ідентифікатор закупівлі: — </w:t>
      </w:r>
      <w:r w:rsidR="00247C73" w:rsidRPr="00247C73">
        <w:rPr>
          <w:b/>
          <w:sz w:val="28"/>
          <w:szCs w:val="28"/>
        </w:rPr>
        <w:t>UA-2021-0</w:t>
      </w:r>
      <w:r w:rsidR="00BF1979">
        <w:rPr>
          <w:b/>
          <w:sz w:val="28"/>
          <w:szCs w:val="28"/>
        </w:rPr>
        <w:t>9</w:t>
      </w:r>
      <w:r w:rsidR="00247C73" w:rsidRPr="00247C73">
        <w:rPr>
          <w:b/>
          <w:sz w:val="28"/>
          <w:szCs w:val="28"/>
        </w:rPr>
        <w:t>-1</w:t>
      </w:r>
      <w:r w:rsidR="00BF1979">
        <w:rPr>
          <w:b/>
          <w:sz w:val="28"/>
          <w:szCs w:val="28"/>
        </w:rPr>
        <w:t>7</w:t>
      </w:r>
      <w:r w:rsidR="00A0247F" w:rsidRPr="00247C73">
        <w:rPr>
          <w:b/>
          <w:sz w:val="28"/>
          <w:szCs w:val="28"/>
        </w:rPr>
        <w:t>-0</w:t>
      </w:r>
      <w:r w:rsidR="00247C73" w:rsidRPr="00247C73">
        <w:rPr>
          <w:b/>
          <w:sz w:val="28"/>
          <w:szCs w:val="28"/>
        </w:rPr>
        <w:t>0</w:t>
      </w:r>
      <w:r w:rsidR="00BF1979">
        <w:rPr>
          <w:b/>
          <w:sz w:val="28"/>
          <w:szCs w:val="28"/>
        </w:rPr>
        <w:t>2978</w:t>
      </w:r>
      <w:r w:rsidR="00A0247F" w:rsidRPr="00247C73">
        <w:rPr>
          <w:b/>
          <w:sz w:val="28"/>
          <w:szCs w:val="28"/>
        </w:rPr>
        <w:t>-</w:t>
      </w:r>
      <w:r w:rsidR="00247C73" w:rsidRPr="00247C73">
        <w:rPr>
          <w:b/>
          <w:sz w:val="28"/>
          <w:szCs w:val="28"/>
          <w:lang w:val="en-US"/>
        </w:rPr>
        <w:t>b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BF1979" w:rsidRPr="00BF1979" w:rsidRDefault="00A0247F" w:rsidP="00BF1979">
      <w:pPr>
        <w:pStyle w:val="af"/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DC2">
        <w:rPr>
          <w:b/>
          <w:sz w:val="28"/>
          <w:szCs w:val="28"/>
        </w:rPr>
        <w:t xml:space="preserve">4. </w:t>
      </w:r>
      <w:r w:rsidRPr="00BF1979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закупівлі:</w:t>
      </w:r>
      <w:r w:rsidRPr="00D86DC2">
        <w:rPr>
          <w:sz w:val="28"/>
          <w:szCs w:val="28"/>
        </w:rPr>
        <w:t xml:space="preserve"> </w:t>
      </w:r>
      <w:r w:rsidR="00BF1979" w:rsidRPr="00BF1979">
        <w:rPr>
          <w:rFonts w:ascii="Times New Roman" w:hAnsi="Times New Roman" w:cs="Times New Roman"/>
          <w:color w:val="000000"/>
          <w:sz w:val="28"/>
          <w:szCs w:val="28"/>
        </w:rPr>
        <w:t>Послуги захищеного доступу до мережі Інтернет повинні надаватися відповідно до чинних в Україні законодавчим та нормативним актам, зокрема:</w:t>
      </w:r>
    </w:p>
    <w:p w:rsidR="00BF1979" w:rsidRPr="00BF1979" w:rsidRDefault="00BF1979" w:rsidP="00BF1979">
      <w:pPr>
        <w:pStyle w:val="af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1979">
        <w:rPr>
          <w:rFonts w:ascii="Times New Roman" w:hAnsi="Times New Roman" w:cs="Times New Roman"/>
          <w:color w:val="000000"/>
          <w:sz w:val="28"/>
          <w:szCs w:val="28"/>
        </w:rPr>
        <w:t>Закону України «Про телекомунікації»;</w:t>
      </w:r>
    </w:p>
    <w:p w:rsidR="00BF1979" w:rsidRPr="00BF1979" w:rsidRDefault="00BF1979" w:rsidP="00BF1979">
      <w:pPr>
        <w:pStyle w:val="af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1979">
        <w:rPr>
          <w:rFonts w:ascii="Times New Roman" w:hAnsi="Times New Roman" w:cs="Times New Roman"/>
          <w:color w:val="000000"/>
          <w:sz w:val="28"/>
          <w:szCs w:val="28"/>
        </w:rPr>
        <w:t xml:space="preserve">Указу Президента України «Про деякі заходи щодо захисту державних  інформаційних ресурсів у мережах передачі даних» від 24 вересня 2001 р. № 891/2001; </w:t>
      </w:r>
    </w:p>
    <w:p w:rsidR="00BF1979" w:rsidRPr="00BF1979" w:rsidRDefault="00BF1979" w:rsidP="00BF1979">
      <w:pPr>
        <w:pStyle w:val="af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1979">
        <w:rPr>
          <w:rFonts w:ascii="Times New Roman" w:hAnsi="Times New Roman" w:cs="Times New Roman"/>
          <w:color w:val="000000"/>
          <w:sz w:val="28"/>
          <w:szCs w:val="28"/>
        </w:rPr>
        <w:t xml:space="preserve">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інформаційних, телекомунікаційних та інформаційно-телекомунікаційних системах, затвердженого наказом Адміністрації </w:t>
      </w:r>
      <w:proofErr w:type="spellStart"/>
      <w:r w:rsidRPr="00BF1979">
        <w:rPr>
          <w:rFonts w:ascii="Times New Roman" w:hAnsi="Times New Roman" w:cs="Times New Roman"/>
          <w:color w:val="000000"/>
          <w:sz w:val="28"/>
          <w:szCs w:val="28"/>
        </w:rPr>
        <w:t>Держспецзв'язку</w:t>
      </w:r>
      <w:proofErr w:type="spellEnd"/>
      <w:r w:rsidRPr="00BF1979">
        <w:rPr>
          <w:rFonts w:ascii="Times New Roman" w:hAnsi="Times New Roman" w:cs="Times New Roman"/>
          <w:color w:val="000000"/>
          <w:sz w:val="28"/>
          <w:szCs w:val="28"/>
        </w:rPr>
        <w:t xml:space="preserve"> від 10.06.2008 № 94, зареєстрованого в Міністерстві юстиції України 7 липня 2008 р. за № 603/15294;</w:t>
      </w:r>
    </w:p>
    <w:p w:rsidR="00BF1979" w:rsidRPr="00BF1979" w:rsidRDefault="00BF1979" w:rsidP="00BF1979">
      <w:pPr>
        <w:pStyle w:val="af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1979">
        <w:rPr>
          <w:rFonts w:ascii="Times New Roman" w:hAnsi="Times New Roman" w:cs="Times New Roman"/>
          <w:color w:val="000000"/>
          <w:sz w:val="28"/>
          <w:szCs w:val="28"/>
        </w:rPr>
        <w:t>Правил надання та отримання телекомунікаційних послуг, затверджених постановою Кабінету Міністрів України від 11 квітня 2012 р. № 295 та інших нормативно-правових актів України у сфері телекомунікацій.</w:t>
      </w:r>
    </w:p>
    <w:p w:rsidR="00A0247F" w:rsidRPr="00D86DC2" w:rsidRDefault="00A0247F" w:rsidP="00BF19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8306"/>
        </w:tabs>
        <w:ind w:left="360"/>
        <w:contextualSpacing/>
        <w:jc w:val="both"/>
        <w:rPr>
          <w:sz w:val="28"/>
          <w:szCs w:val="28"/>
        </w:rPr>
      </w:pP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визначено Законом України «Про Державний бюджет України на 2021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2021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532617" w:rsidRDefault="00A0247F" w:rsidP="00532617">
      <w:pPr>
        <w:ind w:firstLine="709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lastRenderedPageBreak/>
        <w:t>6. Очікувана вартість предмета закупівлі:</w:t>
      </w:r>
      <w:r w:rsidRPr="006E06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F1979">
        <w:rPr>
          <w:sz w:val="28"/>
          <w:szCs w:val="28"/>
        </w:rPr>
        <w:t>47 60</w:t>
      </w:r>
      <w:r w:rsidR="00D86DC2">
        <w:rPr>
          <w:sz w:val="28"/>
          <w:szCs w:val="28"/>
        </w:rPr>
        <w:t>0</w:t>
      </w:r>
      <w:r w:rsidR="00964E6F">
        <w:rPr>
          <w:sz w:val="28"/>
          <w:szCs w:val="28"/>
        </w:rPr>
        <w:t>,0</w:t>
      </w:r>
      <w:r w:rsidR="003C55C2">
        <w:rPr>
          <w:sz w:val="28"/>
          <w:szCs w:val="28"/>
        </w:rPr>
        <w:t>0</w:t>
      </w:r>
      <w:r w:rsidR="00964E6F">
        <w:rPr>
          <w:sz w:val="28"/>
          <w:szCs w:val="28"/>
        </w:rPr>
        <w:t xml:space="preserve"> </w:t>
      </w:r>
      <w:r w:rsidR="00964E6F" w:rsidRPr="00964E6F">
        <w:rPr>
          <w:sz w:val="28"/>
          <w:szCs w:val="28"/>
        </w:rPr>
        <w:t>грн</w:t>
      </w:r>
      <w:r w:rsidR="00532617">
        <w:rPr>
          <w:sz w:val="28"/>
          <w:szCs w:val="28"/>
        </w:rPr>
        <w:t xml:space="preserve">  (</w:t>
      </w:r>
      <w:r w:rsidR="00BF1979">
        <w:rPr>
          <w:sz w:val="28"/>
          <w:szCs w:val="28"/>
        </w:rPr>
        <w:t>сорок сім</w:t>
      </w:r>
      <w:r w:rsidR="00D86DC2">
        <w:rPr>
          <w:sz w:val="28"/>
          <w:szCs w:val="28"/>
        </w:rPr>
        <w:t xml:space="preserve"> тисяч </w:t>
      </w:r>
      <w:r w:rsidR="00BF1979">
        <w:rPr>
          <w:sz w:val="28"/>
          <w:szCs w:val="28"/>
        </w:rPr>
        <w:t>шістсот</w:t>
      </w:r>
      <w:r w:rsidR="003C55C2">
        <w:rPr>
          <w:sz w:val="28"/>
          <w:szCs w:val="28"/>
        </w:rPr>
        <w:t xml:space="preserve"> гривень 00</w:t>
      </w:r>
      <w:r w:rsidR="006132C9">
        <w:rPr>
          <w:sz w:val="28"/>
          <w:szCs w:val="28"/>
        </w:rPr>
        <w:t xml:space="preserve"> коп.), з ПДВ.</w:t>
      </w:r>
    </w:p>
    <w:p w:rsidR="00A0247F" w:rsidRDefault="00A0247F" w:rsidP="006E0648">
      <w:pPr>
        <w:ind w:firstLine="709"/>
        <w:contextualSpacing/>
        <w:jc w:val="both"/>
      </w:pPr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D35D10" w:rsidRDefault="00D35D10" w:rsidP="00D35D10">
      <w:pPr>
        <w:ind w:firstLine="708"/>
        <w:jc w:val="both"/>
        <w:rPr>
          <w:sz w:val="28"/>
        </w:rPr>
      </w:pPr>
      <w:r w:rsidRPr="00AB6C46">
        <w:rPr>
          <w:sz w:val="28"/>
        </w:rPr>
        <w:t>Вартість закупівлі послуг захищеного доступу до мережі Інтернет за адресою: м. Київ, вул. Саксаганського, 66</w:t>
      </w:r>
      <w:r>
        <w:rPr>
          <w:sz w:val="28"/>
        </w:rPr>
        <w:t xml:space="preserve"> сформовано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</w:t>
      </w:r>
    </w:p>
    <w:p w:rsidR="00D35D10" w:rsidRDefault="00D35D10" w:rsidP="00D35D10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Департаментом з питань цифрового розвитку, цифрових трансформацій і </w:t>
      </w:r>
      <w:proofErr w:type="spellStart"/>
      <w:r>
        <w:rPr>
          <w:sz w:val="28"/>
        </w:rPr>
        <w:t>цифровізації</w:t>
      </w:r>
      <w:proofErr w:type="spellEnd"/>
      <w:r>
        <w:rPr>
          <w:sz w:val="28"/>
        </w:rPr>
        <w:t xml:space="preserve"> Державної митної служби України з метою проведення у 2021 році моніторингу ринку на зазначені послуги </w:t>
      </w:r>
      <w:r w:rsidRPr="00A61F99">
        <w:rPr>
          <w:sz w:val="28"/>
        </w:rPr>
        <w:t>було надіслано запити провідним постачальникам аналогічних послуг на ринку України, а саме:</w:t>
      </w:r>
      <w:r w:rsidRPr="00A61F99">
        <w:rPr>
          <w:sz w:val="28"/>
          <w:szCs w:val="28"/>
        </w:rPr>
        <w:t xml:space="preserve"> ТОВ «ГІГАТРАНС Україна», ПрАТ «ДАТАГРУП», Спільне українсько-німецьке підприємство у формі товариства з обмеженою відповідальністю «ІНФОКОМ».</w:t>
      </w:r>
    </w:p>
    <w:p w:rsidR="003C55C2" w:rsidRPr="00964E6F" w:rsidRDefault="003C55C2" w:rsidP="00A0247F">
      <w:pPr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BB540B" w:rsidRPr="00532617" w:rsidRDefault="00964E6F" w:rsidP="00BB540B">
      <w:pPr>
        <w:ind w:firstLine="709"/>
        <w:contextualSpacing/>
        <w:jc w:val="both"/>
        <w:rPr>
          <w:sz w:val="28"/>
        </w:rPr>
      </w:pPr>
      <w:r w:rsidRPr="00507818">
        <w:rPr>
          <w:b/>
          <w:sz w:val="28"/>
          <w:szCs w:val="28"/>
        </w:rPr>
        <w:t>8. Процедура закупівлі:</w:t>
      </w:r>
      <w:r>
        <w:t xml:space="preserve"> </w:t>
      </w:r>
      <w:r w:rsidR="00BB540B">
        <w:rPr>
          <w:sz w:val="28"/>
        </w:rPr>
        <w:t>Відкриті торги</w:t>
      </w:r>
      <w:r w:rsidR="00BB540B" w:rsidRPr="00532617">
        <w:rPr>
          <w:sz w:val="28"/>
        </w:rPr>
        <w:t>, що застосовується відповідно до  Закону «Про публічні закупівлі»</w:t>
      </w:r>
      <w:r w:rsidR="00BB540B" w:rsidRPr="004425D7">
        <w:t xml:space="preserve"> </w:t>
      </w:r>
      <w:r w:rsidR="00BB540B" w:rsidRPr="004425D7">
        <w:rPr>
          <w:sz w:val="28"/>
        </w:rPr>
        <w:t xml:space="preserve">від 25 грудня 2015 року № 922-VIII </w:t>
      </w:r>
      <w:r w:rsidR="00BB540B">
        <w:rPr>
          <w:sz w:val="28"/>
        </w:rPr>
        <w:t>(</w:t>
      </w:r>
      <w:r w:rsidR="00BB540B" w:rsidRPr="004425D7">
        <w:rPr>
          <w:sz w:val="28"/>
        </w:rPr>
        <w:t>зі змінами</w:t>
      </w:r>
      <w:r w:rsidR="00BB540B">
        <w:rPr>
          <w:sz w:val="28"/>
        </w:rPr>
        <w:t>)</w:t>
      </w:r>
      <w:r w:rsidR="00BB540B" w:rsidRPr="00532617">
        <w:rPr>
          <w:sz w:val="28"/>
        </w:rPr>
        <w:t>.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637415">
      <w:headerReference w:type="default" r:id="rId7"/>
      <w:pgSz w:w="11906" w:h="16838" w:code="9"/>
      <w:pgMar w:top="426" w:right="99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4B8" w:rsidRDefault="009024B8">
      <w:r>
        <w:separator/>
      </w:r>
    </w:p>
  </w:endnote>
  <w:endnote w:type="continuationSeparator" w:id="0">
    <w:p w:rsidR="009024B8" w:rsidRDefault="0090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4B8" w:rsidRDefault="009024B8">
      <w:r>
        <w:separator/>
      </w:r>
    </w:p>
  </w:footnote>
  <w:footnote w:type="continuationSeparator" w:id="0">
    <w:p w:rsidR="009024B8" w:rsidRDefault="00902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1D9109CD"/>
    <w:multiLevelType w:val="hybridMultilevel"/>
    <w:tmpl w:val="5F781964"/>
    <w:lvl w:ilvl="0" w:tplc="9DE613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4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10"/>
  </w:num>
  <w:num w:numId="5">
    <w:abstractNumId w:val="3"/>
  </w:num>
  <w:num w:numId="6">
    <w:abstractNumId w:val="2"/>
  </w:num>
  <w:num w:numId="7">
    <w:abstractNumId w:val="14"/>
  </w:num>
  <w:num w:numId="8">
    <w:abstractNumId w:val="4"/>
  </w:num>
  <w:num w:numId="9">
    <w:abstractNumId w:val="5"/>
  </w:num>
  <w:num w:numId="10">
    <w:abstractNumId w:val="13"/>
  </w:num>
  <w:num w:numId="11">
    <w:abstractNumId w:val="8"/>
  </w:num>
  <w:num w:numId="12">
    <w:abstractNumId w:val="12"/>
  </w:num>
  <w:num w:numId="13">
    <w:abstractNumId w:val="6"/>
  </w:num>
  <w:num w:numId="1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A80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2A03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7415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24B8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BF197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5D10"/>
    <w:rsid w:val="00D361C7"/>
    <w:rsid w:val="00D36585"/>
    <w:rsid w:val="00D40F2C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1AC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99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99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2281</Words>
  <Characters>1301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/>
  <cp:revision>1</cp:revision>
  <dcterms:created xsi:type="dcterms:W3CDTF">2021-09-17T08:04:00Z</dcterms:created>
  <dcterms:modified xsi:type="dcterms:W3CDTF">2021-09-17T08:11:00Z</dcterms:modified>
</cp:coreProperties>
</file>