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 xml:space="preserve">в Єдиному державному реєстрі юридичних осіб, фізичних осіб - підприємців тагромадських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органдержавної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E401BF" w:rsidRPr="00986BF8" w:rsidRDefault="007F2778" w:rsidP="00986BF8">
      <w:pPr>
        <w:jc w:val="both"/>
        <w:rPr>
          <w:sz w:val="28"/>
          <w:szCs w:val="28"/>
        </w:rPr>
      </w:pPr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86BF8" w:rsidRPr="00986BF8">
        <w:rPr>
          <w:sz w:val="28"/>
          <w:szCs w:val="28"/>
        </w:rPr>
        <w:t>Послуги з ремонту і технічного обслуговування електричного і механічного устаткування будівель – за кодом ДК 021:2015 – 50710000-5 – (Технічна підтримка інженерної інфраструктури серверних приміщень)</w:t>
      </w:r>
    </w:p>
    <w:p w:rsidR="00150705" w:rsidRDefault="006E0648" w:rsidP="00150705">
      <w:pPr>
        <w:ind w:firstLine="709"/>
        <w:contextualSpacing/>
        <w:jc w:val="both"/>
        <w:rPr>
          <w:b/>
          <w:sz w:val="28"/>
          <w:szCs w:val="28"/>
        </w:rPr>
      </w:pPr>
      <w:r w:rsidRPr="00150705">
        <w:rPr>
          <w:b/>
          <w:sz w:val="28"/>
          <w:szCs w:val="28"/>
        </w:rPr>
        <w:t xml:space="preserve">3. Ідентифікатор закупівлі: </w:t>
      </w:r>
      <w:r w:rsidR="00150705">
        <w:rPr>
          <w:b/>
          <w:sz w:val="28"/>
          <w:szCs w:val="28"/>
        </w:rPr>
        <w:t>-</w:t>
      </w:r>
      <w:r w:rsidRPr="00150705">
        <w:rPr>
          <w:b/>
          <w:sz w:val="28"/>
          <w:szCs w:val="28"/>
        </w:rPr>
        <w:t xml:space="preserve"> </w:t>
      </w:r>
      <w:hyperlink r:id="rId7" w:tgtFrame="_blank" w:tooltip="Оголошення на порталі Уповноваженого органу" w:history="1">
        <w:r w:rsidR="00150705" w:rsidRPr="009B6D84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UA-2021-11-17-006469-a</w:t>
        </w:r>
      </w:hyperlink>
      <w:r w:rsidR="007F2778" w:rsidRPr="007F2778">
        <w:rPr>
          <w:b/>
          <w:sz w:val="28"/>
          <w:szCs w:val="28"/>
        </w:rPr>
        <w:t xml:space="preserve">  </w:t>
      </w:r>
    </w:p>
    <w:p w:rsidR="00D86DC2" w:rsidRDefault="00A0247F" w:rsidP="00150705">
      <w:pPr>
        <w:ind w:firstLine="709"/>
        <w:contextualSpacing/>
        <w:jc w:val="both"/>
        <w:rPr>
          <w:b/>
          <w:sz w:val="28"/>
          <w:szCs w:val="28"/>
          <w:lang w:val="ru-RU"/>
        </w:rPr>
      </w:pPr>
      <w:r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="007F2778" w:rsidRPr="007F2778">
        <w:rPr>
          <w:b/>
          <w:sz w:val="28"/>
          <w:szCs w:val="28"/>
          <w:lang w:val="ru-RU"/>
        </w:rPr>
        <w:t xml:space="preserve"> </w:t>
      </w:r>
    </w:p>
    <w:p w:rsidR="00105E14" w:rsidRPr="00105E14" w:rsidRDefault="00105E14" w:rsidP="00105E14">
      <w:pPr>
        <w:ind w:firstLine="567"/>
        <w:jc w:val="both"/>
        <w:rPr>
          <w:sz w:val="28"/>
          <w:szCs w:val="28"/>
        </w:rPr>
      </w:pPr>
      <w:r w:rsidRPr="00105E14">
        <w:rPr>
          <w:sz w:val="28"/>
          <w:szCs w:val="28"/>
        </w:rPr>
        <w:t>У зв’язку з нагальною необхідністю проведення технічного обслуговування та ремонту обладнання інженерної інфраструктури серверних приміщень та серверного обладнання, обладнання систем збереження даних для забезпечення безперебійного функціонування в режимі 24/7 Єдиної автоматизованої інформаційної системи Держмитслужби (далі – ЄАІС Держмитслужби), забезпечення резервування критичних елементів обладнання, оперативного постачання та заміни елементів, які вийшли з ладу, що підтверджується картами технічного обслуговування в рамках договору, укладеного між Держмитслужбою та</w:t>
      </w:r>
      <w:r>
        <w:rPr>
          <w:sz w:val="28"/>
          <w:szCs w:val="28"/>
        </w:rPr>
        <w:t xml:space="preserve"> </w:t>
      </w:r>
      <w:r w:rsidRPr="00105E14">
        <w:rPr>
          <w:sz w:val="28"/>
          <w:szCs w:val="28"/>
        </w:rPr>
        <w:t>ТОВ</w:t>
      </w:r>
      <w:r>
        <w:rPr>
          <w:sz w:val="28"/>
          <w:szCs w:val="28"/>
        </w:rPr>
        <w:t xml:space="preserve"> </w:t>
      </w:r>
      <w:r w:rsidRPr="00105E14">
        <w:rPr>
          <w:sz w:val="28"/>
          <w:szCs w:val="28"/>
        </w:rPr>
        <w:t>«ІТ-ІНТЕГРАТОР»</w:t>
      </w:r>
      <w:r>
        <w:rPr>
          <w:sz w:val="28"/>
          <w:szCs w:val="28"/>
        </w:rPr>
        <w:t xml:space="preserve"> </w:t>
      </w:r>
      <w:r w:rsidRPr="00105E14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Pr="00105E14">
        <w:rPr>
          <w:sz w:val="28"/>
          <w:szCs w:val="28"/>
        </w:rPr>
        <w:t>18.08.2020 № 39.</w:t>
      </w:r>
    </w:p>
    <w:p w:rsidR="00105E14" w:rsidRPr="00105E14" w:rsidRDefault="00105E14" w:rsidP="00105E14">
      <w:pPr>
        <w:pStyle w:val="23"/>
        <w:tabs>
          <w:tab w:val="left" w:pos="851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</w:pPr>
      <w:r w:rsidRPr="00105E14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  <w:t>На теперішній час на все обладнання інженерної інфраструктури серверних приміщень Держмитслужби, серверне обладнання та обладнання систем збереження даних сплив гарантійний термін.</w:t>
      </w:r>
    </w:p>
    <w:p w:rsidR="00105E14" w:rsidRPr="00105E14" w:rsidRDefault="00105E14" w:rsidP="00105E14">
      <w:pPr>
        <w:pStyle w:val="23"/>
        <w:shd w:val="clear" w:color="auto" w:fill="auto"/>
        <w:tabs>
          <w:tab w:val="left" w:pos="851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</w:pPr>
      <w:r w:rsidRPr="00105E14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  <w:t xml:space="preserve">Вихід з ладу елементів обладнання інженерної інфраструктури серверних приміщень та/або серверного обладнання, систем збереження даних та активного мережевого обладнання, яке розташоване в серверних приміщеннях Держмитслужби призведе до зупинки в роботі ЄАІС Держмитслужби. </w:t>
      </w:r>
    </w:p>
    <w:p w:rsidR="00105E14" w:rsidRPr="00105E14" w:rsidRDefault="00105E14" w:rsidP="00105E14">
      <w:pPr>
        <w:pStyle w:val="23"/>
        <w:shd w:val="clear" w:color="auto" w:fill="auto"/>
        <w:tabs>
          <w:tab w:val="left" w:pos="851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</w:pPr>
      <w:r w:rsidRPr="00105E14"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8"/>
          <w:szCs w:val="28"/>
          <w:shd w:val="clear" w:color="auto" w:fill="auto"/>
          <w:lang w:val="uk-UA"/>
        </w:rPr>
        <w:t>Тривалі перебої (декілька годин) або зупинка в роботі ЄАІС Держмитслужби призведе до практичної неможливості виконання основних функцій Держмитслужбою, а саме: проведення процедур митного контролю та митного оформлення, здійснення контролю за доставкою вантажів у митницю призначення, визначення митної вартості товарів, протидії контрабанді та порушенням митних правил.</w:t>
      </w:r>
    </w:p>
    <w:p w:rsidR="00E55273" w:rsidRPr="00105E14" w:rsidRDefault="00E55273" w:rsidP="00F70FE8">
      <w:pPr>
        <w:ind w:firstLine="567"/>
        <w:jc w:val="both"/>
        <w:rPr>
          <w:sz w:val="28"/>
          <w:szCs w:val="28"/>
          <w:lang w:val="ru-RU"/>
        </w:rPr>
      </w:pPr>
    </w:p>
    <w:p w:rsidR="00A0247F" w:rsidRDefault="00A0247F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lastRenderedPageBreak/>
        <w:t>5. Обґрунтування розміру бюджетного призначення:</w:t>
      </w:r>
      <w:r w:rsidR="00C1650E">
        <w:rPr>
          <w:b/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C1650E" w:rsidRDefault="00C1650E" w:rsidP="00C1650E">
      <w:pPr>
        <w:ind w:firstLine="708"/>
        <w:jc w:val="both"/>
        <w:rPr>
          <w:sz w:val="28"/>
        </w:rPr>
      </w:pPr>
      <w:r w:rsidRPr="00AB6C46">
        <w:rPr>
          <w:sz w:val="28"/>
        </w:rPr>
        <w:t xml:space="preserve">Вартість закупівлі </w:t>
      </w:r>
      <w:r w:rsidR="00B103AE" w:rsidRPr="00986BF8">
        <w:rPr>
          <w:sz w:val="28"/>
          <w:szCs w:val="28"/>
        </w:rPr>
        <w:t>Технічна підтримка інженерної інфраструктури серверних приміщень</w:t>
      </w:r>
      <w:r w:rsidR="00B103AE">
        <w:rPr>
          <w:sz w:val="28"/>
        </w:rPr>
        <w:t xml:space="preserve"> </w:t>
      </w:r>
      <w:r>
        <w:rPr>
          <w:sz w:val="28"/>
        </w:rPr>
        <w:t xml:space="preserve">сформовано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</w:t>
      </w:r>
      <w:r w:rsidR="00B103AE">
        <w:rPr>
          <w:sz w:val="28"/>
        </w:rPr>
        <w:t xml:space="preserve">                    </w:t>
      </w:r>
      <w:r>
        <w:rPr>
          <w:sz w:val="28"/>
        </w:rPr>
        <w:t>№ 275 «Про затвердження примірної методики визначення очікуваної вартості предмета закупівлі».</w:t>
      </w:r>
    </w:p>
    <w:p w:rsidR="00C1650E" w:rsidRDefault="00C1650E" w:rsidP="00C1650E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Департаментом з питань цифрового розвитку, цифрових трансформацій і </w:t>
      </w:r>
      <w:proofErr w:type="spellStart"/>
      <w:r>
        <w:rPr>
          <w:sz w:val="28"/>
        </w:rPr>
        <w:t>цифровізації</w:t>
      </w:r>
      <w:proofErr w:type="spellEnd"/>
      <w:r>
        <w:rPr>
          <w:sz w:val="28"/>
        </w:rPr>
        <w:t xml:space="preserve"> Державної митної служби України з метою проведення у 2021 році моніторингу ринку на зазначені послуги </w:t>
      </w:r>
      <w:r w:rsidRPr="00A61F99">
        <w:rPr>
          <w:sz w:val="28"/>
        </w:rPr>
        <w:t>було надіслано запити провідним постачальникам аналогічних послуг на ринку України</w:t>
      </w:r>
      <w:r w:rsidR="00B103AE">
        <w:rPr>
          <w:sz w:val="28"/>
        </w:rPr>
        <w:t>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532617" w:rsidRDefault="00A0247F" w:rsidP="00532617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986BF8" w:rsidRPr="00745589">
        <w:rPr>
          <w:sz w:val="28"/>
          <w:szCs w:val="28"/>
        </w:rPr>
        <w:t xml:space="preserve">1 251 207,02 </w:t>
      </w:r>
      <w:r w:rsidR="00303488" w:rsidRPr="00745589">
        <w:rPr>
          <w:sz w:val="28"/>
          <w:szCs w:val="28"/>
        </w:rPr>
        <w:t>грн</w:t>
      </w:r>
      <w:r w:rsidR="00554DA8">
        <w:rPr>
          <w:sz w:val="28"/>
          <w:szCs w:val="28"/>
        </w:rPr>
        <w:t>.</w:t>
      </w:r>
      <w:r w:rsidR="00532617">
        <w:rPr>
          <w:sz w:val="28"/>
          <w:szCs w:val="28"/>
        </w:rPr>
        <w:t xml:space="preserve"> </w:t>
      </w:r>
      <w:r w:rsidR="00150705">
        <w:rPr>
          <w:sz w:val="28"/>
          <w:szCs w:val="28"/>
        </w:rPr>
        <w:t>(</w:t>
      </w:r>
      <w:r w:rsidR="00150705" w:rsidRPr="00150705">
        <w:rPr>
          <w:sz w:val="28"/>
          <w:szCs w:val="28"/>
        </w:rPr>
        <w:t>один мільйон двісті п'ятдесят одна тисяча двісті сім грн. 02 коп.</w:t>
      </w:r>
      <w:r w:rsidR="006132C9">
        <w:rPr>
          <w:sz w:val="28"/>
          <w:szCs w:val="28"/>
        </w:rPr>
        <w:t xml:space="preserve"> з ПДВ</w:t>
      </w:r>
      <w:r w:rsidR="00150705">
        <w:rPr>
          <w:sz w:val="28"/>
          <w:szCs w:val="28"/>
        </w:rPr>
        <w:t>)</w:t>
      </w:r>
      <w:bookmarkStart w:id="0" w:name="_GoBack"/>
      <w:bookmarkEnd w:id="0"/>
      <w:r w:rsidR="006132C9">
        <w:rPr>
          <w:sz w:val="28"/>
          <w:szCs w:val="28"/>
        </w:rPr>
        <w:t>.</w:t>
      </w:r>
    </w:p>
    <w:p w:rsidR="00A0247F" w:rsidRDefault="00A0247F" w:rsidP="006E0648">
      <w:pPr>
        <w:ind w:firstLine="709"/>
        <w:contextualSpacing/>
        <w:jc w:val="both"/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964E6F" w:rsidP="00BB540B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637415">
      <w:headerReference w:type="default" r:id="rId8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518" w:rsidRDefault="006C4518">
      <w:r>
        <w:separator/>
      </w:r>
    </w:p>
  </w:endnote>
  <w:endnote w:type="continuationSeparator" w:id="0">
    <w:p w:rsidR="006C4518" w:rsidRDefault="006C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518" w:rsidRDefault="006C4518">
      <w:r>
        <w:separator/>
      </w:r>
    </w:p>
  </w:footnote>
  <w:footnote w:type="continuationSeparator" w:id="0">
    <w:p w:rsidR="006C4518" w:rsidRDefault="006C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1D9109CD"/>
    <w:multiLevelType w:val="hybridMultilevel"/>
    <w:tmpl w:val="5F781964"/>
    <w:lvl w:ilvl="0" w:tplc="9DE613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4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14"/>
  </w:num>
  <w:num w:numId="8">
    <w:abstractNumId w:val="4"/>
  </w:num>
  <w:num w:numId="9">
    <w:abstractNumId w:val="5"/>
  </w:num>
  <w:num w:numId="10">
    <w:abstractNumId w:val="13"/>
  </w:num>
  <w:num w:numId="11">
    <w:abstractNumId w:val="8"/>
  </w:num>
  <w:num w:numId="12">
    <w:abstractNumId w:val="12"/>
  </w:num>
  <w:num w:numId="13">
    <w:abstractNumId w:val="6"/>
  </w:num>
  <w:num w:numId="1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DD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05E14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705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14CC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3488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C4518"/>
    <w:rsid w:val="006D7214"/>
    <w:rsid w:val="006D7CF1"/>
    <w:rsid w:val="006E0648"/>
    <w:rsid w:val="006E0E4E"/>
    <w:rsid w:val="006E452A"/>
    <w:rsid w:val="006E4A64"/>
    <w:rsid w:val="006E60F0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5589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41C9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120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86BF8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03AE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1650E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27BC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5273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457"/>
    <w:rsid w:val="00EB0A9F"/>
    <w:rsid w:val="00EB5A17"/>
    <w:rsid w:val="00EC0ED4"/>
    <w:rsid w:val="00EC517E"/>
    <w:rsid w:val="00EC6309"/>
    <w:rsid w:val="00ED3512"/>
    <w:rsid w:val="00ED4264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B2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99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99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paragraph" w:customStyle="1" w:styleId="29">
    <w:name w:val="Знак2"/>
    <w:basedOn w:val="a1"/>
    <w:rsid w:val="00105E14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1-11-17-006469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2713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2021-11-17T14:04:00Z</dcterms:created>
  <dcterms:modified xsi:type="dcterms:W3CDTF">2021-11-17T14:04:00Z</dcterms:modified>
</cp:coreProperties>
</file>