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ОБҐРУНТУВАННЯ ТЕХНІЧНИХ ТА ЯКІСНИХ ХАРАКТЕРИСТИК ПРЕДМЕТА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ЗАКУПІВЛІ, РОЗМІРУ БЮДЖЕТНОГО ПРИЗНАЧЕННЯ, ОЧІКУВАНОЇ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ВАРТОСТІ ПРЕДМЕТА ЗАКУПІВЛІ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(відповідно до пункту 4 </w:t>
      </w:r>
      <w:r>
        <w:rPr>
          <w:rFonts w:eastAsia="Times New Roman" w:cs="Times New Roman"/>
          <w:b/>
          <w:sz w:val="28"/>
          <w:szCs w:val="28"/>
        </w:rPr>
        <w:t>¹</w:t>
      </w:r>
      <w:r>
        <w:rPr>
          <w:b/>
          <w:sz w:val="28"/>
          <w:szCs w:val="28"/>
        </w:rPr>
        <w:t xml:space="preserve">  постанови КМУ від 11.10.2016 № 710 «Про ефективне використання державних коштів» (зі змінами))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sz w:val="28"/>
          <w:szCs w:val="28"/>
        </w:rPr>
        <w:t>Державна митна служба України в осо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бі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Харківської митниці як її відокремленого підрозділу, код ЄДРПОУ відокремленого підрозділу: 44017626; адреса: Україна, Харківська обл., м.Харків, вул. Короленка, 16Б, 61003; к</w:t>
      </w:r>
      <w:r>
        <w:rPr>
          <w:sz w:val="28"/>
          <w:szCs w:val="28"/>
        </w:rPr>
        <w:t>атегорія замовника – орган державної  влади.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 w:eastAsia="zh-CN" w:bidi="ar-SA"/>
        </w:rPr>
        <w:t>Послуги по заправці картриджів до принтері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uk-UA" w:eastAsia="zh-CN" w:bidi="ar-SA"/>
        </w:rPr>
        <w:t xml:space="preserve">в; код </w:t>
      </w:r>
      <w:r>
        <w:rPr>
          <w:sz w:val="28"/>
          <w:szCs w:val="28"/>
        </w:rPr>
        <w:t>ДК 021:2015 -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uk-UA" w:eastAsia="zh-CN" w:bidi="ar-SA"/>
        </w:rPr>
        <w:t xml:space="preserve">50310000-1 Технічне обслуговування і ремонт офісної техніки (код ДК 021:2015 що найбільше відповідає назві номенклатурної позиції –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 w:eastAsia="zh-CN" w:bidi="ar-SA"/>
        </w:rPr>
        <w:t>50313000-2 Технічне обслуговування і ремонт копіювально-розмножувальної техніки</w:t>
      </w:r>
      <w:r>
        <w:rPr>
          <w:b w:val="false"/>
          <w:bCs w:val="false"/>
          <w:sz w:val="28"/>
          <w:szCs w:val="28"/>
        </w:rPr>
        <w:t>).</w:t>
      </w:r>
    </w:p>
    <w:p>
      <w:pPr>
        <w:pStyle w:val="Normal"/>
        <w:spacing w:lineRule="auto" w:line="259" w:before="0" w:after="160"/>
        <w:ind w:left="36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Ідентифікатор закупівлі:  UA-2021-10-28-000860-</w:t>
      </w:r>
      <w:r>
        <w:rPr>
          <w:b/>
          <w:sz w:val="28"/>
          <w:szCs w:val="28"/>
          <w:lang w:val="en-US"/>
        </w:rPr>
        <w:t>b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У зв’язку з тим, що для виконання функцій митниці існує необхідність у створенні документів та використанні для цього друкувальної техніки, виникла необхідність у заправці картриджів для принтерів. З метою отримання послуг, які забезпечать достатню якість друку, необхідно забезпечити такі технічні та якісні характеристики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Послуги повинні бути надані згідно нормативів, передбачених діючим законодавством для такого роду/виду послуг, в тому числі із дотриманням заходів екологічної безпеки та вимог техніки безпеки. </w:t>
      </w:r>
    </w:p>
    <w:p>
      <w:pPr>
        <w:pStyle w:val="Normal"/>
        <w:ind w:firstLine="720"/>
        <w:jc w:val="both"/>
        <w:rPr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2. Для відновлення працездатності картриджів мають бути використані витратні матеріали Static Control Components. На підтвердження надати у складі своєї пропозиції оригінал листа авторизації Учасника, в якому буде зазначено, що учасник є авторизованим партнером або офіційним представником виробника/імпортера Static Control Components або еквівалент. Даний лист повинен бути адресований Замовнику торгів, який містить ідентифікатор закупівлі.</w:t>
      </w:r>
    </w:p>
    <w:p>
      <w:pPr>
        <w:pStyle w:val="Normal"/>
        <w:tabs>
          <w:tab w:val="left" w:pos="709" w:leader="none"/>
        </w:tabs>
        <w:jc w:val="both"/>
        <w:rPr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ab/>
        <w:t xml:space="preserve">3. Заправка картриджа включає контроль його працездатності, розбирання, очищення бункерів від відпрацьованого тонера, очищення шестерень та внутрішнього простору картриджа від залишків тонера й паперового пилу, перевірку цілісності електричних контактів, змащення контактних груп та кріплень, заповнення високоякісним тонером з дотриманням вагових норм виробника картриджа, герметизацію тонер-блоку від просипання тонера, збирання картриджа, тестування з виконанням контрольного друку, пакування в спеціальний світлозахисний герметичний пакет, що виключає пошкодження при транспортуванні, наклеювання етикетки на пакет із зазначенням Виконавця, Замовника, моделі/ідентифікатора картриджа та дати обслуговування. </w:t>
      </w:r>
    </w:p>
    <w:p>
      <w:pPr>
        <w:pStyle w:val="Normal"/>
        <w:tabs>
          <w:tab w:val="left" w:pos="709" w:leader="none"/>
        </w:tabs>
        <w:jc w:val="both"/>
        <w:rPr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ab/>
        <w:t>4. Вартість наданих Послуг складається із вартості усіх матеріалів та комплектуючих, вартості тари, упакування і маркування, вантажно- розвантажувальних робіт, податків, зборів та всіх інших витрат, що мають бути здійснені у зв’язку із наданням Послуг.</w:t>
      </w:r>
    </w:p>
    <w:p>
      <w:pPr>
        <w:pStyle w:val="Normal"/>
        <w:tabs>
          <w:tab w:val="left" w:pos="709" w:leader="none"/>
        </w:tabs>
        <w:jc w:val="both"/>
        <w:rPr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ab/>
        <w:t>5. Для надання Послуг Виконавець використовує власні запасні частини та витратні матеріали.</w:t>
      </w:r>
    </w:p>
    <w:p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uk-UA" w:eastAsia="ru-RU" w:bidi="ar-SA"/>
        </w:rPr>
        <w:t>6. Послуги заправки тонер картриджів повинні включати - нанесення індустріального мастила для зменшення коефіцієнта тертя на дозуюче лезо, очищування магнітного валу, очищування та змащування струмопровідними мастилами електричних контактів, на підтвердження надати копії висновків державної санітарно-епідеміологічної експертизи з сертифікатом аналізу на індустріальні мастильні матеріали, які є безпечними для застосування за призначенням та оточуючого персоналу, дійсні на момент розкриття пропозицій.</w:t>
      </w:r>
    </w:p>
    <w:p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uk-UA" w:eastAsia="ru-RU" w:bidi="ar-SA"/>
        </w:rPr>
        <w:t>7. Надання послуг здійснюється за адресою Виконавця, який забезпечує доставку (забирання/повернення) заправлених відновлених картриджів. Учасником в складі його пропозиції має бути наданий відповідний гарантійний лист про те, що транспортування (забирання/повернення) заправлених відновлених картриджів виконується власними засобами Виконавця та входить в ціну договору.</w:t>
      </w:r>
    </w:p>
    <w:p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uk-UA" w:eastAsia="ru-RU" w:bidi="ar-SA"/>
        </w:rPr>
        <w:t>8. Виконавець забезпечує забір та доставку картриджів за місцезнаходженням Замовника протягом одного робочого дня з моменту направлення Замовником Виконавцю відповідного замовлення (надати гарантійний лист).</w:t>
      </w:r>
    </w:p>
    <w:p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uk-UA" w:eastAsia="ru-RU" w:bidi="ar-SA"/>
        </w:rPr>
        <w:t>9. Місце надання послуг – на технічній базі (сервісному центрі) Виконавця. Учасник у складі його пропозиції повинен надати копію договору оренди або документу про право власності на приміщення, у яких розміщується сервісний центр.</w:t>
      </w:r>
    </w:p>
    <w:p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uk-UA" w:eastAsia="ru-RU" w:bidi="ar-SA"/>
        </w:rPr>
        <w:t>10. Виконавець безкоштовно здійснює технічну перевірку щодо працездатності та доцільності подальшого використання картриджів, наданих Замовником, про що, при необхідності, складається в довільній формі Акт технічного стану картриджів.</w:t>
      </w:r>
    </w:p>
    <w:p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uk-UA" w:eastAsia="ru-RU" w:bidi="ar-SA"/>
        </w:rPr>
        <w:t xml:space="preserve">11. Утилізація відпрацьованих матеріалів та запчастин проводиться Виконавцем. </w:t>
      </w:r>
    </w:p>
    <w:p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uk-UA" w:eastAsia="ru-RU" w:bidi="ar-SA"/>
        </w:rPr>
        <w:t>12. Тонер, що використовується для надання Послуг, повинен забезпечувати якість друку не гіршу, ніж при друку на новому картриджі.</w:t>
      </w:r>
    </w:p>
    <w:p>
      <w:pPr>
        <w:pStyle w:val="ListParagraph"/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uk-UA" w:eastAsia="ru-RU" w:bidi="ar-SA"/>
        </w:rPr>
        <w:t>13. Після надання Послуг в картриджах повинні бути рекомендовані виробником об’єм та вага тонера (у відповідності до технічних характеристик картриджа та стандартів фірми виробника), друк контрастний, з гарною передачею півтонів, без жодних дефектів впродовж друку всієї нормативної кількості сторінок, встановленої виробником принтеру для відповідного типу картриджа.</w:t>
      </w:r>
    </w:p>
    <w:p>
      <w:pPr>
        <w:pStyle w:val="Normal"/>
        <w:ind w:firstLine="709"/>
        <w:jc w:val="both"/>
        <w:rPr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14. Картридж має поставлятися в транспортній упаковці, яка запобігає ушкодженню картриджа та просипанню або витоку тонера.</w:t>
      </w:r>
    </w:p>
    <w:p>
      <w:pPr>
        <w:pStyle w:val="Normal"/>
        <w:ind w:firstLine="709"/>
        <w:jc w:val="both"/>
        <w:rPr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15. Заправлений картридж має відпрацьовувати заявлений виробником картриджів ресурс (кількість роздрукованих сторінок А4 при 5% заповнені), без зниження якості друку. 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16. Витратні матеріали (тонери), які використовуватимуться при наданні послуг, повинні бути новими, не перебувати під забороною відчуження, арештом, не бути предметом застави, а також не бути предметом будь-якого іншого обтяження чи обмеження, передбаченого чинним в Україні законодавством, щодо походження товарів з країн стосовно яких діє Закон України «Про санкції» від 14.08.2014 № 1644-VII  та тимчасово окупованих територій.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Обґрунтування розміру бюджетного призначення:</w:t>
      </w:r>
      <w:r>
        <w:rPr/>
        <w:t xml:space="preserve"> </w:t>
      </w:r>
      <w:r>
        <w:rPr>
          <w:sz w:val="28"/>
          <w:szCs w:val="28"/>
        </w:rPr>
        <w:t>розмір бюджетного призначення визначено Законом України «Про Державний бюджет України на 2021 рік» відповідно до бюджетного запиту на 2021 рік.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 Очікувана вартість предмета закупівлі:</w:t>
      </w:r>
      <w:r>
        <w:rPr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  <w:lang w:val="uk-UA"/>
        </w:rPr>
        <w:t>31450,00 грн. (Тридцять одна тисяча чотириста п’ятдесят гривень 00 копійок) з ПДВ.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b/>
          <w:sz w:val="28"/>
          <w:szCs w:val="28"/>
        </w:rPr>
        <w:t>7. Обґрунтування очікуваної вартості предмета закупівлі:</w:t>
      </w:r>
      <w:r>
        <w:rPr/>
        <w:t xml:space="preserve">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8. Процедура закупівлі:</w:t>
      </w:r>
      <w:r>
        <w:rPr/>
        <w:t xml:space="preserve"> </w:t>
      </w:r>
      <w:r>
        <w:rPr>
          <w:sz w:val="28"/>
        </w:rPr>
        <w:t>Відкриті торги, що застосовується відповідно до  Закону «Про публічні закупівлі»</w:t>
      </w:r>
      <w:r>
        <w:rPr/>
        <w:t xml:space="preserve"> </w:t>
      </w:r>
      <w:r>
        <w:rPr>
          <w:sz w:val="28"/>
        </w:rPr>
        <w:t>від 25 грудня 2015 року № 922-VIII (зі змінами).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991" w:header="567" w:top="62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?? °µ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uiPriority="0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a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036c70"/>
    <w:pPr>
      <w:keepNext w:val="true"/>
      <w:spacing w:before="240" w:after="60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Normal"/>
    <w:next w:val="Normal"/>
    <w:link w:val="20"/>
    <w:uiPriority w:val="99"/>
    <w:qFormat/>
    <w:rsid w:val="00036c70"/>
    <w:pPr>
      <w:keepNext w:val="true"/>
      <w:spacing w:before="240" w:after="60"/>
      <w:outlineLvl w:val="1"/>
    </w:pPr>
    <w:rPr>
      <w:rFonts w:ascii="?? °µ" w:hAnsi="?? °µ" w:eastAsia="Batang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Normal"/>
    <w:next w:val="Normal"/>
    <w:link w:val="30"/>
    <w:uiPriority w:val="99"/>
    <w:qFormat/>
    <w:rsid w:val="00036c70"/>
    <w:pPr>
      <w:keepNext w:val="true"/>
      <w:spacing w:before="240" w:after="60"/>
      <w:outlineLvl w:val="2"/>
    </w:pPr>
    <w:rPr>
      <w:rFonts w:ascii="?? °µ" w:hAnsi="?? °µ" w:eastAsia="Batang" w:cs="?? °µ"/>
      <w:b/>
      <w:bCs/>
      <w:sz w:val="26"/>
      <w:szCs w:val="26"/>
      <w:lang w:eastAsia="uk-UA"/>
    </w:rPr>
  </w:style>
  <w:style w:type="paragraph" w:styleId="4">
    <w:name w:val="Heading 4"/>
    <w:basedOn w:val="Normal"/>
    <w:next w:val="Normal"/>
    <w:link w:val="40"/>
    <w:uiPriority w:val="99"/>
    <w:qFormat/>
    <w:rsid w:val="00036c70"/>
    <w:pPr>
      <w:keepNext w:val="true"/>
      <w:spacing w:before="240" w:after="60"/>
      <w:outlineLvl w:val="3"/>
    </w:pPr>
    <w:rPr>
      <w:rFonts w:ascii="?? °µ" w:hAnsi="?? °µ" w:eastAsia="Batang" w:cs="?? °µ"/>
      <w:b/>
      <w:bCs/>
      <w:sz w:val="28"/>
      <w:szCs w:val="28"/>
      <w:lang w:eastAsia="uk-UA"/>
    </w:rPr>
  </w:style>
  <w:style w:type="paragraph" w:styleId="5">
    <w:name w:val="Heading 5"/>
    <w:basedOn w:val="Normal"/>
    <w:next w:val="Normal"/>
    <w:link w:val="50"/>
    <w:uiPriority w:val="99"/>
    <w:qFormat/>
    <w:rsid w:val="00036c70"/>
    <w:pPr>
      <w:spacing w:before="240" w:after="60"/>
      <w:outlineLvl w:val="4"/>
    </w:pPr>
    <w:rPr>
      <w:rFonts w:ascii="?? °µ" w:hAnsi="?? °µ" w:eastAsia="Batang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Normal"/>
    <w:next w:val="Normal"/>
    <w:link w:val="60"/>
    <w:uiPriority w:val="99"/>
    <w:qFormat/>
    <w:rsid w:val="00036c70"/>
    <w:pPr>
      <w:spacing w:before="240" w:after="60"/>
      <w:outlineLvl w:val="5"/>
    </w:pPr>
    <w:rPr>
      <w:rFonts w:ascii="?? °µ" w:hAnsi="?? °µ" w:eastAsia="Batang" w:cs="?? °µ"/>
      <w:b/>
      <w:bCs/>
      <w:sz w:val="22"/>
      <w:szCs w:val="22"/>
      <w:lang w:eastAsia="uk-UA"/>
    </w:rPr>
  </w:style>
  <w:style w:type="paragraph" w:styleId="7">
    <w:name w:val="Heading 7"/>
    <w:basedOn w:val="Normal"/>
    <w:next w:val="Normal"/>
    <w:link w:val="70"/>
    <w:uiPriority w:val="99"/>
    <w:qFormat/>
    <w:rsid w:val="00036c70"/>
    <w:pPr>
      <w:spacing w:before="240" w:after="60"/>
      <w:outlineLvl w:val="6"/>
    </w:pPr>
    <w:rPr>
      <w:rFonts w:ascii="?? °µ" w:hAnsi="?? °µ" w:eastAsia="Batang" w:cs="?? °µ"/>
      <w:lang w:eastAsia="uk-UA"/>
    </w:rPr>
  </w:style>
  <w:style w:type="paragraph" w:styleId="8">
    <w:name w:val="Heading 8"/>
    <w:basedOn w:val="Normal"/>
    <w:next w:val="Normal"/>
    <w:link w:val="80"/>
    <w:uiPriority w:val="99"/>
    <w:qFormat/>
    <w:rsid w:val="00036c70"/>
    <w:pPr>
      <w:spacing w:before="240" w:after="60"/>
      <w:outlineLvl w:val="7"/>
    </w:pPr>
    <w:rPr>
      <w:rFonts w:ascii="?? °µ" w:hAnsi="?? °µ" w:eastAsia="Batang" w:cs="?? °µ"/>
      <w:i/>
      <w:iCs/>
      <w:lang w:eastAsia="uk-UA"/>
    </w:rPr>
  </w:style>
  <w:style w:type="paragraph" w:styleId="9">
    <w:name w:val="Heading 9"/>
    <w:basedOn w:val="Normal"/>
    <w:next w:val="Normal"/>
    <w:link w:val="90"/>
    <w:uiPriority w:val="99"/>
    <w:qFormat/>
    <w:rsid w:val="00036c70"/>
    <w:pPr>
      <w:spacing w:before="240" w:after="60"/>
      <w:outlineLvl w:val="8"/>
    </w:pPr>
    <w:rPr>
      <w:rFonts w:ascii="?? °µ" w:hAnsi="?? °µ" w:eastAsia="Batang" w:cs="?? °µ"/>
      <w:sz w:val="22"/>
      <w:szCs w:val="22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9"/>
    <w:qFormat/>
    <w:locked/>
    <w:rsid w:val="00036c70"/>
    <w:rPr>
      <w:rFonts w:ascii="?? °µ" w:hAnsi="?? °µ" w:eastAsia="Batang" w:cs="?? °µ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9"/>
    <w:qFormat/>
    <w:locked/>
    <w:rsid w:val="00036c70"/>
    <w:rPr>
      <w:rFonts w:ascii="?? °µ" w:hAnsi="?? °µ" w:eastAsia="Batang" w:cs="?? °µ"/>
      <w:b/>
      <w:bCs/>
      <w:sz w:val="26"/>
      <w:szCs w:val="26"/>
    </w:rPr>
  </w:style>
  <w:style w:type="character" w:styleId="41" w:customStyle="1">
    <w:name w:val="Заголовок 4 Знак"/>
    <w:link w:val="4"/>
    <w:uiPriority w:val="99"/>
    <w:qFormat/>
    <w:locked/>
    <w:rsid w:val="00036c70"/>
    <w:rPr>
      <w:rFonts w:ascii="?? °µ" w:hAnsi="?? °µ" w:eastAsia="Batang" w:cs="?? °µ"/>
      <w:b/>
      <w:bCs/>
      <w:sz w:val="28"/>
      <w:szCs w:val="28"/>
    </w:rPr>
  </w:style>
  <w:style w:type="character" w:styleId="51" w:customStyle="1">
    <w:name w:val="Заголовок 5 Знак"/>
    <w:link w:val="5"/>
    <w:uiPriority w:val="99"/>
    <w:qFormat/>
    <w:locked/>
    <w:rsid w:val="00036c70"/>
    <w:rPr>
      <w:rFonts w:ascii="?? °µ" w:hAnsi="?? °µ" w:eastAsia="Batang" w:cs="?? °µ"/>
      <w:b/>
      <w:bCs/>
      <w:i/>
      <w:iCs/>
      <w:sz w:val="26"/>
      <w:szCs w:val="26"/>
    </w:rPr>
  </w:style>
  <w:style w:type="character" w:styleId="61" w:customStyle="1">
    <w:name w:val="Заголовок 6 Знак"/>
    <w:link w:val="6"/>
    <w:uiPriority w:val="99"/>
    <w:qFormat/>
    <w:locked/>
    <w:rsid w:val="00036c70"/>
    <w:rPr>
      <w:rFonts w:ascii="?? °µ" w:hAnsi="?? °µ" w:eastAsia="Batang" w:cs="?? °µ"/>
      <w:b/>
      <w:bCs/>
      <w:sz w:val="22"/>
      <w:szCs w:val="22"/>
    </w:rPr>
  </w:style>
  <w:style w:type="character" w:styleId="71" w:customStyle="1">
    <w:name w:val="Заголовок 7 Знак"/>
    <w:link w:val="7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81" w:customStyle="1">
    <w:name w:val="Заголовок 8 Знак"/>
    <w:link w:val="8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91" w:customStyle="1">
    <w:name w:val="Заголовок 9 Знак"/>
    <w:link w:val="9"/>
    <w:uiPriority w:val="99"/>
    <w:qFormat/>
    <w:locked/>
    <w:rsid w:val="00036c70"/>
    <w:rPr>
      <w:rFonts w:ascii="?? °µ" w:hAnsi="?? °µ" w:eastAsia="Batang" w:cs="?? °µ"/>
      <w:sz w:val="22"/>
      <w:szCs w:val="22"/>
    </w:rPr>
  </w:style>
  <w:style w:type="character" w:styleId="Annotationreference">
    <w:name w:val="annotation reference"/>
    <w:uiPriority w:val="99"/>
    <w:semiHidden/>
    <w:qFormat/>
    <w:rsid w:val="00dd6ac2"/>
    <w:rPr>
      <w:sz w:val="16"/>
      <w:szCs w:val="16"/>
    </w:rPr>
  </w:style>
  <w:style w:type="character" w:styleId="Style5" w:customStyle="1">
    <w:name w:val="Текст примечания Знак"/>
    <w:link w:val="a6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styleId="Style6" w:customStyle="1">
    <w:name w:val="Тема примечания Знак"/>
    <w:link w:val="a8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styleId="Style7" w:customStyle="1">
    <w:name w:val="Текст выноски Знак"/>
    <w:link w:val="aa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styleId="Style8" w:customStyle="1">
    <w:name w:val="Нижний колонтитул Знак"/>
    <w:link w:val="af1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9" w:customStyle="1">
    <w:name w:val="Верхний колонтитул Знак"/>
    <w:link w:val="af3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10">
    <w:name w:val="Гіперпосилання"/>
    <w:rsid w:val="00a86267"/>
    <w:rPr>
      <w:color w:val="0000FF"/>
      <w:u w:val="single"/>
    </w:rPr>
  </w:style>
  <w:style w:type="character" w:styleId="12" w:customStyle="1">
    <w:name w:val="Шрифт абзацу за промовчанням1"/>
    <w:uiPriority w:val="99"/>
    <w:qFormat/>
    <w:rsid w:val="00036c70"/>
    <w:rPr/>
  </w:style>
  <w:style w:type="character" w:styleId="Style11" w:customStyle="1">
    <w:name w:val="Заголовок Знак"/>
    <w:link w:val="afa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Style12" w:customStyle="1">
    <w:name w:val="Подзаголовок Знак"/>
    <w:link w:val="afc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QuoteChar" w:customStyle="1">
    <w:name w:val="Quote Char"/>
    <w:link w:val="12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IntenseQuoteChar" w:customStyle="1">
    <w:name w:val="Intense Quote Char"/>
    <w:link w:val="13"/>
    <w:uiPriority w:val="99"/>
    <w:qFormat/>
    <w:locked/>
    <w:rsid w:val="00036c70"/>
    <w:rPr>
      <w:rFonts w:ascii="?? °µ" w:hAnsi="?? °µ" w:eastAsia="Batang" w:cs="?? °µ"/>
      <w:b/>
      <w:bCs/>
      <w:i/>
      <w:iCs/>
      <w:sz w:val="22"/>
      <w:szCs w:val="22"/>
    </w:rPr>
  </w:style>
  <w:style w:type="character" w:styleId="HTML" w:customStyle="1">
    <w:name w:val="Стандартный HTML Знак"/>
    <w:link w:val="HTML"/>
    <w:uiPriority w:val="99"/>
    <w:qFormat/>
    <w:locked/>
    <w:rsid w:val="00036c70"/>
    <w:rPr>
      <w:rFonts w:ascii="Courier New" w:hAnsi="Courier New" w:eastAsia="Batang" w:cs="Courier New"/>
      <w:lang w:val="ru-RU" w:eastAsia="ru-RU"/>
    </w:rPr>
  </w:style>
  <w:style w:type="character" w:styleId="Style13" w:customStyle="1">
    <w:name w:val="Основной текст с отступом Знак"/>
    <w:link w:val="afe"/>
    <w:uiPriority w:val="99"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Style14" w:customStyle="1">
    <w:name w:val="Основной текст Знак"/>
    <w:link w:val="aff0"/>
    <w:uiPriority w:val="99"/>
    <w:semiHidden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22" w:customStyle="1">
    <w:name w:val="Основной текст (2)_"/>
    <w:link w:val="23"/>
    <w:uiPriority w:val="99"/>
    <w:qFormat/>
    <w:locked/>
    <w:rsid w:val="00036c70"/>
    <w:rPr>
      <w:b/>
      <w:bCs/>
      <w:i/>
      <w:iCs/>
      <w:sz w:val="15"/>
      <w:szCs w:val="15"/>
      <w:shd w:fill="FFFFFF" w:val="clear"/>
    </w:rPr>
  </w:style>
  <w:style w:type="character" w:styleId="42" w:customStyle="1">
    <w:name w:val="Основной текст (4)_"/>
    <w:link w:val="410"/>
    <w:uiPriority w:val="99"/>
    <w:qFormat/>
    <w:locked/>
    <w:rsid w:val="00036c70"/>
    <w:rPr>
      <w:i/>
      <w:iCs/>
      <w:sz w:val="19"/>
      <w:szCs w:val="19"/>
      <w:shd w:fill="FFFFFF" w:val="clear"/>
    </w:rPr>
  </w:style>
  <w:style w:type="character" w:styleId="23" w:customStyle="1">
    <w:name w:val="Основной текст с отступом 2 Знак"/>
    <w:link w:val="24"/>
    <w:uiPriority w:val="99"/>
    <w:semiHidden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43" w:customStyle="1">
    <w:name w:val="Основной текст (4)"/>
    <w:uiPriority w:val="99"/>
    <w:qFormat/>
    <w:rsid w:val="00036c70"/>
    <w:rPr>
      <w:i/>
      <w:iCs/>
      <w:sz w:val="19"/>
      <w:szCs w:val="19"/>
      <w:u w:val="single"/>
    </w:rPr>
  </w:style>
  <w:style w:type="character" w:styleId="Style15">
    <w:name w:val="Виділення"/>
    <w:uiPriority w:val="99"/>
    <w:qFormat/>
    <w:rsid w:val="00036c70"/>
    <w:rPr>
      <w:i/>
      <w:iCs/>
    </w:rPr>
  </w:style>
  <w:style w:type="character" w:styleId="Rvts23" w:customStyle="1">
    <w:name w:val="rvts23"/>
    <w:basedOn w:val="DefaultParagraphFont"/>
    <w:uiPriority w:val="99"/>
    <w:qFormat/>
    <w:rsid w:val="00c160b6"/>
    <w:rPr/>
  </w:style>
  <w:style w:type="character" w:styleId="Rvts46" w:customStyle="1">
    <w:name w:val="rvts46"/>
    <w:basedOn w:val="DefaultParagraphFont"/>
    <w:uiPriority w:val="99"/>
    <w:qFormat/>
    <w:rsid w:val="00962105"/>
    <w:rPr/>
  </w:style>
  <w:style w:type="character" w:styleId="FontStyle15" w:customStyle="1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styleId="Style16" w:customStyle="1">
    <w:name w:val="Абзац списка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styleId="Rvts0" w:customStyle="1">
    <w:name w:val="rvts0"/>
    <w:uiPriority w:val="99"/>
    <w:qFormat/>
    <w:rsid w:val="00b93864"/>
    <w:rPr/>
  </w:style>
  <w:style w:type="character" w:styleId="Notranslate" w:customStyle="1">
    <w:name w:val="notranslate"/>
    <w:uiPriority w:val="99"/>
    <w:qFormat/>
    <w:rsid w:val="00b93864"/>
    <w:rPr/>
  </w:style>
  <w:style w:type="character" w:styleId="Appleconvertedspace" w:customStyle="1">
    <w:name w:val="apple-converted-space"/>
    <w:uiPriority w:val="99"/>
    <w:qFormat/>
    <w:rsid w:val="00b93864"/>
    <w:rPr/>
  </w:style>
  <w:style w:type="character" w:styleId="Xfm30524053" w:customStyle="1">
    <w:name w:val="xfm_30524053"/>
    <w:uiPriority w:val="99"/>
    <w:qFormat/>
    <w:rsid w:val="00b93864"/>
    <w:rPr/>
  </w:style>
  <w:style w:type="character" w:styleId="Style17" w:customStyle="1">
    <w:name w:val="Основной текст_"/>
    <w:link w:val="53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fill="FFFFFF" w:val="clear"/>
    </w:rPr>
  </w:style>
  <w:style w:type="character" w:styleId="FontStyle16" w:customStyle="1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styleId="Style18" w:customStyle="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fill="FFFFFF" w:val="clear"/>
    </w:rPr>
  </w:style>
  <w:style w:type="character" w:styleId="72" w:customStyle="1">
    <w:name w:val="Основной текст (7)_ Знак"/>
    <w:link w:val="74"/>
    <w:uiPriority w:val="99"/>
    <w:qFormat/>
    <w:locked/>
    <w:rsid w:val="00b93864"/>
    <w:rPr>
      <w:rFonts w:ascii="Times New Roman" w:hAnsi="Times New Roman" w:cs="Times New Roman"/>
      <w:sz w:val="19"/>
      <w:szCs w:val="19"/>
      <w:shd w:fill="FFFFFF" w:val="clear"/>
    </w:rPr>
  </w:style>
  <w:style w:type="character" w:styleId="Style19" w:customStyle="1">
    <w:name w:val="Обычный (веб) Знак"/>
    <w:link w:val="af5"/>
    <w:qFormat/>
    <w:locked/>
    <w:rsid w:val="00a42d1c"/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ff1"/>
    <w:uiPriority w:val="99"/>
    <w:semiHidden/>
    <w:rsid w:val="00036c70"/>
    <w:pPr>
      <w:spacing w:before="0" w:after="120"/>
    </w:pPr>
    <w:rPr>
      <w:rFonts w:ascii="?? °µ" w:hAnsi="?? °µ" w:eastAsia="Batang" w:cs="?? °µ"/>
      <w:lang w:eastAsia="uk-UA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Arial"/>
    </w:rPr>
  </w:style>
  <w:style w:type="paragraph" w:styleId="Style25" w:customStyle="1">
    <w:name w:val="_тире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Style26" w:customStyle="1">
    <w:name w:val="_номер+)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Annotationtext">
    <w:name w:val="annotation text"/>
    <w:basedOn w:val="Normal"/>
    <w:link w:val="a7"/>
    <w:uiPriority w:val="99"/>
    <w:semiHidden/>
    <w:qFormat/>
    <w:rsid w:val="00dd6ac2"/>
    <w:pPr/>
    <w:rPr>
      <w:sz w:val="20"/>
      <w:szCs w:val="20"/>
    </w:rPr>
  </w:style>
  <w:style w:type="paragraph" w:styleId="32">
    <w:name w:val="TOC 3"/>
    <w:basedOn w:val="Normal"/>
    <w:next w:val="Normal"/>
    <w:autoRedefine/>
    <w:uiPriority w:val="99"/>
    <w:semiHidden/>
    <w:rsid w:val="006e452a"/>
    <w:pPr>
      <w:ind w:left="240" w:hanging="0"/>
    </w:pPr>
    <w:rPr>
      <w:rFonts w:ascii="Calibri" w:hAnsi="Calibri" w:cs="Calibri"/>
      <w:sz w:val="20"/>
      <w:szCs w:val="20"/>
    </w:rPr>
  </w:style>
  <w:style w:type="paragraph" w:styleId="44">
    <w:name w:val="TOC 4"/>
    <w:basedOn w:val="Normal"/>
    <w:next w:val="Normal"/>
    <w:autoRedefine/>
    <w:uiPriority w:val="99"/>
    <w:semiHidden/>
    <w:rsid w:val="006e452a"/>
    <w:pPr>
      <w:ind w:left="48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next w:val="Normal"/>
    <w:autoRedefine/>
    <w:uiPriority w:val="99"/>
    <w:semiHidden/>
    <w:rsid w:val="006e452a"/>
    <w:pPr>
      <w:ind w:left="72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autoRedefine/>
    <w:uiPriority w:val="99"/>
    <w:semiHidden/>
    <w:rsid w:val="006e452a"/>
    <w:pPr>
      <w:ind w:left="960" w:hanging="0"/>
    </w:pPr>
    <w:rPr>
      <w:rFonts w:ascii="Calibri" w:hAnsi="Calibri" w:cs="Calibri"/>
      <w:sz w:val="20"/>
      <w:szCs w:val="20"/>
    </w:rPr>
  </w:style>
  <w:style w:type="paragraph" w:styleId="73">
    <w:name w:val="TOC 7"/>
    <w:basedOn w:val="Normal"/>
    <w:next w:val="Normal"/>
    <w:autoRedefine/>
    <w:uiPriority w:val="99"/>
    <w:semiHidden/>
    <w:rsid w:val="006e452a"/>
    <w:pPr>
      <w:ind w:left="120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next w:val="Normal"/>
    <w:autoRedefine/>
    <w:uiPriority w:val="99"/>
    <w:semiHidden/>
    <w:rsid w:val="006e452a"/>
    <w:pPr>
      <w:ind w:left="144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autoRedefine/>
    <w:uiPriority w:val="99"/>
    <w:semiHidden/>
    <w:rsid w:val="006e452a"/>
    <w:pPr>
      <w:ind w:left="1680" w:hanging="0"/>
    </w:pPr>
    <w:rPr>
      <w:rFonts w:ascii="Calibri" w:hAnsi="Calibri" w:cs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qFormat/>
    <w:rsid w:val="00dd6ac2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qFormat/>
    <w:rsid w:val="00dd6ac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b554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Style27" w:customStyle="1">
    <w:name w:val="Маркер-тире"/>
    <w:basedOn w:val="Normal"/>
    <w:uiPriority w:val="99"/>
    <w:qFormat/>
    <w:rsid w:val="00cf074b"/>
    <w:pPr>
      <w:tabs>
        <w:tab w:val="clear" w:pos="709"/>
        <w:tab w:val="left" w:pos="992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Style28" w:customStyle="1">
    <w:name w:val="Номер"/>
    <w:basedOn w:val="Normal"/>
    <w:uiPriority w:val="99"/>
    <w:qFormat/>
    <w:rsid w:val="00cf074b"/>
    <w:pPr>
      <w:tabs>
        <w:tab w:val="clear" w:pos="709"/>
        <w:tab w:val="left" w:pos="1134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24" w:customStyle="1">
    <w:name w:val="Номер2"/>
    <w:basedOn w:val="Style28"/>
    <w:uiPriority w:val="99"/>
    <w:qFormat/>
    <w:rsid w:val="00cf074b"/>
    <w:pPr>
      <w:tabs>
        <w:tab w:val="clear" w:pos="1134"/>
        <w:tab w:val="left" w:pos="1418" w:leader="none"/>
      </w:tabs>
    </w:pPr>
    <w:rPr/>
  </w:style>
  <w:style w:type="paragraph" w:styleId="33" w:customStyle="1">
    <w:name w:val="Номер3"/>
    <w:basedOn w:val="24"/>
    <w:uiPriority w:val="99"/>
    <w:qFormat/>
    <w:rsid w:val="00cf074b"/>
    <w:pPr>
      <w:tabs>
        <w:tab w:val="clear" w:pos="1418"/>
        <w:tab w:val="left" w:pos="1701" w:leader="none"/>
      </w:tabs>
    </w:pPr>
    <w:rPr/>
  </w:style>
  <w:style w:type="paragraph" w:styleId="45" w:customStyle="1">
    <w:name w:val="Номер4"/>
    <w:basedOn w:val="33"/>
    <w:uiPriority w:val="99"/>
    <w:qFormat/>
    <w:rsid w:val="00cf074b"/>
    <w:pPr>
      <w:tabs>
        <w:tab w:val="clear" w:pos="1701"/>
        <w:tab w:val="left" w:pos="1985" w:leader="none"/>
      </w:tabs>
    </w:pPr>
    <w:rPr/>
  </w:style>
  <w:style w:type="paragraph" w:styleId="53" w:customStyle="1">
    <w:name w:val="Номер5"/>
    <w:basedOn w:val="45"/>
    <w:uiPriority w:val="99"/>
    <w:qFormat/>
    <w:rsid w:val="00cf074b"/>
    <w:pPr>
      <w:tabs>
        <w:tab w:val="clear" w:pos="1985"/>
        <w:tab w:val="left" w:pos="2268" w:leader="none"/>
      </w:tabs>
    </w:pPr>
    <w:rPr/>
  </w:style>
  <w:style w:type="paragraph" w:styleId="63" w:customStyle="1">
    <w:name w:val="Номер6"/>
    <w:basedOn w:val="53"/>
    <w:uiPriority w:val="99"/>
    <w:qFormat/>
    <w:rsid w:val="00cf074b"/>
    <w:pPr>
      <w:tabs>
        <w:tab w:val="clear" w:pos="2268"/>
        <w:tab w:val="left" w:pos="2552" w:leader="none"/>
      </w:tabs>
    </w:pPr>
    <w:rPr/>
  </w:style>
  <w:style w:type="paragraph" w:styleId="74" w:customStyle="1">
    <w:name w:val="Номер7"/>
    <w:basedOn w:val="63"/>
    <w:uiPriority w:val="99"/>
    <w:qFormat/>
    <w:rsid w:val="00cf074b"/>
    <w:pPr>
      <w:tabs>
        <w:tab w:val="clear" w:pos="2552"/>
        <w:tab w:val="left" w:pos="2835" w:leader="none"/>
      </w:tabs>
    </w:pPr>
    <w:rPr/>
  </w:style>
  <w:style w:type="paragraph" w:styleId="83" w:customStyle="1">
    <w:name w:val="Номер8"/>
    <w:basedOn w:val="74"/>
    <w:uiPriority w:val="99"/>
    <w:qFormat/>
    <w:rsid w:val="00cf074b"/>
    <w:pPr>
      <w:tabs>
        <w:tab w:val="clear" w:pos="2835"/>
        <w:tab w:val="left" w:pos="3119" w:leader="none"/>
      </w:tabs>
    </w:pPr>
    <w:rPr/>
  </w:style>
  <w:style w:type="paragraph" w:styleId="93" w:customStyle="1">
    <w:name w:val="Номер9"/>
    <w:basedOn w:val="83"/>
    <w:uiPriority w:val="99"/>
    <w:qFormat/>
    <w:rsid w:val="00cf074b"/>
    <w:pPr>
      <w:tabs>
        <w:tab w:val="clear" w:pos="3119"/>
        <w:tab w:val="left" w:pos="3402" w:leader="none"/>
      </w:tabs>
    </w:pPr>
    <w:rPr/>
  </w:style>
  <w:style w:type="paragraph" w:styleId="ListParagraph">
    <w:name w:val="List Paragraph"/>
    <w:basedOn w:val="Normal"/>
    <w:link w:val="af0"/>
    <w:uiPriority w:val="34"/>
    <w:qFormat/>
    <w:rsid w:val="000644c4"/>
    <w:pPr>
      <w:ind w:left="708" w:hanging="0"/>
    </w:pPr>
    <w:rPr>
      <w:rFonts w:ascii="Calibri" w:hAnsi="Calibri" w:cs="Calibri"/>
    </w:rPr>
  </w:style>
  <w:style w:type="paragraph" w:styleId="Style29">
    <w:name w:val="Верхній і нижній колонтитули"/>
    <w:basedOn w:val="Normal"/>
    <w:qFormat/>
    <w:pPr/>
    <w:rPr/>
  </w:style>
  <w:style w:type="paragraph" w:styleId="Style30">
    <w:name w:val="Footer"/>
    <w:basedOn w:val="Normal"/>
    <w:link w:val="af2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31">
    <w:name w:val="Header"/>
    <w:basedOn w:val="Normal"/>
    <w:link w:val="af4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link w:val="af6"/>
    <w:qFormat/>
    <w:rsid w:val="002e16ad"/>
    <w:pPr>
      <w:spacing w:beforeAutospacing="1" w:afterAutospacing="1"/>
    </w:pPr>
    <w:rPr>
      <w:lang w:eastAsia="uk-UA"/>
    </w:rPr>
  </w:style>
  <w:style w:type="paragraph" w:styleId="Style32" w:customStyle="1">
    <w:name w:val="Тире"/>
    <w:basedOn w:val="Normal"/>
    <w:uiPriority w:val="99"/>
    <w:qFormat/>
    <w:rsid w:val="00da4de2"/>
    <w:pPr>
      <w:spacing w:before="0" w:after="120"/>
      <w:ind w:left="284" w:hanging="284"/>
      <w:jc w:val="both"/>
    </w:pPr>
    <w:rPr/>
  </w:style>
  <w:style w:type="paragraph" w:styleId="Style33" w:customStyle="1">
    <w:name w:val="Номер)"/>
    <w:basedOn w:val="Normal"/>
    <w:uiPriority w:val="99"/>
    <w:qFormat/>
    <w:rsid w:val="0096471b"/>
    <w:pPr>
      <w:spacing w:before="0" w:after="120"/>
      <w:ind w:left="720" w:hanging="360"/>
      <w:jc w:val="both"/>
    </w:pPr>
    <w:rPr/>
  </w:style>
  <w:style w:type="paragraph" w:styleId="Style34">
    <w:name w:val="Title"/>
    <w:basedOn w:val="Normal"/>
    <w:next w:val="Normal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Style35">
    <w:name w:val="Subtitle"/>
    <w:basedOn w:val="Normal"/>
    <w:next w:val="Normal"/>
    <w:link w:val="afd"/>
    <w:uiPriority w:val="99"/>
    <w:qFormat/>
    <w:rsid w:val="00036c70"/>
    <w:pPr>
      <w:spacing w:before="0" w:after="60"/>
      <w:jc w:val="center"/>
      <w:outlineLvl w:val="1"/>
    </w:pPr>
    <w:rPr>
      <w:rFonts w:ascii="?? °µ" w:hAnsi="?? °µ" w:eastAsia="Batang" w:cs="?? °µ"/>
      <w:lang w:eastAsia="uk-UA"/>
    </w:rPr>
  </w:style>
  <w:style w:type="paragraph" w:styleId="13" w:customStyle="1">
    <w:name w:val="Цитата1"/>
    <w:basedOn w:val="Normal"/>
    <w:next w:val="Normal"/>
    <w:link w:val="QuoteChar"/>
    <w:uiPriority w:val="99"/>
    <w:qFormat/>
    <w:rsid w:val="00036c70"/>
    <w:pPr/>
    <w:rPr>
      <w:rFonts w:ascii="?? °µ" w:hAnsi="?? °µ" w:eastAsia="Batang" w:cs="?? °µ"/>
      <w:i/>
      <w:iCs/>
      <w:lang w:val="ru-RU"/>
    </w:rPr>
  </w:style>
  <w:style w:type="paragraph" w:styleId="14" w:customStyle="1">
    <w:name w:val="Насичена цитата1"/>
    <w:basedOn w:val="Normal"/>
    <w:next w:val="Normal"/>
    <w:link w:val="IntenseQuoteChar"/>
    <w:uiPriority w:val="99"/>
    <w:qFormat/>
    <w:rsid w:val="00036c70"/>
    <w:pPr>
      <w:ind w:left="720" w:right="720" w:hanging="0"/>
    </w:pPr>
    <w:rPr>
      <w:rFonts w:ascii="?? °µ" w:hAnsi="?? °µ" w:eastAsia="Batang" w:cs="?? °µ"/>
      <w:b/>
      <w:bCs/>
      <w:i/>
      <w:iCs/>
      <w:sz w:val="22"/>
      <w:szCs w:val="22"/>
      <w:lang w:val="ru-RU"/>
    </w:rPr>
  </w:style>
  <w:style w:type="paragraph" w:styleId="HTMLPreformatted">
    <w:name w:val="HTML Preformatted"/>
    <w:basedOn w:val="Normal"/>
    <w:link w:val="HTML0"/>
    <w:uiPriority w:val="99"/>
    <w:qFormat/>
    <w:rsid w:val="00036c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Batang" w:cs="Courier New"/>
      <w:sz w:val="20"/>
      <w:szCs w:val="20"/>
      <w:lang w:val="ru-RU"/>
    </w:rPr>
  </w:style>
  <w:style w:type="paragraph" w:styleId="Style36">
    <w:name w:val="Body Text Indent"/>
    <w:basedOn w:val="Normal"/>
    <w:link w:val="aff"/>
    <w:uiPriority w:val="99"/>
    <w:rsid w:val="00036c70"/>
    <w:pPr>
      <w:spacing w:before="0" w:after="120"/>
      <w:ind w:left="283" w:hanging="0"/>
    </w:pPr>
    <w:rPr>
      <w:rFonts w:eastAsia="Batang"/>
    </w:rPr>
  </w:style>
  <w:style w:type="paragraph" w:styleId="25" w:customStyle="1">
    <w:name w:val="Основной текст (2)"/>
    <w:basedOn w:val="Normal"/>
    <w:link w:val="22"/>
    <w:uiPriority w:val="99"/>
    <w:qFormat/>
    <w:rsid w:val="00036c70"/>
    <w:pPr>
      <w:shd w:val="clear" w:color="auto" w:fill="FFFFFF"/>
      <w:spacing w:lineRule="exact" w:line="413"/>
      <w:jc w:val="center"/>
    </w:pPr>
    <w:rPr>
      <w:rFonts w:ascii="Calibri" w:hAnsi="Calibri" w:eastAsia="Calibri" w:cs="Calibri"/>
      <w:b/>
      <w:bCs/>
      <w:i/>
      <w:iCs/>
      <w:sz w:val="15"/>
      <w:szCs w:val="15"/>
      <w:shd w:fill="FFFFFF" w:val="clear"/>
      <w:lang w:val="ru-RU"/>
    </w:rPr>
  </w:style>
  <w:style w:type="paragraph" w:styleId="411" w:customStyle="1">
    <w:name w:val="Основной текст (4)1"/>
    <w:basedOn w:val="Normal"/>
    <w:link w:val="43"/>
    <w:uiPriority w:val="99"/>
    <w:qFormat/>
    <w:rsid w:val="00036c70"/>
    <w:pPr>
      <w:shd w:val="clear" w:color="auto" w:fill="FFFFFF"/>
      <w:spacing w:lineRule="exact" w:line="221" w:before="60" w:after="0"/>
      <w:jc w:val="center"/>
    </w:pPr>
    <w:rPr>
      <w:rFonts w:ascii="Calibri" w:hAnsi="Calibri" w:eastAsia="Calibri" w:cs="Calibri"/>
      <w:i/>
      <w:iCs/>
      <w:sz w:val="19"/>
      <w:szCs w:val="19"/>
      <w:shd w:fill="FFFFFF" w:val="clear"/>
      <w:lang w:val="ru-RU"/>
    </w:rPr>
  </w:style>
  <w:style w:type="paragraph" w:styleId="BodyTextIndent2">
    <w:name w:val="Body Text Indent 2"/>
    <w:basedOn w:val="Normal"/>
    <w:link w:val="25"/>
    <w:uiPriority w:val="99"/>
    <w:semiHidden/>
    <w:qFormat/>
    <w:rsid w:val="00036c70"/>
    <w:pPr>
      <w:spacing w:lineRule="auto" w:line="480" w:before="0" w:after="120"/>
      <w:ind w:left="283" w:hanging="0"/>
    </w:pPr>
    <w:rPr>
      <w:rFonts w:eastAsia="Batang"/>
    </w:rPr>
  </w:style>
  <w:style w:type="paragraph" w:styleId="15" w:customStyle="1">
    <w:name w:val="Абзац списку1"/>
    <w:basedOn w:val="Normal"/>
    <w:uiPriority w:val="99"/>
    <w:qFormat/>
    <w:rsid w:val="00036c70"/>
    <w:pPr>
      <w:ind w:left="720" w:hanging="0"/>
    </w:pPr>
    <w:rPr>
      <w:rFonts w:ascii="?? °µ" w:hAnsi="?? °µ" w:eastAsia="Batang" w:cs="?? °µ"/>
      <w:lang w:eastAsia="uk-UA"/>
    </w:rPr>
  </w:style>
  <w:style w:type="paragraph" w:styleId="16" w:customStyle="1">
    <w:name w:val="Абзац списка1"/>
    <w:basedOn w:val="Normal"/>
    <w:uiPriority w:val="99"/>
    <w:qFormat/>
    <w:rsid w:val="00036c70"/>
    <w:pPr>
      <w:ind w:left="720" w:hanging="0"/>
    </w:pPr>
    <w:rPr>
      <w:rFonts w:eastAsia="Batang"/>
    </w:rPr>
  </w:style>
  <w:style w:type="paragraph" w:styleId="17" w:customStyle="1">
    <w:name w:val="Рецензия1"/>
    <w:uiPriority w:val="99"/>
    <w:semiHidden/>
    <w:qFormat/>
    <w:rsid w:val="00036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uk-UA" w:eastAsia="ru-RU" w:bidi="ar-SA"/>
    </w:rPr>
  </w:style>
  <w:style w:type="paragraph" w:styleId="18" w:customStyle="1">
    <w:name w:val="Звичайний1"/>
    <w:uiPriority w:val="99"/>
    <w:qFormat/>
    <w:rsid w:val="00c160b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ar-SA"/>
    </w:rPr>
  </w:style>
  <w:style w:type="paragraph" w:styleId="Tblcod" w:customStyle="1">
    <w:name w:val="tbl-cod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Tbltxt" w:customStyle="1">
    <w:name w:val="tbl-txt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19" w:customStyle="1">
    <w:name w:val="Обычный1"/>
    <w:uiPriority w:val="99"/>
    <w:qFormat/>
    <w:rsid w:val="003a76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11" w:customStyle="1">
    <w:name w:val="Заголовок 11"/>
    <w:basedOn w:val="19"/>
    <w:next w:val="19"/>
    <w:uiPriority w:val="99"/>
    <w:qFormat/>
    <w:rsid w:val="003a7694"/>
    <w:pPr>
      <w:keepNext w:val="true"/>
      <w:widowControl w:val="false"/>
      <w:snapToGrid w:val="false"/>
      <w:ind w:right="-6" w:hanging="0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styleId="Rvps2" w:customStyle="1">
    <w:name w:val="rvps2"/>
    <w:basedOn w:val="Normal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NoSpacing">
    <w:name w:val="No Spacing"/>
    <w:uiPriority w:val="99"/>
    <w:qFormat/>
    <w:rsid w:val="00f178a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110" w:customStyle="1">
    <w:name w:val="Стиль1"/>
    <w:basedOn w:val="NoSpacing"/>
    <w:uiPriority w:val="99"/>
    <w:qFormat/>
    <w:rsid w:val="006f153a"/>
    <w:pPr>
      <w:spacing w:lineRule="auto" w:line="276"/>
    </w:pPr>
    <w:rPr>
      <w:rFonts w:ascii="Times New Roman" w:hAnsi="Times New Roman" w:eastAsia="Batang" w:cs="Times New Roman"/>
      <w:sz w:val="24"/>
      <w:szCs w:val="24"/>
    </w:rPr>
  </w:style>
  <w:style w:type="paragraph" w:styleId="26" w:customStyle="1">
    <w:name w:val="Стиль2"/>
    <w:basedOn w:val="NoSpacing"/>
    <w:uiPriority w:val="99"/>
    <w:qFormat/>
    <w:rsid w:val="00846d2f"/>
    <w:pPr>
      <w:spacing w:lineRule="auto" w:line="276"/>
    </w:pPr>
    <w:rPr>
      <w:rFonts w:ascii="Times New Roman" w:hAnsi="Times New Roman" w:eastAsia="Batang" w:cs="Times New Roman"/>
      <w:b/>
      <w:bCs/>
      <w:sz w:val="24"/>
      <w:szCs w:val="24"/>
      <w:lang w:val="uk-UA"/>
    </w:rPr>
  </w:style>
  <w:style w:type="paragraph" w:styleId="34" w:customStyle="1">
    <w:name w:val="Стиль3"/>
    <w:basedOn w:val="NoSpacing"/>
    <w:uiPriority w:val="99"/>
    <w:qFormat/>
    <w:rsid w:val="00846d2f"/>
    <w:pPr/>
    <w:rPr>
      <w:b/>
      <w:bCs/>
    </w:rPr>
  </w:style>
  <w:style w:type="paragraph" w:styleId="46" w:customStyle="1">
    <w:name w:val="Стиль4"/>
    <w:basedOn w:val="NoSpacing"/>
    <w:uiPriority w:val="99"/>
    <w:qFormat/>
    <w:rsid w:val="005b293b"/>
    <w:pPr>
      <w:spacing w:lineRule="auto" w:line="276"/>
      <w:jc w:val="center"/>
    </w:pPr>
    <w:rPr>
      <w:rFonts w:ascii="Times New Roman" w:hAnsi="Times New Roman" w:eastAsia="Batang" w:cs="Times New Roman"/>
      <w:b/>
      <w:bCs/>
      <w:sz w:val="20"/>
      <w:szCs w:val="20"/>
    </w:rPr>
  </w:style>
  <w:style w:type="paragraph" w:styleId="54" w:customStyle="1">
    <w:name w:val="Основной текст5"/>
    <w:basedOn w:val="Normal"/>
    <w:link w:val="aff4"/>
    <w:uiPriority w:val="99"/>
    <w:qFormat/>
    <w:rsid w:val="00b93864"/>
    <w:pPr>
      <w:widowControl w:val="false"/>
      <w:shd w:val="clear" w:color="auto" w:fill="FFFFFF"/>
      <w:spacing w:lineRule="atLeast" w:line="240"/>
      <w:ind w:hanging="560"/>
    </w:pPr>
    <w:rPr>
      <w:rFonts w:eastAsia="Calibri"/>
      <w:spacing w:val="3"/>
      <w:sz w:val="21"/>
      <w:szCs w:val="21"/>
      <w:lang w:val="ru-RU"/>
    </w:rPr>
  </w:style>
  <w:style w:type="paragraph" w:styleId="27" w:customStyle="1">
    <w:name w:val="Обычный2"/>
    <w:uiPriority w:val="99"/>
    <w:qFormat/>
    <w:rsid w:val="00b938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75" w:customStyle="1">
    <w:name w:val="Основной текст (7)_"/>
    <w:basedOn w:val="Normal"/>
    <w:link w:val="73"/>
    <w:uiPriority w:val="99"/>
    <w:qFormat/>
    <w:rsid w:val="00b93864"/>
    <w:pPr>
      <w:shd w:val="clear" w:color="auto" w:fill="FFFFFF"/>
      <w:spacing w:lineRule="exact" w:line="250" w:before="0" w:after="480"/>
    </w:pPr>
    <w:rPr>
      <w:rFonts w:eastAsia="Calibri"/>
      <w:sz w:val="19"/>
      <w:szCs w:val="19"/>
      <w:lang w:val="ru-RU"/>
    </w:rPr>
  </w:style>
  <w:style w:type="paragraph" w:styleId="28" w:customStyle="1">
    <w:name w:val="Абзац списка2"/>
    <w:basedOn w:val="Normal"/>
    <w:uiPriority w:val="99"/>
    <w:qFormat/>
    <w:rsid w:val="003b0de6"/>
    <w:pPr>
      <w:spacing w:before="0" w:after="0"/>
      <w:ind w:left="720" w:hanging="0"/>
      <w:contextualSpacing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99"/>
    <w:rsid w:val="00725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LibreOffice/6.4.3.2$Windows_X86_64 LibreOffice_project/747b5d0ebf89f41c860ec2a39efd7cb15b54f2d8</Application>
  <Pages>3</Pages>
  <Words>855</Words>
  <Characters>6117</Characters>
  <CharactersWithSpaces>6962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2021-05-21T06:33:00Z</dcterms:created>
  <dc:creator/>
  <dc:description/>
  <dc:language>uk-UA</dc:language>
  <cp:lastModifiedBy/>
  <dcterms:modified xsi:type="dcterms:W3CDTF">2022-01-11T13:58:56Z</dcterms:modified>
  <cp:revision>8</cp:revision>
  <dc:subject/>
  <dc:title>ТД ПРЕДМЕТ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