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24141D" w:rsidRDefault="00D1234A" w:rsidP="0024141D">
      <w:pPr>
        <w:ind w:firstLine="567"/>
        <w:jc w:val="both"/>
        <w:rPr>
          <w:color w:val="000000"/>
          <w:lang w:eastAsia="uk-UA"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AC6DA4">
        <w:t>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1A4E1F">
        <w:rPr>
          <w:bCs/>
        </w:rPr>
        <w:t>«</w:t>
      </w:r>
      <w:r w:rsidR="001F529F" w:rsidRPr="001F529F">
        <w:t>Електрична енергія</w:t>
      </w:r>
      <w:r w:rsidR="001A4E1F">
        <w:rPr>
          <w:bCs/>
        </w:rPr>
        <w:t>»,</w:t>
      </w:r>
      <w:r w:rsidR="001A4E1F" w:rsidRPr="002375EB">
        <w:rPr>
          <w:bCs/>
        </w:rPr>
        <w:t xml:space="preserve">  </w:t>
      </w:r>
      <w:r w:rsidR="001F529F" w:rsidRPr="001F529F">
        <w:t>ДК 021:2015 "09310000-5 Електрична енергія"- Електрична енергія</w:t>
      </w:r>
      <w:r w:rsidR="00E72CE6" w:rsidRPr="00D36659">
        <w:rPr>
          <w:color w:val="000000"/>
          <w:lang w:eastAsia="uk-UA"/>
        </w:rPr>
        <w:t>- за КЕКВ 22</w:t>
      </w:r>
      <w:r w:rsidR="001F529F">
        <w:rPr>
          <w:color w:val="000000"/>
          <w:lang w:eastAsia="uk-UA"/>
        </w:rPr>
        <w:t>73</w:t>
      </w:r>
      <w:r w:rsidR="00E72CE6" w:rsidRPr="00D36659">
        <w:rPr>
          <w:color w:val="000000"/>
          <w:lang w:eastAsia="uk-UA"/>
        </w:rPr>
        <w:t xml:space="preserve"> у </w:t>
      </w:r>
      <w:r w:rsidR="00F76355">
        <w:rPr>
          <w:color w:val="000000"/>
          <w:lang w:eastAsia="uk-UA"/>
        </w:rPr>
        <w:t>січні</w:t>
      </w:r>
      <w:r w:rsidR="00E72CE6" w:rsidRPr="00D36659">
        <w:rPr>
          <w:color w:val="000000"/>
          <w:lang w:eastAsia="uk-UA"/>
        </w:rPr>
        <w:t xml:space="preserve"> 202</w:t>
      </w:r>
      <w:r w:rsidR="00F76355">
        <w:rPr>
          <w:color w:val="000000"/>
          <w:lang w:eastAsia="uk-UA"/>
        </w:rPr>
        <w:t>2</w:t>
      </w:r>
      <w:r w:rsidR="00E72CE6" w:rsidRPr="00D36659">
        <w:rPr>
          <w:color w:val="000000"/>
          <w:lang w:eastAsia="uk-UA"/>
        </w:rPr>
        <w:t xml:space="preserve"> року </w:t>
      </w:r>
      <w:r w:rsidR="0024141D" w:rsidRPr="00D36659">
        <w:rPr>
          <w:color w:val="000000"/>
          <w:lang w:eastAsia="uk-UA"/>
        </w:rPr>
        <w:t xml:space="preserve">очікуваною вартістю </w:t>
      </w:r>
      <w:r w:rsidR="00F76355" w:rsidRPr="00F76355">
        <w:rPr>
          <w:lang w:val="ru-RU"/>
        </w:rPr>
        <w:t>117057</w:t>
      </w:r>
      <w:r w:rsidR="00F76355">
        <w:t>,</w:t>
      </w:r>
      <w:r w:rsidR="00F76355" w:rsidRPr="00F76355">
        <w:rPr>
          <w:lang w:val="ru-RU"/>
        </w:rPr>
        <w:t>02</w:t>
      </w:r>
      <w:r w:rsidR="00F76355" w:rsidRPr="00516FD6">
        <w:t xml:space="preserve"> </w:t>
      </w:r>
      <w:r w:rsidR="00F76355" w:rsidRPr="00516FD6">
        <w:rPr>
          <w:lang w:eastAsia="uk-UA" w:bidi="uk-UA"/>
        </w:rPr>
        <w:t>грн</w:t>
      </w:r>
      <w:r w:rsidR="00F76355" w:rsidRPr="00D36659">
        <w:rPr>
          <w:color w:val="000000"/>
          <w:lang w:eastAsia="uk-UA"/>
        </w:rPr>
        <w:t xml:space="preserve"> </w:t>
      </w:r>
      <w:r w:rsidR="00E72CE6" w:rsidRPr="00D36659">
        <w:rPr>
          <w:color w:val="000000"/>
          <w:lang w:eastAsia="uk-UA"/>
        </w:rPr>
        <w:t xml:space="preserve">за рахунок коштів державного бюджету </w:t>
      </w:r>
      <w:r w:rsidR="00E72CE6" w:rsidRPr="00D36659">
        <w:rPr>
          <w:bCs/>
        </w:rPr>
        <w:t xml:space="preserve">(загальний фонд) </w:t>
      </w:r>
      <w:r w:rsidR="00E72CE6" w:rsidRPr="00D36659">
        <w:rPr>
          <w:color w:val="000000"/>
          <w:lang w:eastAsia="uk-UA"/>
        </w:rPr>
        <w:t xml:space="preserve">за </w:t>
      </w:r>
      <w:r w:rsidR="00E72CE6">
        <w:rPr>
          <w:color w:val="000000"/>
          <w:lang w:eastAsia="uk-UA"/>
        </w:rPr>
        <w:t>переговорною</w:t>
      </w:r>
      <w:r w:rsidR="00E72CE6" w:rsidRPr="00D36659">
        <w:rPr>
          <w:color w:val="000000"/>
          <w:lang w:eastAsia="uk-UA"/>
        </w:rPr>
        <w:t xml:space="preserve"> процедурою </w:t>
      </w:r>
      <w:r w:rsidR="0024141D">
        <w:rPr>
          <w:color w:val="000000"/>
          <w:lang w:eastAsia="uk-UA"/>
        </w:rPr>
        <w:t>(скороченою)</w:t>
      </w:r>
      <w:r w:rsidR="00E72CE6">
        <w:rPr>
          <w:color w:val="000000"/>
          <w:lang w:eastAsia="uk-UA"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EF4177" w:rsidRPr="00D36659" w:rsidRDefault="003A6BD5" w:rsidP="00EF4177">
      <w:pPr>
        <w:ind w:firstLine="567"/>
        <w:jc w:val="both"/>
        <w:rPr>
          <w:bCs/>
        </w:rPr>
      </w:pPr>
      <w:r>
        <w:rPr>
          <w:bCs/>
        </w:rPr>
        <w:t xml:space="preserve">   </w:t>
      </w:r>
      <w:r w:rsidR="006F295D">
        <w:rPr>
          <w:bCs/>
        </w:rPr>
        <w:t xml:space="preserve">1. Назва предмета закупівлі </w:t>
      </w:r>
      <w:r w:rsidR="0011631B" w:rsidRPr="00516FD6">
        <w:rPr>
          <w:bCs/>
        </w:rPr>
        <w:t>«</w:t>
      </w:r>
      <w:r w:rsidR="0011631B" w:rsidRPr="00516FD6">
        <w:t>Електрична енергія</w:t>
      </w:r>
      <w:r w:rsidR="0011631B" w:rsidRPr="00516FD6">
        <w:rPr>
          <w:bCs/>
        </w:rPr>
        <w:t xml:space="preserve">»  </w:t>
      </w:r>
      <w:r w:rsidR="0011631B" w:rsidRPr="00516FD6">
        <w:t>ДК 021:2015 "09310000-5 Електрична енергія"</w:t>
      </w:r>
      <w:r w:rsidR="0011631B" w:rsidRPr="00516FD6">
        <w:rPr>
          <w:color w:val="000000"/>
          <w:lang w:eastAsia="uk-UA"/>
        </w:rPr>
        <w:t xml:space="preserve"> за КЕКВ 2273</w:t>
      </w:r>
      <w:r w:rsidR="0011631B">
        <w:rPr>
          <w:color w:val="000000"/>
          <w:lang w:eastAsia="uk-UA"/>
        </w:rPr>
        <w:t>.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F76355" w:rsidRPr="00F76355">
        <w:rPr>
          <w:lang w:val="ru-RU"/>
        </w:rPr>
        <w:t>117057</w:t>
      </w:r>
      <w:r w:rsidR="00F76355">
        <w:t>,</w:t>
      </w:r>
      <w:r w:rsidR="00F76355" w:rsidRPr="00F76355">
        <w:rPr>
          <w:lang w:val="ru-RU"/>
        </w:rPr>
        <w:t>02</w:t>
      </w:r>
      <w:r w:rsidR="0011631B" w:rsidRPr="00516FD6">
        <w:t xml:space="preserve"> </w:t>
      </w:r>
      <w:r w:rsidR="0011631B" w:rsidRPr="00516FD6">
        <w:rPr>
          <w:lang w:eastAsia="uk-UA" w:bidi="uk-UA"/>
        </w:rPr>
        <w:t>грн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F76355" w:rsidRPr="00F76355">
        <w:rPr>
          <w:lang w:val="ru-RU"/>
        </w:rPr>
        <w:t>117057</w:t>
      </w:r>
      <w:r w:rsidR="00F76355">
        <w:t>,</w:t>
      </w:r>
      <w:r w:rsidR="00F76355" w:rsidRPr="00F76355">
        <w:rPr>
          <w:lang w:val="ru-RU"/>
        </w:rPr>
        <w:t>02</w:t>
      </w:r>
      <w:r w:rsidR="00F76355" w:rsidRPr="00516FD6">
        <w:t xml:space="preserve"> </w:t>
      </w:r>
      <w:r w:rsidR="00F76355" w:rsidRPr="00516FD6">
        <w:rPr>
          <w:lang w:eastAsia="uk-UA" w:bidi="uk-UA"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</w:t>
      </w:r>
      <w:proofErr w:type="spellStart"/>
      <w:r w:rsidR="00EF4177">
        <w:rPr>
          <w:bCs/>
          <w:lang w:val="ru-RU"/>
        </w:rPr>
        <w:t>Луніна</w:t>
      </w:r>
      <w:proofErr w:type="spellEnd"/>
      <w:r w:rsidR="00EF4177">
        <w:rPr>
          <w:bCs/>
          <w:lang w:val="ru-RU"/>
        </w:rPr>
        <w:t xml:space="preserve">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до </w:t>
      </w:r>
      <w:r w:rsidR="00051D74">
        <w:rPr>
          <w:bCs/>
        </w:rPr>
        <w:t>06.03</w:t>
      </w:r>
      <w:r>
        <w:rPr>
          <w:bCs/>
        </w:rPr>
        <w:t>.202</w:t>
      </w:r>
      <w:r w:rsidR="00051D74">
        <w:rPr>
          <w:bCs/>
        </w:rPr>
        <w:t>2</w:t>
      </w:r>
      <w:r>
        <w:rPr>
          <w:bCs/>
        </w:rPr>
        <w:t xml:space="preserve">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8F6072" w:rsidRPr="00A4441D" w:rsidRDefault="006F295D" w:rsidP="002C6C19">
      <w:pPr>
        <w:ind w:firstLine="567"/>
        <w:jc w:val="both"/>
        <w:rPr>
          <w:bCs/>
        </w:rPr>
      </w:pPr>
      <w:r>
        <w:rPr>
          <w:bCs/>
        </w:rPr>
        <w:t xml:space="preserve">6. </w:t>
      </w:r>
      <w:r w:rsidR="00D01ED6">
        <w:rPr>
          <w:bCs/>
        </w:rPr>
        <w:t>Д</w:t>
      </w:r>
      <w:r w:rsidR="005B6E19" w:rsidRPr="00E913F6">
        <w:rPr>
          <w:color w:val="000000"/>
          <w:lang w:eastAsia="uk-UA"/>
        </w:rPr>
        <w:t xml:space="preserve">ля забезпечення </w:t>
      </w:r>
      <w:r w:rsidR="0011631B">
        <w:rPr>
          <w:color w:val="000000"/>
          <w:lang w:eastAsia="uk-UA"/>
        </w:rPr>
        <w:t xml:space="preserve">електроенергією </w:t>
      </w:r>
      <w:proofErr w:type="spellStart"/>
      <w:r w:rsidR="0011631B">
        <w:rPr>
          <w:color w:val="000000"/>
          <w:lang w:eastAsia="uk-UA"/>
        </w:rPr>
        <w:t>адмінбудови</w:t>
      </w:r>
      <w:proofErr w:type="spellEnd"/>
      <w:r w:rsidR="005B6E19" w:rsidRPr="00E913F6">
        <w:rPr>
          <w:color w:val="000000"/>
          <w:lang w:eastAsia="uk-UA"/>
        </w:rPr>
        <w:t xml:space="preserve"> Донецької митниці</w:t>
      </w:r>
      <w:r w:rsidR="0024141D">
        <w:rPr>
          <w:color w:val="000000"/>
          <w:lang w:eastAsia="uk-UA"/>
        </w:rPr>
        <w:t xml:space="preserve"> </w:t>
      </w:r>
      <w:r w:rsidR="005B6E19" w:rsidRPr="00E913F6">
        <w:rPr>
          <w:color w:val="000000"/>
          <w:lang w:eastAsia="uk-UA"/>
        </w:rPr>
        <w:t xml:space="preserve">необхідно здійснити закупівлю </w:t>
      </w:r>
      <w:r w:rsidR="002C6C19" w:rsidRPr="00D36659">
        <w:rPr>
          <w:color w:val="000000"/>
          <w:lang w:eastAsia="uk-UA"/>
        </w:rPr>
        <w:t xml:space="preserve">за </w:t>
      </w:r>
      <w:r w:rsidR="002C6C19">
        <w:rPr>
          <w:color w:val="000000"/>
          <w:lang w:eastAsia="uk-UA"/>
        </w:rPr>
        <w:t>переговорною (скороченою)</w:t>
      </w:r>
      <w:r w:rsidR="002C6C19" w:rsidRPr="00D36659">
        <w:rPr>
          <w:color w:val="000000"/>
          <w:lang w:eastAsia="uk-UA"/>
        </w:rPr>
        <w:t xml:space="preserve"> процедурою </w:t>
      </w:r>
      <w:r w:rsidR="002C6C19">
        <w:rPr>
          <w:color w:val="000000"/>
          <w:lang w:eastAsia="uk-UA"/>
        </w:rPr>
        <w:t>.</w:t>
      </w:r>
    </w:p>
    <w:p w:rsidR="00050551" w:rsidRPr="00CE72E8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EE4729">
        <w:rPr>
          <w:bCs/>
        </w:rPr>
        <w:t>переговорної процедури</w:t>
      </w:r>
      <w:r w:rsidR="00000CF1">
        <w:rPr>
          <w:bCs/>
        </w:rPr>
        <w:t xml:space="preserve">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</w:t>
      </w:r>
      <w:r w:rsidR="00162955">
        <w:rPr>
          <w:bCs/>
        </w:rPr>
        <w:t>«</w:t>
      </w:r>
      <w:r w:rsidR="00162955" w:rsidRPr="001F529F">
        <w:t>Електрична енергія</w:t>
      </w:r>
      <w:r w:rsidR="00162955">
        <w:rPr>
          <w:bCs/>
        </w:rPr>
        <w:t>»,</w:t>
      </w:r>
      <w:r w:rsidR="00162955" w:rsidRPr="002375EB">
        <w:rPr>
          <w:bCs/>
        </w:rPr>
        <w:t xml:space="preserve">  </w:t>
      </w:r>
      <w:r w:rsidR="00162955" w:rsidRPr="001F529F">
        <w:t>ДК 021:2015 "09310000-5 Електрична енергія"- Електрична енергія</w:t>
      </w:r>
      <w:r w:rsidR="00162955" w:rsidRPr="00D36659">
        <w:rPr>
          <w:color w:val="000000"/>
          <w:lang w:eastAsia="uk-UA"/>
        </w:rPr>
        <w:t>- за КЕКВ 22</w:t>
      </w:r>
      <w:r w:rsidR="00162955">
        <w:rPr>
          <w:color w:val="000000"/>
          <w:lang w:eastAsia="uk-UA"/>
        </w:rPr>
        <w:t>73</w:t>
      </w:r>
      <w:r w:rsidR="00162955" w:rsidRPr="00D36659">
        <w:rPr>
          <w:color w:val="000000"/>
          <w:lang w:eastAsia="uk-UA"/>
        </w:rPr>
        <w:t xml:space="preserve"> у </w:t>
      </w:r>
      <w:r w:rsidR="00F76355">
        <w:rPr>
          <w:color w:val="000000"/>
          <w:lang w:eastAsia="uk-UA"/>
        </w:rPr>
        <w:t>січні</w:t>
      </w:r>
      <w:r w:rsidR="00162955" w:rsidRPr="00D36659">
        <w:rPr>
          <w:color w:val="000000"/>
          <w:lang w:eastAsia="uk-UA"/>
        </w:rPr>
        <w:t xml:space="preserve"> 202</w:t>
      </w:r>
      <w:r w:rsidR="00F76355">
        <w:rPr>
          <w:color w:val="000000"/>
          <w:lang w:eastAsia="uk-UA"/>
        </w:rPr>
        <w:t>2</w:t>
      </w:r>
      <w:r w:rsidR="00162955" w:rsidRPr="00D36659">
        <w:rPr>
          <w:color w:val="000000"/>
          <w:lang w:eastAsia="uk-UA"/>
        </w:rPr>
        <w:t xml:space="preserve"> року очікуваною вартістю </w:t>
      </w:r>
      <w:r w:rsidR="00F76355" w:rsidRPr="00F76355">
        <w:rPr>
          <w:lang w:val="ru-RU"/>
        </w:rPr>
        <w:t>117057</w:t>
      </w:r>
      <w:r w:rsidR="00F76355">
        <w:t>,</w:t>
      </w:r>
      <w:r w:rsidR="00F76355" w:rsidRPr="00F76355">
        <w:rPr>
          <w:lang w:val="ru-RU"/>
        </w:rPr>
        <w:t>02</w:t>
      </w:r>
      <w:r w:rsidR="00F76355" w:rsidRPr="00516FD6">
        <w:t xml:space="preserve"> </w:t>
      </w:r>
      <w:r w:rsidR="00F76355" w:rsidRPr="00516FD6">
        <w:rPr>
          <w:lang w:eastAsia="uk-UA" w:bidi="uk-UA"/>
        </w:rPr>
        <w:t>грн</w:t>
      </w:r>
      <w:r w:rsidR="00162955">
        <w:rPr>
          <w:lang w:eastAsia="uk-UA" w:bidi="uk-UA"/>
        </w:rPr>
        <w:t>.</w:t>
      </w:r>
      <w:r w:rsidR="00162955" w:rsidRPr="00162955">
        <w:rPr>
          <w:color w:val="000000"/>
          <w:lang w:eastAsia="uk-UA"/>
        </w:rPr>
        <w:t xml:space="preserve"> </w:t>
      </w:r>
      <w:r w:rsidR="00162955" w:rsidRPr="00D36659">
        <w:rPr>
          <w:color w:val="000000"/>
          <w:lang w:eastAsia="uk-UA"/>
        </w:rPr>
        <w:t xml:space="preserve">за рахунок коштів державного бюджету </w:t>
      </w:r>
      <w:r w:rsidR="00162955" w:rsidRPr="00D36659">
        <w:rPr>
          <w:bCs/>
        </w:rPr>
        <w:t xml:space="preserve">(загальний фонд) </w:t>
      </w:r>
      <w:r w:rsidR="00162955" w:rsidRPr="00D36659">
        <w:rPr>
          <w:color w:val="000000"/>
          <w:lang w:eastAsia="uk-UA"/>
        </w:rPr>
        <w:t xml:space="preserve">за </w:t>
      </w:r>
      <w:r w:rsidR="00162955">
        <w:rPr>
          <w:color w:val="000000"/>
          <w:lang w:eastAsia="uk-UA"/>
        </w:rPr>
        <w:t>переговорною</w:t>
      </w:r>
      <w:r w:rsidR="00162955" w:rsidRPr="00D36659">
        <w:rPr>
          <w:color w:val="000000"/>
          <w:lang w:eastAsia="uk-UA"/>
        </w:rPr>
        <w:t xml:space="preserve"> процедурою </w:t>
      </w:r>
      <w:r w:rsidR="00162955">
        <w:rPr>
          <w:color w:val="000000"/>
          <w:lang w:eastAsia="uk-UA"/>
        </w:rPr>
        <w:t>(скороченою)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0" w:name="_Hlk86929965"/>
      <w:r w:rsidR="004852C9">
        <w:rPr>
          <w:bCs/>
        </w:rPr>
        <w:fldChar w:fldCharType="begin"/>
      </w:r>
      <w:r w:rsidR="004852C9">
        <w:rPr>
          <w:bCs/>
        </w:rPr>
        <w:instrText xml:space="preserve"> HYPERLINK "</w:instrText>
      </w:r>
      <w:r w:rsidR="004852C9" w:rsidRPr="004852C9">
        <w:rPr>
          <w:bCs/>
        </w:rPr>
        <w:instrText>https://prozorro.gov.ua/tender/UA-2022-01-28-001756-а</w:instrText>
      </w:r>
      <w:r w:rsidR="004852C9">
        <w:rPr>
          <w:bCs/>
        </w:rPr>
        <w:instrText xml:space="preserve">" </w:instrText>
      </w:r>
      <w:r w:rsidR="004852C9">
        <w:rPr>
          <w:bCs/>
        </w:rPr>
        <w:fldChar w:fldCharType="separate"/>
      </w:r>
      <w:r w:rsidR="004852C9" w:rsidRPr="00354C94">
        <w:rPr>
          <w:rStyle w:val="a3"/>
          <w:bCs/>
        </w:rPr>
        <w:t>https://prozorro.gov.ua/tender/UA-2022-01-28-001756-а</w:t>
      </w:r>
      <w:bookmarkEnd w:id="0"/>
      <w:r w:rsidR="004852C9">
        <w:rPr>
          <w:bCs/>
        </w:rPr>
        <w:fldChar w:fldCharType="end"/>
      </w:r>
      <w:r w:rsidR="00F76355">
        <w:rPr>
          <w:bCs/>
        </w:rPr>
        <w:t>_</w:t>
      </w:r>
      <w:bookmarkStart w:id="1" w:name="_GoBack"/>
      <w:bookmarkEnd w:id="1"/>
    </w:p>
    <w:sectPr w:rsidR="00050551" w:rsidRPr="00CE72E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51D74"/>
    <w:rsid w:val="0006199E"/>
    <w:rsid w:val="000E4AA2"/>
    <w:rsid w:val="0011631B"/>
    <w:rsid w:val="00121168"/>
    <w:rsid w:val="00162955"/>
    <w:rsid w:val="001A1212"/>
    <w:rsid w:val="001A4E1F"/>
    <w:rsid w:val="001B51E7"/>
    <w:rsid w:val="001C36CD"/>
    <w:rsid w:val="001F529F"/>
    <w:rsid w:val="0022203B"/>
    <w:rsid w:val="00224760"/>
    <w:rsid w:val="00234774"/>
    <w:rsid w:val="0024141D"/>
    <w:rsid w:val="00243B31"/>
    <w:rsid w:val="00247BC4"/>
    <w:rsid w:val="0026583E"/>
    <w:rsid w:val="00273F39"/>
    <w:rsid w:val="00294B3D"/>
    <w:rsid w:val="0029598B"/>
    <w:rsid w:val="002A363F"/>
    <w:rsid w:val="002B3606"/>
    <w:rsid w:val="002C1EAA"/>
    <w:rsid w:val="002C2530"/>
    <w:rsid w:val="002C6C19"/>
    <w:rsid w:val="002E2EB7"/>
    <w:rsid w:val="00326FBE"/>
    <w:rsid w:val="00340A78"/>
    <w:rsid w:val="003553CE"/>
    <w:rsid w:val="0037014B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852C9"/>
    <w:rsid w:val="00494529"/>
    <w:rsid w:val="004C44BA"/>
    <w:rsid w:val="004C6A69"/>
    <w:rsid w:val="004C7E48"/>
    <w:rsid w:val="004E5F68"/>
    <w:rsid w:val="00504FBA"/>
    <w:rsid w:val="00551B8E"/>
    <w:rsid w:val="00556DD8"/>
    <w:rsid w:val="00575FD9"/>
    <w:rsid w:val="005846CA"/>
    <w:rsid w:val="005A79CA"/>
    <w:rsid w:val="005B6E19"/>
    <w:rsid w:val="005C38E4"/>
    <w:rsid w:val="005E2EFB"/>
    <w:rsid w:val="005F46E9"/>
    <w:rsid w:val="00634F35"/>
    <w:rsid w:val="0064557B"/>
    <w:rsid w:val="00656F46"/>
    <w:rsid w:val="00660737"/>
    <w:rsid w:val="006B5DB4"/>
    <w:rsid w:val="006F295D"/>
    <w:rsid w:val="007027C1"/>
    <w:rsid w:val="007059A7"/>
    <w:rsid w:val="0072501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428A4"/>
    <w:rsid w:val="009A3BB2"/>
    <w:rsid w:val="009C2803"/>
    <w:rsid w:val="009C737D"/>
    <w:rsid w:val="009D7E6C"/>
    <w:rsid w:val="00A379DA"/>
    <w:rsid w:val="00A4441D"/>
    <w:rsid w:val="00A64D48"/>
    <w:rsid w:val="00A944CB"/>
    <w:rsid w:val="00AB3E4B"/>
    <w:rsid w:val="00AC6DA4"/>
    <w:rsid w:val="00AD2C70"/>
    <w:rsid w:val="00AF65E9"/>
    <w:rsid w:val="00B02C75"/>
    <w:rsid w:val="00B101B4"/>
    <w:rsid w:val="00B22988"/>
    <w:rsid w:val="00B437F0"/>
    <w:rsid w:val="00B672AA"/>
    <w:rsid w:val="00B706DF"/>
    <w:rsid w:val="00B76301"/>
    <w:rsid w:val="00B95F43"/>
    <w:rsid w:val="00BA165A"/>
    <w:rsid w:val="00BA310F"/>
    <w:rsid w:val="00BD7A26"/>
    <w:rsid w:val="00C3500C"/>
    <w:rsid w:val="00C9614D"/>
    <w:rsid w:val="00CE04AF"/>
    <w:rsid w:val="00CE72E8"/>
    <w:rsid w:val="00D01ED6"/>
    <w:rsid w:val="00D1234A"/>
    <w:rsid w:val="00D14D4E"/>
    <w:rsid w:val="00D46BB9"/>
    <w:rsid w:val="00D54290"/>
    <w:rsid w:val="00D65F38"/>
    <w:rsid w:val="00D70308"/>
    <w:rsid w:val="00D93F5E"/>
    <w:rsid w:val="00DB6C43"/>
    <w:rsid w:val="00DE45E2"/>
    <w:rsid w:val="00DF6D79"/>
    <w:rsid w:val="00E15E25"/>
    <w:rsid w:val="00E4572F"/>
    <w:rsid w:val="00E633C1"/>
    <w:rsid w:val="00E72CE6"/>
    <w:rsid w:val="00E8447D"/>
    <w:rsid w:val="00EA2B13"/>
    <w:rsid w:val="00ED35D6"/>
    <w:rsid w:val="00EE4729"/>
    <w:rsid w:val="00EF4177"/>
    <w:rsid w:val="00F21255"/>
    <w:rsid w:val="00F526DB"/>
    <w:rsid w:val="00F720A7"/>
    <w:rsid w:val="00F72B9B"/>
    <w:rsid w:val="00F76355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B33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16</cp:revision>
  <cp:lastPrinted>2022-01-28T14:08:00Z</cp:lastPrinted>
  <dcterms:created xsi:type="dcterms:W3CDTF">2021-12-17T07:41:00Z</dcterms:created>
  <dcterms:modified xsi:type="dcterms:W3CDTF">2022-01-28T14:22:00Z</dcterms:modified>
</cp:coreProperties>
</file>