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220"/>
        <w:gridCol w:w="5637"/>
      </w:tblGrid>
      <w:tr w:rsidR="009378F1" w:rsidRPr="00D77C7A" w:rsidTr="003D13CE">
        <w:tc>
          <w:tcPr>
            <w:tcW w:w="9936" w:type="dxa"/>
            <w:gridSpan w:val="3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9378F1" w:rsidRPr="00D77C7A" w:rsidTr="003D13CE">
        <w:tc>
          <w:tcPr>
            <w:tcW w:w="1008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5688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 xml:space="preserve">«Послуги з централізованого водопостачання (Львівська область, </w:t>
            </w:r>
            <w:proofErr w:type="spellStart"/>
            <w:r w:rsidRPr="00D77C7A">
              <w:rPr>
                <w:rFonts w:ascii="Times New Roman" w:hAnsi="Times New Roman" w:cs="Times New Roman"/>
              </w:rPr>
              <w:t>м.Червоноград</w:t>
            </w:r>
            <w:proofErr w:type="spellEnd"/>
            <w:r w:rsidRPr="00D77C7A">
              <w:rPr>
                <w:rFonts w:ascii="Times New Roman" w:hAnsi="Times New Roman" w:cs="Times New Roman"/>
              </w:rPr>
              <w:t>, вул. Львівська 50)» (</w:t>
            </w:r>
            <w:r w:rsidRPr="00D77C7A">
              <w:rPr>
                <w:rFonts w:ascii="Times New Roman" w:hAnsi="Times New Roman" w:cs="Times New Roman"/>
                <w:i/>
              </w:rPr>
              <w:t>код ДК 021:2015 «Єдиний закупівельний словник»</w:t>
            </w:r>
            <w:r w:rsidRPr="00D77C7A">
              <w:rPr>
                <w:rFonts w:ascii="Times New Roman" w:hAnsi="Times New Roman" w:cs="Times New Roman"/>
              </w:rPr>
              <w:t xml:space="preserve"> - 65110000-7 – Розподіл води)</w:t>
            </w:r>
          </w:p>
        </w:tc>
      </w:tr>
      <w:tr w:rsidR="009378F1" w:rsidRPr="00D77C7A" w:rsidTr="003D13CE">
        <w:tc>
          <w:tcPr>
            <w:tcW w:w="1008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88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7C7A">
              <w:rPr>
                <w:rFonts w:ascii="Times New Roman" w:hAnsi="Times New Roman" w:cs="Times New Roman"/>
              </w:rPr>
              <w:t>Якісні та технічні характеристики обумовлені вимогами Закону України «Про питну воду, питне водопостачання та водовідведення» та Закону України «Про житлово-комунальні послуги»</w:t>
            </w:r>
          </w:p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309.14</w:t>
            </w:r>
            <w:r w:rsidRPr="00D77C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D77C7A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D77C7A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D77C7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Місце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поставки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товарів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або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місце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виконання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робіт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чи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надання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послуг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: 80102,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Україна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область, м. Червоноград,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вул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>, 50</w:t>
            </w:r>
          </w:p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Строк поставки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товарів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виконання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робіт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чи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надання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послуг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: 31 </w:t>
            </w:r>
            <w:proofErr w:type="spellStart"/>
            <w:r w:rsidRPr="00D77C7A">
              <w:rPr>
                <w:rFonts w:ascii="Times New Roman" w:hAnsi="Times New Roman" w:cs="Times New Roman"/>
                <w:lang w:val="ru-RU" w:eastAsia="ru-RU"/>
              </w:rPr>
              <w:t>грудня</w:t>
            </w:r>
            <w:proofErr w:type="spellEnd"/>
            <w:r w:rsidRPr="00D77C7A">
              <w:rPr>
                <w:rFonts w:ascii="Times New Roman" w:hAnsi="Times New Roman" w:cs="Times New Roman"/>
                <w:lang w:val="ru-RU" w:eastAsia="ru-RU"/>
              </w:rPr>
              <w:t xml:space="preserve"> 202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9378F1" w:rsidRPr="00D77C7A" w:rsidTr="003D13CE">
        <w:tc>
          <w:tcPr>
            <w:tcW w:w="1008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Обґрунтування очікуваної вартості предмета закупівлі, розміру бюджетного призначення,</w:t>
            </w:r>
          </w:p>
        </w:tc>
        <w:tc>
          <w:tcPr>
            <w:tcW w:w="5688" w:type="dxa"/>
          </w:tcPr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Розрахунок очікуваної вартості обумовлений фактичними витратами на отрима</w:t>
            </w:r>
            <w:r>
              <w:rPr>
                <w:rFonts w:ascii="Times New Roman" w:hAnsi="Times New Roman" w:cs="Times New Roman"/>
              </w:rPr>
              <w:t xml:space="preserve">ння зазначених послуг протягом </w:t>
            </w:r>
            <w:r w:rsidRPr="00D77C7A">
              <w:rPr>
                <w:rFonts w:ascii="Times New Roman" w:hAnsi="Times New Roman" w:cs="Times New Roman"/>
              </w:rPr>
              <w:t xml:space="preserve">2021  року  та тарифами, встановленими органами місцевого самоврядування </w:t>
            </w:r>
            <w:r>
              <w:rPr>
                <w:rFonts w:ascii="Times New Roman" w:hAnsi="Times New Roman" w:cs="Times New Roman"/>
              </w:rPr>
              <w:t>і становить 6 421</w:t>
            </w:r>
            <w:r w:rsidRPr="00D77C7A">
              <w:rPr>
                <w:rFonts w:ascii="Times New Roman" w:hAnsi="Times New Roman" w:cs="Times New Roman"/>
              </w:rPr>
              <w:t>,00 грн.</w:t>
            </w:r>
          </w:p>
          <w:p w:rsidR="009378F1" w:rsidRPr="00D77C7A" w:rsidRDefault="009378F1" w:rsidP="003D13CE">
            <w:pPr>
              <w:jc w:val="both"/>
              <w:rPr>
                <w:rFonts w:ascii="Times New Roman" w:hAnsi="Times New Roman" w:cs="Times New Roman"/>
              </w:rPr>
            </w:pPr>
            <w:r w:rsidRPr="00D77C7A">
              <w:rPr>
                <w:rFonts w:ascii="Times New Roman" w:hAnsi="Times New Roman" w:cs="Times New Roman"/>
              </w:rPr>
              <w:t>Розмір бюдж</w:t>
            </w:r>
            <w:r>
              <w:rPr>
                <w:rFonts w:ascii="Times New Roman" w:hAnsi="Times New Roman" w:cs="Times New Roman"/>
              </w:rPr>
              <w:t>етного призначення становить 6421</w:t>
            </w:r>
            <w:r w:rsidRPr="00D77C7A">
              <w:rPr>
                <w:rFonts w:ascii="Times New Roman" w:hAnsi="Times New Roman" w:cs="Times New Roman"/>
              </w:rPr>
              <w:t>,00 грн.</w:t>
            </w:r>
          </w:p>
        </w:tc>
      </w:tr>
    </w:tbl>
    <w:p w:rsidR="00853447" w:rsidRDefault="00853447">
      <w:bookmarkStart w:id="0" w:name="_GoBack"/>
      <w:bookmarkEnd w:id="0"/>
    </w:p>
    <w:sectPr w:rsidR="0085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34"/>
    <w:rsid w:val="00853447"/>
    <w:rsid w:val="009378F1"/>
    <w:rsid w:val="00B03A34"/>
    <w:rsid w:val="00C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</cp:revision>
  <dcterms:created xsi:type="dcterms:W3CDTF">2022-10-31T10:36:00Z</dcterms:created>
  <dcterms:modified xsi:type="dcterms:W3CDTF">2022-10-31T10:36:00Z</dcterms:modified>
</cp:coreProperties>
</file>