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50"/>
      </w:tblGrid>
      <w:tr w:rsidR="0031142D" w:rsidRPr="00FD3566" w:rsidTr="003D13CE">
        <w:tc>
          <w:tcPr>
            <w:tcW w:w="9468" w:type="dxa"/>
            <w:gridSpan w:val="2"/>
            <w:shd w:val="clear" w:color="auto" w:fill="auto"/>
          </w:tcPr>
          <w:p w:rsidR="0031142D" w:rsidRPr="00FD3566" w:rsidRDefault="0031142D" w:rsidP="003D13C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D3566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1142D" w:rsidRPr="00FD3566" w:rsidTr="003D13CE">
        <w:tc>
          <w:tcPr>
            <w:tcW w:w="2518" w:type="dxa"/>
            <w:shd w:val="clear" w:color="auto" w:fill="auto"/>
          </w:tcPr>
          <w:p w:rsidR="0031142D" w:rsidRPr="00FD3566" w:rsidRDefault="0031142D" w:rsidP="003D13CE">
            <w:pPr>
              <w:jc w:val="both"/>
              <w:rPr>
                <w:rFonts w:ascii="Times New Roman" w:hAnsi="Times New Roman"/>
              </w:rPr>
            </w:pPr>
            <w:r w:rsidRPr="00FD3566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6950" w:type="dxa"/>
            <w:shd w:val="clear" w:color="auto" w:fill="auto"/>
          </w:tcPr>
          <w:p w:rsidR="0031142D" w:rsidRPr="00FD3566" w:rsidRDefault="0031142D" w:rsidP="003D13C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«Послуги зберігання палива</w:t>
            </w:r>
            <w:r w:rsidRPr="00FD3566">
              <w:rPr>
                <w:rFonts w:ascii="Times New Roman" w:hAnsi="Times New Roman"/>
                <w:b/>
              </w:rPr>
              <w:t>» (</w:t>
            </w:r>
            <w:r w:rsidRPr="00FD3566">
              <w:rPr>
                <w:rFonts w:ascii="Times New Roman" w:hAnsi="Times New Roman"/>
                <w:b/>
                <w:i/>
              </w:rPr>
              <w:t>код згідно ДК 021:2015 «Єдиний закупівельний словник»</w:t>
            </w:r>
            <w:r>
              <w:rPr>
                <w:rFonts w:ascii="Times New Roman" w:hAnsi="Times New Roman"/>
                <w:b/>
              </w:rPr>
              <w:t xml:space="preserve"> - 63</w:t>
            </w:r>
            <w:r w:rsidRPr="00FD3566">
              <w:rPr>
                <w:rFonts w:ascii="Times New Roman" w:hAnsi="Times New Roman"/>
                <w:b/>
              </w:rPr>
              <w:t xml:space="preserve">120000-6 – </w:t>
            </w:r>
            <w:r>
              <w:rPr>
                <w:rFonts w:ascii="Times New Roman" w:hAnsi="Times New Roman"/>
                <w:b/>
              </w:rPr>
              <w:t>Послуги зберігання та складування</w:t>
            </w:r>
          </w:p>
        </w:tc>
      </w:tr>
      <w:tr w:rsidR="0031142D" w:rsidRPr="00FD3566" w:rsidTr="003D13CE">
        <w:tc>
          <w:tcPr>
            <w:tcW w:w="2518" w:type="dxa"/>
            <w:shd w:val="clear" w:color="auto" w:fill="auto"/>
          </w:tcPr>
          <w:p w:rsidR="0031142D" w:rsidRPr="00FD3566" w:rsidRDefault="0031142D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D3566">
              <w:rPr>
                <w:rFonts w:ascii="Times New Roman" w:hAnsi="Times New Roman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950" w:type="dxa"/>
            <w:shd w:val="clear" w:color="auto" w:fill="auto"/>
          </w:tcPr>
          <w:p w:rsidR="0031142D" w:rsidRPr="003E1419" w:rsidRDefault="0031142D" w:rsidP="003D13CE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 xml:space="preserve">Товар необхідно за свій рахунок само вивозом забрати зі складу, який знаходиться у м. Львові, зберігати його та партіями по </w:t>
            </w:r>
            <w:smartTag w:uri="urn:schemas-microsoft-com:office:smarttags" w:element="metricconverter">
              <w:smartTagPr>
                <w:attr w:name="ProductID" w:val="10 000 л"/>
              </w:smartTagPr>
              <w:r w:rsidRPr="003E1419">
                <w:rPr>
                  <w:rFonts w:ascii="Times New Roman" w:hAnsi="Times New Roman" w:cs="Times New Roman"/>
                </w:rPr>
                <w:t>10 000 л</w:t>
              </w:r>
            </w:smartTag>
            <w:r w:rsidRPr="003E1419">
              <w:rPr>
                <w:rFonts w:ascii="Times New Roman" w:hAnsi="Times New Roman" w:cs="Times New Roman"/>
              </w:rPr>
              <w:t xml:space="preserve"> згідно заявки Поклажодавця здійснити поставку в котельню на дизельному паливі, яка розташована на митному пості «Рава – Руська  за адресою: Львівська обл., Львівський р-н (</w:t>
            </w:r>
            <w:proofErr w:type="spellStart"/>
            <w:r w:rsidRPr="003E1419">
              <w:rPr>
                <w:rFonts w:ascii="Times New Roman" w:hAnsi="Times New Roman" w:cs="Times New Roman"/>
              </w:rPr>
              <w:t>Жовківський</w:t>
            </w:r>
            <w:proofErr w:type="spellEnd"/>
            <w:r w:rsidRPr="003E1419">
              <w:rPr>
                <w:rFonts w:ascii="Times New Roman" w:hAnsi="Times New Roman" w:cs="Times New Roman"/>
              </w:rPr>
              <w:t xml:space="preserve"> р-н), с. </w:t>
            </w:r>
            <w:proofErr w:type="spellStart"/>
            <w:r w:rsidRPr="003E1419">
              <w:rPr>
                <w:rFonts w:ascii="Times New Roman" w:hAnsi="Times New Roman" w:cs="Times New Roman"/>
              </w:rPr>
              <w:t>Рата</w:t>
            </w:r>
            <w:proofErr w:type="spellEnd"/>
            <w:r w:rsidRPr="003E1419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 w:rsidRPr="003E1419">
              <w:rPr>
                <w:rFonts w:ascii="Times New Roman" w:hAnsi="Times New Roman" w:cs="Times New Roman"/>
              </w:rPr>
              <w:t>Гребінська</w:t>
            </w:r>
            <w:proofErr w:type="spellEnd"/>
            <w:r w:rsidRPr="003E1419">
              <w:rPr>
                <w:rFonts w:ascii="Times New Roman" w:hAnsi="Times New Roman" w:cs="Times New Roman"/>
              </w:rPr>
              <w:t>, 28. Термін поставки на протязі двох днів з дня отримання заявки від Поклажодавця  (факсом, електронною поштою, тощо).</w:t>
            </w:r>
          </w:p>
          <w:p w:rsidR="0031142D" w:rsidRPr="003E1419" w:rsidRDefault="0031142D" w:rsidP="003D13CE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 xml:space="preserve">          Зобов’язання створити необхідні умови для </w:t>
            </w:r>
            <w:proofErr w:type="spellStart"/>
            <w:r w:rsidRPr="003E1419">
              <w:rPr>
                <w:rFonts w:ascii="Times New Roman" w:hAnsi="Times New Roman" w:cs="Times New Roman"/>
              </w:rPr>
              <w:t>зберіганя</w:t>
            </w:r>
            <w:proofErr w:type="spellEnd"/>
            <w:r w:rsidRPr="003E1419">
              <w:rPr>
                <w:rFonts w:ascii="Times New Roman" w:hAnsi="Times New Roman" w:cs="Times New Roman"/>
              </w:rPr>
              <w:t xml:space="preserve"> майна та вжити усіх заходів для забезпечення їх </w:t>
            </w:r>
            <w:proofErr w:type="spellStart"/>
            <w:r w:rsidRPr="003E1419">
              <w:rPr>
                <w:rFonts w:ascii="Times New Roman" w:hAnsi="Times New Roman" w:cs="Times New Roman"/>
              </w:rPr>
              <w:t>охоронності</w:t>
            </w:r>
            <w:proofErr w:type="spellEnd"/>
            <w:r w:rsidRPr="003E1419">
              <w:rPr>
                <w:rFonts w:ascii="Times New Roman" w:hAnsi="Times New Roman" w:cs="Times New Roman"/>
              </w:rPr>
              <w:t xml:space="preserve"> та повернути майно у такому стані, в якому воно було прийнято на зберігання.</w:t>
            </w:r>
          </w:p>
          <w:p w:rsidR="0031142D" w:rsidRPr="003E1419" w:rsidRDefault="0031142D" w:rsidP="003D13CE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 xml:space="preserve">          Забезпечення можливості проведення наливних та зливних робіт на території складу, цілодобову охорону складу нафтопродуктів, дотримання на прилеглій до місця зберігання території вимог з пожежної безпеки відповідно до законодавства.</w:t>
            </w:r>
          </w:p>
          <w:p w:rsidR="0031142D" w:rsidRPr="003E1419" w:rsidRDefault="0031142D" w:rsidP="003D13C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 xml:space="preserve">     Послуги  щодо зберігання товару, та транспортування  повинні надаватися без втрати кількості та якості переданих на зберігання товарів.</w:t>
            </w:r>
          </w:p>
        </w:tc>
      </w:tr>
      <w:tr w:rsidR="0031142D" w:rsidRPr="00FD3566" w:rsidTr="003D13CE">
        <w:tc>
          <w:tcPr>
            <w:tcW w:w="2518" w:type="dxa"/>
            <w:shd w:val="clear" w:color="auto" w:fill="auto"/>
          </w:tcPr>
          <w:p w:rsidR="0031142D" w:rsidRPr="00FD3566" w:rsidRDefault="0031142D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D3566">
              <w:rPr>
                <w:rFonts w:ascii="Times New Roman" w:hAnsi="Times New Roman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6950" w:type="dxa"/>
            <w:shd w:val="clear" w:color="auto" w:fill="auto"/>
          </w:tcPr>
          <w:p w:rsidR="0031142D" w:rsidRPr="00FD3566" w:rsidRDefault="0031142D" w:rsidP="003D13CE">
            <w:pPr>
              <w:jc w:val="both"/>
              <w:rPr>
                <w:rFonts w:ascii="Times New Roman" w:hAnsi="Times New Roman"/>
              </w:rPr>
            </w:pPr>
            <w:r w:rsidRPr="00FD3566">
              <w:rPr>
                <w:rFonts w:ascii="Times New Roman" w:hAnsi="Times New Roman"/>
              </w:rPr>
              <w:t>Розрахунок очікувано</w:t>
            </w:r>
            <w:r>
              <w:rPr>
                <w:rFonts w:ascii="Times New Roman" w:hAnsi="Times New Roman"/>
              </w:rPr>
              <w:t xml:space="preserve">ї вартості обумовлений вартістю та обсягом наданих послуг протягом </w:t>
            </w:r>
            <w:r w:rsidRPr="00FD3566">
              <w:rPr>
                <w:rFonts w:ascii="Times New Roman" w:hAnsi="Times New Roman"/>
              </w:rPr>
              <w:t xml:space="preserve">2021  року і становить </w:t>
            </w:r>
            <w:r>
              <w:rPr>
                <w:rFonts w:ascii="Times New Roman" w:hAnsi="Times New Roman"/>
              </w:rPr>
              <w:t>17 790 ,00</w:t>
            </w:r>
            <w:r w:rsidRPr="00FD3566">
              <w:rPr>
                <w:rFonts w:ascii="Times New Roman" w:hAnsi="Times New Roman"/>
              </w:rPr>
              <w:t xml:space="preserve"> грн.</w:t>
            </w:r>
          </w:p>
          <w:p w:rsidR="0031142D" w:rsidRPr="00FD3566" w:rsidRDefault="0031142D" w:rsidP="003D13CE">
            <w:pPr>
              <w:jc w:val="both"/>
              <w:rPr>
                <w:rFonts w:ascii="Times New Roman" w:hAnsi="Times New Roman"/>
              </w:rPr>
            </w:pPr>
            <w:r w:rsidRPr="00FD3566">
              <w:rPr>
                <w:rFonts w:ascii="Times New Roman" w:hAnsi="Times New Roman"/>
              </w:rPr>
              <w:t>Розмір бюджетного пр</w:t>
            </w:r>
            <w:r>
              <w:rPr>
                <w:rFonts w:ascii="Times New Roman" w:hAnsi="Times New Roman"/>
              </w:rPr>
              <w:t>изначення становить 17 790,00</w:t>
            </w:r>
            <w:r w:rsidRPr="00FD3566">
              <w:rPr>
                <w:rFonts w:ascii="Times New Roman" w:hAnsi="Times New Roman"/>
              </w:rPr>
              <w:t xml:space="preserve">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B0"/>
    <w:rsid w:val="0031142D"/>
    <w:rsid w:val="00761AB0"/>
    <w:rsid w:val="00853447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2D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2D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2022-10-31T10:39:00Z</dcterms:created>
  <dcterms:modified xsi:type="dcterms:W3CDTF">2022-10-31T10:39:00Z</dcterms:modified>
</cp:coreProperties>
</file>