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9A0F26" w:rsidRPr="003B0087" w:rsidTr="003D13CE">
        <w:tc>
          <w:tcPr>
            <w:tcW w:w="9606" w:type="dxa"/>
            <w:gridSpan w:val="2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B3922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DB3922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A0F26" w:rsidRPr="003B0087" w:rsidTr="003D13CE">
        <w:tc>
          <w:tcPr>
            <w:tcW w:w="2518" w:type="dxa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</w:rPr>
            </w:pPr>
            <w:r w:rsidRPr="00DB3922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7088" w:type="dxa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</w:rPr>
            </w:pPr>
            <w:r w:rsidRPr="00DB3922">
              <w:rPr>
                <w:rFonts w:ascii="Times New Roman" w:hAnsi="Times New Roman"/>
              </w:rPr>
              <w:t xml:space="preserve">Послуги доступу до мережі Інтернет згідно коду ДК 021:2015 – 72410000-7 Послуги провайдерів </w:t>
            </w:r>
          </w:p>
        </w:tc>
      </w:tr>
      <w:tr w:rsidR="009A0F26" w:rsidRPr="003B0087" w:rsidTr="003D13CE">
        <w:tc>
          <w:tcPr>
            <w:tcW w:w="2518" w:type="dxa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3922">
              <w:rPr>
                <w:rFonts w:ascii="Times New Roman" w:hAnsi="Times New Roman"/>
              </w:rPr>
              <w:t>Обгрунтування</w:t>
            </w:r>
            <w:proofErr w:type="spellEnd"/>
            <w:r w:rsidRPr="00DB3922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088" w:type="dxa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  <w:shd w:val="clear" w:color="auto" w:fill="FDFEFD"/>
              </w:rPr>
            </w:pPr>
            <w:r w:rsidRPr="00DB3922">
              <w:rPr>
                <w:rFonts w:ascii="Times New Roman" w:hAnsi="Times New Roman"/>
                <w:shd w:val="clear" w:color="auto" w:fill="FDFEFD"/>
              </w:rPr>
              <w:t xml:space="preserve">Якість послуг повинна відповідати вимогам нормативних документів, стандартів, </w:t>
            </w:r>
            <w:proofErr w:type="spellStart"/>
            <w:r w:rsidRPr="00DB3922">
              <w:rPr>
                <w:rFonts w:ascii="Times New Roman" w:hAnsi="Times New Roman"/>
                <w:shd w:val="clear" w:color="auto" w:fill="FDFEFD"/>
              </w:rPr>
              <w:t>становлених</w:t>
            </w:r>
            <w:proofErr w:type="spellEnd"/>
            <w:r w:rsidRPr="00DB3922">
              <w:rPr>
                <w:rFonts w:ascii="Times New Roman" w:hAnsi="Times New Roman"/>
                <w:shd w:val="clear" w:color="auto" w:fill="FDFEFD"/>
              </w:rPr>
              <w:t xml:space="preserve"> для даного виду Послуг. Послуги надаються у порядку, передбаченому законодавством України, зокрема й іншими нормативно-правовими актами, що регулюють діяльність в сфері електронних комунікацій. Оператор зобов’язується надавати Абоненту Послуги доступу до мережі інтернет з пропускною спроможністю на порту маршрутизатора до 5 Мбіт/</w:t>
            </w:r>
            <w:proofErr w:type="spellStart"/>
            <w:r w:rsidRPr="00DB3922">
              <w:rPr>
                <w:rFonts w:ascii="Times New Roman" w:hAnsi="Times New Roman"/>
                <w:shd w:val="clear" w:color="auto" w:fill="FDFEFD"/>
              </w:rPr>
              <w:t>сек</w:t>
            </w:r>
            <w:proofErr w:type="spellEnd"/>
            <w:r w:rsidRPr="00DB3922">
              <w:rPr>
                <w:rFonts w:ascii="Times New Roman" w:hAnsi="Times New Roman"/>
                <w:shd w:val="clear" w:color="auto" w:fill="FDFEFD"/>
              </w:rPr>
              <w:t xml:space="preserve"> зарубіжних та українських ресурсів у режимі тарифікації «без обліку трафіка».</w:t>
            </w:r>
          </w:p>
        </w:tc>
      </w:tr>
      <w:tr w:rsidR="009A0F26" w:rsidRPr="000C5DB0" w:rsidTr="003D13CE">
        <w:tc>
          <w:tcPr>
            <w:tcW w:w="2518" w:type="dxa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3922">
              <w:rPr>
                <w:rFonts w:ascii="Times New Roman" w:hAnsi="Times New Roman"/>
              </w:rPr>
              <w:t>Обгрунтування</w:t>
            </w:r>
            <w:proofErr w:type="spellEnd"/>
            <w:r w:rsidRPr="00DB3922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088" w:type="dxa"/>
            <w:shd w:val="clear" w:color="auto" w:fill="auto"/>
          </w:tcPr>
          <w:p w:rsidR="009A0F26" w:rsidRPr="00DB3922" w:rsidRDefault="009A0F26" w:rsidP="003D13CE">
            <w:pPr>
              <w:jc w:val="both"/>
              <w:rPr>
                <w:rFonts w:ascii="Times New Roman" w:hAnsi="Times New Roman"/>
              </w:rPr>
            </w:pPr>
            <w:r w:rsidRPr="00DB3922">
              <w:rPr>
                <w:rFonts w:ascii="Times New Roman" w:hAnsi="Times New Roman"/>
              </w:rPr>
              <w:t xml:space="preserve">        Очікувану вартість предмета закупівлі Послуги доступу до мережі Інтернет згідно коду ДК 021:2015 – 72410000-7 Послуги провайдерів в сумі 19 020,00 грн. з ПДВ визначено, виходячи із потреб та тарифів, які діють у 2022 році з врахуванням наданих послуг в 2021 році. Розмір бюджетного призначення на 2022 рік становить 19 020.00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83"/>
    <w:rsid w:val="00452883"/>
    <w:rsid w:val="00853447"/>
    <w:rsid w:val="009A0F26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2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26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2022-10-31T10:44:00Z</dcterms:created>
  <dcterms:modified xsi:type="dcterms:W3CDTF">2022-10-31T10:44:00Z</dcterms:modified>
</cp:coreProperties>
</file>