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3191"/>
        <w:gridCol w:w="5665"/>
      </w:tblGrid>
      <w:tr w:rsidR="000D60E9" w:rsidRPr="004F69F8" w:rsidTr="003D13CE">
        <w:tc>
          <w:tcPr>
            <w:tcW w:w="9936" w:type="dxa"/>
            <w:gridSpan w:val="3"/>
          </w:tcPr>
          <w:p w:rsidR="000D60E9" w:rsidRPr="004F69F8" w:rsidRDefault="000D60E9" w:rsidP="003D13CE">
            <w:pPr>
              <w:jc w:val="center"/>
              <w:rPr>
                <w:rFonts w:ascii="Times New Roman" w:hAnsi="Times New Roman" w:cs="Times New Roman"/>
              </w:rPr>
            </w:pPr>
            <w:r w:rsidRPr="004F69F8">
              <w:rPr>
                <w:rFonts w:ascii="Times New Roman" w:hAnsi="Times New Roman" w:cs="Times New Roman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0D60E9" w:rsidRPr="004F69F8" w:rsidTr="003D13CE">
        <w:tc>
          <w:tcPr>
            <w:tcW w:w="1008" w:type="dxa"/>
          </w:tcPr>
          <w:p w:rsidR="000D60E9" w:rsidRPr="004F69F8" w:rsidRDefault="000D60E9" w:rsidP="003D13CE">
            <w:pPr>
              <w:rPr>
                <w:rFonts w:ascii="Times New Roman" w:hAnsi="Times New Roman" w:cs="Times New Roman"/>
              </w:rPr>
            </w:pPr>
            <w:r w:rsidRPr="004F69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11" w:type="dxa"/>
          </w:tcPr>
          <w:p w:rsidR="000D60E9" w:rsidRPr="004F69F8" w:rsidRDefault="000D60E9" w:rsidP="003D13CE">
            <w:pPr>
              <w:rPr>
                <w:rFonts w:ascii="Times New Roman" w:hAnsi="Times New Roman" w:cs="Times New Roman"/>
              </w:rPr>
            </w:pPr>
            <w:r w:rsidRPr="004F69F8">
              <w:rPr>
                <w:rFonts w:ascii="Times New Roman" w:hAnsi="Times New Roman" w:cs="Times New Roman"/>
              </w:rPr>
              <w:t>Назва предмета закупівлі</w:t>
            </w:r>
          </w:p>
        </w:tc>
        <w:tc>
          <w:tcPr>
            <w:tcW w:w="5717" w:type="dxa"/>
          </w:tcPr>
          <w:p w:rsidR="000D60E9" w:rsidRPr="004F69F8" w:rsidRDefault="000D60E9" w:rsidP="003D13CE">
            <w:pPr>
              <w:rPr>
                <w:rFonts w:ascii="Times New Roman" w:hAnsi="Times New Roman" w:cs="Times New Roman"/>
              </w:rPr>
            </w:pPr>
            <w:r w:rsidRPr="004F69F8">
              <w:rPr>
                <w:rFonts w:ascii="Times New Roman" w:hAnsi="Times New Roman" w:cs="Times New Roman"/>
                <w:b/>
              </w:rPr>
              <w:t>«Послуги по розподілу природного газу» (</w:t>
            </w:r>
            <w:r w:rsidRPr="004F69F8">
              <w:rPr>
                <w:rFonts w:ascii="Times New Roman" w:hAnsi="Times New Roman" w:cs="Times New Roman"/>
                <w:b/>
                <w:i/>
              </w:rPr>
              <w:t>код згідно ДК 021:2015 «Єдиний закупівельний словник»</w:t>
            </w:r>
            <w:r w:rsidRPr="004F69F8">
              <w:rPr>
                <w:rFonts w:ascii="Times New Roman" w:hAnsi="Times New Roman" w:cs="Times New Roman"/>
                <w:b/>
              </w:rPr>
              <w:t xml:space="preserve"> - 65210000-8 – Розподіл газу )</w:t>
            </w:r>
          </w:p>
        </w:tc>
      </w:tr>
      <w:tr w:rsidR="000D60E9" w:rsidRPr="004F69F8" w:rsidTr="003D13CE">
        <w:tc>
          <w:tcPr>
            <w:tcW w:w="1008" w:type="dxa"/>
          </w:tcPr>
          <w:p w:rsidR="000D60E9" w:rsidRPr="004F69F8" w:rsidRDefault="000D60E9" w:rsidP="003D13CE">
            <w:pPr>
              <w:rPr>
                <w:rFonts w:ascii="Times New Roman" w:hAnsi="Times New Roman" w:cs="Times New Roman"/>
              </w:rPr>
            </w:pPr>
            <w:r w:rsidRPr="004F69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11" w:type="dxa"/>
          </w:tcPr>
          <w:p w:rsidR="000D60E9" w:rsidRPr="004F69F8" w:rsidRDefault="000D60E9" w:rsidP="003D13CE">
            <w:pPr>
              <w:rPr>
                <w:rFonts w:ascii="Times New Roman" w:hAnsi="Times New Roman" w:cs="Times New Roman"/>
              </w:rPr>
            </w:pPr>
            <w:r w:rsidRPr="004F69F8">
              <w:rPr>
                <w:rFonts w:ascii="Times New Roman" w:hAnsi="Times New Roman" w:cs="Times New Roman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717" w:type="dxa"/>
          </w:tcPr>
          <w:p w:rsidR="000D60E9" w:rsidRPr="004F69F8" w:rsidRDefault="000D60E9" w:rsidP="003D13CE">
            <w:pPr>
              <w:rPr>
                <w:rFonts w:ascii="Times New Roman" w:hAnsi="Times New Roman" w:cs="Times New Roman"/>
                <w:color w:val="auto"/>
              </w:rPr>
            </w:pPr>
            <w:r w:rsidRPr="004F69F8">
              <w:rPr>
                <w:rFonts w:ascii="Times New Roman" w:hAnsi="Times New Roman" w:cs="Times New Roman"/>
              </w:rPr>
              <w:t xml:space="preserve">Якісні та технічні характеристики обумовлені вимогами </w:t>
            </w:r>
            <w:hyperlink r:id="rId5" w:tgtFrame="_blank" w:history="1">
              <w:r w:rsidRPr="004F69F8">
                <w:rPr>
                  <w:rFonts w:ascii="Times New Roman" w:hAnsi="Times New Roman" w:cs="Times New Roman"/>
                  <w:color w:val="auto"/>
                  <w:u w:val="single"/>
                  <w:bdr w:val="none" w:sz="0" w:space="0" w:color="auto" w:frame="1"/>
                </w:rPr>
                <w:t>Закону України</w:t>
              </w:r>
            </w:hyperlink>
            <w:r w:rsidRPr="004F69F8">
              <w:rPr>
                <w:rFonts w:ascii="Times New Roman" w:hAnsi="Times New Roman" w:cs="Times New Roman"/>
                <w:color w:val="auto"/>
              </w:rPr>
              <w:t> «Про ринок природного газу» і Кодексу газорозподільних систем, затвердженого постановою Національної комісії, що здійснює державне регулювання у сферах енергетики та комунальних послуг, від 30 вересня 2015 року № 2494</w:t>
            </w:r>
          </w:p>
          <w:p w:rsidR="000D60E9" w:rsidRPr="004F69F8" w:rsidRDefault="000D60E9" w:rsidP="003D13CE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</w:rPr>
              <w:t>Кількість 203 669.423</w:t>
            </w:r>
            <w:r w:rsidRPr="004F69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69F8">
              <w:rPr>
                <w:rFonts w:ascii="Times New Roman" w:hAnsi="Times New Roman" w:cs="Times New Roman"/>
              </w:rPr>
              <w:t>м.куб</w:t>
            </w:r>
            <w:proofErr w:type="spellEnd"/>
            <w:r w:rsidRPr="004F69F8">
              <w:rPr>
                <w:rFonts w:ascii="Arial" w:hAnsi="Arial" w:cs="Arial"/>
              </w:rPr>
              <w:t>.</w:t>
            </w:r>
          </w:p>
          <w:p w:rsidR="000D60E9" w:rsidRPr="004F69F8" w:rsidRDefault="000D60E9" w:rsidP="003D13CE">
            <w:pPr>
              <w:rPr>
                <w:rFonts w:ascii="Times New Roman" w:hAnsi="Times New Roman" w:cs="Times New Roman"/>
              </w:rPr>
            </w:pPr>
            <w:r w:rsidRPr="004F69F8">
              <w:rPr>
                <w:rFonts w:ascii="Times New Roman" w:hAnsi="Times New Roman" w:cs="Times New Roman"/>
              </w:rPr>
              <w:t>Місце надання послуг:</w:t>
            </w:r>
          </w:p>
          <w:p w:rsidR="000D60E9" w:rsidRPr="004F69F8" w:rsidRDefault="000D60E9" w:rsidP="003D13CE">
            <w:pPr>
              <w:jc w:val="both"/>
              <w:rPr>
                <w:rFonts w:ascii="Times New Roman" w:hAnsi="Times New Roman" w:cs="Times New Roman"/>
                <w:color w:val="00000A"/>
                <w:lang w:eastAsia="ru-RU"/>
              </w:rPr>
            </w:pPr>
            <w:r w:rsidRPr="004F69F8">
              <w:rPr>
                <w:rFonts w:ascii="Times New Roman" w:hAnsi="Times New Roman" w:cs="Times New Roman"/>
                <w:color w:val="00000A"/>
                <w:lang w:eastAsia="ru-RU"/>
              </w:rPr>
              <w:t>1.ВМО „</w:t>
            </w:r>
            <w:proofErr w:type="spellStart"/>
            <w:r w:rsidRPr="004F69F8">
              <w:rPr>
                <w:rFonts w:ascii="Times New Roman" w:hAnsi="Times New Roman" w:cs="Times New Roman"/>
                <w:color w:val="00000A"/>
                <w:lang w:eastAsia="ru-RU"/>
              </w:rPr>
              <w:t>Сокаль</w:t>
            </w:r>
            <w:proofErr w:type="spellEnd"/>
            <w:r w:rsidRPr="004F69F8">
              <w:rPr>
                <w:rFonts w:ascii="Times New Roman" w:hAnsi="Times New Roman" w:cs="Times New Roman"/>
                <w:color w:val="00000A"/>
                <w:lang w:eastAsia="ru-RU"/>
              </w:rPr>
              <w:t xml:space="preserve">” митного поста «Львів-північний» </w:t>
            </w:r>
          </w:p>
          <w:p w:rsidR="000D60E9" w:rsidRPr="004F69F8" w:rsidRDefault="000D60E9" w:rsidP="003D13CE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F69F8">
              <w:rPr>
                <w:rFonts w:ascii="Times New Roman" w:hAnsi="Times New Roman" w:cs="Times New Roman"/>
                <w:lang w:eastAsia="ru-RU"/>
              </w:rPr>
              <w:t>80100, Львівська обл., м. Червоноград, вул. Львівська,50 (</w:t>
            </w:r>
            <w:proofErr w:type="spellStart"/>
            <w:r w:rsidRPr="004F69F8">
              <w:rPr>
                <w:rFonts w:ascii="Times New Roman" w:hAnsi="Times New Roman" w:cs="Times New Roman"/>
                <w:lang w:eastAsia="ru-RU"/>
              </w:rPr>
              <w:t>адмінбудинок</w:t>
            </w:r>
            <w:proofErr w:type="spellEnd"/>
            <w:r w:rsidRPr="004F69F8">
              <w:rPr>
                <w:rFonts w:ascii="Times New Roman" w:hAnsi="Times New Roman" w:cs="Times New Roman"/>
                <w:lang w:eastAsia="ru-RU"/>
              </w:rPr>
              <w:t>, котел)</w:t>
            </w:r>
          </w:p>
          <w:p w:rsidR="000D60E9" w:rsidRPr="004F69F8" w:rsidRDefault="000D60E9" w:rsidP="003D13CE">
            <w:pPr>
              <w:jc w:val="both"/>
              <w:rPr>
                <w:rFonts w:ascii="Times New Roman" w:hAnsi="Times New Roman" w:cs="Times New Roman"/>
                <w:color w:val="00000A"/>
                <w:lang w:eastAsia="ru-RU"/>
              </w:rPr>
            </w:pPr>
            <w:r w:rsidRPr="004F69F8">
              <w:rPr>
                <w:rFonts w:ascii="Times New Roman" w:hAnsi="Times New Roman" w:cs="Times New Roman"/>
                <w:color w:val="00000A"/>
                <w:lang w:eastAsia="ru-RU"/>
              </w:rPr>
              <w:t>2.МПП для АС  „</w:t>
            </w:r>
            <w:proofErr w:type="spellStart"/>
            <w:r w:rsidRPr="004F69F8">
              <w:rPr>
                <w:rFonts w:ascii="Times New Roman" w:hAnsi="Times New Roman" w:cs="Times New Roman"/>
                <w:color w:val="00000A"/>
                <w:lang w:eastAsia="ru-RU"/>
              </w:rPr>
              <w:t>Краківець-Корчова</w:t>
            </w:r>
            <w:proofErr w:type="spellEnd"/>
            <w:r w:rsidRPr="004F69F8">
              <w:rPr>
                <w:rFonts w:ascii="Times New Roman" w:hAnsi="Times New Roman" w:cs="Times New Roman"/>
                <w:color w:val="00000A"/>
                <w:lang w:eastAsia="ru-RU"/>
              </w:rPr>
              <w:t xml:space="preserve">» 81000, Львівська обл., Яворівський р-н, смт </w:t>
            </w:r>
            <w:proofErr w:type="spellStart"/>
            <w:r w:rsidRPr="004F69F8">
              <w:rPr>
                <w:rFonts w:ascii="Times New Roman" w:hAnsi="Times New Roman" w:cs="Times New Roman"/>
                <w:color w:val="00000A"/>
                <w:lang w:eastAsia="ru-RU"/>
              </w:rPr>
              <w:t>Краковець</w:t>
            </w:r>
            <w:proofErr w:type="spellEnd"/>
            <w:r w:rsidRPr="004F69F8">
              <w:rPr>
                <w:rFonts w:ascii="Times New Roman" w:hAnsi="Times New Roman" w:cs="Times New Roman"/>
                <w:color w:val="00000A"/>
                <w:lang w:eastAsia="ru-RU"/>
              </w:rPr>
              <w:t xml:space="preserve">, вул. М. Вербицького, </w:t>
            </w:r>
            <w:r w:rsidRPr="004F69F8">
              <w:rPr>
                <w:rFonts w:ascii="Times New Roman" w:hAnsi="Times New Roman" w:cs="Times New Roman"/>
                <w:color w:val="00000A"/>
                <w:lang w:val="ru-RU" w:eastAsia="ru-RU"/>
              </w:rPr>
              <w:t>54</w:t>
            </w:r>
            <w:r w:rsidRPr="004F69F8">
              <w:rPr>
                <w:rFonts w:ascii="Times New Roman" w:hAnsi="Times New Roman" w:cs="Times New Roman"/>
                <w:color w:val="00000A"/>
                <w:lang w:eastAsia="ru-RU"/>
              </w:rPr>
              <w:t>,  (автовокзал – дахова газова котельня, коректор газу і модем).</w:t>
            </w:r>
          </w:p>
          <w:p w:rsidR="000D60E9" w:rsidRPr="004F69F8" w:rsidRDefault="000D60E9" w:rsidP="003D13CE">
            <w:pPr>
              <w:jc w:val="both"/>
              <w:rPr>
                <w:rFonts w:ascii="Times New Roman" w:hAnsi="Times New Roman" w:cs="Times New Roman"/>
                <w:color w:val="00000A"/>
                <w:lang w:eastAsia="ru-RU"/>
              </w:rPr>
            </w:pPr>
            <w:r w:rsidRPr="004F69F8">
              <w:rPr>
                <w:rFonts w:ascii="Times New Roman" w:hAnsi="Times New Roman" w:cs="Times New Roman"/>
                <w:color w:val="00000A"/>
                <w:lang w:eastAsia="ru-RU"/>
              </w:rPr>
              <w:t>3.МПП для АС «</w:t>
            </w:r>
            <w:proofErr w:type="spellStart"/>
            <w:r w:rsidRPr="004F69F8">
              <w:rPr>
                <w:rFonts w:ascii="Times New Roman" w:hAnsi="Times New Roman" w:cs="Times New Roman"/>
                <w:color w:val="00000A"/>
                <w:lang w:eastAsia="ru-RU"/>
              </w:rPr>
              <w:t>Шегині</w:t>
            </w:r>
            <w:proofErr w:type="spellEnd"/>
            <w:r w:rsidRPr="004F69F8">
              <w:rPr>
                <w:rFonts w:ascii="Times New Roman" w:hAnsi="Times New Roman" w:cs="Times New Roman"/>
                <w:color w:val="00000A"/>
                <w:lang w:eastAsia="ru-RU"/>
              </w:rPr>
              <w:t xml:space="preserve">- Медика» 81321, Львівська обл., Яворівський  р-н, с. </w:t>
            </w:r>
            <w:proofErr w:type="spellStart"/>
            <w:r w:rsidRPr="004F69F8">
              <w:rPr>
                <w:rFonts w:ascii="Times New Roman" w:hAnsi="Times New Roman" w:cs="Times New Roman"/>
                <w:color w:val="00000A"/>
                <w:lang w:eastAsia="ru-RU"/>
              </w:rPr>
              <w:t>Шегині</w:t>
            </w:r>
            <w:proofErr w:type="spellEnd"/>
            <w:r w:rsidRPr="004F69F8">
              <w:rPr>
                <w:rFonts w:ascii="Times New Roman" w:hAnsi="Times New Roman" w:cs="Times New Roman"/>
                <w:color w:val="00000A"/>
                <w:lang w:eastAsia="ru-RU"/>
              </w:rPr>
              <w:t>, вул. Дружби, 201,216 (  автовокзал -дахова котельня , коректор газу і модем і піший перехід- котел, модем).</w:t>
            </w:r>
          </w:p>
          <w:p w:rsidR="000D60E9" w:rsidRPr="004F69F8" w:rsidRDefault="000D60E9" w:rsidP="003D13CE">
            <w:pPr>
              <w:jc w:val="both"/>
              <w:rPr>
                <w:rFonts w:ascii="Times New Roman" w:hAnsi="Times New Roman" w:cs="Times New Roman"/>
                <w:color w:val="00000A"/>
                <w:lang w:eastAsia="ru-RU"/>
              </w:rPr>
            </w:pPr>
            <w:r w:rsidRPr="004F69F8">
              <w:rPr>
                <w:rFonts w:ascii="Times New Roman" w:hAnsi="Times New Roman" w:cs="Times New Roman"/>
                <w:color w:val="00000A"/>
                <w:lang w:eastAsia="ru-RU"/>
              </w:rPr>
              <w:t xml:space="preserve">4.Адмінбудинок Львівської  митниці  </w:t>
            </w:r>
            <w:smartTag w:uri="urn:schemas-microsoft-com:office:smarttags" w:element="metricconverter">
              <w:smartTagPr>
                <w:attr w:name="ProductID" w:val="221 831,00 м3"/>
              </w:smartTagPr>
              <w:r w:rsidRPr="004F69F8">
                <w:rPr>
                  <w:rFonts w:ascii="Times New Roman" w:hAnsi="Times New Roman" w:cs="Times New Roman"/>
                  <w:color w:val="00000A"/>
                  <w:lang w:eastAsia="ru-RU"/>
                </w:rPr>
                <w:t>79000, м</w:t>
              </w:r>
            </w:smartTag>
            <w:r w:rsidRPr="004F69F8">
              <w:rPr>
                <w:rFonts w:ascii="Times New Roman" w:hAnsi="Times New Roman" w:cs="Times New Roman"/>
                <w:color w:val="00000A"/>
                <w:lang w:eastAsia="ru-RU"/>
              </w:rPr>
              <w:t xml:space="preserve">.Львів, вул. Костюшка,1( </w:t>
            </w:r>
            <w:proofErr w:type="spellStart"/>
            <w:r w:rsidRPr="004F69F8">
              <w:rPr>
                <w:rFonts w:ascii="Times New Roman" w:hAnsi="Times New Roman" w:cs="Times New Roman"/>
                <w:color w:val="00000A"/>
                <w:lang w:eastAsia="ru-RU"/>
              </w:rPr>
              <w:t>адмінбудинок</w:t>
            </w:r>
            <w:proofErr w:type="spellEnd"/>
            <w:r w:rsidRPr="004F69F8">
              <w:rPr>
                <w:rFonts w:ascii="Times New Roman" w:hAnsi="Times New Roman" w:cs="Times New Roman"/>
                <w:color w:val="00000A"/>
                <w:lang w:eastAsia="ru-RU"/>
              </w:rPr>
              <w:t xml:space="preserve"> – дахова газова котельня, коректор газу, модем). </w:t>
            </w:r>
          </w:p>
          <w:p w:rsidR="000D60E9" w:rsidRPr="004F69F8" w:rsidRDefault="000D60E9" w:rsidP="003D13CE">
            <w:pPr>
              <w:jc w:val="both"/>
              <w:rPr>
                <w:rFonts w:ascii="Times New Roman" w:hAnsi="Times New Roman" w:cs="Times New Roman"/>
                <w:color w:val="00000A"/>
                <w:lang w:eastAsia="ru-RU"/>
              </w:rPr>
            </w:pPr>
            <w:r w:rsidRPr="004F69F8">
              <w:rPr>
                <w:rFonts w:ascii="Times New Roman" w:hAnsi="Times New Roman" w:cs="Times New Roman"/>
                <w:color w:val="00000A"/>
                <w:lang w:eastAsia="ru-RU"/>
              </w:rPr>
              <w:t xml:space="preserve">5.Виробнича база  Львівської митниці </w:t>
            </w:r>
            <w:smartTag w:uri="urn:schemas-microsoft-com:office:smarttags" w:element="metricconverter">
              <w:smartTagPr>
                <w:attr w:name="ProductID" w:val="221 831,00 м3"/>
              </w:smartTagPr>
              <w:r w:rsidRPr="004F69F8">
                <w:rPr>
                  <w:rFonts w:ascii="Times New Roman" w:hAnsi="Times New Roman" w:cs="Times New Roman"/>
                  <w:color w:val="00000A"/>
                  <w:lang w:eastAsia="ru-RU"/>
                </w:rPr>
                <w:t>79000, м</w:t>
              </w:r>
            </w:smartTag>
            <w:r w:rsidRPr="004F69F8">
              <w:rPr>
                <w:rFonts w:ascii="Times New Roman" w:hAnsi="Times New Roman" w:cs="Times New Roman"/>
                <w:color w:val="00000A"/>
                <w:lang w:eastAsia="ru-RU"/>
              </w:rPr>
              <w:t xml:space="preserve">. Львів, вул. Городоцька,369 ( виробнича база -  дахова газова котельня, коректор газу, модем). </w:t>
            </w:r>
          </w:p>
          <w:p w:rsidR="000D60E9" w:rsidRPr="004F69F8" w:rsidRDefault="000D60E9" w:rsidP="003D13CE">
            <w:pPr>
              <w:jc w:val="both"/>
              <w:rPr>
                <w:rFonts w:ascii="Times New Roman" w:hAnsi="Times New Roman" w:cs="Times New Roman"/>
                <w:color w:val="00000A"/>
                <w:lang w:eastAsia="ru-RU"/>
              </w:rPr>
            </w:pPr>
            <w:r w:rsidRPr="004F69F8">
              <w:rPr>
                <w:rFonts w:ascii="Times New Roman" w:hAnsi="Times New Roman" w:cs="Times New Roman"/>
                <w:color w:val="00000A"/>
                <w:lang w:eastAsia="ru-RU"/>
              </w:rPr>
              <w:t xml:space="preserve">6.ВМО  „Броди” митного поста «Львів-північний» </w:t>
            </w:r>
          </w:p>
          <w:p w:rsidR="000D60E9" w:rsidRPr="004F69F8" w:rsidRDefault="000D60E9" w:rsidP="003D13CE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F69F8">
              <w:rPr>
                <w:rFonts w:ascii="Times New Roman" w:hAnsi="Times New Roman" w:cs="Times New Roman"/>
                <w:lang w:eastAsia="ru-RU"/>
              </w:rPr>
              <w:t xml:space="preserve">80600, Львівська обл. м. Броди, вул. І.Богуна,1а.( </w:t>
            </w:r>
            <w:proofErr w:type="spellStart"/>
            <w:r w:rsidRPr="004F69F8">
              <w:rPr>
                <w:rFonts w:ascii="Times New Roman" w:hAnsi="Times New Roman" w:cs="Times New Roman"/>
                <w:lang w:eastAsia="ru-RU"/>
              </w:rPr>
              <w:t>адмінбудинок</w:t>
            </w:r>
            <w:proofErr w:type="spellEnd"/>
            <w:r w:rsidRPr="004F69F8">
              <w:rPr>
                <w:rFonts w:ascii="Times New Roman" w:hAnsi="Times New Roman" w:cs="Times New Roman"/>
                <w:lang w:eastAsia="ru-RU"/>
              </w:rPr>
              <w:t>, котел)</w:t>
            </w:r>
          </w:p>
          <w:p w:rsidR="000D60E9" w:rsidRPr="004F69F8" w:rsidRDefault="000D60E9" w:rsidP="003D13CE">
            <w:pPr>
              <w:rPr>
                <w:rFonts w:ascii="Times New Roman" w:hAnsi="Times New Roman" w:cs="Times New Roman"/>
              </w:rPr>
            </w:pPr>
          </w:p>
        </w:tc>
      </w:tr>
      <w:tr w:rsidR="000D60E9" w:rsidRPr="004F69F8" w:rsidTr="003D13CE">
        <w:tc>
          <w:tcPr>
            <w:tcW w:w="1008" w:type="dxa"/>
          </w:tcPr>
          <w:p w:rsidR="000D60E9" w:rsidRPr="004F69F8" w:rsidRDefault="000D60E9" w:rsidP="003D13CE">
            <w:pPr>
              <w:rPr>
                <w:rFonts w:ascii="Times New Roman" w:hAnsi="Times New Roman" w:cs="Times New Roman"/>
              </w:rPr>
            </w:pPr>
            <w:r w:rsidRPr="004F69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1" w:type="dxa"/>
          </w:tcPr>
          <w:p w:rsidR="000D60E9" w:rsidRPr="004F69F8" w:rsidRDefault="000D60E9" w:rsidP="003D13CE">
            <w:pPr>
              <w:rPr>
                <w:rFonts w:ascii="Times New Roman" w:hAnsi="Times New Roman" w:cs="Times New Roman"/>
              </w:rPr>
            </w:pPr>
            <w:r w:rsidRPr="004F69F8">
              <w:rPr>
                <w:rFonts w:ascii="Times New Roman" w:hAnsi="Times New Roman" w:cs="Times New Roman"/>
              </w:rPr>
              <w:t xml:space="preserve">Обґрунтування очікуваної вартості предмета закупівлі, розміру бюджетного призначення, </w:t>
            </w:r>
          </w:p>
        </w:tc>
        <w:tc>
          <w:tcPr>
            <w:tcW w:w="5717" w:type="dxa"/>
          </w:tcPr>
          <w:p w:rsidR="000D60E9" w:rsidRPr="004F69F8" w:rsidRDefault="000D60E9" w:rsidP="003D13CE">
            <w:pPr>
              <w:rPr>
                <w:rFonts w:ascii="Times New Roman" w:hAnsi="Times New Roman" w:cs="Times New Roman"/>
              </w:rPr>
            </w:pPr>
            <w:r w:rsidRPr="004F69F8">
              <w:rPr>
                <w:rFonts w:ascii="Times New Roman" w:hAnsi="Times New Roman" w:cs="Times New Roman"/>
              </w:rPr>
              <w:t>Розрахунок очікуваної вартості обумовлений фактичним обсягом спожитого природного газу протягом 2020-2021 року та тарифом, встановленим Регулятором для Оператора ГРМ, що сплачується як плата за річну замовлену потужність, з урахуванням вимог Кодексу газорозподільних систем</w:t>
            </w:r>
            <w:r>
              <w:rPr>
                <w:rFonts w:ascii="Times New Roman" w:hAnsi="Times New Roman" w:cs="Times New Roman"/>
              </w:rPr>
              <w:t xml:space="preserve"> та становить 413 041,59</w:t>
            </w:r>
            <w:r w:rsidRPr="004F69F8">
              <w:rPr>
                <w:rFonts w:ascii="Times New Roman" w:hAnsi="Times New Roman" w:cs="Times New Roman"/>
              </w:rPr>
              <w:t xml:space="preserve"> грн.</w:t>
            </w:r>
          </w:p>
          <w:p w:rsidR="000D60E9" w:rsidRDefault="000D60E9" w:rsidP="003D13CE">
            <w:pPr>
              <w:rPr>
                <w:rFonts w:ascii="Times New Roman" w:hAnsi="Times New Roman" w:cs="Times New Roman"/>
              </w:rPr>
            </w:pPr>
            <w:r w:rsidRPr="004F69F8">
              <w:rPr>
                <w:rFonts w:ascii="Times New Roman" w:hAnsi="Times New Roman" w:cs="Times New Roman"/>
              </w:rPr>
              <w:t xml:space="preserve">Розмір бюджетного призначення становить </w:t>
            </w:r>
          </w:p>
          <w:p w:rsidR="000D60E9" w:rsidRPr="004F69F8" w:rsidRDefault="000D60E9" w:rsidP="003D13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413 041,59</w:t>
            </w:r>
            <w:r w:rsidRPr="004F69F8">
              <w:rPr>
                <w:rFonts w:ascii="Times New Roman" w:hAnsi="Times New Roman" w:cs="Times New Roman"/>
              </w:rPr>
              <w:t xml:space="preserve"> грн.</w:t>
            </w:r>
          </w:p>
        </w:tc>
      </w:tr>
    </w:tbl>
    <w:p w:rsidR="00853447" w:rsidRDefault="00853447">
      <w:bookmarkStart w:id="0" w:name="_GoBack"/>
      <w:bookmarkEnd w:id="0"/>
    </w:p>
    <w:sectPr w:rsidR="008534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Arial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2D4"/>
    <w:rsid w:val="000D60E9"/>
    <w:rsid w:val="00853447"/>
    <w:rsid w:val="00C372D4"/>
    <w:rsid w:val="00C7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0E9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0E9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2.rada.gov.ua/laws/show/329-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1345</Words>
  <Characters>768</Characters>
  <Application>Microsoft Office Word</Application>
  <DocSecurity>0</DocSecurity>
  <Lines>6</Lines>
  <Paragraphs>4</Paragraphs>
  <ScaleCrop>false</ScaleCrop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Струк Оксана Миколаївна</dc:creator>
  <cp:keywords/>
  <dc:description/>
  <cp:lastModifiedBy>Струк Оксана Миколаївна</cp:lastModifiedBy>
  <cp:revision>2</cp:revision>
  <dcterms:created xsi:type="dcterms:W3CDTF">2022-10-31T10:36:00Z</dcterms:created>
  <dcterms:modified xsi:type="dcterms:W3CDTF">2022-10-31T10:36:00Z</dcterms:modified>
</cp:coreProperties>
</file>