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8" w:rsidRPr="001864AF" w:rsidRDefault="003C476C" w:rsidP="003C476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64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1864AF">
        <w:rPr>
          <w:rFonts w:ascii="Times New Roman" w:hAnsi="Times New Roman" w:cs="Times New Roman"/>
          <w:sz w:val="28"/>
          <w:szCs w:val="28"/>
          <w:shd w:val="clear" w:color="auto" w:fill="FFFFFF"/>
        </w:rPr>
        <w:t>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1864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131FD5" w:rsidRPr="00131FD5" w:rsidRDefault="00630149" w:rsidP="00131FD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01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ПОСЛУГИ З УТРИМАННЯ В ЧИСТОТІ БУДІВЕЛЬ</w:t>
      </w:r>
      <w:r w:rsidRP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131FD5" w:rsidRP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КОД</w:t>
      </w:r>
      <w:r w:rsid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131FD5" w:rsidRP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1FD5" w:rsidRP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ДК</w:t>
      </w:r>
      <w:proofErr w:type="spellEnd"/>
      <w:r w:rsidR="00131FD5" w:rsidRP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021:2015 </w:t>
      </w:r>
      <w:r w:rsidRPr="006301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90910000-9: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6301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ПОСЛУГИ З ПРИБИРАННЯ</w:t>
      </w:r>
      <w:r w:rsidRPr="00131F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3C476C" w:rsidRPr="001864AF" w:rsidRDefault="003C476C" w:rsidP="00131F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4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64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864AF">
        <w:rPr>
          <w:rFonts w:ascii="Times New Roman" w:hAnsi="Times New Roman" w:cs="Times New Roman"/>
          <w:sz w:val="28"/>
          <w:szCs w:val="28"/>
        </w:rPr>
        <w:t xml:space="preserve"> до пункту 4</w:t>
      </w:r>
      <w:r w:rsidRPr="001864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64AF">
        <w:rPr>
          <w:rFonts w:ascii="Times New Roman" w:hAnsi="Times New Roman" w:cs="Times New Roman"/>
          <w:sz w:val="28"/>
          <w:szCs w:val="28"/>
        </w:rPr>
        <w:t xml:space="preserve"> постанови К</w:t>
      </w:r>
      <w:proofErr w:type="spellStart"/>
      <w:r w:rsidRPr="001864AF">
        <w:rPr>
          <w:rFonts w:ascii="Times New Roman" w:hAnsi="Times New Roman" w:cs="Times New Roman"/>
          <w:sz w:val="28"/>
          <w:szCs w:val="28"/>
          <w:lang w:val="uk-UA"/>
        </w:rPr>
        <w:t>абінету</w:t>
      </w:r>
      <w:proofErr w:type="spellEnd"/>
      <w:r w:rsidRPr="001864AF">
        <w:rPr>
          <w:rFonts w:ascii="Times New Roman" w:hAnsi="Times New Roman" w:cs="Times New Roman"/>
          <w:sz w:val="28"/>
          <w:szCs w:val="28"/>
          <w:lang w:val="uk-UA"/>
        </w:rPr>
        <w:t xml:space="preserve"> Міні</w:t>
      </w:r>
      <w:proofErr w:type="gramStart"/>
      <w:r w:rsidRPr="001864AF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1864AF">
        <w:rPr>
          <w:rFonts w:ascii="Times New Roman" w:hAnsi="Times New Roman" w:cs="Times New Roman"/>
          <w:sz w:val="28"/>
          <w:szCs w:val="28"/>
          <w:lang w:val="uk-UA"/>
        </w:rPr>
        <w:t>ів України</w:t>
      </w:r>
      <w:r w:rsidRPr="001864AF">
        <w:rPr>
          <w:rFonts w:ascii="Times New Roman" w:hAnsi="Times New Roman" w:cs="Times New Roman"/>
          <w:sz w:val="28"/>
          <w:szCs w:val="28"/>
        </w:rPr>
        <w:t xml:space="preserve"> 11.10.2016 №</w:t>
      </w:r>
      <w:r w:rsidRPr="00186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864AF">
        <w:rPr>
          <w:rFonts w:ascii="Times New Roman" w:hAnsi="Times New Roman" w:cs="Times New Roman"/>
          <w:sz w:val="28"/>
          <w:szCs w:val="28"/>
        </w:rPr>
        <w:t xml:space="preserve">710 «Про </w:t>
      </w:r>
      <w:proofErr w:type="spellStart"/>
      <w:r w:rsidRPr="001864A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18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4A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6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A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86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A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864A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864A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86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A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864AF">
        <w:rPr>
          <w:rFonts w:ascii="Times New Roman" w:hAnsi="Times New Roman" w:cs="Times New Roman"/>
          <w:sz w:val="28"/>
          <w:szCs w:val="28"/>
        </w:rPr>
        <w:t>)</w:t>
      </w:r>
    </w:p>
    <w:p w:rsidR="006E7A9F" w:rsidRPr="001864AF" w:rsidRDefault="006E7A9F" w:rsidP="003C4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5919"/>
      </w:tblGrid>
      <w:tr w:rsidR="006E7A9F" w:rsidRPr="001864AF" w:rsidTr="00B22C89">
        <w:tc>
          <w:tcPr>
            <w:tcW w:w="534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19" w:type="dxa"/>
          </w:tcPr>
          <w:p w:rsidR="006E7A9F" w:rsidRPr="001864AF" w:rsidRDefault="00630149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UA-2023-01-04-003953-a</w:t>
            </w:r>
          </w:p>
        </w:tc>
      </w:tr>
      <w:tr w:rsidR="006E7A9F" w:rsidRPr="00630149" w:rsidTr="00B22C89">
        <w:tc>
          <w:tcPr>
            <w:tcW w:w="534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5919" w:type="dxa"/>
          </w:tcPr>
          <w:p w:rsidR="005444AB" w:rsidRPr="005444AB" w:rsidRDefault="0080014F" w:rsidP="00544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E5560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proofErr w:type="spellEnd"/>
            <w:r w:rsidRPr="008E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560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чистоті</w:t>
            </w:r>
            <w:proofErr w:type="spellEnd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="00624E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5444AB" w:rsidRPr="005444A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54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="005444AB" w:rsidRPr="0054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 w:rsidR="005444AB" w:rsidRPr="005444AB">
              <w:rPr>
                <w:rFonts w:ascii="Times New Roman" w:hAnsi="Times New Roman" w:cs="Times New Roman"/>
                <w:sz w:val="28"/>
                <w:szCs w:val="28"/>
              </w:rPr>
              <w:t xml:space="preserve"> 021:2015 </w:t>
            </w:r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 xml:space="preserve">90910000-9: </w:t>
            </w:r>
            <w:r w:rsidR="00624E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ослуги</w:t>
            </w:r>
            <w:proofErr w:type="spellEnd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E09" w:rsidRPr="00624E09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="005444AB" w:rsidRPr="005444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014F" w:rsidRPr="000C1787" w:rsidRDefault="0080014F" w:rsidP="00800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787" w:rsidRDefault="0080014F" w:rsidP="00800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560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r w:rsidR="00F01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послуг</w:t>
            </w:r>
            <w:r w:rsidRPr="008E5560">
              <w:rPr>
                <w:rFonts w:ascii="Times New Roman" w:hAnsi="Times New Roman" w:cs="Times New Roman"/>
                <w:sz w:val="28"/>
                <w:szCs w:val="28"/>
              </w:rPr>
              <w:t>: до 31.12.2023 року.</w:t>
            </w:r>
          </w:p>
          <w:p w:rsidR="00B41F86" w:rsidRDefault="00711A5F" w:rsidP="00F01C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надання послуг:</w:t>
            </w:r>
            <w:r w:rsidR="00AA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адміністративна будівля Одеської митниці, розташована за адресою:</w:t>
            </w: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65078, м. Одеса, вул. Лип Івана та Юрія, 21 А.</w:t>
            </w:r>
          </w:p>
          <w:p w:rsidR="00711A5F" w:rsidRPr="00711A5F" w:rsidRDefault="00711A5F" w:rsidP="00711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альна площа приміщень становить </w:t>
            </w: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2 696,8 м2.</w:t>
            </w:r>
          </w:p>
          <w:p w:rsidR="00711A5F" w:rsidRDefault="00711A5F" w:rsidP="00711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</w:t>
            </w:r>
            <w:r w:rsidR="00FF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ькість прибиральників приміщень </w:t>
            </w: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FF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 5.</w:t>
            </w:r>
          </w:p>
          <w:p w:rsidR="00772C64" w:rsidRPr="00772C64" w:rsidRDefault="00772C64" w:rsidP="0077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</w:t>
            </w:r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 повинен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72C64" w:rsidRPr="00772C64" w:rsidRDefault="00772C64" w:rsidP="00772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 правил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; правил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; правил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електробезпеки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spellStart"/>
            <w:r w:rsidRPr="00772C64">
              <w:rPr>
                <w:rFonts w:ascii="Times New Roman" w:hAnsi="Times New Roman" w:cs="Times New Roman"/>
                <w:sz w:val="28"/>
                <w:szCs w:val="28"/>
              </w:rPr>
              <w:t>санітарно-гігієніч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1BBB" w:rsidRPr="008D5F30" w:rsidRDefault="00CA15D2" w:rsidP="00A46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Технічні та якісні характеристики предмета закупівлі визначені відповідно до потреб Одеської митниці</w:t>
            </w:r>
            <w:r w:rsidR="00A469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4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B41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повинні відповідати </w:t>
            </w:r>
            <w:r w:rsidR="00B41F86" w:rsidRPr="00B41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стандартам та </w:t>
            </w:r>
            <w:r w:rsidR="00772C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вимогам, встановленим </w:t>
            </w:r>
            <w:r w:rsidR="00B41F86" w:rsidRPr="00B41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нормативно-правовим</w:t>
            </w:r>
            <w:r w:rsidR="00772C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41F86" w:rsidRPr="00B41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актам</w:t>
            </w:r>
            <w:r w:rsidR="00772C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41F86" w:rsidRPr="00B41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які діють на території України та </w:t>
            </w:r>
            <w:r w:rsidR="00B41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регулюють порядок надання послуг</w:t>
            </w:r>
            <w:r w:rsidR="00394B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7660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1864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E7A9F" w:rsidRPr="00B41F86" w:rsidTr="00B22C89">
        <w:tc>
          <w:tcPr>
            <w:tcW w:w="534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118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</w:t>
            </w:r>
            <w:proofErr w:type="gramStart"/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бюджетного </w:t>
            </w:r>
            <w:proofErr w:type="spellStart"/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5919" w:type="dxa"/>
          </w:tcPr>
          <w:p w:rsidR="006E7A9F" w:rsidRPr="001864AF" w:rsidRDefault="00B1032B" w:rsidP="002B3D8E">
            <w:pPr>
              <w:shd w:val="clear" w:color="auto" w:fill="FFFFFF"/>
              <w:spacing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F71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акупівля здійснюється на очі</w:t>
            </w:r>
            <w:r w:rsidR="00B07F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кувану вартість потреби у послугах</w:t>
            </w:r>
            <w:r w:rsidRPr="00F71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 2023 р</w:t>
            </w:r>
            <w:r w:rsidR="00F71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F71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860A40"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60A40" w:rsidRPr="00F71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планових бюджетних призначень на 2023 рік</w:t>
            </w:r>
            <w:r w:rsidR="002B3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(58</w:t>
            </w:r>
            <w:r w:rsidR="00B97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2 0</w:t>
            </w:r>
            <w:r w:rsidR="00CA7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 грн.)</w:t>
            </w:r>
            <w:r w:rsidR="00860A40" w:rsidRPr="0018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E7A9F" w:rsidRPr="00630149" w:rsidTr="00B22C89">
        <w:tc>
          <w:tcPr>
            <w:tcW w:w="534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6E7A9F" w:rsidRPr="001864AF" w:rsidRDefault="006E7A9F" w:rsidP="006E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Очікуван</w:t>
            </w:r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CA7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варт</w:t>
            </w:r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CA7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</w:t>
            </w:r>
            <w:r w:rsidRPr="0018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ь</w:t>
            </w:r>
            <w:r w:rsidRPr="00CA7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предмета закупівлі</w:t>
            </w:r>
          </w:p>
        </w:tc>
        <w:tc>
          <w:tcPr>
            <w:tcW w:w="5919" w:type="dxa"/>
          </w:tcPr>
          <w:p w:rsidR="00CA76CC" w:rsidRDefault="002B3D8E" w:rsidP="00F97B07">
            <w:pPr>
              <w:shd w:val="clear" w:color="auto" w:fill="FFFFFF"/>
              <w:spacing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 – 545</w:t>
            </w:r>
            <w:r w:rsidR="00CA76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4152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A76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  <w:p w:rsidR="00F97B07" w:rsidRPr="00CA76CC" w:rsidRDefault="00F97B07" w:rsidP="00F97B07">
            <w:pPr>
              <w:shd w:val="clear" w:color="auto" w:fill="FFFFFF"/>
              <w:spacing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54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очікуваної вартості предмета закупівлі проведено у відповідності до порядку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 275</w:t>
            </w:r>
            <w:r w:rsidRPr="005B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7A9F" w:rsidRPr="00F97B07" w:rsidRDefault="00F97B07" w:rsidP="009E61B3">
            <w:pPr>
              <w:shd w:val="clear" w:color="auto" w:fill="FFFFFF"/>
              <w:spacing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54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Керуючись вищевказаною Методикою, для визначення очікуваної вартості предмета закупівлі здійснювався розрахунок методом порівняння ринкових цін, а саме було проведено моніторинг цін, шляхом здійснення пошуку, збору та аналізу загальнодоступної інформації про ціну </w:t>
            </w:r>
            <w:r w:rsidR="009E61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</w:t>
            </w:r>
            <w:r w:rsidRPr="005B54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 тощо)</w:t>
            </w:r>
          </w:p>
        </w:tc>
      </w:tr>
    </w:tbl>
    <w:p w:rsidR="006E7A9F" w:rsidRPr="001864AF" w:rsidRDefault="006E7A9F" w:rsidP="006E7A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7A9F" w:rsidRPr="001864AF" w:rsidSect="00B2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231B"/>
    <w:rsid w:val="00094606"/>
    <w:rsid w:val="000C1787"/>
    <w:rsid w:val="00131FD5"/>
    <w:rsid w:val="001372D9"/>
    <w:rsid w:val="00171041"/>
    <w:rsid w:val="001864AF"/>
    <w:rsid w:val="002B3D8E"/>
    <w:rsid w:val="00335384"/>
    <w:rsid w:val="0038021F"/>
    <w:rsid w:val="0038791C"/>
    <w:rsid w:val="00394B51"/>
    <w:rsid w:val="003C476C"/>
    <w:rsid w:val="00415284"/>
    <w:rsid w:val="005444AB"/>
    <w:rsid w:val="00581A04"/>
    <w:rsid w:val="00595EE7"/>
    <w:rsid w:val="00624E09"/>
    <w:rsid w:val="00630149"/>
    <w:rsid w:val="006E7A9F"/>
    <w:rsid w:val="006F50D3"/>
    <w:rsid w:val="00711A5F"/>
    <w:rsid w:val="00766050"/>
    <w:rsid w:val="00772C64"/>
    <w:rsid w:val="007C231B"/>
    <w:rsid w:val="007D6422"/>
    <w:rsid w:val="0080014F"/>
    <w:rsid w:val="00832FA7"/>
    <w:rsid w:val="00860A40"/>
    <w:rsid w:val="008D5F30"/>
    <w:rsid w:val="008E5560"/>
    <w:rsid w:val="00937340"/>
    <w:rsid w:val="009E61B3"/>
    <w:rsid w:val="00A469FA"/>
    <w:rsid w:val="00AA6395"/>
    <w:rsid w:val="00B07FC7"/>
    <w:rsid w:val="00B1032B"/>
    <w:rsid w:val="00B22008"/>
    <w:rsid w:val="00B22C89"/>
    <w:rsid w:val="00B41F86"/>
    <w:rsid w:val="00B56CF7"/>
    <w:rsid w:val="00B97BD0"/>
    <w:rsid w:val="00BC080B"/>
    <w:rsid w:val="00CA15D2"/>
    <w:rsid w:val="00CA76CC"/>
    <w:rsid w:val="00CE04A2"/>
    <w:rsid w:val="00DC28E1"/>
    <w:rsid w:val="00E95633"/>
    <w:rsid w:val="00F01C01"/>
    <w:rsid w:val="00F10FA9"/>
    <w:rsid w:val="00F71BBB"/>
    <w:rsid w:val="00F97B07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locked/>
    <w:rsid w:val="00CA15D2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15D2"/>
    <w:pPr>
      <w:widowControl w:val="0"/>
      <w:shd w:val="clear" w:color="auto" w:fill="FFFFFF"/>
      <w:spacing w:after="0" w:line="317" w:lineRule="exact"/>
      <w:jc w:val="right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46</cp:revision>
  <dcterms:created xsi:type="dcterms:W3CDTF">2022-12-14T12:00:00Z</dcterms:created>
  <dcterms:modified xsi:type="dcterms:W3CDTF">2023-01-04T13:37:00Z</dcterms:modified>
</cp:coreProperties>
</file>