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7986"/>
      </w:tblGrid>
      <w:tr w:rsidR="00914224" w:rsidRPr="000C5DB0" w:rsidTr="003D13CE">
        <w:tc>
          <w:tcPr>
            <w:tcW w:w="9468" w:type="dxa"/>
            <w:gridSpan w:val="2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C5DB0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0C5DB0">
              <w:rPr>
                <w:rFonts w:ascii="Times New Roman" w:hAnsi="Times New Roman"/>
                <w:b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914224" w:rsidRPr="000C5DB0" w:rsidTr="003D13CE">
        <w:tc>
          <w:tcPr>
            <w:tcW w:w="2518" w:type="dxa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</w:rPr>
              <w:t>Назва предмета закупівлі</w:t>
            </w:r>
          </w:p>
        </w:tc>
        <w:tc>
          <w:tcPr>
            <w:tcW w:w="6950" w:type="dxa"/>
            <w:shd w:val="clear" w:color="auto" w:fill="auto"/>
          </w:tcPr>
          <w:p w:rsidR="00E53F6C" w:rsidRDefault="00E53F6C" w:rsidP="00E53F6C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Лабораторні дослідження води у пунктах пропуску</w:t>
            </w:r>
          </w:p>
          <w:p w:rsidR="00914224" w:rsidRPr="000C5DB0" w:rsidRDefault="00914224" w:rsidP="003D13C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згідно коду ДК 021:2015 – </w:t>
            </w:r>
            <w:r w:rsidR="00E53F6C">
              <w:rPr>
                <w:rFonts w:ascii="Times New Roman" w:hAnsi="Times New Roman"/>
                <w:i/>
                <w:iCs/>
                <w:sz w:val="26"/>
                <w:szCs w:val="26"/>
              </w:rPr>
              <w:t>71900000-7</w:t>
            </w:r>
            <w:r w:rsidR="00E53F6C" w:rsidRPr="005118B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E53F6C" w:rsidRPr="005118B3">
              <w:rPr>
                <w:rFonts w:ascii="Times New Roman" w:hAnsi="Times New Roman"/>
                <w:i/>
                <w:iCs/>
                <w:sz w:val="26"/>
                <w:szCs w:val="26"/>
              </w:rPr>
              <w:sym w:font="Symbol" w:char="F02D"/>
            </w:r>
            <w:r w:rsidR="00E53F6C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Лабораторні послуги</w:t>
            </w:r>
          </w:p>
        </w:tc>
      </w:tr>
      <w:tr w:rsidR="00914224" w:rsidRPr="000C5DB0" w:rsidTr="003D13CE">
        <w:tc>
          <w:tcPr>
            <w:tcW w:w="2518" w:type="dxa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C5DB0">
              <w:rPr>
                <w:rFonts w:ascii="Times New Roman" w:hAnsi="Times New Roman"/>
              </w:rPr>
              <w:t>Обгрунтування</w:t>
            </w:r>
            <w:proofErr w:type="spellEnd"/>
            <w:r w:rsidRPr="000C5DB0">
              <w:rPr>
                <w:rFonts w:ascii="Times New Roman" w:hAnsi="Times New Roman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6950" w:type="dxa"/>
            <w:shd w:val="clear" w:color="auto" w:fill="auto"/>
          </w:tcPr>
          <w:p w:rsidR="00E53F6C" w:rsidRPr="00864276" w:rsidRDefault="00914224" w:rsidP="00E53F6C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t xml:space="preserve">     </w:t>
            </w:r>
            <w:r w:rsidR="00E53F6C">
              <w:rPr>
                <w:rFonts w:ascii="Times New Roman" w:hAnsi="Times New Roman"/>
                <w:sz w:val="26"/>
                <w:szCs w:val="26"/>
                <w:lang w:eastAsia="ru-RU"/>
              </w:rPr>
              <w:t>Виконавець повен провести по 13 проб води в І,ІІ,ІІІ,І</w:t>
            </w:r>
            <w:r w:rsidR="00E53F6C">
              <w:rPr>
                <w:rFonts w:ascii="Times New Roman" w:hAnsi="Times New Roman"/>
                <w:sz w:val="26"/>
                <w:szCs w:val="26"/>
                <w:lang w:val="en-US" w:eastAsia="ru-RU"/>
              </w:rPr>
              <w:t>V</w:t>
            </w:r>
            <w:r w:rsidR="00E53F6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кварталі до 31.12.2023 року.</w:t>
            </w:r>
            <w:r w:rsidR="00E53F6C" w:rsidRPr="0086427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53F6C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(1 </w:t>
            </w:r>
            <w:proofErr w:type="spellStart"/>
            <w:r w:rsidR="00E53F6C">
              <w:rPr>
                <w:rFonts w:ascii="Times New Roman" w:hAnsi="Times New Roman"/>
                <w:sz w:val="26"/>
                <w:szCs w:val="26"/>
                <w:lang w:val="en-US" w:eastAsia="ru-RU"/>
              </w:rPr>
              <w:t>Послуга</w:t>
            </w:r>
            <w:proofErr w:type="spellEnd"/>
            <w:r w:rsidR="00E53F6C">
              <w:rPr>
                <w:rFonts w:ascii="Times New Roman" w:hAnsi="Times New Roman"/>
                <w:sz w:val="26"/>
                <w:szCs w:val="26"/>
                <w:lang w:val="en-US" w:eastAsia="ru-RU"/>
              </w:rPr>
              <w:t>)</w:t>
            </w:r>
          </w:p>
          <w:p w:rsidR="00E53F6C" w:rsidRPr="00DD5A1C" w:rsidRDefault="00E53F6C" w:rsidP="00E53F6C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0" w:line="281" w:lineRule="atLeast"/>
              <w:rPr>
                <w:rFonts w:ascii="Times New Roman" w:hAnsi="Times New Roman"/>
                <w:color w:val="2A2928"/>
                <w:lang w:val="uk-UA"/>
              </w:rPr>
            </w:pPr>
            <w:r w:rsidRPr="00AF53CE">
              <w:rPr>
                <w:rFonts w:ascii="Times New Roman" w:hAnsi="Times New Roman"/>
                <w:color w:val="2A2928"/>
                <w:lang w:val="uk-UA"/>
              </w:rPr>
              <w:t>Послуги з лабораторного дослідження води стічної:</w:t>
            </w:r>
          </w:p>
          <w:tbl>
            <w:tblPr>
              <w:tblW w:w="7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01"/>
              <w:gridCol w:w="3582"/>
              <w:gridCol w:w="1126"/>
              <w:gridCol w:w="1151"/>
            </w:tblGrid>
            <w:tr w:rsidR="00E53F6C" w:rsidRPr="00650945" w:rsidTr="00E53F6C">
              <w:tc>
                <w:tcPr>
                  <w:tcW w:w="1968" w:type="dxa"/>
                </w:tcPr>
                <w:p w:rsidR="00E53F6C" w:rsidRPr="00DD5A1C" w:rsidRDefault="00E53F6C" w:rsidP="00BE49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DD5A1C">
                    <w:rPr>
                      <w:rFonts w:ascii="Times New Roman" w:hAnsi="Times New Roman"/>
                    </w:rPr>
                    <w:t>Підстава</w:t>
                  </w:r>
                </w:p>
              </w:tc>
              <w:tc>
                <w:tcPr>
                  <w:tcW w:w="3882" w:type="dxa"/>
                </w:tcPr>
                <w:p w:rsidR="00E53F6C" w:rsidRPr="00DD5A1C" w:rsidRDefault="00E53F6C" w:rsidP="00BE49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DD5A1C">
                    <w:rPr>
                      <w:rFonts w:ascii="Times New Roman" w:hAnsi="Times New Roman"/>
                    </w:rPr>
                    <w:t>Найменування послуг і витрат</w:t>
                  </w:r>
                </w:p>
              </w:tc>
              <w:tc>
                <w:tcPr>
                  <w:tcW w:w="1160" w:type="dxa"/>
                </w:tcPr>
                <w:p w:rsidR="00E53F6C" w:rsidRPr="00DD5A1C" w:rsidRDefault="00E53F6C" w:rsidP="00BE49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DD5A1C">
                    <w:rPr>
                      <w:rFonts w:ascii="Times New Roman" w:hAnsi="Times New Roman"/>
                    </w:rPr>
                    <w:t>Один.</w:t>
                  </w:r>
                </w:p>
                <w:p w:rsidR="00E53F6C" w:rsidRPr="00DD5A1C" w:rsidRDefault="00E53F6C" w:rsidP="00BE49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DD5A1C">
                    <w:rPr>
                      <w:rFonts w:ascii="Times New Roman" w:hAnsi="Times New Roman"/>
                    </w:rPr>
                    <w:t>виміру</w:t>
                  </w:r>
                </w:p>
              </w:tc>
              <w:tc>
                <w:tcPr>
                  <w:tcW w:w="750" w:type="dxa"/>
                </w:tcPr>
                <w:p w:rsidR="00E53F6C" w:rsidRPr="00DD5A1C" w:rsidRDefault="00E53F6C" w:rsidP="00BE49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DD5A1C">
                    <w:rPr>
                      <w:rFonts w:ascii="Times New Roman" w:hAnsi="Times New Roman"/>
                    </w:rPr>
                    <w:t>Об</w:t>
                  </w:r>
                  <w:r w:rsidRPr="00DD5A1C">
                    <w:rPr>
                      <w:rFonts w:ascii="Times New Roman" w:hAnsi="Times New Roman"/>
                      <w:lang w:val="en-US"/>
                    </w:rPr>
                    <w:t>’</w:t>
                  </w:r>
                  <w:proofErr w:type="spellStart"/>
                  <w:r w:rsidRPr="00DD5A1C">
                    <w:rPr>
                      <w:rFonts w:ascii="Times New Roman" w:hAnsi="Times New Roman"/>
                    </w:rPr>
                    <w:t>єм</w:t>
                  </w:r>
                  <w:proofErr w:type="spellEnd"/>
                </w:p>
                <w:p w:rsidR="00E53F6C" w:rsidRPr="00DD5A1C" w:rsidRDefault="00E53F6C" w:rsidP="00BE49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DD5A1C">
                    <w:rPr>
                      <w:rFonts w:ascii="Times New Roman" w:hAnsi="Times New Roman"/>
                    </w:rPr>
                    <w:t>робіт</w:t>
                  </w:r>
                </w:p>
              </w:tc>
            </w:tr>
            <w:tr w:rsidR="00E53F6C" w:rsidRPr="007A5863" w:rsidTr="00E53F6C">
              <w:tc>
                <w:tcPr>
                  <w:tcW w:w="1968" w:type="dxa"/>
                </w:tcPr>
                <w:p w:rsidR="00E53F6C" w:rsidRPr="00DD5A1C" w:rsidRDefault="00E53F6C" w:rsidP="00BE497D">
                  <w:pPr>
                    <w:rPr>
                      <w:rFonts w:ascii="Times New Roman" w:hAnsi="Times New Roman"/>
                    </w:rPr>
                  </w:pPr>
                  <w:r w:rsidRPr="00DD5A1C">
                    <w:rPr>
                      <w:rFonts w:ascii="Times New Roman" w:hAnsi="Times New Roman"/>
                    </w:rPr>
                    <w:t>Калькуляція  вартості проби стічної води</w:t>
                  </w:r>
                </w:p>
              </w:tc>
              <w:tc>
                <w:tcPr>
                  <w:tcW w:w="3882" w:type="dxa"/>
                </w:tcPr>
                <w:p w:rsidR="00E53F6C" w:rsidRPr="00DD5A1C" w:rsidRDefault="00E53F6C" w:rsidP="00BE497D">
                  <w:pPr>
                    <w:pStyle w:val="1"/>
                    <w:rPr>
                      <w:rFonts w:ascii="Times New Roman" w:hAnsi="Times New Roman"/>
                    </w:rPr>
                  </w:pPr>
                  <w:r w:rsidRPr="00DD5A1C">
                    <w:rPr>
                      <w:rFonts w:ascii="Times New Roman" w:hAnsi="Times New Roman"/>
                    </w:rPr>
                    <w:t>Лабораторне визначення</w:t>
                  </w:r>
                </w:p>
                <w:p w:rsidR="00E53F6C" w:rsidRPr="00DD5A1C" w:rsidRDefault="00E53F6C" w:rsidP="00BE497D">
                  <w:pPr>
                    <w:pStyle w:val="1"/>
                    <w:rPr>
                      <w:rFonts w:ascii="Times New Roman" w:hAnsi="Times New Roman"/>
                    </w:rPr>
                  </w:pPr>
                  <w:r w:rsidRPr="00DD5A1C">
                    <w:rPr>
                      <w:rFonts w:ascii="Times New Roman" w:hAnsi="Times New Roman"/>
                    </w:rPr>
                    <w:t>хімічного складу проб в</w:t>
                  </w:r>
                  <w:r>
                    <w:rPr>
                      <w:rFonts w:ascii="Times New Roman" w:hAnsi="Times New Roman"/>
                    </w:rPr>
                    <w:t>оди за компонентами : запах</w:t>
                  </w:r>
                  <w:r w:rsidRPr="00DD5A1C">
                    <w:rPr>
                      <w:rFonts w:ascii="Times New Roman" w:hAnsi="Times New Roman"/>
                    </w:rPr>
                    <w:t>, водневий п</w:t>
                  </w:r>
                  <w:r>
                    <w:rPr>
                      <w:rFonts w:ascii="Times New Roman" w:hAnsi="Times New Roman"/>
                    </w:rPr>
                    <w:t xml:space="preserve">оказник </w:t>
                  </w:r>
                  <w:proofErr w:type="spellStart"/>
                  <w:r>
                    <w:rPr>
                      <w:rFonts w:ascii="Times New Roman" w:hAnsi="Times New Roman"/>
                    </w:rPr>
                    <w:t>Рн</w:t>
                  </w:r>
                  <w:proofErr w:type="spellEnd"/>
                  <w:r w:rsidRPr="00DD5A1C">
                    <w:rPr>
                      <w:rFonts w:ascii="Times New Roman" w:hAnsi="Times New Roman"/>
                    </w:rPr>
                    <w:t>, нітрит-іон (NO2 ), нітрат-іон (NO3 ), амонію-іон (NH4 ), фосфат-іон (РО4 ), хімічне споживання кисню(ХСК), залізо загальне, сухий залишок</w:t>
                  </w:r>
                  <w:r>
                    <w:rPr>
                      <w:rFonts w:ascii="Times New Roman" w:hAnsi="Times New Roman"/>
                    </w:rPr>
                    <w:t>, спари</w:t>
                  </w:r>
                </w:p>
              </w:tc>
              <w:tc>
                <w:tcPr>
                  <w:tcW w:w="1160" w:type="dxa"/>
                </w:tcPr>
                <w:p w:rsidR="00E53F6C" w:rsidRPr="00DD5A1C" w:rsidRDefault="00E53F6C" w:rsidP="00BE49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DD5A1C">
                    <w:rPr>
                      <w:rFonts w:ascii="Times New Roman" w:hAnsi="Times New Roman"/>
                    </w:rPr>
                    <w:t>проб</w:t>
                  </w:r>
                </w:p>
              </w:tc>
              <w:tc>
                <w:tcPr>
                  <w:tcW w:w="750" w:type="dxa"/>
                </w:tcPr>
                <w:p w:rsidR="00E53F6C" w:rsidRPr="00DD5A1C" w:rsidRDefault="00E53F6C" w:rsidP="00BE49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DD5A1C">
                    <w:rPr>
                      <w:rFonts w:ascii="Times New Roman" w:hAnsi="Times New Roman"/>
                    </w:rPr>
                    <w:t>13</w:t>
                  </w:r>
                </w:p>
                <w:p w:rsidR="00E53F6C" w:rsidRPr="00DD5A1C" w:rsidRDefault="00E53F6C" w:rsidP="00BE497D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E53F6C" w:rsidRPr="00DD5A1C" w:rsidRDefault="00E53F6C" w:rsidP="00BE49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DD5A1C">
                    <w:rPr>
                      <w:rFonts w:ascii="Times New Roman" w:hAnsi="Times New Roman"/>
                    </w:rPr>
                    <w:t xml:space="preserve">(13 в </w:t>
                  </w:r>
                </w:p>
                <w:p w:rsidR="00E53F6C" w:rsidRPr="00DD5A1C" w:rsidRDefault="00E53F6C" w:rsidP="00BE49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DD5A1C">
                    <w:rPr>
                      <w:rFonts w:ascii="Times New Roman" w:hAnsi="Times New Roman"/>
                    </w:rPr>
                    <w:t>ІV-кварталі)</w:t>
                  </w:r>
                </w:p>
                <w:p w:rsidR="00E53F6C" w:rsidRPr="00DD5A1C" w:rsidRDefault="00E53F6C" w:rsidP="00BE497D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E53F6C" w:rsidRPr="00DD5A1C" w:rsidRDefault="00E53F6C" w:rsidP="00E53F6C">
            <w:pPr>
              <w:shd w:val="clear" w:color="auto" w:fill="FFFFFF"/>
              <w:spacing w:line="276" w:lineRule="auto"/>
              <w:jc w:val="both"/>
              <w:rPr>
                <w:lang w:val="en-US"/>
              </w:rPr>
            </w:pPr>
          </w:p>
          <w:p w:rsidR="00E53F6C" w:rsidRPr="00CD5DD3" w:rsidRDefault="00E53F6C" w:rsidP="00E53F6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CD5DD3">
              <w:rPr>
                <w:rFonts w:ascii="Times New Roman" w:hAnsi="Times New Roman"/>
              </w:rPr>
              <w:t>1. Виконавець зобов’язується надавати послуги у відповідності з вимогами діючих нормативних документів, які регулюють питання надання таких послуг, дотримуючись строків виконання досліджень, встановлених у цих документах, та забезпечувати їх якість.</w:t>
            </w:r>
          </w:p>
          <w:p w:rsidR="00E53F6C" w:rsidRPr="00CD5DD3" w:rsidRDefault="00E53F6C" w:rsidP="00E53F6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CD5DD3">
              <w:rPr>
                <w:rFonts w:ascii="Times New Roman" w:hAnsi="Times New Roman"/>
              </w:rPr>
              <w:t>2. Результати наданих</w:t>
            </w:r>
            <w:r w:rsidRPr="00294395">
              <w:rPr>
                <w:rFonts w:ascii="Times New Roman" w:hAnsi="Times New Roman"/>
              </w:rPr>
              <w:t xml:space="preserve"> </w:t>
            </w:r>
            <w:r w:rsidRPr="00CD5DD3">
              <w:rPr>
                <w:rFonts w:ascii="Times New Roman" w:hAnsi="Times New Roman"/>
              </w:rPr>
              <w:t>послуг оформлюються у вигляді Протоколу досліджень встановленої форми.</w:t>
            </w:r>
          </w:p>
          <w:p w:rsidR="00E53F6C" w:rsidRDefault="00E53F6C" w:rsidP="00E53F6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</w:rPr>
            </w:pPr>
            <w:r w:rsidRPr="00CD5DD3">
              <w:rPr>
                <w:rFonts w:ascii="Times New Roman" w:hAnsi="Times New Roman"/>
              </w:rPr>
              <w:t>3. Відбір проб та доставка проб в лабораторію проводиться Замовником з дотриманням вимог нормативної документації до відбору, умов транспортування та термінів доставки проб, у разі знаходження лабораторії Виконавця за межами м. Львів, доставка проб здійснюється за рахунок Виконавця.</w:t>
            </w:r>
          </w:p>
          <w:p w:rsidR="00E53F6C" w:rsidRPr="00CD5DD3" w:rsidRDefault="00E53F6C" w:rsidP="00E53F6C">
            <w:pPr>
              <w:shd w:val="clear" w:color="auto" w:fill="FFFFFF"/>
              <w:tabs>
                <w:tab w:val="center" w:pos="426"/>
              </w:tabs>
              <w:jc w:val="both"/>
              <w:rPr>
                <w:rFonts w:ascii="Times New Roman" w:hAnsi="Times New Roman"/>
              </w:rPr>
            </w:pPr>
            <w:r w:rsidRPr="00DD5A1C">
              <w:rPr>
                <w:rFonts w:ascii="Times New Roman" w:hAnsi="Times New Roman"/>
              </w:rPr>
              <w:t>4</w:t>
            </w:r>
            <w:r w:rsidRPr="00CD5DD3">
              <w:rPr>
                <w:rFonts w:ascii="Times New Roman" w:hAnsi="Times New Roman"/>
              </w:rPr>
              <w:t>. Учасник погоджується з тим, що у разі виявлення Замовником невідповідності заявлених технічних вимог щодо предмету закупівлі, Замовник відхиляє пропозицію цього Учасника.</w:t>
            </w:r>
          </w:p>
          <w:p w:rsidR="00914224" w:rsidRPr="000C5DB0" w:rsidRDefault="00914224" w:rsidP="003D13CE">
            <w:pPr>
              <w:ind w:firstLine="540"/>
              <w:contextualSpacing/>
              <w:jc w:val="both"/>
            </w:pPr>
          </w:p>
        </w:tc>
      </w:tr>
      <w:tr w:rsidR="00914224" w:rsidRPr="000C5DB0" w:rsidTr="003D13CE">
        <w:tc>
          <w:tcPr>
            <w:tcW w:w="2518" w:type="dxa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C5DB0">
              <w:rPr>
                <w:rFonts w:ascii="Times New Roman" w:hAnsi="Times New Roman"/>
              </w:rPr>
              <w:t>Обгрунтування</w:t>
            </w:r>
            <w:proofErr w:type="spellEnd"/>
            <w:r w:rsidRPr="000C5DB0">
              <w:rPr>
                <w:rFonts w:ascii="Times New Roman" w:hAnsi="Times New Roman"/>
              </w:rPr>
              <w:t xml:space="preserve"> очікуваної вартості предмета закупівлі*, розміру бюджетного призначення</w:t>
            </w:r>
          </w:p>
        </w:tc>
        <w:tc>
          <w:tcPr>
            <w:tcW w:w="6950" w:type="dxa"/>
            <w:shd w:val="clear" w:color="auto" w:fill="auto"/>
          </w:tcPr>
          <w:p w:rsidR="00914224" w:rsidRPr="000C5DB0" w:rsidRDefault="00914224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</w:rPr>
              <w:t xml:space="preserve">        Очікувану вартість предмета закупівлі визначено з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№ 275</w:t>
            </w:r>
            <w:r w:rsidR="00E53F6C">
              <w:rPr>
                <w:rFonts w:ascii="Times New Roman" w:hAnsi="Times New Roman"/>
              </w:rPr>
              <w:t xml:space="preserve"> та становить 80</w:t>
            </w:r>
            <w:r>
              <w:rPr>
                <w:rFonts w:ascii="Times New Roman" w:hAnsi="Times New Roman"/>
              </w:rPr>
              <w:t> 000,00 грн</w:t>
            </w:r>
            <w:r w:rsidRPr="000C5DB0">
              <w:rPr>
                <w:rFonts w:ascii="Times New Roman" w:hAnsi="Times New Roman"/>
              </w:rPr>
              <w:t>. Розмі</w:t>
            </w:r>
            <w:r w:rsidR="00E0544E">
              <w:rPr>
                <w:rFonts w:ascii="Times New Roman" w:hAnsi="Times New Roman"/>
              </w:rPr>
              <w:t>р бюджетного призначення на 20</w:t>
            </w:r>
            <w:r>
              <w:rPr>
                <w:rFonts w:ascii="Times New Roman" w:hAnsi="Times New Roman"/>
              </w:rPr>
              <w:t>2</w:t>
            </w:r>
            <w:r w:rsidR="00E0544E">
              <w:rPr>
                <w:rFonts w:ascii="Times New Roman" w:hAnsi="Times New Roman"/>
              </w:rPr>
              <w:t>3</w:t>
            </w:r>
            <w:r w:rsidRPr="000C5DB0">
              <w:rPr>
                <w:rFonts w:ascii="Times New Roman" w:hAnsi="Times New Roman"/>
              </w:rPr>
              <w:t xml:space="preserve"> рік становить </w:t>
            </w:r>
            <w:r w:rsidR="00E53F6C">
              <w:rPr>
                <w:rFonts w:ascii="Times New Roman" w:hAnsi="Times New Roman"/>
              </w:rPr>
              <w:t>80</w:t>
            </w:r>
            <w:bookmarkStart w:id="0" w:name="_GoBack"/>
            <w:bookmarkEnd w:id="0"/>
            <w:r w:rsidRPr="000C5DB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</w:t>
            </w:r>
            <w:r w:rsidRPr="000C5DB0">
              <w:rPr>
                <w:rFonts w:ascii="Times New Roman" w:hAnsi="Times New Roman"/>
              </w:rPr>
              <w:t>.00 грн.</w:t>
            </w:r>
          </w:p>
        </w:tc>
      </w:tr>
    </w:tbl>
    <w:p w:rsidR="00853447" w:rsidRDefault="00853447"/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10C8F"/>
    <w:multiLevelType w:val="hybridMultilevel"/>
    <w:tmpl w:val="7B4EE69E"/>
    <w:lvl w:ilvl="0" w:tplc="E18EB39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79"/>
    <w:rsid w:val="00853447"/>
    <w:rsid w:val="00914224"/>
    <w:rsid w:val="009E6379"/>
    <w:rsid w:val="00C70B25"/>
    <w:rsid w:val="00E0544E"/>
    <w:rsid w:val="00E5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2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4224"/>
    <w:pPr>
      <w:ind w:left="708"/>
    </w:pPr>
    <w:rPr>
      <w:rFonts w:ascii="Times New Roman" w:hAnsi="Times New Roman" w:cs="Times New Roman"/>
      <w:color w:val="auto"/>
      <w:lang w:eastAsia="ru-RU"/>
    </w:rPr>
  </w:style>
  <w:style w:type="character" w:customStyle="1" w:styleId="a4">
    <w:name w:val="Абзац списку Знак"/>
    <w:link w:val="a3"/>
    <w:uiPriority w:val="34"/>
    <w:locked/>
    <w:rsid w:val="00914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E53F6C"/>
    <w:pPr>
      <w:spacing w:after="200" w:line="276" w:lineRule="auto"/>
    </w:pPr>
    <w:rPr>
      <w:rFonts w:ascii="Calibri" w:hAnsi="Calibri" w:cs="Times New Roman"/>
      <w:color w:val="auto"/>
      <w:lang w:val="en-US" w:eastAsia="zh-CN"/>
    </w:rPr>
  </w:style>
  <w:style w:type="paragraph" w:customStyle="1" w:styleId="1">
    <w:name w:val="Без интервала1"/>
    <w:link w:val="a6"/>
    <w:uiPriority w:val="99"/>
    <w:rsid w:val="00E53F6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1"/>
    <w:uiPriority w:val="99"/>
    <w:locked/>
    <w:rsid w:val="00E53F6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2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4224"/>
    <w:pPr>
      <w:ind w:left="708"/>
    </w:pPr>
    <w:rPr>
      <w:rFonts w:ascii="Times New Roman" w:hAnsi="Times New Roman" w:cs="Times New Roman"/>
      <w:color w:val="auto"/>
      <w:lang w:eastAsia="ru-RU"/>
    </w:rPr>
  </w:style>
  <w:style w:type="character" w:customStyle="1" w:styleId="a4">
    <w:name w:val="Абзац списку Знак"/>
    <w:link w:val="a3"/>
    <w:uiPriority w:val="34"/>
    <w:locked/>
    <w:rsid w:val="00914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E53F6C"/>
    <w:pPr>
      <w:spacing w:after="200" w:line="276" w:lineRule="auto"/>
    </w:pPr>
    <w:rPr>
      <w:rFonts w:ascii="Calibri" w:hAnsi="Calibri" w:cs="Times New Roman"/>
      <w:color w:val="auto"/>
      <w:lang w:val="en-US" w:eastAsia="zh-CN"/>
    </w:rPr>
  </w:style>
  <w:style w:type="paragraph" w:customStyle="1" w:styleId="1">
    <w:name w:val="Без интервала1"/>
    <w:link w:val="a6"/>
    <w:uiPriority w:val="99"/>
    <w:rsid w:val="00E53F6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1"/>
    <w:uiPriority w:val="99"/>
    <w:locked/>
    <w:rsid w:val="00E53F6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1372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4</cp:revision>
  <dcterms:created xsi:type="dcterms:W3CDTF">2022-10-31T10:40:00Z</dcterms:created>
  <dcterms:modified xsi:type="dcterms:W3CDTF">2023-02-08T07:30:00Z</dcterms:modified>
</cp:coreProperties>
</file>