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3748"/>
        <w:gridCol w:w="5109"/>
      </w:tblGrid>
      <w:tr w:rsidR="00CE4C45" w:rsidRPr="00C84537" w:rsidTr="003D13CE">
        <w:tc>
          <w:tcPr>
            <w:tcW w:w="9936" w:type="dxa"/>
            <w:gridSpan w:val="3"/>
          </w:tcPr>
          <w:p w:rsidR="00CE4C45" w:rsidRPr="00CA0748" w:rsidRDefault="00CE4C45" w:rsidP="003D13CE">
            <w:pPr>
              <w:jc w:val="center"/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CE4C45" w:rsidRPr="00C84537" w:rsidTr="003D13CE">
        <w:tc>
          <w:tcPr>
            <w:tcW w:w="1008" w:type="dxa"/>
          </w:tcPr>
          <w:p w:rsidR="00CE4C45" w:rsidRPr="00C84537" w:rsidRDefault="00CE4C45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CE4C45" w:rsidRPr="00CA0748" w:rsidRDefault="00CE4C45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148" w:type="dxa"/>
          </w:tcPr>
          <w:p w:rsidR="00CE4C45" w:rsidRPr="00CA0748" w:rsidRDefault="00CE4C45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Повірка засобів вимірювальної техніки (ваги)</w:t>
            </w:r>
            <w:r w:rsidRPr="00CA0748">
              <w:rPr>
                <w:rFonts w:ascii="Times New Roman" w:hAnsi="Times New Roman" w:cs="Times New Roman"/>
              </w:rPr>
              <w:t>» (</w:t>
            </w:r>
            <w:r w:rsidRPr="00CA0748">
              <w:rPr>
                <w:rFonts w:ascii="Times New Roman" w:hAnsi="Times New Roman" w:cs="Times New Roman"/>
                <w:i/>
              </w:rPr>
              <w:t>код згідно ДК 021:2015 «Єдиний закупівельний словник»</w:t>
            </w:r>
            <w:r>
              <w:rPr>
                <w:rFonts w:ascii="Times New Roman" w:hAnsi="Times New Roman" w:cs="Times New Roman"/>
              </w:rPr>
              <w:t xml:space="preserve"> - 71630000-3</w:t>
            </w:r>
            <w:r w:rsidRPr="00CA074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Послуги з технічного огляду та випробувань</w:t>
            </w:r>
          </w:p>
        </w:tc>
      </w:tr>
      <w:tr w:rsidR="00CE4C45" w:rsidRPr="00C84537" w:rsidTr="003D13CE">
        <w:tc>
          <w:tcPr>
            <w:tcW w:w="1008" w:type="dxa"/>
          </w:tcPr>
          <w:p w:rsidR="00CE4C45" w:rsidRPr="00C84537" w:rsidRDefault="00CE4C45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0" w:type="dxa"/>
          </w:tcPr>
          <w:p w:rsidR="00CE4C45" w:rsidRPr="00CA0748" w:rsidRDefault="00CE4C45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148" w:type="dxa"/>
          </w:tcPr>
          <w:p w:rsidR="00CE4C45" w:rsidRPr="00145483" w:rsidRDefault="00CE4C45" w:rsidP="003D13CE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145483">
              <w:rPr>
                <w:rFonts w:ascii="Times New Roman" w:hAnsi="Times New Roman" w:cs="Times New Roman"/>
                <w:sz w:val="28"/>
                <w:szCs w:val="28"/>
              </w:rPr>
              <w:t xml:space="preserve">Якісні та технічні характеристики </w:t>
            </w:r>
            <w:r w:rsidRPr="00145483">
              <w:rPr>
                <w:rFonts w:ascii="Times New Roman" w:hAnsi="Times New Roman" w:cs="Times New Roman"/>
              </w:rPr>
              <w:t xml:space="preserve">мають відповідати вимогам </w:t>
            </w:r>
            <w:r w:rsidRPr="00145483">
              <w:rPr>
                <w:rStyle w:val="rvts23"/>
                <w:rFonts w:ascii="Times New Roman" w:hAnsi="Times New Roman" w:cs="Times New Roman"/>
                <w:bCs/>
              </w:rPr>
              <w:t>Закону України «</w:t>
            </w:r>
            <w:r w:rsidRPr="00145483">
              <w:rPr>
                <w:rFonts w:ascii="Times New Roman" w:hAnsi="Times New Roman" w:cs="Times New Roman"/>
                <w:bCs/>
              </w:rPr>
              <w:t>Про метрологію та метрологічну діяльність»</w:t>
            </w:r>
            <w:r w:rsidRPr="00145483">
              <w:rPr>
                <w:rFonts w:ascii="Times New Roman" w:hAnsi="Times New Roman" w:cs="Times New Roman"/>
              </w:rPr>
              <w:t xml:space="preserve"> від 05.06.2014 № 1314-VII, Порядку проведення повірки законодавчо регульованих засобів вимірювальної техніки, що перебувають в експлуатації, та оформлення її результатів, затвердженого наказом </w:t>
            </w:r>
            <w:r w:rsidRPr="00145483">
              <w:rPr>
                <w:rFonts w:ascii="Times New Roman" w:hAnsi="Times New Roman" w:cs="Times New Roman"/>
                <w:bCs/>
              </w:rPr>
              <w:t xml:space="preserve">Міністерства </w:t>
            </w:r>
            <w:r w:rsidRPr="00145483">
              <w:rPr>
                <w:rFonts w:ascii="Times New Roman" w:hAnsi="Times New Roman" w:cs="Times New Roman"/>
              </w:rPr>
              <w:t xml:space="preserve">економічного розвитку і торгівлі України від 08.02.2016 № 193, </w:t>
            </w:r>
            <w:proofErr w:type="spellStart"/>
            <w:r w:rsidRPr="00145483">
              <w:rPr>
                <w:rFonts w:ascii="Times New Roman" w:hAnsi="Times New Roman" w:cs="Times New Roman"/>
              </w:rPr>
              <w:t>Міжповірочних</w:t>
            </w:r>
            <w:proofErr w:type="spellEnd"/>
            <w:r w:rsidRPr="00145483">
              <w:rPr>
                <w:rFonts w:ascii="Times New Roman" w:hAnsi="Times New Roman" w:cs="Times New Roman"/>
              </w:rPr>
              <w:t xml:space="preserve"> інтервалів законодавчо регульованих засобів вимірювальної техніки, що перебувають в експлуатації, за категоріями, затверджених Наказом Міністерства економічного розвитку і торгівлі України від 13.10.2016 №1747, ДСТУ 2708:2006  «Метрологія. Повірка засобів вимірювальної техніки. Організація та порядок проведення» та інших нормативних документів.</w:t>
            </w:r>
          </w:p>
          <w:p w:rsidR="00CE4C45" w:rsidRPr="00145483" w:rsidRDefault="00CE4C45" w:rsidP="003D13CE">
            <w:pPr>
              <w:pStyle w:val="a3"/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145483">
              <w:rPr>
                <w:rFonts w:ascii="Times New Roman" w:hAnsi="Times New Roman"/>
              </w:rPr>
              <w:t xml:space="preserve">Виконавець повинен забезпечити повірку ЗВТ з дотриманням правил пожежної </w:t>
            </w:r>
            <w:proofErr w:type="spellStart"/>
            <w:r w:rsidRPr="00145483">
              <w:rPr>
                <w:rFonts w:ascii="Times New Roman" w:hAnsi="Times New Roman"/>
              </w:rPr>
              <w:t>безпеки,охорони</w:t>
            </w:r>
            <w:proofErr w:type="spellEnd"/>
            <w:r w:rsidRPr="00145483">
              <w:rPr>
                <w:rFonts w:ascii="Times New Roman" w:hAnsi="Times New Roman"/>
              </w:rPr>
              <w:t xml:space="preserve"> праці та інших технічних вимог згідно чинного законодавства України.</w:t>
            </w:r>
          </w:p>
          <w:p w:rsidR="00CE4C45" w:rsidRPr="00997152" w:rsidRDefault="00CE4C45" w:rsidP="003D1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483">
              <w:rPr>
                <w:rFonts w:ascii="Times New Roman" w:hAnsi="Times New Roman" w:cs="Times New Roman"/>
              </w:rPr>
              <w:t xml:space="preserve">Проведення робіт з повірки повинно забезпечуватись фахівцями, які мають відповідну кваліфікацію, що відповідає вимогам, затвердженим наказом Міністерства розвитку економіки, торгівлі та сільського господарства України від </w:t>
            </w:r>
            <w:r w:rsidRPr="00145483">
              <w:rPr>
                <w:rFonts w:ascii="Times New Roman" w:hAnsi="Times New Roman" w:cs="Times New Roman"/>
                <w:bCs/>
              </w:rPr>
              <w:t>30.06.2020  № 1242 «Деякі питання щодо видачі свідоцтва про уповноваження на проведення повірки засобів вимірювальної техніки, що перебувають в експлуатації та застосовуються у сфері законодавчо регульованої метрології»</w:t>
            </w:r>
            <w:r w:rsidRPr="00145483">
              <w:rPr>
                <w:rFonts w:ascii="Times New Roman" w:hAnsi="Times New Roman" w:cs="Times New Roman"/>
              </w:rPr>
              <w:t>.</w:t>
            </w:r>
          </w:p>
        </w:tc>
      </w:tr>
      <w:tr w:rsidR="00CE4C45" w:rsidRPr="00C84537" w:rsidTr="003D13CE">
        <w:tc>
          <w:tcPr>
            <w:tcW w:w="1008" w:type="dxa"/>
          </w:tcPr>
          <w:p w:rsidR="00CE4C45" w:rsidRPr="00C84537" w:rsidRDefault="00CE4C45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CE4C45" w:rsidRPr="00CA0748" w:rsidRDefault="00CE4C45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 xml:space="preserve">Обґрунтування очікуваної вартості предмета закупівлі, розміру бюджетного призначення, </w:t>
            </w:r>
          </w:p>
        </w:tc>
        <w:tc>
          <w:tcPr>
            <w:tcW w:w="5148" w:type="dxa"/>
          </w:tcPr>
          <w:p w:rsidR="00CE4C45" w:rsidRPr="00CA0748" w:rsidRDefault="00CE4C45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 xml:space="preserve">Розрахунок очікуваної вартості обумовлений </w:t>
            </w:r>
            <w:r>
              <w:rPr>
                <w:rFonts w:ascii="Times New Roman" w:hAnsi="Times New Roman" w:cs="Times New Roman"/>
              </w:rPr>
              <w:t>відповідно до примірної методики визначення очікуваної вартості предмета закупівлі, затвердженої наказом Мінекономіки від 18.02.2020 №275 і станови</w:t>
            </w:r>
            <w:r w:rsidR="00F43919">
              <w:rPr>
                <w:rFonts w:ascii="Times New Roman" w:hAnsi="Times New Roman" w:cs="Times New Roman"/>
              </w:rPr>
              <w:t>ть 55 000</w:t>
            </w:r>
            <w:r>
              <w:rPr>
                <w:rFonts w:ascii="Times New Roman" w:hAnsi="Times New Roman" w:cs="Times New Roman"/>
              </w:rPr>
              <w:t>, 00 грн.</w:t>
            </w:r>
          </w:p>
          <w:p w:rsidR="00CE4C45" w:rsidRPr="00CA0748" w:rsidRDefault="00CE4C45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Розмір бюджетно</w:t>
            </w:r>
            <w:r w:rsidR="00F43919">
              <w:rPr>
                <w:rFonts w:ascii="Times New Roman" w:hAnsi="Times New Roman" w:cs="Times New Roman"/>
              </w:rPr>
              <w:t>го призначення становить  55 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00</w:t>
            </w:r>
            <w:r w:rsidRPr="00CA0748">
              <w:rPr>
                <w:rFonts w:ascii="Times New Roman" w:hAnsi="Times New Roman" w:cs="Times New Roman"/>
              </w:rPr>
              <w:t>,00 грн.</w:t>
            </w:r>
          </w:p>
        </w:tc>
      </w:tr>
    </w:tbl>
    <w:p w:rsidR="00853447" w:rsidRDefault="00853447"/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9D"/>
    <w:rsid w:val="00853447"/>
    <w:rsid w:val="00C3669D"/>
    <w:rsid w:val="00C70B25"/>
    <w:rsid w:val="00CE4C45"/>
    <w:rsid w:val="00F4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4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CE4C45"/>
  </w:style>
  <w:style w:type="paragraph" w:styleId="a3">
    <w:name w:val="Subtitle"/>
    <w:basedOn w:val="a"/>
    <w:next w:val="a"/>
    <w:link w:val="a4"/>
    <w:qFormat/>
    <w:rsid w:val="00CE4C45"/>
    <w:pPr>
      <w:spacing w:after="60"/>
      <w:jc w:val="center"/>
      <w:outlineLvl w:val="1"/>
    </w:pPr>
    <w:rPr>
      <w:rFonts w:ascii="Calibri Light" w:hAnsi="Calibri Light" w:cs="Times New Roman"/>
      <w:color w:val="auto"/>
      <w:lang w:eastAsia="ru-RU"/>
    </w:rPr>
  </w:style>
  <w:style w:type="character" w:customStyle="1" w:styleId="a4">
    <w:name w:val="Підзаголовок Знак"/>
    <w:basedOn w:val="a0"/>
    <w:link w:val="a3"/>
    <w:rsid w:val="00CE4C45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4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CE4C45"/>
  </w:style>
  <w:style w:type="paragraph" w:styleId="a3">
    <w:name w:val="Subtitle"/>
    <w:basedOn w:val="a"/>
    <w:next w:val="a"/>
    <w:link w:val="a4"/>
    <w:qFormat/>
    <w:rsid w:val="00CE4C45"/>
    <w:pPr>
      <w:spacing w:after="60"/>
      <w:jc w:val="center"/>
      <w:outlineLvl w:val="1"/>
    </w:pPr>
    <w:rPr>
      <w:rFonts w:ascii="Calibri Light" w:hAnsi="Calibri Light" w:cs="Times New Roman"/>
      <w:color w:val="auto"/>
      <w:lang w:eastAsia="ru-RU"/>
    </w:rPr>
  </w:style>
  <w:style w:type="character" w:customStyle="1" w:styleId="a4">
    <w:name w:val="Підзаголовок Знак"/>
    <w:basedOn w:val="a0"/>
    <w:link w:val="a3"/>
    <w:rsid w:val="00CE4C45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1341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4</cp:revision>
  <dcterms:created xsi:type="dcterms:W3CDTF">2022-10-31T10:38:00Z</dcterms:created>
  <dcterms:modified xsi:type="dcterms:W3CDTF">2023-02-22T07:54:00Z</dcterms:modified>
</cp:coreProperties>
</file>